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A3" w:rsidRDefault="00203EA3" w:rsidP="00E07A52">
      <w:bookmarkStart w:id="0" w:name="_GoBack"/>
      <w:bookmarkEnd w:id="0"/>
    </w:p>
    <w:p w:rsidR="00E07A52" w:rsidRPr="008C5EEA" w:rsidRDefault="00E07A52" w:rsidP="00E07A52">
      <w:r>
        <w:tab/>
      </w:r>
      <w:r>
        <w:tab/>
      </w:r>
      <w:r>
        <w:tab/>
      </w:r>
      <w:r>
        <w:tab/>
      </w:r>
      <w:r w:rsidRPr="008C5EEA">
        <w:t>PATVIRTINTA</w:t>
      </w:r>
    </w:p>
    <w:p w:rsidR="00E07A52" w:rsidRPr="008C5EEA" w:rsidRDefault="00E07A52" w:rsidP="00E07A52">
      <w:r w:rsidRPr="008C5EEA">
        <w:t xml:space="preserve">                                                                                      Pasvalio rajono savivaldybės tarybos</w:t>
      </w:r>
    </w:p>
    <w:p w:rsidR="00E07A52" w:rsidRPr="008C5EEA" w:rsidRDefault="00E07A52" w:rsidP="00E07A52">
      <w:r w:rsidRPr="008C5EEA">
        <w:t xml:space="preserve">                                                       </w:t>
      </w:r>
      <w:r>
        <w:t xml:space="preserve">                               </w:t>
      </w:r>
      <w:r w:rsidRPr="008C5EEA">
        <w:t>201</w:t>
      </w:r>
      <w:r w:rsidR="00E76631">
        <w:t>9</w:t>
      </w:r>
      <w:r w:rsidRPr="008C5EEA">
        <w:t xml:space="preserve"> m.</w:t>
      </w:r>
      <w:r>
        <w:t xml:space="preserve">                 </w:t>
      </w:r>
      <w:r w:rsidRPr="008C5EEA">
        <w:t xml:space="preserve"> sprendimu Nr.T1-</w:t>
      </w:r>
    </w:p>
    <w:p w:rsidR="00E07A52" w:rsidRDefault="00E07A52" w:rsidP="00E07A52"/>
    <w:p w:rsidR="00E07A52" w:rsidRDefault="00E07A52" w:rsidP="00E07A52">
      <w:pPr>
        <w:jc w:val="center"/>
      </w:pPr>
    </w:p>
    <w:p w:rsidR="00E07A52" w:rsidRPr="00046D04" w:rsidRDefault="00E07A52" w:rsidP="00E07A52">
      <w:pPr>
        <w:jc w:val="center"/>
        <w:rPr>
          <w:b/>
          <w:bCs/>
          <w:color w:val="000000"/>
          <w:szCs w:val="24"/>
        </w:rPr>
      </w:pPr>
      <w:r w:rsidRPr="000946B7">
        <w:rPr>
          <w:b/>
        </w:rPr>
        <w:t>PASVALIO LĖVENS PAGRINDINĖS</w:t>
      </w:r>
      <w:r w:rsidRPr="00046D04">
        <w:rPr>
          <w:b/>
          <w:bCs/>
          <w:color w:val="000000"/>
          <w:szCs w:val="24"/>
        </w:rPr>
        <w:t xml:space="preserve"> MOKYKLOS DIREKTORIAUS </w:t>
      </w:r>
    </w:p>
    <w:p w:rsidR="00E07A52" w:rsidRPr="00046D04" w:rsidRDefault="00E07A52" w:rsidP="00E07A52">
      <w:pPr>
        <w:jc w:val="center"/>
        <w:rPr>
          <w:color w:val="000000"/>
          <w:szCs w:val="24"/>
        </w:rPr>
      </w:pPr>
      <w:r w:rsidRPr="00046D04">
        <w:rPr>
          <w:b/>
          <w:bCs/>
          <w:color w:val="000000"/>
          <w:szCs w:val="24"/>
        </w:rPr>
        <w:t>20</w:t>
      </w:r>
      <w:r>
        <w:rPr>
          <w:b/>
          <w:bCs/>
          <w:color w:val="000000"/>
          <w:szCs w:val="24"/>
        </w:rPr>
        <w:t>18</w:t>
      </w:r>
      <w:r w:rsidRPr="00046D04">
        <w:rPr>
          <w:b/>
          <w:bCs/>
          <w:color w:val="000000"/>
          <w:szCs w:val="24"/>
        </w:rPr>
        <w:t xml:space="preserve"> METŲ VEIKLOS ATASKAITA</w:t>
      </w:r>
    </w:p>
    <w:p w:rsidR="00E07A52" w:rsidRDefault="00E07A52" w:rsidP="00E07A52">
      <w:pPr>
        <w:spacing w:before="100" w:beforeAutospacing="1" w:after="100" w:afterAutospacing="1"/>
        <w:jc w:val="center"/>
        <w:rPr>
          <w:b/>
          <w:bCs/>
          <w:color w:val="000000"/>
        </w:rPr>
      </w:pPr>
      <w:r>
        <w:rPr>
          <w:b/>
          <w:bCs/>
          <w:color w:val="000000"/>
        </w:rPr>
        <w:t>(2018 m. sausio 1 d. – 2019 m. sausio 1 d.)</w:t>
      </w:r>
    </w:p>
    <w:p w:rsidR="00E07A52" w:rsidRDefault="00E07A52" w:rsidP="00E07A52">
      <w:pPr>
        <w:rPr>
          <w:b/>
        </w:rPr>
      </w:pPr>
      <w:r w:rsidRPr="00E1337C">
        <w:rPr>
          <w:b/>
        </w:rPr>
        <w:t>1. BENDROS ŽINIOS APIE MOKYKLĄ</w:t>
      </w:r>
    </w:p>
    <w:p w:rsidR="00E07A52" w:rsidRDefault="00E07A52" w:rsidP="00E07A52">
      <w:pPr>
        <w:jc w:val="both"/>
      </w:pPr>
    </w:p>
    <w:p w:rsidR="00E07A52" w:rsidRDefault="00E07A52" w:rsidP="00E07A52">
      <w:pPr>
        <w:ind w:firstLine="357"/>
        <w:jc w:val="both"/>
      </w:pPr>
      <w:r>
        <w:t xml:space="preserve">1.1. Pasvalio Lėvens pagrindinė mokykla, Kalno g. 34, 39121 Pasvalys, tel. (8 451) 34 352, faksas (8 451) 34 352, </w:t>
      </w:r>
      <w:hyperlink r:id="rId6" w:history="1">
        <w:r w:rsidRPr="0006524D">
          <w:rPr>
            <w:rStyle w:val="Hipersaitas"/>
          </w:rPr>
          <w:t>levensm@pasvalys.lt</w:t>
        </w:r>
      </w:hyperlink>
      <w:r>
        <w:t xml:space="preserve">, </w:t>
      </w:r>
      <w:r w:rsidRPr="00603353">
        <w:t>http://levuo.pasvalys.lt/</w:t>
      </w:r>
      <w:r>
        <w:t>;</w:t>
      </w:r>
    </w:p>
    <w:p w:rsidR="00E07A52" w:rsidRDefault="00E07A52" w:rsidP="00E07A52">
      <w:pPr>
        <w:ind w:firstLine="357"/>
        <w:jc w:val="both"/>
      </w:pPr>
      <w:r>
        <w:t xml:space="preserve">1.1.1. Ustukių pagrindinio ugdymo skyrius, Parko g. 2, Ustukių k., 39101 Pasvalio r., tel., faksas (8 451) 44 448, </w:t>
      </w:r>
      <w:hyperlink r:id="rId7" w:history="1">
        <w:r w:rsidRPr="0006524D">
          <w:rPr>
            <w:rStyle w:val="Hipersaitas"/>
          </w:rPr>
          <w:t>ustukium@pasvalys.lt</w:t>
        </w:r>
      </w:hyperlink>
      <w:r>
        <w:t>, http://ustukiai.pasvalys.lt;</w:t>
      </w:r>
    </w:p>
    <w:p w:rsidR="00E07A52" w:rsidRPr="00EE0226" w:rsidRDefault="00E07A52" w:rsidP="00E07A52">
      <w:pPr>
        <w:ind w:firstLine="357"/>
        <w:jc w:val="both"/>
      </w:pPr>
      <w:r>
        <w:t xml:space="preserve">1.1.2. Valakėlių skyrius, Ateities g. 2, Valakėlių k., LT-39112 Pasvalio r., tel. (8 451) 48 629, </w:t>
      </w:r>
      <w:hyperlink r:id="rId8" w:history="1">
        <w:r w:rsidRPr="0006524D">
          <w:rPr>
            <w:rStyle w:val="Hipersaitas"/>
          </w:rPr>
          <w:t>valakelium@pasvalys.lt</w:t>
        </w:r>
      </w:hyperlink>
      <w:r>
        <w:t xml:space="preserve">, </w:t>
      </w:r>
      <w:hyperlink r:id="rId9" w:tgtFrame="_blank" w:history="1">
        <w:r w:rsidRPr="00EE0226">
          <w:rPr>
            <w:rStyle w:val="Hipersaitas"/>
            <w:szCs w:val="24"/>
          </w:rPr>
          <w:t>https://sites.google.com/site/valakeliuskyrius/</w:t>
        </w:r>
      </w:hyperlink>
      <w:r>
        <w:t>;</w:t>
      </w:r>
    </w:p>
    <w:p w:rsidR="00E07A52" w:rsidRDefault="00E07A52" w:rsidP="00E07A52">
      <w:pPr>
        <w:ind w:firstLine="357"/>
        <w:jc w:val="both"/>
      </w:pPr>
      <w:r>
        <w:rPr>
          <w:szCs w:val="24"/>
        </w:rPr>
        <w:t>1.1.3. Žilpamūšio daugiafunkcis centras, Vileišių g. 10, Žilpamūšio k., LT-39440 Pasvalio r., tel. (8 451) 42 171.</w:t>
      </w:r>
    </w:p>
    <w:p w:rsidR="00E07A52" w:rsidRDefault="00E07A52" w:rsidP="00E07A52">
      <w:pPr>
        <w:ind w:firstLine="357"/>
        <w:jc w:val="both"/>
      </w:pPr>
      <w:r>
        <w:t>1.2. Mokyklos vadovai:</w:t>
      </w:r>
    </w:p>
    <w:p w:rsidR="00E07A52" w:rsidRDefault="00E07A52" w:rsidP="00E07A52">
      <w:pPr>
        <w:ind w:firstLine="357"/>
        <w:jc w:val="both"/>
      </w:pPr>
      <w:r>
        <w:t xml:space="preserve">Lina Rauckienė, direktorė, II vad. kategorija, eina direktoriaus pareigas nuo </w:t>
      </w:r>
      <w:r w:rsidRPr="00FC6FEA">
        <w:t>2004-12-01</w:t>
      </w:r>
      <w:r>
        <w:t>, Lėvens pagrindinėje mokykloje nuo 2012-09-01.</w:t>
      </w:r>
    </w:p>
    <w:p w:rsidR="00E07A52" w:rsidRDefault="00E07A52" w:rsidP="00E07A52">
      <w:pPr>
        <w:ind w:firstLine="357"/>
        <w:jc w:val="both"/>
        <w:rPr>
          <w:color w:val="000000"/>
          <w:szCs w:val="24"/>
        </w:rPr>
      </w:pPr>
      <w:r>
        <w:t xml:space="preserve">Aida Abukevičienė, direktoriaus pavaduotoja ugdymui, III vad. kategorija, eina šias pareigas nuo </w:t>
      </w:r>
      <w:r>
        <w:rPr>
          <w:color w:val="000000"/>
          <w:szCs w:val="24"/>
        </w:rPr>
        <w:t>2009-02-17.</w:t>
      </w:r>
    </w:p>
    <w:p w:rsidR="00E07A52" w:rsidRDefault="00E07A52" w:rsidP="00E07A52">
      <w:pPr>
        <w:ind w:firstLine="357"/>
        <w:jc w:val="both"/>
        <w:rPr>
          <w:color w:val="000000"/>
          <w:szCs w:val="24"/>
        </w:rPr>
      </w:pPr>
      <w:r>
        <w:rPr>
          <w:color w:val="000000"/>
          <w:szCs w:val="24"/>
        </w:rPr>
        <w:t>Rasa Žigienė</w:t>
      </w:r>
      <w:r w:rsidRPr="00B63BE0">
        <w:rPr>
          <w:color w:val="000000"/>
          <w:szCs w:val="24"/>
        </w:rPr>
        <w:t xml:space="preserve">, </w:t>
      </w:r>
      <w:r w:rsidR="00F82B42">
        <w:rPr>
          <w:color w:val="000000"/>
          <w:szCs w:val="24"/>
        </w:rPr>
        <w:t xml:space="preserve">direktoriaus pavaduotoja ugdymui, </w:t>
      </w:r>
      <w:r>
        <w:rPr>
          <w:color w:val="000000"/>
          <w:szCs w:val="24"/>
        </w:rPr>
        <w:t>neatestuota</w:t>
      </w:r>
      <w:r w:rsidRPr="00B63BE0">
        <w:rPr>
          <w:color w:val="000000"/>
          <w:szCs w:val="24"/>
        </w:rPr>
        <w:t xml:space="preserve">, </w:t>
      </w:r>
      <w:r>
        <w:rPr>
          <w:color w:val="000000"/>
          <w:szCs w:val="24"/>
        </w:rPr>
        <w:t>šias pareigas eina nuo 2016-01-04</w:t>
      </w:r>
      <w:r w:rsidRPr="00B63BE0">
        <w:rPr>
          <w:color w:val="000000"/>
          <w:szCs w:val="24"/>
        </w:rPr>
        <w:t>.</w:t>
      </w:r>
    </w:p>
    <w:p w:rsidR="00E07A52" w:rsidRPr="001B7F2A" w:rsidRDefault="00E07A52" w:rsidP="00E07A52">
      <w:pPr>
        <w:ind w:firstLine="357"/>
        <w:jc w:val="both"/>
        <w:rPr>
          <w:szCs w:val="24"/>
        </w:rPr>
      </w:pPr>
      <w:r w:rsidRPr="001B7F2A">
        <w:rPr>
          <w:szCs w:val="24"/>
        </w:rPr>
        <w:t xml:space="preserve">Dijana Jurkūnienė, Valakėlių skyriaus vedėja, </w:t>
      </w:r>
      <w:r>
        <w:t>III vad. kategorija,</w:t>
      </w:r>
      <w:r w:rsidRPr="001B7F2A">
        <w:rPr>
          <w:szCs w:val="24"/>
        </w:rPr>
        <w:t xml:space="preserve"> eina šias pareigas nuo 2012-09-01. Nuo 2010-04-06 Valakėlių pagrindinėje mokykloje dirbo direktoriaus pavaduotoja ugdymui, nuo 2011-05-03 </w:t>
      </w:r>
      <w:r>
        <w:rPr>
          <w:szCs w:val="24"/>
        </w:rPr>
        <w:t xml:space="preserve">– </w:t>
      </w:r>
      <w:r w:rsidRPr="001B7F2A">
        <w:rPr>
          <w:szCs w:val="24"/>
        </w:rPr>
        <w:t xml:space="preserve">direktoriaus pavaduotoja ugdymui, laikinai einanti direktoriaus pareigas. </w:t>
      </w:r>
    </w:p>
    <w:p w:rsidR="00E07A52" w:rsidRDefault="00E07A52" w:rsidP="00E07A52">
      <w:pPr>
        <w:ind w:firstLine="357"/>
        <w:jc w:val="both"/>
      </w:pPr>
      <w:r w:rsidRPr="00FC6FEA">
        <w:t>Rasa Pau</w:t>
      </w:r>
      <w:r>
        <w:t xml:space="preserve">žuolienė, Ustukių pagrindinio ugdymo skyriaus vedėja, III vad. kategorija, šias pareigas </w:t>
      </w:r>
      <w:r w:rsidR="00F82B42">
        <w:t xml:space="preserve">eina </w:t>
      </w:r>
      <w:r>
        <w:t>nuo 2012</w:t>
      </w:r>
      <w:r w:rsidRPr="004359A3">
        <w:t>-</w:t>
      </w:r>
      <w:r>
        <w:t>09-01. Nuo 2005-09-01 ėjo direktoriaus pavaduotojos pareigas Žilpamūšio pagrindinėje mokykloje, nuo 2009-09-01 – Ustukių pagrindinėje mokykloje.</w:t>
      </w:r>
    </w:p>
    <w:p w:rsidR="00E07A52" w:rsidRDefault="00E07A52" w:rsidP="00E07A52">
      <w:pPr>
        <w:jc w:val="both"/>
      </w:pPr>
    </w:p>
    <w:p w:rsidR="00E07A52" w:rsidRPr="004E2ABD" w:rsidRDefault="00E07A52" w:rsidP="00E07A52">
      <w:pPr>
        <w:ind w:firstLine="357"/>
        <w:jc w:val="both"/>
      </w:pPr>
      <w:r>
        <w:t>1.3. Mokinių ir klasių komplektų skaičius (</w:t>
      </w:r>
      <w:r>
        <w:rPr>
          <w:i/>
        </w:rPr>
        <w:t>bazinei mokyklai ir skyriams pildyti atskirai)</w:t>
      </w:r>
    </w:p>
    <w:p w:rsidR="00E07A52" w:rsidRDefault="00E07A52" w:rsidP="00E07A52">
      <w:pPr>
        <w:ind w:left="420"/>
        <w:jc w:val="both"/>
        <w:rPr>
          <w:i/>
        </w:rPr>
      </w:pPr>
    </w:p>
    <w:p w:rsidR="00E07A52" w:rsidRDefault="00E07A52" w:rsidP="00E07A52">
      <w:pPr>
        <w:ind w:firstLine="357"/>
        <w:jc w:val="both"/>
      </w:pPr>
      <w:r>
        <w:t xml:space="preserve">1.3.1. </w:t>
      </w:r>
      <w:r w:rsidRPr="004E2ABD">
        <w:t>Lėvens pagrindinė mokykla:</w:t>
      </w:r>
    </w:p>
    <w:p w:rsidR="00E07A52" w:rsidRDefault="00E07A52" w:rsidP="00E07A52">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4"/>
        <w:gridCol w:w="564"/>
        <w:gridCol w:w="850"/>
        <w:gridCol w:w="567"/>
        <w:gridCol w:w="17"/>
        <w:gridCol w:w="692"/>
        <w:gridCol w:w="709"/>
        <w:gridCol w:w="708"/>
        <w:gridCol w:w="709"/>
        <w:gridCol w:w="709"/>
        <w:gridCol w:w="567"/>
        <w:gridCol w:w="709"/>
        <w:gridCol w:w="708"/>
      </w:tblGrid>
      <w:tr w:rsidR="00E07A52" w:rsidTr="00A630A9">
        <w:tc>
          <w:tcPr>
            <w:tcW w:w="1271" w:type="dxa"/>
            <w:vMerge w:val="restart"/>
          </w:tcPr>
          <w:p w:rsidR="00E07A52" w:rsidRDefault="00E07A52" w:rsidP="00E76631">
            <w:pPr>
              <w:rPr>
                <w:b/>
              </w:rPr>
            </w:pPr>
          </w:p>
          <w:p w:rsidR="00E07A52" w:rsidRDefault="00E07A52" w:rsidP="00E76631">
            <w:pPr>
              <w:rPr>
                <w:b/>
              </w:rPr>
            </w:pPr>
          </w:p>
          <w:p w:rsidR="00E07A52" w:rsidRPr="00753733" w:rsidRDefault="00E07A52" w:rsidP="00E76631">
            <w:r w:rsidRPr="00753733">
              <w:t>Metai</w:t>
            </w:r>
          </w:p>
        </w:tc>
        <w:tc>
          <w:tcPr>
            <w:tcW w:w="1418" w:type="dxa"/>
            <w:gridSpan w:val="2"/>
            <w:vAlign w:val="center"/>
          </w:tcPr>
          <w:p w:rsidR="00E07A52" w:rsidRPr="005655B3" w:rsidRDefault="00E07A52" w:rsidP="00E76631">
            <w:pPr>
              <w:jc w:val="center"/>
              <w:rPr>
                <w:sz w:val="22"/>
                <w:szCs w:val="22"/>
              </w:rPr>
            </w:pPr>
            <w:proofErr w:type="spellStart"/>
            <w:r w:rsidRPr="005655B3">
              <w:rPr>
                <w:sz w:val="22"/>
                <w:szCs w:val="22"/>
              </w:rPr>
              <w:t>Priešmokykl</w:t>
            </w:r>
            <w:proofErr w:type="spellEnd"/>
            <w:r w:rsidRPr="005655B3">
              <w:rPr>
                <w:sz w:val="22"/>
                <w:szCs w:val="22"/>
              </w:rPr>
              <w:t>.</w:t>
            </w:r>
            <w:r w:rsidR="00A630A9">
              <w:rPr>
                <w:sz w:val="22"/>
                <w:szCs w:val="22"/>
              </w:rPr>
              <w:t>/</w:t>
            </w:r>
            <w:proofErr w:type="spellStart"/>
            <w:r w:rsidR="00A630A9">
              <w:rPr>
                <w:sz w:val="22"/>
                <w:szCs w:val="22"/>
              </w:rPr>
              <w:t>ikimokykl</w:t>
            </w:r>
            <w:proofErr w:type="spellEnd"/>
            <w:r w:rsidR="00A630A9">
              <w:rPr>
                <w:sz w:val="22"/>
                <w:szCs w:val="22"/>
              </w:rPr>
              <w:t>.</w:t>
            </w:r>
            <w:r w:rsidRPr="005655B3">
              <w:rPr>
                <w:sz w:val="22"/>
                <w:szCs w:val="22"/>
              </w:rPr>
              <w:t xml:space="preserve"> ugd.gr.</w:t>
            </w:r>
          </w:p>
        </w:tc>
        <w:tc>
          <w:tcPr>
            <w:tcW w:w="1434" w:type="dxa"/>
            <w:gridSpan w:val="3"/>
            <w:vAlign w:val="center"/>
          </w:tcPr>
          <w:p w:rsidR="00E07A52" w:rsidRPr="005655B3" w:rsidRDefault="00E07A52" w:rsidP="00E76631">
            <w:pPr>
              <w:jc w:val="center"/>
              <w:rPr>
                <w:sz w:val="22"/>
                <w:szCs w:val="22"/>
              </w:rPr>
            </w:pPr>
            <w:r w:rsidRPr="005655B3">
              <w:rPr>
                <w:sz w:val="22"/>
                <w:szCs w:val="22"/>
              </w:rPr>
              <w:t>1-4 kl.</w:t>
            </w:r>
          </w:p>
        </w:tc>
        <w:tc>
          <w:tcPr>
            <w:tcW w:w="1401" w:type="dxa"/>
            <w:gridSpan w:val="2"/>
            <w:vAlign w:val="center"/>
          </w:tcPr>
          <w:p w:rsidR="00E07A52" w:rsidRPr="005655B3" w:rsidRDefault="00E07A52" w:rsidP="00E76631">
            <w:pPr>
              <w:jc w:val="center"/>
              <w:rPr>
                <w:sz w:val="22"/>
                <w:szCs w:val="22"/>
              </w:rPr>
            </w:pPr>
            <w:r w:rsidRPr="005655B3">
              <w:rPr>
                <w:sz w:val="22"/>
                <w:szCs w:val="22"/>
              </w:rPr>
              <w:t>5-8 kl.</w:t>
            </w:r>
          </w:p>
        </w:tc>
        <w:tc>
          <w:tcPr>
            <w:tcW w:w="1417" w:type="dxa"/>
            <w:gridSpan w:val="2"/>
            <w:vAlign w:val="center"/>
          </w:tcPr>
          <w:p w:rsidR="00E07A52" w:rsidRPr="005655B3" w:rsidRDefault="00E07A52" w:rsidP="00E76631">
            <w:pPr>
              <w:jc w:val="center"/>
              <w:rPr>
                <w:sz w:val="22"/>
                <w:szCs w:val="22"/>
              </w:rPr>
            </w:pPr>
            <w:r w:rsidRPr="005655B3">
              <w:rPr>
                <w:sz w:val="22"/>
                <w:szCs w:val="22"/>
              </w:rPr>
              <w:t>9-10 kl.</w:t>
            </w:r>
          </w:p>
        </w:tc>
        <w:tc>
          <w:tcPr>
            <w:tcW w:w="1276" w:type="dxa"/>
            <w:gridSpan w:val="2"/>
            <w:vAlign w:val="center"/>
          </w:tcPr>
          <w:p w:rsidR="00E07A52" w:rsidRPr="005655B3" w:rsidRDefault="00E07A52" w:rsidP="00E76631">
            <w:pPr>
              <w:jc w:val="center"/>
              <w:rPr>
                <w:sz w:val="22"/>
                <w:szCs w:val="22"/>
              </w:rPr>
            </w:pPr>
            <w:r w:rsidRPr="005655B3">
              <w:rPr>
                <w:sz w:val="22"/>
                <w:szCs w:val="22"/>
              </w:rPr>
              <w:t>11-12 kl.</w:t>
            </w:r>
          </w:p>
        </w:tc>
        <w:tc>
          <w:tcPr>
            <w:tcW w:w="1417" w:type="dxa"/>
            <w:gridSpan w:val="2"/>
            <w:vAlign w:val="center"/>
          </w:tcPr>
          <w:p w:rsidR="00E07A52" w:rsidRPr="005655B3" w:rsidRDefault="00E07A52" w:rsidP="00E76631">
            <w:pPr>
              <w:jc w:val="center"/>
              <w:rPr>
                <w:sz w:val="22"/>
                <w:szCs w:val="22"/>
              </w:rPr>
            </w:pPr>
            <w:r w:rsidRPr="005655B3">
              <w:rPr>
                <w:sz w:val="22"/>
                <w:szCs w:val="22"/>
              </w:rPr>
              <w:t>Iš viso</w:t>
            </w:r>
          </w:p>
        </w:tc>
      </w:tr>
      <w:tr w:rsidR="00E07A52" w:rsidTr="00A630A9">
        <w:trPr>
          <w:cantSplit/>
          <w:trHeight w:val="1134"/>
        </w:trPr>
        <w:tc>
          <w:tcPr>
            <w:tcW w:w="1271" w:type="dxa"/>
            <w:vMerge/>
          </w:tcPr>
          <w:p w:rsidR="00E07A52" w:rsidRPr="00753733" w:rsidRDefault="00E07A52" w:rsidP="00E76631">
            <w:pPr>
              <w:rPr>
                <w:b/>
              </w:rPr>
            </w:pPr>
          </w:p>
        </w:tc>
        <w:tc>
          <w:tcPr>
            <w:tcW w:w="854" w:type="dxa"/>
            <w:textDirection w:val="btLr"/>
            <w:vAlign w:val="center"/>
          </w:tcPr>
          <w:p w:rsidR="00E07A52" w:rsidRPr="005655B3" w:rsidRDefault="00E07A52" w:rsidP="00E76631">
            <w:pPr>
              <w:ind w:left="113" w:right="113"/>
              <w:jc w:val="center"/>
              <w:rPr>
                <w:sz w:val="20"/>
              </w:rPr>
            </w:pPr>
            <w:r w:rsidRPr="005655B3">
              <w:rPr>
                <w:sz w:val="20"/>
              </w:rPr>
              <w:t>Vaikų sk.</w:t>
            </w:r>
          </w:p>
        </w:tc>
        <w:tc>
          <w:tcPr>
            <w:tcW w:w="564"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850"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67"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gridSpan w:val="2"/>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67"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Komplektų sk.</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6</w:t>
            </w:r>
            <w:r w:rsidRPr="005655B3">
              <w:rPr>
                <w:sz w:val="22"/>
                <w:szCs w:val="22"/>
              </w:rPr>
              <w:t>-09-01</w:t>
            </w:r>
          </w:p>
        </w:tc>
        <w:tc>
          <w:tcPr>
            <w:tcW w:w="85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szCs w:val="24"/>
              </w:rPr>
            </w:pPr>
            <w:r>
              <w:t>-</w:t>
            </w:r>
          </w:p>
        </w:tc>
        <w:tc>
          <w:tcPr>
            <w:tcW w:w="56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w:t>
            </w:r>
          </w:p>
        </w:tc>
        <w:tc>
          <w:tcPr>
            <w:tcW w:w="850"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117</w:t>
            </w:r>
          </w:p>
        </w:tc>
        <w:tc>
          <w:tcPr>
            <w:tcW w:w="567"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5</w:t>
            </w:r>
          </w:p>
        </w:tc>
        <w:tc>
          <w:tcPr>
            <w:tcW w:w="709" w:type="dxa"/>
            <w:gridSpan w:val="2"/>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185</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8</w:t>
            </w:r>
          </w:p>
        </w:tc>
        <w:tc>
          <w:tcPr>
            <w:tcW w:w="708" w:type="dxa"/>
            <w:tcBorders>
              <w:top w:val="single" w:sz="4" w:space="0" w:color="auto"/>
              <w:left w:val="single" w:sz="4" w:space="0" w:color="auto"/>
              <w:bottom w:val="single" w:sz="4" w:space="0" w:color="auto"/>
              <w:right w:val="single" w:sz="4" w:space="0" w:color="auto"/>
            </w:tcBorders>
          </w:tcPr>
          <w:p w:rsidR="00E07A52" w:rsidRDefault="00A630A9" w:rsidP="00E76631">
            <w:pPr>
              <w:jc w:val="center"/>
            </w:pPr>
            <w:r>
              <w:t>-</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302</w:t>
            </w:r>
          </w:p>
        </w:tc>
        <w:tc>
          <w:tcPr>
            <w:tcW w:w="708"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pPr>
            <w:r>
              <w:t>13</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7</w:t>
            </w:r>
            <w:r w:rsidRPr="005655B3">
              <w:rPr>
                <w:sz w:val="22"/>
                <w:szCs w:val="22"/>
              </w:rPr>
              <w:t>-09-01</w:t>
            </w:r>
          </w:p>
        </w:tc>
        <w:tc>
          <w:tcPr>
            <w:tcW w:w="854" w:type="dxa"/>
          </w:tcPr>
          <w:p w:rsidR="00E07A52" w:rsidRDefault="00E07A52" w:rsidP="00E76631">
            <w:pPr>
              <w:jc w:val="center"/>
            </w:pPr>
            <w:r>
              <w:t>-</w:t>
            </w:r>
          </w:p>
        </w:tc>
        <w:tc>
          <w:tcPr>
            <w:tcW w:w="564" w:type="dxa"/>
          </w:tcPr>
          <w:p w:rsidR="00E07A52" w:rsidRDefault="00E07A52" w:rsidP="00E76631">
            <w:pPr>
              <w:jc w:val="center"/>
            </w:pPr>
            <w:r>
              <w:t>-</w:t>
            </w:r>
          </w:p>
        </w:tc>
        <w:tc>
          <w:tcPr>
            <w:tcW w:w="850" w:type="dxa"/>
          </w:tcPr>
          <w:p w:rsidR="00E07A52" w:rsidRDefault="00E07A52" w:rsidP="00E76631">
            <w:pPr>
              <w:jc w:val="center"/>
            </w:pPr>
            <w:r>
              <w:t>135</w:t>
            </w:r>
          </w:p>
        </w:tc>
        <w:tc>
          <w:tcPr>
            <w:tcW w:w="567" w:type="dxa"/>
          </w:tcPr>
          <w:p w:rsidR="00E07A52" w:rsidRDefault="00E07A52" w:rsidP="00E76631">
            <w:pPr>
              <w:jc w:val="center"/>
            </w:pPr>
            <w:r>
              <w:t>6</w:t>
            </w:r>
          </w:p>
        </w:tc>
        <w:tc>
          <w:tcPr>
            <w:tcW w:w="709" w:type="dxa"/>
            <w:gridSpan w:val="2"/>
          </w:tcPr>
          <w:p w:rsidR="00E07A52" w:rsidRDefault="00E07A52" w:rsidP="00E76631">
            <w:pPr>
              <w:jc w:val="center"/>
            </w:pPr>
            <w:r>
              <w:t>164</w:t>
            </w:r>
          </w:p>
        </w:tc>
        <w:tc>
          <w:tcPr>
            <w:tcW w:w="709" w:type="dxa"/>
          </w:tcPr>
          <w:p w:rsidR="00E07A52" w:rsidRDefault="00E07A52" w:rsidP="00E76631">
            <w:pPr>
              <w:jc w:val="center"/>
            </w:pPr>
            <w:r>
              <w:t>7</w:t>
            </w:r>
          </w:p>
        </w:tc>
        <w:tc>
          <w:tcPr>
            <w:tcW w:w="708" w:type="dxa"/>
          </w:tcPr>
          <w:p w:rsidR="00E07A52" w:rsidRDefault="00E07A52" w:rsidP="00E76631">
            <w:pPr>
              <w:jc w:val="center"/>
            </w:pPr>
            <w:r>
              <w:t>-</w:t>
            </w:r>
          </w:p>
        </w:tc>
        <w:tc>
          <w:tcPr>
            <w:tcW w:w="709" w:type="dxa"/>
          </w:tcPr>
          <w:p w:rsidR="00E07A52" w:rsidRDefault="00E07A52" w:rsidP="00E76631">
            <w:pPr>
              <w:jc w:val="center"/>
            </w:pPr>
            <w:r>
              <w:t>-</w:t>
            </w:r>
          </w:p>
        </w:tc>
        <w:tc>
          <w:tcPr>
            <w:tcW w:w="709" w:type="dxa"/>
          </w:tcPr>
          <w:p w:rsidR="00E07A52" w:rsidRDefault="00E07A52" w:rsidP="00E76631">
            <w:pPr>
              <w:jc w:val="center"/>
            </w:pPr>
            <w:r>
              <w:t>-</w:t>
            </w:r>
          </w:p>
        </w:tc>
        <w:tc>
          <w:tcPr>
            <w:tcW w:w="567" w:type="dxa"/>
          </w:tcPr>
          <w:p w:rsidR="00E07A52" w:rsidRDefault="00E07A52" w:rsidP="00E76631">
            <w:pPr>
              <w:jc w:val="center"/>
            </w:pPr>
            <w:r>
              <w:t>-</w:t>
            </w:r>
          </w:p>
        </w:tc>
        <w:tc>
          <w:tcPr>
            <w:tcW w:w="709" w:type="dxa"/>
          </w:tcPr>
          <w:p w:rsidR="00E07A52" w:rsidRDefault="00E07A52" w:rsidP="00E76631">
            <w:pPr>
              <w:jc w:val="center"/>
            </w:pPr>
            <w:r>
              <w:t>299</w:t>
            </w:r>
          </w:p>
        </w:tc>
        <w:tc>
          <w:tcPr>
            <w:tcW w:w="708" w:type="dxa"/>
          </w:tcPr>
          <w:p w:rsidR="00E07A52" w:rsidRDefault="00E07A52" w:rsidP="00E76631">
            <w:pPr>
              <w:jc w:val="center"/>
            </w:pPr>
            <w:r>
              <w:t>13</w:t>
            </w:r>
          </w:p>
        </w:tc>
      </w:tr>
      <w:tr w:rsidR="00E07A52" w:rsidTr="00A630A9">
        <w:tc>
          <w:tcPr>
            <w:tcW w:w="1271" w:type="dxa"/>
          </w:tcPr>
          <w:p w:rsidR="00E07A52" w:rsidRPr="005655B3" w:rsidRDefault="00E07A52" w:rsidP="00E76631">
            <w:pPr>
              <w:rPr>
                <w:sz w:val="22"/>
                <w:szCs w:val="22"/>
              </w:rPr>
            </w:pPr>
            <w:r>
              <w:rPr>
                <w:sz w:val="22"/>
                <w:szCs w:val="22"/>
              </w:rPr>
              <w:t>2018-09-01</w:t>
            </w:r>
          </w:p>
        </w:tc>
        <w:tc>
          <w:tcPr>
            <w:tcW w:w="854" w:type="dxa"/>
          </w:tcPr>
          <w:p w:rsidR="00E07A52" w:rsidRDefault="00E07A52" w:rsidP="00E76631">
            <w:pPr>
              <w:jc w:val="center"/>
            </w:pPr>
            <w:r>
              <w:t>-</w:t>
            </w:r>
          </w:p>
        </w:tc>
        <w:tc>
          <w:tcPr>
            <w:tcW w:w="564" w:type="dxa"/>
          </w:tcPr>
          <w:p w:rsidR="00E07A52" w:rsidRDefault="00E07A52" w:rsidP="00E76631">
            <w:pPr>
              <w:jc w:val="center"/>
            </w:pPr>
            <w:r>
              <w:t>-</w:t>
            </w:r>
          </w:p>
        </w:tc>
        <w:tc>
          <w:tcPr>
            <w:tcW w:w="850" w:type="dxa"/>
          </w:tcPr>
          <w:p w:rsidR="00E07A52" w:rsidRDefault="00E07A52" w:rsidP="00E76631">
            <w:pPr>
              <w:jc w:val="center"/>
            </w:pPr>
            <w:r>
              <w:t>156</w:t>
            </w:r>
          </w:p>
        </w:tc>
        <w:tc>
          <w:tcPr>
            <w:tcW w:w="567" w:type="dxa"/>
          </w:tcPr>
          <w:p w:rsidR="00E07A52" w:rsidRDefault="00E07A52" w:rsidP="00E76631">
            <w:pPr>
              <w:jc w:val="center"/>
            </w:pPr>
            <w:r>
              <w:t>7</w:t>
            </w:r>
          </w:p>
        </w:tc>
        <w:tc>
          <w:tcPr>
            <w:tcW w:w="709" w:type="dxa"/>
            <w:gridSpan w:val="2"/>
          </w:tcPr>
          <w:p w:rsidR="00E07A52" w:rsidRDefault="00E07A52" w:rsidP="00E76631">
            <w:pPr>
              <w:jc w:val="center"/>
            </w:pPr>
            <w:r>
              <w:t>149</w:t>
            </w:r>
          </w:p>
        </w:tc>
        <w:tc>
          <w:tcPr>
            <w:tcW w:w="709" w:type="dxa"/>
          </w:tcPr>
          <w:p w:rsidR="00E07A52" w:rsidRDefault="00E07A52" w:rsidP="00E76631">
            <w:pPr>
              <w:jc w:val="center"/>
            </w:pPr>
            <w:r>
              <w:t>7</w:t>
            </w:r>
          </w:p>
        </w:tc>
        <w:tc>
          <w:tcPr>
            <w:tcW w:w="708" w:type="dxa"/>
          </w:tcPr>
          <w:p w:rsidR="00E07A52" w:rsidRDefault="00E07A52" w:rsidP="00E76631">
            <w:pPr>
              <w:jc w:val="center"/>
            </w:pPr>
            <w:r>
              <w:t>16</w:t>
            </w:r>
          </w:p>
        </w:tc>
        <w:tc>
          <w:tcPr>
            <w:tcW w:w="709" w:type="dxa"/>
          </w:tcPr>
          <w:p w:rsidR="00E07A52" w:rsidRDefault="00E07A52" w:rsidP="00E76631">
            <w:pPr>
              <w:jc w:val="center"/>
            </w:pPr>
            <w:r>
              <w:t>1</w:t>
            </w:r>
          </w:p>
        </w:tc>
        <w:tc>
          <w:tcPr>
            <w:tcW w:w="709" w:type="dxa"/>
          </w:tcPr>
          <w:p w:rsidR="00E07A52" w:rsidRDefault="00E07A52" w:rsidP="00E76631">
            <w:pPr>
              <w:jc w:val="center"/>
            </w:pPr>
            <w:r>
              <w:t>-</w:t>
            </w:r>
          </w:p>
        </w:tc>
        <w:tc>
          <w:tcPr>
            <w:tcW w:w="567" w:type="dxa"/>
          </w:tcPr>
          <w:p w:rsidR="00E07A52" w:rsidRDefault="00E07A52" w:rsidP="00E76631">
            <w:pPr>
              <w:jc w:val="center"/>
            </w:pPr>
            <w:r>
              <w:t>-</w:t>
            </w:r>
          </w:p>
        </w:tc>
        <w:tc>
          <w:tcPr>
            <w:tcW w:w="709" w:type="dxa"/>
          </w:tcPr>
          <w:p w:rsidR="00E07A52" w:rsidRDefault="00E07A52" w:rsidP="00E76631">
            <w:pPr>
              <w:jc w:val="center"/>
            </w:pPr>
            <w:r>
              <w:t>321</w:t>
            </w:r>
          </w:p>
        </w:tc>
        <w:tc>
          <w:tcPr>
            <w:tcW w:w="708" w:type="dxa"/>
          </w:tcPr>
          <w:p w:rsidR="00E07A52" w:rsidRDefault="00E07A52" w:rsidP="00E76631">
            <w:pPr>
              <w:jc w:val="center"/>
            </w:pPr>
            <w:r>
              <w:t>15</w:t>
            </w:r>
          </w:p>
        </w:tc>
      </w:tr>
      <w:tr w:rsidR="00E07A52" w:rsidRPr="0007021B" w:rsidTr="00A630A9">
        <w:tc>
          <w:tcPr>
            <w:tcW w:w="1271" w:type="dxa"/>
          </w:tcPr>
          <w:p w:rsidR="00E07A52" w:rsidRPr="0007021B" w:rsidRDefault="00E07A52" w:rsidP="00E76631">
            <w:pPr>
              <w:rPr>
                <w:b/>
                <w:sz w:val="22"/>
                <w:szCs w:val="22"/>
              </w:rPr>
            </w:pPr>
            <w:r w:rsidRPr="0007021B">
              <w:rPr>
                <w:b/>
                <w:sz w:val="22"/>
                <w:szCs w:val="22"/>
              </w:rPr>
              <w:t>Pokytis</w:t>
            </w:r>
          </w:p>
        </w:tc>
        <w:tc>
          <w:tcPr>
            <w:tcW w:w="854" w:type="dxa"/>
          </w:tcPr>
          <w:p w:rsidR="00E07A52" w:rsidRPr="0007021B" w:rsidRDefault="00E07A52" w:rsidP="00E76631">
            <w:pPr>
              <w:jc w:val="center"/>
              <w:rPr>
                <w:b/>
              </w:rPr>
            </w:pPr>
            <w:r w:rsidRPr="0007021B">
              <w:rPr>
                <w:b/>
              </w:rPr>
              <w:t>-</w:t>
            </w:r>
          </w:p>
        </w:tc>
        <w:tc>
          <w:tcPr>
            <w:tcW w:w="564" w:type="dxa"/>
          </w:tcPr>
          <w:p w:rsidR="00E07A52" w:rsidRPr="0007021B" w:rsidRDefault="00E07A52" w:rsidP="00E76631">
            <w:pPr>
              <w:jc w:val="center"/>
              <w:rPr>
                <w:b/>
              </w:rPr>
            </w:pPr>
            <w:r w:rsidRPr="0007021B">
              <w:rPr>
                <w:b/>
              </w:rPr>
              <w:t>-</w:t>
            </w:r>
          </w:p>
        </w:tc>
        <w:tc>
          <w:tcPr>
            <w:tcW w:w="850" w:type="dxa"/>
          </w:tcPr>
          <w:p w:rsidR="00E07A52" w:rsidRPr="0007021B" w:rsidRDefault="00E07A52" w:rsidP="00E76631">
            <w:pPr>
              <w:jc w:val="center"/>
              <w:rPr>
                <w:b/>
              </w:rPr>
            </w:pPr>
            <w:r>
              <w:rPr>
                <w:b/>
              </w:rPr>
              <w:t>+39</w:t>
            </w:r>
          </w:p>
        </w:tc>
        <w:tc>
          <w:tcPr>
            <w:tcW w:w="567" w:type="dxa"/>
          </w:tcPr>
          <w:p w:rsidR="00E07A52" w:rsidRPr="0007021B" w:rsidRDefault="00E07A52" w:rsidP="00E76631">
            <w:pPr>
              <w:jc w:val="center"/>
              <w:rPr>
                <w:b/>
              </w:rPr>
            </w:pPr>
            <w:r>
              <w:rPr>
                <w:b/>
              </w:rPr>
              <w:t>+2</w:t>
            </w:r>
          </w:p>
        </w:tc>
        <w:tc>
          <w:tcPr>
            <w:tcW w:w="709" w:type="dxa"/>
            <w:gridSpan w:val="2"/>
          </w:tcPr>
          <w:p w:rsidR="00E07A52" w:rsidRPr="0007021B" w:rsidRDefault="00E07A52" w:rsidP="00E76631">
            <w:pPr>
              <w:jc w:val="center"/>
              <w:rPr>
                <w:b/>
              </w:rPr>
            </w:pPr>
            <w:r>
              <w:rPr>
                <w:b/>
              </w:rPr>
              <w:t>-36</w:t>
            </w:r>
          </w:p>
        </w:tc>
        <w:tc>
          <w:tcPr>
            <w:tcW w:w="709" w:type="dxa"/>
          </w:tcPr>
          <w:p w:rsidR="00E07A52" w:rsidRPr="0007021B" w:rsidRDefault="00E07A52" w:rsidP="00E76631">
            <w:pPr>
              <w:jc w:val="center"/>
              <w:rPr>
                <w:b/>
              </w:rPr>
            </w:pPr>
            <w:r w:rsidRPr="0007021B">
              <w:rPr>
                <w:b/>
              </w:rPr>
              <w:t>-1</w:t>
            </w:r>
          </w:p>
        </w:tc>
        <w:tc>
          <w:tcPr>
            <w:tcW w:w="708" w:type="dxa"/>
          </w:tcPr>
          <w:p w:rsidR="00E07A52" w:rsidRPr="0007021B" w:rsidRDefault="00E07A52" w:rsidP="00E76631">
            <w:pPr>
              <w:jc w:val="center"/>
              <w:rPr>
                <w:b/>
              </w:rPr>
            </w:pPr>
            <w:r>
              <w:rPr>
                <w:b/>
              </w:rPr>
              <w:t>+16</w:t>
            </w:r>
          </w:p>
        </w:tc>
        <w:tc>
          <w:tcPr>
            <w:tcW w:w="709" w:type="dxa"/>
          </w:tcPr>
          <w:p w:rsidR="00E07A52" w:rsidRPr="0007021B" w:rsidRDefault="00E07A52" w:rsidP="00E76631">
            <w:pPr>
              <w:jc w:val="center"/>
              <w:rPr>
                <w:b/>
              </w:rPr>
            </w:pPr>
            <w:r>
              <w:rPr>
                <w:b/>
              </w:rPr>
              <w:t>+1</w:t>
            </w:r>
          </w:p>
        </w:tc>
        <w:tc>
          <w:tcPr>
            <w:tcW w:w="709" w:type="dxa"/>
          </w:tcPr>
          <w:p w:rsidR="00E07A52" w:rsidRPr="0007021B" w:rsidRDefault="00E07A52" w:rsidP="00E76631">
            <w:pPr>
              <w:jc w:val="center"/>
              <w:rPr>
                <w:b/>
              </w:rPr>
            </w:pPr>
            <w:r w:rsidRPr="0007021B">
              <w:rPr>
                <w:b/>
              </w:rPr>
              <w:t>-</w:t>
            </w:r>
          </w:p>
        </w:tc>
        <w:tc>
          <w:tcPr>
            <w:tcW w:w="567" w:type="dxa"/>
          </w:tcPr>
          <w:p w:rsidR="00E07A52" w:rsidRPr="0007021B" w:rsidRDefault="00E07A52" w:rsidP="00E76631">
            <w:pPr>
              <w:jc w:val="center"/>
              <w:rPr>
                <w:b/>
              </w:rPr>
            </w:pPr>
            <w:r w:rsidRPr="0007021B">
              <w:rPr>
                <w:b/>
              </w:rPr>
              <w:t>-</w:t>
            </w:r>
          </w:p>
        </w:tc>
        <w:tc>
          <w:tcPr>
            <w:tcW w:w="709" w:type="dxa"/>
          </w:tcPr>
          <w:p w:rsidR="00E07A52" w:rsidRPr="0007021B" w:rsidRDefault="00E07A52" w:rsidP="00E76631">
            <w:pPr>
              <w:jc w:val="center"/>
              <w:rPr>
                <w:b/>
              </w:rPr>
            </w:pPr>
            <w:r>
              <w:rPr>
                <w:b/>
              </w:rPr>
              <w:t>+22</w:t>
            </w:r>
          </w:p>
        </w:tc>
        <w:tc>
          <w:tcPr>
            <w:tcW w:w="708" w:type="dxa"/>
          </w:tcPr>
          <w:p w:rsidR="00E07A52" w:rsidRPr="0007021B" w:rsidRDefault="00E07A52" w:rsidP="00E76631">
            <w:pPr>
              <w:jc w:val="center"/>
              <w:rPr>
                <w:b/>
              </w:rPr>
            </w:pPr>
            <w:r>
              <w:rPr>
                <w:b/>
              </w:rPr>
              <w:t>+2</w:t>
            </w:r>
          </w:p>
        </w:tc>
      </w:tr>
    </w:tbl>
    <w:p w:rsidR="00E07A52" w:rsidRDefault="00E07A52" w:rsidP="00E07A52"/>
    <w:p w:rsidR="00B70847" w:rsidRDefault="00B70847" w:rsidP="008008D8">
      <w:pPr>
        <w:ind w:firstLine="357"/>
      </w:pPr>
    </w:p>
    <w:p w:rsidR="00B70847" w:rsidRDefault="00B70847" w:rsidP="008008D8">
      <w:pPr>
        <w:ind w:firstLine="357"/>
      </w:pPr>
    </w:p>
    <w:p w:rsidR="00E07A52" w:rsidRDefault="00E07A52" w:rsidP="008008D8">
      <w:pPr>
        <w:ind w:firstLine="357"/>
      </w:pPr>
      <w:r>
        <w:lastRenderedPageBreak/>
        <w:t>1.3.2. Ust</w:t>
      </w:r>
      <w:r w:rsidR="008008D8">
        <w:t>ukių pagrindinio ugdymo skyrius: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4"/>
        <w:gridCol w:w="564"/>
        <w:gridCol w:w="850"/>
        <w:gridCol w:w="567"/>
        <w:gridCol w:w="709"/>
        <w:gridCol w:w="709"/>
        <w:gridCol w:w="708"/>
        <w:gridCol w:w="709"/>
        <w:gridCol w:w="709"/>
        <w:gridCol w:w="567"/>
        <w:gridCol w:w="709"/>
        <w:gridCol w:w="708"/>
      </w:tblGrid>
      <w:tr w:rsidR="00E07A52" w:rsidTr="00A630A9">
        <w:tc>
          <w:tcPr>
            <w:tcW w:w="1271" w:type="dxa"/>
            <w:vMerge w:val="restart"/>
          </w:tcPr>
          <w:p w:rsidR="00E07A52" w:rsidRDefault="00E07A52" w:rsidP="00E76631"/>
          <w:p w:rsidR="00E07A52" w:rsidRDefault="00E07A52" w:rsidP="00E76631"/>
          <w:p w:rsidR="00E07A52" w:rsidRDefault="00E07A52" w:rsidP="00E76631">
            <w:r>
              <w:t>Metai</w:t>
            </w:r>
          </w:p>
        </w:tc>
        <w:tc>
          <w:tcPr>
            <w:tcW w:w="1418" w:type="dxa"/>
            <w:gridSpan w:val="2"/>
            <w:vAlign w:val="center"/>
          </w:tcPr>
          <w:p w:rsidR="00E07A52" w:rsidRPr="005655B3" w:rsidRDefault="00A630A9" w:rsidP="00E76631">
            <w:pPr>
              <w:jc w:val="center"/>
              <w:rPr>
                <w:sz w:val="22"/>
                <w:szCs w:val="22"/>
              </w:rPr>
            </w:pPr>
            <w:proofErr w:type="spellStart"/>
            <w:r>
              <w:rPr>
                <w:sz w:val="22"/>
                <w:szCs w:val="22"/>
              </w:rPr>
              <w:t>Priešmokykl</w:t>
            </w:r>
            <w:proofErr w:type="spellEnd"/>
            <w:r>
              <w:rPr>
                <w:sz w:val="22"/>
                <w:szCs w:val="22"/>
              </w:rPr>
              <w:t>./</w:t>
            </w:r>
            <w:proofErr w:type="spellStart"/>
            <w:r>
              <w:rPr>
                <w:sz w:val="22"/>
                <w:szCs w:val="22"/>
              </w:rPr>
              <w:t>ikimokykl</w:t>
            </w:r>
            <w:proofErr w:type="spellEnd"/>
            <w:r>
              <w:rPr>
                <w:sz w:val="22"/>
                <w:szCs w:val="22"/>
              </w:rPr>
              <w:t xml:space="preserve">. </w:t>
            </w:r>
            <w:proofErr w:type="spellStart"/>
            <w:r>
              <w:rPr>
                <w:sz w:val="22"/>
                <w:szCs w:val="22"/>
              </w:rPr>
              <w:t>ugd</w:t>
            </w:r>
            <w:proofErr w:type="spellEnd"/>
            <w:r>
              <w:rPr>
                <w:sz w:val="22"/>
                <w:szCs w:val="22"/>
              </w:rPr>
              <w:t>.</w:t>
            </w:r>
            <w:r w:rsidR="00E07A52">
              <w:rPr>
                <w:sz w:val="22"/>
                <w:szCs w:val="22"/>
              </w:rPr>
              <w:t xml:space="preserve"> </w:t>
            </w:r>
            <w:r w:rsidR="00E07A52" w:rsidRPr="005655B3">
              <w:rPr>
                <w:sz w:val="22"/>
                <w:szCs w:val="22"/>
              </w:rPr>
              <w:t>gr.</w:t>
            </w:r>
          </w:p>
        </w:tc>
        <w:tc>
          <w:tcPr>
            <w:tcW w:w="1417" w:type="dxa"/>
            <w:gridSpan w:val="2"/>
            <w:vAlign w:val="center"/>
          </w:tcPr>
          <w:p w:rsidR="00E07A52" w:rsidRPr="005655B3" w:rsidRDefault="00E07A52" w:rsidP="00E76631">
            <w:pPr>
              <w:jc w:val="center"/>
              <w:rPr>
                <w:sz w:val="22"/>
                <w:szCs w:val="22"/>
              </w:rPr>
            </w:pPr>
            <w:r w:rsidRPr="005655B3">
              <w:rPr>
                <w:sz w:val="22"/>
                <w:szCs w:val="22"/>
              </w:rPr>
              <w:t>1-4 kl.</w:t>
            </w:r>
          </w:p>
        </w:tc>
        <w:tc>
          <w:tcPr>
            <w:tcW w:w="1418" w:type="dxa"/>
            <w:gridSpan w:val="2"/>
            <w:vAlign w:val="center"/>
          </w:tcPr>
          <w:p w:rsidR="00E07A52" w:rsidRPr="005655B3" w:rsidRDefault="00E07A52" w:rsidP="00E76631">
            <w:pPr>
              <w:jc w:val="center"/>
              <w:rPr>
                <w:sz w:val="22"/>
                <w:szCs w:val="22"/>
              </w:rPr>
            </w:pPr>
            <w:r w:rsidRPr="005655B3">
              <w:rPr>
                <w:sz w:val="22"/>
                <w:szCs w:val="22"/>
              </w:rPr>
              <w:t>5-8 kl.</w:t>
            </w:r>
          </w:p>
        </w:tc>
        <w:tc>
          <w:tcPr>
            <w:tcW w:w="1417" w:type="dxa"/>
            <w:gridSpan w:val="2"/>
            <w:vAlign w:val="center"/>
          </w:tcPr>
          <w:p w:rsidR="00E07A52" w:rsidRPr="005655B3" w:rsidRDefault="00E07A52" w:rsidP="00E76631">
            <w:pPr>
              <w:jc w:val="center"/>
              <w:rPr>
                <w:sz w:val="22"/>
                <w:szCs w:val="22"/>
              </w:rPr>
            </w:pPr>
            <w:r w:rsidRPr="005655B3">
              <w:rPr>
                <w:sz w:val="22"/>
                <w:szCs w:val="22"/>
              </w:rPr>
              <w:t>9-10 kl.</w:t>
            </w:r>
          </w:p>
        </w:tc>
        <w:tc>
          <w:tcPr>
            <w:tcW w:w="1276" w:type="dxa"/>
            <w:gridSpan w:val="2"/>
            <w:vAlign w:val="center"/>
          </w:tcPr>
          <w:p w:rsidR="00E07A52" w:rsidRPr="005655B3" w:rsidRDefault="00E07A52" w:rsidP="00E76631">
            <w:pPr>
              <w:jc w:val="center"/>
              <w:rPr>
                <w:sz w:val="22"/>
                <w:szCs w:val="22"/>
              </w:rPr>
            </w:pPr>
            <w:r w:rsidRPr="005655B3">
              <w:rPr>
                <w:sz w:val="22"/>
                <w:szCs w:val="22"/>
              </w:rPr>
              <w:t>11-12 kl.</w:t>
            </w:r>
          </w:p>
        </w:tc>
        <w:tc>
          <w:tcPr>
            <w:tcW w:w="1417" w:type="dxa"/>
            <w:gridSpan w:val="2"/>
            <w:vAlign w:val="center"/>
          </w:tcPr>
          <w:p w:rsidR="00E07A52" w:rsidRPr="005655B3" w:rsidRDefault="00E07A52" w:rsidP="00E76631">
            <w:pPr>
              <w:jc w:val="center"/>
              <w:rPr>
                <w:sz w:val="22"/>
                <w:szCs w:val="22"/>
              </w:rPr>
            </w:pPr>
            <w:r w:rsidRPr="005655B3">
              <w:rPr>
                <w:sz w:val="22"/>
                <w:szCs w:val="22"/>
              </w:rPr>
              <w:t>Iš viso</w:t>
            </w:r>
          </w:p>
        </w:tc>
      </w:tr>
      <w:tr w:rsidR="00E07A52" w:rsidTr="00A630A9">
        <w:trPr>
          <w:cantSplit/>
          <w:trHeight w:val="1134"/>
        </w:trPr>
        <w:tc>
          <w:tcPr>
            <w:tcW w:w="1271" w:type="dxa"/>
            <w:vMerge/>
          </w:tcPr>
          <w:p w:rsidR="00E07A52" w:rsidRDefault="00E07A52" w:rsidP="00E76631"/>
        </w:tc>
        <w:tc>
          <w:tcPr>
            <w:tcW w:w="854" w:type="dxa"/>
            <w:textDirection w:val="btLr"/>
            <w:vAlign w:val="center"/>
          </w:tcPr>
          <w:p w:rsidR="00E07A52" w:rsidRPr="005655B3" w:rsidRDefault="00E07A52" w:rsidP="00E76631">
            <w:pPr>
              <w:ind w:left="113" w:right="113"/>
              <w:jc w:val="center"/>
              <w:rPr>
                <w:sz w:val="20"/>
              </w:rPr>
            </w:pPr>
            <w:r w:rsidRPr="005655B3">
              <w:rPr>
                <w:sz w:val="20"/>
              </w:rPr>
              <w:t>Vaikų sk.</w:t>
            </w:r>
          </w:p>
        </w:tc>
        <w:tc>
          <w:tcPr>
            <w:tcW w:w="564"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850"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67"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67"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Komplektų sk.</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6</w:t>
            </w:r>
            <w:r w:rsidRPr="005655B3">
              <w:rPr>
                <w:sz w:val="22"/>
                <w:szCs w:val="22"/>
              </w:rPr>
              <w:t>-09-01</w:t>
            </w:r>
          </w:p>
        </w:tc>
        <w:tc>
          <w:tcPr>
            <w:tcW w:w="85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szCs w:val="24"/>
              </w:rPr>
            </w:pPr>
            <w:r>
              <w:rPr>
                <w:rFonts w:eastAsia="Batang"/>
              </w:rPr>
              <w:t>10</w:t>
            </w:r>
          </w:p>
        </w:tc>
        <w:tc>
          <w:tcPr>
            <w:tcW w:w="56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1</w:t>
            </w:r>
          </w:p>
        </w:tc>
        <w:tc>
          <w:tcPr>
            <w:tcW w:w="850"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40</w:t>
            </w:r>
          </w:p>
        </w:tc>
        <w:tc>
          <w:tcPr>
            <w:tcW w:w="567"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4</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46</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3</w:t>
            </w:r>
          </w:p>
        </w:tc>
        <w:tc>
          <w:tcPr>
            <w:tcW w:w="708"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24</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2</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w:t>
            </w:r>
          </w:p>
        </w:tc>
        <w:tc>
          <w:tcPr>
            <w:tcW w:w="567"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120</w:t>
            </w:r>
          </w:p>
        </w:tc>
        <w:tc>
          <w:tcPr>
            <w:tcW w:w="708"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10</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7</w:t>
            </w:r>
            <w:r w:rsidRPr="005655B3">
              <w:rPr>
                <w:sz w:val="22"/>
                <w:szCs w:val="22"/>
              </w:rPr>
              <w:t>-09-01</w:t>
            </w:r>
          </w:p>
        </w:tc>
        <w:tc>
          <w:tcPr>
            <w:tcW w:w="854" w:type="dxa"/>
          </w:tcPr>
          <w:p w:rsidR="00E07A52" w:rsidRDefault="00E07A52" w:rsidP="00E76631">
            <w:pPr>
              <w:jc w:val="center"/>
            </w:pPr>
            <w:r>
              <w:t>8</w:t>
            </w:r>
          </w:p>
        </w:tc>
        <w:tc>
          <w:tcPr>
            <w:tcW w:w="564" w:type="dxa"/>
          </w:tcPr>
          <w:p w:rsidR="00E07A52" w:rsidRDefault="00E07A52" w:rsidP="00E76631">
            <w:pPr>
              <w:jc w:val="center"/>
            </w:pPr>
            <w:r>
              <w:t>1</w:t>
            </w:r>
          </w:p>
        </w:tc>
        <w:tc>
          <w:tcPr>
            <w:tcW w:w="850" w:type="dxa"/>
          </w:tcPr>
          <w:p w:rsidR="00E07A52" w:rsidRDefault="00E07A52" w:rsidP="00E76631">
            <w:pPr>
              <w:jc w:val="center"/>
            </w:pPr>
            <w:r>
              <w:t>34</w:t>
            </w:r>
          </w:p>
        </w:tc>
        <w:tc>
          <w:tcPr>
            <w:tcW w:w="567" w:type="dxa"/>
          </w:tcPr>
          <w:p w:rsidR="00E07A52" w:rsidRDefault="00E07A52" w:rsidP="00E76631">
            <w:pPr>
              <w:jc w:val="center"/>
            </w:pPr>
            <w:r>
              <w:t>3</w:t>
            </w:r>
          </w:p>
        </w:tc>
        <w:tc>
          <w:tcPr>
            <w:tcW w:w="709" w:type="dxa"/>
          </w:tcPr>
          <w:p w:rsidR="00E07A52" w:rsidRDefault="00E07A52" w:rsidP="00E76631">
            <w:pPr>
              <w:jc w:val="center"/>
            </w:pPr>
            <w:r>
              <w:t>37</w:t>
            </w:r>
          </w:p>
        </w:tc>
        <w:tc>
          <w:tcPr>
            <w:tcW w:w="709" w:type="dxa"/>
          </w:tcPr>
          <w:p w:rsidR="00E07A52" w:rsidRDefault="00E07A52" w:rsidP="00E76631">
            <w:pPr>
              <w:jc w:val="center"/>
            </w:pPr>
            <w:r>
              <w:t>3</w:t>
            </w:r>
          </w:p>
        </w:tc>
        <w:tc>
          <w:tcPr>
            <w:tcW w:w="708" w:type="dxa"/>
          </w:tcPr>
          <w:p w:rsidR="00E07A52" w:rsidRDefault="00E07A52" w:rsidP="00E76631">
            <w:pPr>
              <w:jc w:val="center"/>
            </w:pPr>
            <w:r>
              <w:t>22</w:t>
            </w:r>
          </w:p>
        </w:tc>
        <w:tc>
          <w:tcPr>
            <w:tcW w:w="709" w:type="dxa"/>
          </w:tcPr>
          <w:p w:rsidR="00E07A52" w:rsidRDefault="00E07A52" w:rsidP="00E76631">
            <w:pPr>
              <w:jc w:val="center"/>
            </w:pPr>
            <w:r>
              <w:t>2</w:t>
            </w:r>
          </w:p>
        </w:tc>
        <w:tc>
          <w:tcPr>
            <w:tcW w:w="709" w:type="dxa"/>
          </w:tcPr>
          <w:p w:rsidR="00E07A52" w:rsidRDefault="00E07A52" w:rsidP="00E76631">
            <w:pPr>
              <w:jc w:val="center"/>
            </w:pPr>
            <w:r>
              <w:t>-</w:t>
            </w:r>
          </w:p>
        </w:tc>
        <w:tc>
          <w:tcPr>
            <w:tcW w:w="567" w:type="dxa"/>
          </w:tcPr>
          <w:p w:rsidR="00E07A52" w:rsidRDefault="00E07A52" w:rsidP="00E76631">
            <w:pPr>
              <w:jc w:val="center"/>
            </w:pPr>
            <w:r>
              <w:t>-</w:t>
            </w:r>
          </w:p>
        </w:tc>
        <w:tc>
          <w:tcPr>
            <w:tcW w:w="709" w:type="dxa"/>
          </w:tcPr>
          <w:p w:rsidR="00E07A52" w:rsidRDefault="00E07A52" w:rsidP="00E76631">
            <w:pPr>
              <w:jc w:val="center"/>
            </w:pPr>
            <w:r>
              <w:t>101</w:t>
            </w:r>
          </w:p>
        </w:tc>
        <w:tc>
          <w:tcPr>
            <w:tcW w:w="708" w:type="dxa"/>
          </w:tcPr>
          <w:p w:rsidR="00E07A52" w:rsidRDefault="00E07A52" w:rsidP="00E76631">
            <w:pPr>
              <w:jc w:val="center"/>
            </w:pPr>
            <w:r>
              <w:t>9</w:t>
            </w:r>
          </w:p>
        </w:tc>
      </w:tr>
      <w:tr w:rsidR="00E07A52" w:rsidTr="00A630A9">
        <w:tc>
          <w:tcPr>
            <w:tcW w:w="1271" w:type="dxa"/>
          </w:tcPr>
          <w:p w:rsidR="00E07A52" w:rsidRPr="005655B3" w:rsidRDefault="004173CD" w:rsidP="00E76631">
            <w:pPr>
              <w:rPr>
                <w:sz w:val="22"/>
                <w:szCs w:val="22"/>
              </w:rPr>
            </w:pPr>
            <w:r>
              <w:rPr>
                <w:sz w:val="22"/>
                <w:szCs w:val="22"/>
              </w:rPr>
              <w:t>2018</w:t>
            </w:r>
            <w:r w:rsidR="00E07A52">
              <w:rPr>
                <w:sz w:val="22"/>
                <w:szCs w:val="22"/>
              </w:rPr>
              <w:t>-09-01</w:t>
            </w:r>
          </w:p>
        </w:tc>
        <w:tc>
          <w:tcPr>
            <w:tcW w:w="854" w:type="dxa"/>
          </w:tcPr>
          <w:p w:rsidR="00E07A52" w:rsidRDefault="00E07A52" w:rsidP="00E76631">
            <w:pPr>
              <w:jc w:val="center"/>
            </w:pPr>
            <w:r>
              <w:t>8</w:t>
            </w:r>
          </w:p>
        </w:tc>
        <w:tc>
          <w:tcPr>
            <w:tcW w:w="564" w:type="dxa"/>
          </w:tcPr>
          <w:p w:rsidR="00E07A52" w:rsidRDefault="00E07A52" w:rsidP="00E76631">
            <w:pPr>
              <w:jc w:val="center"/>
            </w:pPr>
            <w:r>
              <w:t>1</w:t>
            </w:r>
          </w:p>
        </w:tc>
        <w:tc>
          <w:tcPr>
            <w:tcW w:w="850" w:type="dxa"/>
          </w:tcPr>
          <w:p w:rsidR="00E07A52" w:rsidRDefault="00E07A52" w:rsidP="00E76631">
            <w:pPr>
              <w:jc w:val="center"/>
            </w:pPr>
            <w:r>
              <w:t>33</w:t>
            </w:r>
          </w:p>
        </w:tc>
        <w:tc>
          <w:tcPr>
            <w:tcW w:w="567" w:type="dxa"/>
          </w:tcPr>
          <w:p w:rsidR="00E07A52" w:rsidRDefault="00E07A52" w:rsidP="00E76631">
            <w:pPr>
              <w:jc w:val="center"/>
            </w:pPr>
            <w:r>
              <w:t>3</w:t>
            </w:r>
          </w:p>
        </w:tc>
        <w:tc>
          <w:tcPr>
            <w:tcW w:w="709" w:type="dxa"/>
          </w:tcPr>
          <w:p w:rsidR="00E07A52" w:rsidRDefault="00E07A52" w:rsidP="00E76631">
            <w:pPr>
              <w:jc w:val="center"/>
            </w:pPr>
            <w:r>
              <w:t>17</w:t>
            </w:r>
          </w:p>
        </w:tc>
        <w:tc>
          <w:tcPr>
            <w:tcW w:w="709" w:type="dxa"/>
          </w:tcPr>
          <w:p w:rsidR="00E07A52" w:rsidRDefault="00D913C9" w:rsidP="00E76631">
            <w:pPr>
              <w:jc w:val="center"/>
            </w:pPr>
            <w:r>
              <w:t>2</w:t>
            </w:r>
          </w:p>
        </w:tc>
        <w:tc>
          <w:tcPr>
            <w:tcW w:w="708" w:type="dxa"/>
          </w:tcPr>
          <w:p w:rsidR="00E07A52" w:rsidRDefault="00D913C9" w:rsidP="00E76631">
            <w:pPr>
              <w:jc w:val="center"/>
            </w:pPr>
            <w:r>
              <w:t>19</w:t>
            </w:r>
          </w:p>
        </w:tc>
        <w:tc>
          <w:tcPr>
            <w:tcW w:w="709" w:type="dxa"/>
          </w:tcPr>
          <w:p w:rsidR="00E07A52" w:rsidRDefault="00D913C9" w:rsidP="00E76631">
            <w:pPr>
              <w:jc w:val="center"/>
            </w:pPr>
            <w:r>
              <w:t>2</w:t>
            </w:r>
          </w:p>
        </w:tc>
        <w:tc>
          <w:tcPr>
            <w:tcW w:w="709" w:type="dxa"/>
          </w:tcPr>
          <w:p w:rsidR="00E07A52" w:rsidRDefault="00D913C9" w:rsidP="00E76631">
            <w:pPr>
              <w:jc w:val="center"/>
            </w:pPr>
            <w:r>
              <w:t>-</w:t>
            </w:r>
          </w:p>
        </w:tc>
        <w:tc>
          <w:tcPr>
            <w:tcW w:w="567" w:type="dxa"/>
          </w:tcPr>
          <w:p w:rsidR="00E07A52" w:rsidRDefault="00A630A9" w:rsidP="00E76631">
            <w:pPr>
              <w:jc w:val="center"/>
            </w:pPr>
            <w:r>
              <w:t>-</w:t>
            </w:r>
          </w:p>
        </w:tc>
        <w:tc>
          <w:tcPr>
            <w:tcW w:w="709" w:type="dxa"/>
          </w:tcPr>
          <w:p w:rsidR="00E07A52" w:rsidRDefault="00D913C9" w:rsidP="00E76631">
            <w:pPr>
              <w:jc w:val="center"/>
            </w:pPr>
            <w:r>
              <w:t>77</w:t>
            </w:r>
          </w:p>
        </w:tc>
        <w:tc>
          <w:tcPr>
            <w:tcW w:w="708" w:type="dxa"/>
          </w:tcPr>
          <w:p w:rsidR="00E07A52" w:rsidRDefault="00D913C9" w:rsidP="00E76631">
            <w:pPr>
              <w:jc w:val="center"/>
            </w:pPr>
            <w:r>
              <w:t>8</w:t>
            </w:r>
          </w:p>
        </w:tc>
      </w:tr>
      <w:tr w:rsidR="00E07A52" w:rsidRPr="0007021B" w:rsidTr="00A630A9">
        <w:tc>
          <w:tcPr>
            <w:tcW w:w="1271" w:type="dxa"/>
          </w:tcPr>
          <w:p w:rsidR="00E07A52" w:rsidRPr="0007021B" w:rsidRDefault="00E07A52" w:rsidP="00E76631">
            <w:pPr>
              <w:rPr>
                <w:b/>
                <w:sz w:val="22"/>
                <w:szCs w:val="22"/>
              </w:rPr>
            </w:pPr>
            <w:r w:rsidRPr="0007021B">
              <w:rPr>
                <w:b/>
                <w:sz w:val="22"/>
                <w:szCs w:val="22"/>
              </w:rPr>
              <w:t>Pokytis</w:t>
            </w:r>
          </w:p>
        </w:tc>
        <w:tc>
          <w:tcPr>
            <w:tcW w:w="854" w:type="dxa"/>
          </w:tcPr>
          <w:p w:rsidR="00E07A52" w:rsidRPr="0007021B" w:rsidRDefault="00E07A52" w:rsidP="00E76631">
            <w:pPr>
              <w:jc w:val="center"/>
              <w:rPr>
                <w:b/>
              </w:rPr>
            </w:pPr>
            <w:r w:rsidRPr="0007021B">
              <w:rPr>
                <w:b/>
              </w:rPr>
              <w:t>-2</w:t>
            </w:r>
          </w:p>
        </w:tc>
        <w:tc>
          <w:tcPr>
            <w:tcW w:w="564" w:type="dxa"/>
          </w:tcPr>
          <w:p w:rsidR="00E07A52" w:rsidRPr="0007021B" w:rsidRDefault="00E07A52" w:rsidP="00E76631">
            <w:pPr>
              <w:jc w:val="center"/>
              <w:rPr>
                <w:b/>
              </w:rPr>
            </w:pPr>
            <w:r>
              <w:rPr>
                <w:b/>
              </w:rPr>
              <w:t>0</w:t>
            </w:r>
          </w:p>
        </w:tc>
        <w:tc>
          <w:tcPr>
            <w:tcW w:w="850" w:type="dxa"/>
          </w:tcPr>
          <w:p w:rsidR="00E07A52" w:rsidRPr="0007021B" w:rsidRDefault="00E07A52" w:rsidP="00E76631">
            <w:pPr>
              <w:jc w:val="center"/>
              <w:rPr>
                <w:b/>
              </w:rPr>
            </w:pPr>
            <w:r>
              <w:rPr>
                <w:b/>
              </w:rPr>
              <w:t>-7</w:t>
            </w:r>
          </w:p>
        </w:tc>
        <w:tc>
          <w:tcPr>
            <w:tcW w:w="567" w:type="dxa"/>
          </w:tcPr>
          <w:p w:rsidR="00E07A52" w:rsidRPr="0007021B" w:rsidRDefault="00E07A52" w:rsidP="00E76631">
            <w:pPr>
              <w:jc w:val="center"/>
              <w:rPr>
                <w:b/>
              </w:rPr>
            </w:pPr>
            <w:r w:rsidRPr="0007021B">
              <w:rPr>
                <w:b/>
              </w:rPr>
              <w:t>-1</w:t>
            </w:r>
          </w:p>
        </w:tc>
        <w:tc>
          <w:tcPr>
            <w:tcW w:w="709" w:type="dxa"/>
          </w:tcPr>
          <w:p w:rsidR="00E07A52" w:rsidRPr="0007021B" w:rsidRDefault="00E07A52" w:rsidP="00E76631">
            <w:pPr>
              <w:jc w:val="center"/>
              <w:rPr>
                <w:b/>
              </w:rPr>
            </w:pPr>
            <w:r>
              <w:rPr>
                <w:b/>
              </w:rPr>
              <w:t>-</w:t>
            </w:r>
            <w:r w:rsidR="00D913C9">
              <w:rPr>
                <w:b/>
              </w:rPr>
              <w:t>29</w:t>
            </w:r>
          </w:p>
        </w:tc>
        <w:tc>
          <w:tcPr>
            <w:tcW w:w="709" w:type="dxa"/>
          </w:tcPr>
          <w:p w:rsidR="00E07A52" w:rsidRPr="0007021B" w:rsidRDefault="00D913C9" w:rsidP="00E76631">
            <w:pPr>
              <w:jc w:val="center"/>
              <w:rPr>
                <w:b/>
              </w:rPr>
            </w:pPr>
            <w:r>
              <w:rPr>
                <w:b/>
              </w:rPr>
              <w:t>1</w:t>
            </w:r>
          </w:p>
        </w:tc>
        <w:tc>
          <w:tcPr>
            <w:tcW w:w="708" w:type="dxa"/>
          </w:tcPr>
          <w:p w:rsidR="00E07A52" w:rsidRPr="0007021B" w:rsidRDefault="00D913C9" w:rsidP="00E76631">
            <w:pPr>
              <w:jc w:val="center"/>
              <w:rPr>
                <w:b/>
              </w:rPr>
            </w:pPr>
            <w:r>
              <w:rPr>
                <w:b/>
              </w:rPr>
              <w:t>-5</w:t>
            </w:r>
          </w:p>
        </w:tc>
        <w:tc>
          <w:tcPr>
            <w:tcW w:w="709" w:type="dxa"/>
          </w:tcPr>
          <w:p w:rsidR="00E07A52" w:rsidRPr="0007021B" w:rsidRDefault="00E07A52" w:rsidP="00E76631">
            <w:pPr>
              <w:jc w:val="center"/>
              <w:rPr>
                <w:b/>
              </w:rPr>
            </w:pPr>
            <w:r w:rsidRPr="0007021B">
              <w:rPr>
                <w:b/>
              </w:rPr>
              <w:t>0</w:t>
            </w:r>
          </w:p>
        </w:tc>
        <w:tc>
          <w:tcPr>
            <w:tcW w:w="709" w:type="dxa"/>
          </w:tcPr>
          <w:p w:rsidR="00E07A52" w:rsidRPr="0007021B" w:rsidRDefault="00E07A52" w:rsidP="00E76631">
            <w:pPr>
              <w:jc w:val="center"/>
              <w:rPr>
                <w:b/>
              </w:rPr>
            </w:pPr>
            <w:r w:rsidRPr="0007021B">
              <w:rPr>
                <w:b/>
              </w:rPr>
              <w:t>-</w:t>
            </w:r>
          </w:p>
        </w:tc>
        <w:tc>
          <w:tcPr>
            <w:tcW w:w="567" w:type="dxa"/>
          </w:tcPr>
          <w:p w:rsidR="00E07A52" w:rsidRPr="0007021B" w:rsidRDefault="00E07A52" w:rsidP="00E76631">
            <w:pPr>
              <w:jc w:val="center"/>
              <w:rPr>
                <w:b/>
              </w:rPr>
            </w:pPr>
            <w:r w:rsidRPr="0007021B">
              <w:rPr>
                <w:b/>
              </w:rPr>
              <w:t>-</w:t>
            </w:r>
          </w:p>
        </w:tc>
        <w:tc>
          <w:tcPr>
            <w:tcW w:w="709" w:type="dxa"/>
          </w:tcPr>
          <w:p w:rsidR="00E07A52" w:rsidRPr="0007021B" w:rsidRDefault="00D913C9" w:rsidP="00E76631">
            <w:pPr>
              <w:jc w:val="center"/>
              <w:rPr>
                <w:b/>
              </w:rPr>
            </w:pPr>
            <w:r>
              <w:rPr>
                <w:b/>
              </w:rPr>
              <w:t>-43</w:t>
            </w:r>
          </w:p>
        </w:tc>
        <w:tc>
          <w:tcPr>
            <w:tcW w:w="708" w:type="dxa"/>
          </w:tcPr>
          <w:p w:rsidR="00E07A52" w:rsidRPr="0007021B" w:rsidRDefault="00D913C9" w:rsidP="00E76631">
            <w:pPr>
              <w:jc w:val="center"/>
              <w:rPr>
                <w:b/>
              </w:rPr>
            </w:pPr>
            <w:r>
              <w:rPr>
                <w:b/>
              </w:rPr>
              <w:t>-2</w:t>
            </w:r>
          </w:p>
        </w:tc>
      </w:tr>
    </w:tbl>
    <w:p w:rsidR="00E07A52" w:rsidRDefault="00E07A52" w:rsidP="00E07A52"/>
    <w:p w:rsidR="00E07A52" w:rsidRDefault="00E07A52" w:rsidP="00E07A52">
      <w:pPr>
        <w:ind w:firstLine="357"/>
      </w:pPr>
      <w:r>
        <w:t>1.3.3. Valakėlių skyrius:</w:t>
      </w:r>
    </w:p>
    <w:p w:rsidR="00E07A52" w:rsidRDefault="00E07A52" w:rsidP="00E07A5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4"/>
        <w:gridCol w:w="564"/>
        <w:gridCol w:w="876"/>
        <w:gridCol w:w="541"/>
        <w:gridCol w:w="709"/>
        <w:gridCol w:w="709"/>
        <w:gridCol w:w="708"/>
        <w:gridCol w:w="709"/>
        <w:gridCol w:w="709"/>
        <w:gridCol w:w="567"/>
        <w:gridCol w:w="709"/>
        <w:gridCol w:w="708"/>
      </w:tblGrid>
      <w:tr w:rsidR="00E07A52" w:rsidTr="00A630A9">
        <w:tc>
          <w:tcPr>
            <w:tcW w:w="1271" w:type="dxa"/>
            <w:vMerge w:val="restart"/>
          </w:tcPr>
          <w:p w:rsidR="00E07A52" w:rsidRDefault="00E07A52" w:rsidP="00E76631"/>
          <w:p w:rsidR="00E07A52" w:rsidRDefault="00E07A52" w:rsidP="00E76631"/>
          <w:p w:rsidR="00E07A52" w:rsidRDefault="00E07A52" w:rsidP="00E76631">
            <w:r>
              <w:t>Metai</w:t>
            </w:r>
          </w:p>
        </w:tc>
        <w:tc>
          <w:tcPr>
            <w:tcW w:w="1418" w:type="dxa"/>
            <w:gridSpan w:val="2"/>
            <w:vAlign w:val="center"/>
          </w:tcPr>
          <w:p w:rsidR="00E07A52" w:rsidRPr="005655B3" w:rsidRDefault="00E07A52" w:rsidP="00E76631">
            <w:pPr>
              <w:jc w:val="center"/>
              <w:rPr>
                <w:sz w:val="22"/>
                <w:szCs w:val="22"/>
              </w:rPr>
            </w:pPr>
            <w:proofErr w:type="spellStart"/>
            <w:r w:rsidRPr="005655B3">
              <w:rPr>
                <w:sz w:val="22"/>
                <w:szCs w:val="22"/>
              </w:rPr>
              <w:t>Priešmokykl</w:t>
            </w:r>
            <w:proofErr w:type="spellEnd"/>
            <w:r w:rsidRPr="005655B3">
              <w:rPr>
                <w:sz w:val="22"/>
                <w:szCs w:val="22"/>
              </w:rPr>
              <w:t>.</w:t>
            </w:r>
            <w:r w:rsidR="00A630A9">
              <w:rPr>
                <w:sz w:val="22"/>
                <w:szCs w:val="22"/>
              </w:rPr>
              <w:t>/</w:t>
            </w:r>
            <w:proofErr w:type="spellStart"/>
            <w:r w:rsidR="00A630A9">
              <w:rPr>
                <w:sz w:val="22"/>
                <w:szCs w:val="22"/>
              </w:rPr>
              <w:t>ikimokykl</w:t>
            </w:r>
            <w:proofErr w:type="spellEnd"/>
            <w:r w:rsidR="00A630A9">
              <w:rPr>
                <w:sz w:val="22"/>
                <w:szCs w:val="22"/>
              </w:rPr>
              <w:t>.</w:t>
            </w:r>
            <w:r w:rsidRPr="005655B3">
              <w:rPr>
                <w:sz w:val="22"/>
                <w:szCs w:val="22"/>
              </w:rPr>
              <w:t xml:space="preserve"> ugd.gr.</w:t>
            </w:r>
          </w:p>
        </w:tc>
        <w:tc>
          <w:tcPr>
            <w:tcW w:w="1417" w:type="dxa"/>
            <w:gridSpan w:val="2"/>
            <w:vAlign w:val="center"/>
          </w:tcPr>
          <w:p w:rsidR="00E07A52" w:rsidRPr="005655B3" w:rsidRDefault="00E07A52" w:rsidP="00E76631">
            <w:pPr>
              <w:jc w:val="center"/>
              <w:rPr>
                <w:sz w:val="22"/>
                <w:szCs w:val="22"/>
              </w:rPr>
            </w:pPr>
            <w:r w:rsidRPr="005655B3">
              <w:rPr>
                <w:sz w:val="22"/>
                <w:szCs w:val="22"/>
              </w:rPr>
              <w:t>1-4 kl.</w:t>
            </w:r>
          </w:p>
        </w:tc>
        <w:tc>
          <w:tcPr>
            <w:tcW w:w="1418" w:type="dxa"/>
            <w:gridSpan w:val="2"/>
            <w:vAlign w:val="center"/>
          </w:tcPr>
          <w:p w:rsidR="00E07A52" w:rsidRPr="005655B3" w:rsidRDefault="00E07A52" w:rsidP="00E76631">
            <w:pPr>
              <w:jc w:val="center"/>
              <w:rPr>
                <w:sz w:val="22"/>
                <w:szCs w:val="22"/>
              </w:rPr>
            </w:pPr>
            <w:r w:rsidRPr="005655B3">
              <w:rPr>
                <w:sz w:val="22"/>
                <w:szCs w:val="22"/>
              </w:rPr>
              <w:t>5-8 kl.</w:t>
            </w:r>
          </w:p>
        </w:tc>
        <w:tc>
          <w:tcPr>
            <w:tcW w:w="1417" w:type="dxa"/>
            <w:gridSpan w:val="2"/>
            <w:vAlign w:val="center"/>
          </w:tcPr>
          <w:p w:rsidR="00E07A52" w:rsidRPr="005655B3" w:rsidRDefault="00E07A52" w:rsidP="00E76631">
            <w:pPr>
              <w:jc w:val="center"/>
              <w:rPr>
                <w:sz w:val="22"/>
                <w:szCs w:val="22"/>
              </w:rPr>
            </w:pPr>
            <w:r w:rsidRPr="005655B3">
              <w:rPr>
                <w:sz w:val="22"/>
                <w:szCs w:val="22"/>
              </w:rPr>
              <w:t>9-10 kl.</w:t>
            </w:r>
          </w:p>
        </w:tc>
        <w:tc>
          <w:tcPr>
            <w:tcW w:w="1276" w:type="dxa"/>
            <w:gridSpan w:val="2"/>
            <w:vAlign w:val="center"/>
          </w:tcPr>
          <w:p w:rsidR="00E07A52" w:rsidRPr="005655B3" w:rsidRDefault="00E07A52" w:rsidP="00E76631">
            <w:pPr>
              <w:jc w:val="center"/>
              <w:rPr>
                <w:sz w:val="22"/>
                <w:szCs w:val="22"/>
              </w:rPr>
            </w:pPr>
            <w:r w:rsidRPr="005655B3">
              <w:rPr>
                <w:sz w:val="22"/>
                <w:szCs w:val="22"/>
              </w:rPr>
              <w:t>11-12 kl.</w:t>
            </w:r>
          </w:p>
        </w:tc>
        <w:tc>
          <w:tcPr>
            <w:tcW w:w="1417" w:type="dxa"/>
            <w:gridSpan w:val="2"/>
            <w:vAlign w:val="center"/>
          </w:tcPr>
          <w:p w:rsidR="00E07A52" w:rsidRPr="005655B3" w:rsidRDefault="00E07A52" w:rsidP="00E76631">
            <w:pPr>
              <w:jc w:val="center"/>
              <w:rPr>
                <w:sz w:val="22"/>
                <w:szCs w:val="22"/>
              </w:rPr>
            </w:pPr>
            <w:r w:rsidRPr="005655B3">
              <w:rPr>
                <w:sz w:val="22"/>
                <w:szCs w:val="22"/>
              </w:rPr>
              <w:t>Iš viso</w:t>
            </w:r>
          </w:p>
        </w:tc>
      </w:tr>
      <w:tr w:rsidR="00E07A52" w:rsidTr="00A630A9">
        <w:trPr>
          <w:cantSplit/>
          <w:trHeight w:val="1134"/>
        </w:trPr>
        <w:tc>
          <w:tcPr>
            <w:tcW w:w="1271" w:type="dxa"/>
            <w:vMerge/>
          </w:tcPr>
          <w:p w:rsidR="00E07A52" w:rsidRDefault="00E07A52" w:rsidP="00E76631"/>
        </w:tc>
        <w:tc>
          <w:tcPr>
            <w:tcW w:w="854" w:type="dxa"/>
            <w:textDirection w:val="btLr"/>
            <w:vAlign w:val="center"/>
          </w:tcPr>
          <w:p w:rsidR="00E07A52" w:rsidRPr="005655B3" w:rsidRDefault="00E07A52" w:rsidP="00E76631">
            <w:pPr>
              <w:ind w:left="113" w:right="113"/>
              <w:jc w:val="center"/>
              <w:rPr>
                <w:sz w:val="20"/>
              </w:rPr>
            </w:pPr>
            <w:r w:rsidRPr="005655B3">
              <w:rPr>
                <w:sz w:val="20"/>
              </w:rPr>
              <w:t>Vaikų sk.</w:t>
            </w:r>
          </w:p>
        </w:tc>
        <w:tc>
          <w:tcPr>
            <w:tcW w:w="564"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876"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41"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567" w:type="dxa"/>
            <w:textDirection w:val="btLr"/>
            <w:vAlign w:val="center"/>
          </w:tcPr>
          <w:p w:rsidR="00E07A52" w:rsidRPr="005655B3" w:rsidRDefault="00E07A52" w:rsidP="00E76631">
            <w:pPr>
              <w:ind w:left="113" w:right="113"/>
              <w:jc w:val="center"/>
              <w:rPr>
                <w:sz w:val="20"/>
              </w:rPr>
            </w:pPr>
            <w:r w:rsidRPr="005655B3">
              <w:rPr>
                <w:sz w:val="20"/>
              </w:rPr>
              <w:t>Komplektų sk.</w:t>
            </w:r>
          </w:p>
        </w:tc>
        <w:tc>
          <w:tcPr>
            <w:tcW w:w="709" w:type="dxa"/>
            <w:textDirection w:val="btLr"/>
            <w:vAlign w:val="center"/>
          </w:tcPr>
          <w:p w:rsidR="00E07A52" w:rsidRPr="005655B3" w:rsidRDefault="00E07A52" w:rsidP="00E76631">
            <w:pPr>
              <w:ind w:left="113" w:right="113"/>
              <w:jc w:val="center"/>
              <w:rPr>
                <w:sz w:val="20"/>
              </w:rPr>
            </w:pPr>
            <w:r w:rsidRPr="005655B3">
              <w:rPr>
                <w:sz w:val="20"/>
              </w:rPr>
              <w:t>Mokinių sk.</w:t>
            </w:r>
          </w:p>
        </w:tc>
        <w:tc>
          <w:tcPr>
            <w:tcW w:w="708" w:type="dxa"/>
            <w:textDirection w:val="btLr"/>
            <w:vAlign w:val="center"/>
          </w:tcPr>
          <w:p w:rsidR="00E07A52" w:rsidRPr="005655B3" w:rsidRDefault="00E07A52" w:rsidP="00E76631">
            <w:pPr>
              <w:ind w:left="113" w:right="113"/>
              <w:jc w:val="center"/>
              <w:rPr>
                <w:sz w:val="20"/>
              </w:rPr>
            </w:pPr>
            <w:r w:rsidRPr="005655B3">
              <w:rPr>
                <w:sz w:val="20"/>
              </w:rPr>
              <w:t>Komplektų sk.</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6</w:t>
            </w:r>
            <w:r w:rsidRPr="005655B3">
              <w:rPr>
                <w:sz w:val="22"/>
                <w:szCs w:val="22"/>
              </w:rPr>
              <w:t>-09-01</w:t>
            </w:r>
          </w:p>
        </w:tc>
        <w:tc>
          <w:tcPr>
            <w:tcW w:w="85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szCs w:val="24"/>
              </w:rPr>
            </w:pPr>
            <w:r>
              <w:rPr>
                <w:rFonts w:eastAsia="Batang"/>
              </w:rPr>
              <w:t>16</w:t>
            </w:r>
          </w:p>
        </w:tc>
        <w:tc>
          <w:tcPr>
            <w:tcW w:w="564"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1</w:t>
            </w:r>
          </w:p>
        </w:tc>
        <w:tc>
          <w:tcPr>
            <w:tcW w:w="876"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34</w:t>
            </w:r>
          </w:p>
        </w:tc>
        <w:tc>
          <w:tcPr>
            <w:tcW w:w="541"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3</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32</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3</w:t>
            </w:r>
          </w:p>
        </w:tc>
        <w:tc>
          <w:tcPr>
            <w:tcW w:w="708" w:type="dxa"/>
            <w:tcBorders>
              <w:top w:val="single" w:sz="4" w:space="0" w:color="auto"/>
              <w:left w:val="single" w:sz="4" w:space="0" w:color="auto"/>
              <w:bottom w:val="single" w:sz="4" w:space="0" w:color="auto"/>
              <w:right w:val="single" w:sz="4" w:space="0" w:color="auto"/>
            </w:tcBorders>
          </w:tcPr>
          <w:p w:rsidR="00E07A52" w:rsidRDefault="00A630A9" w:rsidP="00E76631">
            <w:pPr>
              <w:jc w:val="center"/>
              <w:rPr>
                <w:rFonts w:eastAsia="Batang"/>
              </w:rPr>
            </w:pPr>
            <w:r>
              <w:rPr>
                <w:rFonts w:eastAsia="Batang"/>
              </w:rPr>
              <w:t>-</w:t>
            </w:r>
          </w:p>
        </w:tc>
        <w:tc>
          <w:tcPr>
            <w:tcW w:w="709" w:type="dxa"/>
            <w:tcBorders>
              <w:top w:val="single" w:sz="4" w:space="0" w:color="auto"/>
              <w:left w:val="single" w:sz="4" w:space="0" w:color="auto"/>
              <w:bottom w:val="single" w:sz="4" w:space="0" w:color="auto"/>
              <w:right w:val="single" w:sz="4" w:space="0" w:color="auto"/>
            </w:tcBorders>
          </w:tcPr>
          <w:p w:rsidR="00E07A52" w:rsidRDefault="00A630A9" w:rsidP="00E76631">
            <w:pPr>
              <w:jc w:val="center"/>
              <w:rPr>
                <w:rFonts w:eastAsia="Batang"/>
              </w:rPr>
            </w:pPr>
            <w:r>
              <w:rPr>
                <w:rFonts w:eastAsia="Batang"/>
              </w:rPr>
              <w:t>-</w:t>
            </w:r>
          </w:p>
        </w:tc>
        <w:tc>
          <w:tcPr>
            <w:tcW w:w="709" w:type="dxa"/>
            <w:tcBorders>
              <w:top w:val="single" w:sz="4" w:space="0" w:color="auto"/>
              <w:left w:val="single" w:sz="4" w:space="0" w:color="auto"/>
              <w:bottom w:val="single" w:sz="4" w:space="0" w:color="auto"/>
              <w:right w:val="single" w:sz="4" w:space="0" w:color="auto"/>
            </w:tcBorders>
          </w:tcPr>
          <w:p w:rsidR="00E07A52" w:rsidRDefault="00A630A9" w:rsidP="00E76631">
            <w:pPr>
              <w:jc w:val="center"/>
              <w:rPr>
                <w:rFonts w:eastAsia="Batang"/>
              </w:rPr>
            </w:pPr>
            <w:r>
              <w:rPr>
                <w:rFonts w:eastAsia="Batang"/>
              </w:rPr>
              <w:t>-</w:t>
            </w:r>
          </w:p>
        </w:tc>
        <w:tc>
          <w:tcPr>
            <w:tcW w:w="567" w:type="dxa"/>
            <w:tcBorders>
              <w:top w:val="single" w:sz="4" w:space="0" w:color="auto"/>
              <w:left w:val="single" w:sz="4" w:space="0" w:color="auto"/>
              <w:bottom w:val="single" w:sz="4" w:space="0" w:color="auto"/>
              <w:right w:val="single" w:sz="4" w:space="0" w:color="auto"/>
            </w:tcBorders>
          </w:tcPr>
          <w:p w:rsidR="00E07A52" w:rsidRDefault="00A630A9" w:rsidP="00E76631">
            <w:pPr>
              <w:jc w:val="center"/>
              <w:rPr>
                <w:rFonts w:eastAsia="Batang"/>
              </w:rPr>
            </w:pPr>
            <w:r>
              <w:rPr>
                <w:rFonts w:eastAsia="Batang"/>
              </w:rPr>
              <w:t>-</w:t>
            </w:r>
          </w:p>
        </w:tc>
        <w:tc>
          <w:tcPr>
            <w:tcW w:w="709"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82</w:t>
            </w:r>
          </w:p>
        </w:tc>
        <w:tc>
          <w:tcPr>
            <w:tcW w:w="708" w:type="dxa"/>
            <w:tcBorders>
              <w:top w:val="single" w:sz="4" w:space="0" w:color="auto"/>
              <w:left w:val="single" w:sz="4" w:space="0" w:color="auto"/>
              <w:bottom w:val="single" w:sz="4" w:space="0" w:color="auto"/>
              <w:right w:val="single" w:sz="4" w:space="0" w:color="auto"/>
            </w:tcBorders>
          </w:tcPr>
          <w:p w:rsidR="00E07A52" w:rsidRDefault="00E07A52" w:rsidP="00E76631">
            <w:pPr>
              <w:jc w:val="center"/>
              <w:rPr>
                <w:rFonts w:eastAsia="Batang"/>
              </w:rPr>
            </w:pPr>
            <w:r>
              <w:rPr>
                <w:rFonts w:eastAsia="Batang"/>
              </w:rPr>
              <w:t>7</w:t>
            </w:r>
          </w:p>
        </w:tc>
      </w:tr>
      <w:tr w:rsidR="00E07A52" w:rsidTr="00A630A9">
        <w:tc>
          <w:tcPr>
            <w:tcW w:w="1271" w:type="dxa"/>
          </w:tcPr>
          <w:p w:rsidR="00E07A52" w:rsidRPr="005655B3" w:rsidRDefault="00E07A52" w:rsidP="00E76631">
            <w:pPr>
              <w:rPr>
                <w:sz w:val="22"/>
                <w:szCs w:val="22"/>
              </w:rPr>
            </w:pPr>
            <w:r w:rsidRPr="005655B3">
              <w:rPr>
                <w:sz w:val="22"/>
                <w:szCs w:val="22"/>
              </w:rPr>
              <w:t>201</w:t>
            </w:r>
            <w:r>
              <w:rPr>
                <w:sz w:val="22"/>
                <w:szCs w:val="22"/>
              </w:rPr>
              <w:t>7</w:t>
            </w:r>
            <w:r w:rsidRPr="005655B3">
              <w:rPr>
                <w:sz w:val="22"/>
                <w:szCs w:val="22"/>
              </w:rPr>
              <w:t>-09-01</w:t>
            </w:r>
          </w:p>
        </w:tc>
        <w:tc>
          <w:tcPr>
            <w:tcW w:w="854" w:type="dxa"/>
          </w:tcPr>
          <w:p w:rsidR="00E07A52" w:rsidRDefault="00E07A52" w:rsidP="00E76631">
            <w:pPr>
              <w:jc w:val="center"/>
            </w:pPr>
            <w:r>
              <w:t>12</w:t>
            </w:r>
          </w:p>
        </w:tc>
        <w:tc>
          <w:tcPr>
            <w:tcW w:w="564" w:type="dxa"/>
          </w:tcPr>
          <w:p w:rsidR="00E07A52" w:rsidRDefault="00E07A52" w:rsidP="00E76631">
            <w:pPr>
              <w:jc w:val="center"/>
            </w:pPr>
            <w:r>
              <w:t>1</w:t>
            </w:r>
          </w:p>
        </w:tc>
        <w:tc>
          <w:tcPr>
            <w:tcW w:w="876" w:type="dxa"/>
          </w:tcPr>
          <w:p w:rsidR="00E07A52" w:rsidRDefault="00E07A52" w:rsidP="00E76631">
            <w:pPr>
              <w:jc w:val="center"/>
            </w:pPr>
            <w:r>
              <w:t>35</w:t>
            </w:r>
          </w:p>
        </w:tc>
        <w:tc>
          <w:tcPr>
            <w:tcW w:w="541" w:type="dxa"/>
          </w:tcPr>
          <w:p w:rsidR="00E07A52" w:rsidRDefault="00E07A52" w:rsidP="00E76631">
            <w:pPr>
              <w:jc w:val="center"/>
            </w:pPr>
            <w:r>
              <w:t>3</w:t>
            </w:r>
          </w:p>
        </w:tc>
        <w:tc>
          <w:tcPr>
            <w:tcW w:w="709" w:type="dxa"/>
          </w:tcPr>
          <w:p w:rsidR="00E07A52" w:rsidRDefault="00E07A52" w:rsidP="00E76631">
            <w:pPr>
              <w:jc w:val="center"/>
            </w:pPr>
            <w:r>
              <w:t>30</w:t>
            </w:r>
          </w:p>
        </w:tc>
        <w:tc>
          <w:tcPr>
            <w:tcW w:w="709" w:type="dxa"/>
          </w:tcPr>
          <w:p w:rsidR="00E07A52" w:rsidRDefault="00E07A52" w:rsidP="00E76631">
            <w:pPr>
              <w:jc w:val="center"/>
            </w:pPr>
            <w:r>
              <w:t>3</w:t>
            </w:r>
          </w:p>
        </w:tc>
        <w:tc>
          <w:tcPr>
            <w:tcW w:w="708" w:type="dxa"/>
          </w:tcPr>
          <w:p w:rsidR="00E07A52" w:rsidRDefault="00E07A52" w:rsidP="00E76631">
            <w:pPr>
              <w:jc w:val="center"/>
            </w:pPr>
            <w:r>
              <w:t>-</w:t>
            </w:r>
          </w:p>
        </w:tc>
        <w:tc>
          <w:tcPr>
            <w:tcW w:w="709" w:type="dxa"/>
          </w:tcPr>
          <w:p w:rsidR="00E07A52" w:rsidRDefault="00E07A52" w:rsidP="00E76631">
            <w:pPr>
              <w:jc w:val="center"/>
            </w:pPr>
            <w:r>
              <w:t>-</w:t>
            </w:r>
          </w:p>
        </w:tc>
        <w:tc>
          <w:tcPr>
            <w:tcW w:w="709" w:type="dxa"/>
          </w:tcPr>
          <w:p w:rsidR="00E07A52" w:rsidRDefault="00E07A52" w:rsidP="00E76631">
            <w:pPr>
              <w:jc w:val="center"/>
            </w:pPr>
            <w:r>
              <w:t>-</w:t>
            </w:r>
          </w:p>
        </w:tc>
        <w:tc>
          <w:tcPr>
            <w:tcW w:w="567" w:type="dxa"/>
          </w:tcPr>
          <w:p w:rsidR="00E07A52" w:rsidRDefault="00E07A52" w:rsidP="00E76631">
            <w:pPr>
              <w:jc w:val="center"/>
            </w:pPr>
            <w:r>
              <w:t>-</w:t>
            </w:r>
          </w:p>
        </w:tc>
        <w:tc>
          <w:tcPr>
            <w:tcW w:w="709" w:type="dxa"/>
          </w:tcPr>
          <w:p w:rsidR="00E07A52" w:rsidRDefault="00E07A52" w:rsidP="00E76631">
            <w:pPr>
              <w:jc w:val="center"/>
            </w:pPr>
            <w:r>
              <w:t>77</w:t>
            </w:r>
          </w:p>
        </w:tc>
        <w:tc>
          <w:tcPr>
            <w:tcW w:w="708" w:type="dxa"/>
          </w:tcPr>
          <w:p w:rsidR="00E07A52" w:rsidRDefault="00E07A52" w:rsidP="00E76631">
            <w:pPr>
              <w:jc w:val="center"/>
            </w:pPr>
            <w:r>
              <w:t>7</w:t>
            </w:r>
          </w:p>
        </w:tc>
      </w:tr>
      <w:tr w:rsidR="00D913C9" w:rsidTr="00A630A9">
        <w:tc>
          <w:tcPr>
            <w:tcW w:w="1271" w:type="dxa"/>
          </w:tcPr>
          <w:p w:rsidR="00D913C9" w:rsidRPr="005655B3" w:rsidRDefault="00D913C9" w:rsidP="00E76631">
            <w:pPr>
              <w:rPr>
                <w:sz w:val="22"/>
                <w:szCs w:val="22"/>
              </w:rPr>
            </w:pPr>
            <w:r>
              <w:rPr>
                <w:sz w:val="22"/>
                <w:szCs w:val="22"/>
              </w:rPr>
              <w:t>2018-09-01</w:t>
            </w:r>
          </w:p>
        </w:tc>
        <w:tc>
          <w:tcPr>
            <w:tcW w:w="854" w:type="dxa"/>
          </w:tcPr>
          <w:p w:rsidR="00D913C9" w:rsidRDefault="00D913C9" w:rsidP="00E76631">
            <w:pPr>
              <w:jc w:val="center"/>
            </w:pPr>
            <w:r>
              <w:t>12</w:t>
            </w:r>
          </w:p>
        </w:tc>
        <w:tc>
          <w:tcPr>
            <w:tcW w:w="564" w:type="dxa"/>
          </w:tcPr>
          <w:p w:rsidR="00D913C9" w:rsidRDefault="00D913C9" w:rsidP="00E76631">
            <w:pPr>
              <w:jc w:val="center"/>
            </w:pPr>
            <w:r>
              <w:t>1</w:t>
            </w:r>
          </w:p>
        </w:tc>
        <w:tc>
          <w:tcPr>
            <w:tcW w:w="876" w:type="dxa"/>
          </w:tcPr>
          <w:p w:rsidR="00D913C9" w:rsidRDefault="00D913C9" w:rsidP="00E76631">
            <w:pPr>
              <w:jc w:val="center"/>
            </w:pPr>
            <w:r>
              <w:t>30</w:t>
            </w:r>
          </w:p>
        </w:tc>
        <w:tc>
          <w:tcPr>
            <w:tcW w:w="541" w:type="dxa"/>
          </w:tcPr>
          <w:p w:rsidR="00D913C9" w:rsidRDefault="00D913C9" w:rsidP="00E76631">
            <w:pPr>
              <w:jc w:val="center"/>
            </w:pPr>
            <w:r>
              <w:t>3</w:t>
            </w:r>
          </w:p>
        </w:tc>
        <w:tc>
          <w:tcPr>
            <w:tcW w:w="709" w:type="dxa"/>
          </w:tcPr>
          <w:p w:rsidR="00D913C9" w:rsidRDefault="00D913C9" w:rsidP="00E76631">
            <w:pPr>
              <w:jc w:val="center"/>
            </w:pPr>
            <w:r>
              <w:t>31</w:t>
            </w:r>
          </w:p>
        </w:tc>
        <w:tc>
          <w:tcPr>
            <w:tcW w:w="709" w:type="dxa"/>
          </w:tcPr>
          <w:p w:rsidR="00D913C9" w:rsidRDefault="00D913C9" w:rsidP="00E76631">
            <w:pPr>
              <w:jc w:val="center"/>
            </w:pPr>
            <w:r>
              <w:t>3</w:t>
            </w:r>
          </w:p>
        </w:tc>
        <w:tc>
          <w:tcPr>
            <w:tcW w:w="708" w:type="dxa"/>
          </w:tcPr>
          <w:p w:rsidR="00D913C9" w:rsidRDefault="00A630A9" w:rsidP="00E76631">
            <w:pPr>
              <w:jc w:val="center"/>
            </w:pPr>
            <w:r>
              <w:t>-</w:t>
            </w:r>
          </w:p>
        </w:tc>
        <w:tc>
          <w:tcPr>
            <w:tcW w:w="709" w:type="dxa"/>
          </w:tcPr>
          <w:p w:rsidR="00D913C9" w:rsidRDefault="00A630A9" w:rsidP="00E76631">
            <w:pPr>
              <w:jc w:val="center"/>
            </w:pPr>
            <w:r>
              <w:t>-</w:t>
            </w:r>
          </w:p>
        </w:tc>
        <w:tc>
          <w:tcPr>
            <w:tcW w:w="709" w:type="dxa"/>
          </w:tcPr>
          <w:p w:rsidR="00D913C9" w:rsidRDefault="00A630A9" w:rsidP="00E76631">
            <w:pPr>
              <w:jc w:val="center"/>
            </w:pPr>
            <w:r>
              <w:t>-</w:t>
            </w:r>
          </w:p>
        </w:tc>
        <w:tc>
          <w:tcPr>
            <w:tcW w:w="567" w:type="dxa"/>
          </w:tcPr>
          <w:p w:rsidR="00D913C9" w:rsidRDefault="00A630A9" w:rsidP="00E76631">
            <w:pPr>
              <w:jc w:val="center"/>
            </w:pPr>
            <w:r>
              <w:t>-</w:t>
            </w:r>
          </w:p>
        </w:tc>
        <w:tc>
          <w:tcPr>
            <w:tcW w:w="709" w:type="dxa"/>
          </w:tcPr>
          <w:p w:rsidR="00D913C9" w:rsidRDefault="00D913C9" w:rsidP="00E76631">
            <w:pPr>
              <w:jc w:val="center"/>
            </w:pPr>
            <w:r>
              <w:t>73</w:t>
            </w:r>
          </w:p>
        </w:tc>
        <w:tc>
          <w:tcPr>
            <w:tcW w:w="708" w:type="dxa"/>
          </w:tcPr>
          <w:p w:rsidR="00D913C9" w:rsidRDefault="00D913C9" w:rsidP="00E76631">
            <w:pPr>
              <w:jc w:val="center"/>
            </w:pPr>
            <w:r>
              <w:t>7</w:t>
            </w:r>
          </w:p>
        </w:tc>
      </w:tr>
      <w:tr w:rsidR="00E07A52" w:rsidRPr="0007021B" w:rsidTr="00A630A9">
        <w:tc>
          <w:tcPr>
            <w:tcW w:w="1271" w:type="dxa"/>
          </w:tcPr>
          <w:p w:rsidR="00E07A52" w:rsidRPr="0007021B" w:rsidRDefault="00E07A52" w:rsidP="00E76631">
            <w:pPr>
              <w:rPr>
                <w:b/>
                <w:sz w:val="22"/>
                <w:szCs w:val="22"/>
              </w:rPr>
            </w:pPr>
            <w:r w:rsidRPr="0007021B">
              <w:rPr>
                <w:b/>
                <w:sz w:val="22"/>
                <w:szCs w:val="22"/>
              </w:rPr>
              <w:t>Pokytis</w:t>
            </w:r>
          </w:p>
        </w:tc>
        <w:tc>
          <w:tcPr>
            <w:tcW w:w="854" w:type="dxa"/>
          </w:tcPr>
          <w:p w:rsidR="00E07A52" w:rsidRPr="0007021B" w:rsidRDefault="00D913C9" w:rsidP="00E76631">
            <w:pPr>
              <w:jc w:val="center"/>
              <w:rPr>
                <w:b/>
              </w:rPr>
            </w:pPr>
            <w:r>
              <w:rPr>
                <w:b/>
              </w:rPr>
              <w:t>-4</w:t>
            </w:r>
          </w:p>
        </w:tc>
        <w:tc>
          <w:tcPr>
            <w:tcW w:w="564" w:type="dxa"/>
          </w:tcPr>
          <w:p w:rsidR="00E07A52" w:rsidRPr="0007021B" w:rsidRDefault="00E07A52" w:rsidP="00E76631">
            <w:pPr>
              <w:jc w:val="center"/>
              <w:rPr>
                <w:b/>
              </w:rPr>
            </w:pPr>
            <w:r w:rsidRPr="0007021B">
              <w:rPr>
                <w:b/>
              </w:rPr>
              <w:t>0</w:t>
            </w:r>
          </w:p>
        </w:tc>
        <w:tc>
          <w:tcPr>
            <w:tcW w:w="876" w:type="dxa"/>
          </w:tcPr>
          <w:p w:rsidR="00E07A52" w:rsidRPr="0007021B" w:rsidRDefault="00D913C9" w:rsidP="00E76631">
            <w:pPr>
              <w:jc w:val="center"/>
              <w:rPr>
                <w:b/>
              </w:rPr>
            </w:pPr>
            <w:r>
              <w:rPr>
                <w:b/>
              </w:rPr>
              <w:t>-3</w:t>
            </w:r>
          </w:p>
        </w:tc>
        <w:tc>
          <w:tcPr>
            <w:tcW w:w="541" w:type="dxa"/>
          </w:tcPr>
          <w:p w:rsidR="00E07A52" w:rsidRPr="0007021B" w:rsidRDefault="00E07A52" w:rsidP="00E76631">
            <w:pPr>
              <w:jc w:val="center"/>
              <w:rPr>
                <w:b/>
              </w:rPr>
            </w:pPr>
            <w:r w:rsidRPr="0007021B">
              <w:rPr>
                <w:b/>
              </w:rPr>
              <w:t>0</w:t>
            </w:r>
          </w:p>
        </w:tc>
        <w:tc>
          <w:tcPr>
            <w:tcW w:w="709" w:type="dxa"/>
          </w:tcPr>
          <w:p w:rsidR="00E07A52" w:rsidRPr="0007021B" w:rsidRDefault="00D913C9" w:rsidP="00E76631">
            <w:pPr>
              <w:jc w:val="center"/>
              <w:rPr>
                <w:b/>
              </w:rPr>
            </w:pPr>
            <w:r>
              <w:rPr>
                <w:b/>
              </w:rPr>
              <w:t>-1</w:t>
            </w:r>
          </w:p>
        </w:tc>
        <w:tc>
          <w:tcPr>
            <w:tcW w:w="709" w:type="dxa"/>
          </w:tcPr>
          <w:p w:rsidR="00E07A52" w:rsidRPr="0007021B" w:rsidRDefault="00E07A52" w:rsidP="00E76631">
            <w:pPr>
              <w:jc w:val="center"/>
              <w:rPr>
                <w:b/>
              </w:rPr>
            </w:pPr>
            <w:r w:rsidRPr="0007021B">
              <w:rPr>
                <w:b/>
              </w:rPr>
              <w:t>0</w:t>
            </w:r>
          </w:p>
        </w:tc>
        <w:tc>
          <w:tcPr>
            <w:tcW w:w="708" w:type="dxa"/>
          </w:tcPr>
          <w:p w:rsidR="00E07A52" w:rsidRPr="0007021B" w:rsidRDefault="00E07A52" w:rsidP="00E76631">
            <w:pPr>
              <w:jc w:val="center"/>
              <w:rPr>
                <w:b/>
              </w:rPr>
            </w:pPr>
            <w:r w:rsidRPr="0007021B">
              <w:rPr>
                <w:b/>
              </w:rPr>
              <w:t>-</w:t>
            </w:r>
          </w:p>
        </w:tc>
        <w:tc>
          <w:tcPr>
            <w:tcW w:w="709" w:type="dxa"/>
          </w:tcPr>
          <w:p w:rsidR="00E07A52" w:rsidRPr="0007021B" w:rsidRDefault="00E07A52" w:rsidP="00E76631">
            <w:pPr>
              <w:jc w:val="center"/>
              <w:rPr>
                <w:b/>
              </w:rPr>
            </w:pPr>
            <w:r w:rsidRPr="0007021B">
              <w:rPr>
                <w:b/>
              </w:rPr>
              <w:t>-</w:t>
            </w:r>
          </w:p>
        </w:tc>
        <w:tc>
          <w:tcPr>
            <w:tcW w:w="709" w:type="dxa"/>
          </w:tcPr>
          <w:p w:rsidR="00E07A52" w:rsidRPr="0007021B" w:rsidRDefault="00E07A52" w:rsidP="00E76631">
            <w:pPr>
              <w:jc w:val="center"/>
              <w:rPr>
                <w:b/>
              </w:rPr>
            </w:pPr>
            <w:r w:rsidRPr="0007021B">
              <w:rPr>
                <w:b/>
              </w:rPr>
              <w:t>-</w:t>
            </w:r>
          </w:p>
        </w:tc>
        <w:tc>
          <w:tcPr>
            <w:tcW w:w="567" w:type="dxa"/>
          </w:tcPr>
          <w:p w:rsidR="00E07A52" w:rsidRPr="0007021B" w:rsidRDefault="00E07A52" w:rsidP="00E76631">
            <w:pPr>
              <w:jc w:val="center"/>
              <w:rPr>
                <w:b/>
              </w:rPr>
            </w:pPr>
            <w:r w:rsidRPr="0007021B">
              <w:rPr>
                <w:b/>
              </w:rPr>
              <w:t>-</w:t>
            </w:r>
          </w:p>
        </w:tc>
        <w:tc>
          <w:tcPr>
            <w:tcW w:w="709" w:type="dxa"/>
          </w:tcPr>
          <w:p w:rsidR="00E07A52" w:rsidRPr="0007021B" w:rsidRDefault="00D913C9" w:rsidP="00E76631">
            <w:pPr>
              <w:jc w:val="center"/>
              <w:rPr>
                <w:b/>
              </w:rPr>
            </w:pPr>
            <w:r>
              <w:rPr>
                <w:b/>
              </w:rPr>
              <w:t>-9</w:t>
            </w:r>
          </w:p>
        </w:tc>
        <w:tc>
          <w:tcPr>
            <w:tcW w:w="708" w:type="dxa"/>
          </w:tcPr>
          <w:p w:rsidR="00E07A52" w:rsidRPr="0007021B" w:rsidRDefault="00E07A52" w:rsidP="00E76631">
            <w:pPr>
              <w:jc w:val="center"/>
              <w:rPr>
                <w:b/>
              </w:rPr>
            </w:pPr>
            <w:r w:rsidRPr="0007021B">
              <w:rPr>
                <w:b/>
              </w:rPr>
              <w:t>0</w:t>
            </w:r>
          </w:p>
        </w:tc>
      </w:tr>
    </w:tbl>
    <w:p w:rsidR="00E07A52" w:rsidRDefault="00E07A52" w:rsidP="00E07A52"/>
    <w:p w:rsidR="00E07A52" w:rsidRDefault="00E07A52" w:rsidP="00E07A52">
      <w:pPr>
        <w:ind w:firstLine="357"/>
      </w:pPr>
      <w:r>
        <w:t>1.3.4. Žilpamūšio daugiafunkcis centras:</w:t>
      </w:r>
    </w:p>
    <w:p w:rsidR="00E07A52" w:rsidRDefault="00E07A52" w:rsidP="00E07A52"/>
    <w:p w:rsidR="00E07A52" w:rsidRDefault="00E07A52" w:rsidP="00E07A52">
      <w:pPr>
        <w:autoSpaceDE w:val="0"/>
        <w:autoSpaceDN w:val="0"/>
        <w:adjustRightInd w:val="0"/>
        <w:ind w:firstLine="357"/>
        <w:jc w:val="both"/>
        <w:outlineLvl w:val="0"/>
      </w:pPr>
      <w:r>
        <w:t xml:space="preserve">Nuo 2016 m. sausio 1 d. </w:t>
      </w:r>
      <w:r w:rsidR="00D913C9">
        <w:t>veikia</w:t>
      </w:r>
      <w:r>
        <w:t xml:space="preserve"> Žilpamūšio daugiafunkcis centras. </w:t>
      </w:r>
      <w:r w:rsidR="00D913C9">
        <w:t>Praėjusiais</w:t>
      </w:r>
      <w:r>
        <w:t xml:space="preserve"> metais  po </w:t>
      </w:r>
      <w:r w:rsidR="00D913C9">
        <w:t>pamokų daugiafunkcį centrą lankė</w:t>
      </w:r>
      <w:r>
        <w:t xml:space="preserve"> 16 vaikų.</w:t>
      </w:r>
    </w:p>
    <w:p w:rsidR="00E07A52" w:rsidRDefault="00E07A52" w:rsidP="00E07A52"/>
    <w:p w:rsidR="00E07A52" w:rsidRDefault="00E07A52" w:rsidP="00E07A52">
      <w:pPr>
        <w:ind w:firstLine="357"/>
        <w:jc w:val="both"/>
      </w:pPr>
      <w:r>
        <w:t xml:space="preserve">1.4. </w:t>
      </w:r>
      <w:r w:rsidRPr="000E0CCB">
        <w:t>Mokinių vežiojimas (</w:t>
      </w:r>
      <w:r w:rsidRPr="00A05D9B">
        <w:rPr>
          <w:i/>
        </w:rPr>
        <w:t>pavežamų mokinių skaičius ir dalis proc</w:t>
      </w:r>
      <w:r w:rsidRPr="000E0CCB">
        <w:t>.)</w:t>
      </w:r>
    </w:p>
    <w:p w:rsidR="00E07A52" w:rsidRDefault="00E07A52" w:rsidP="00E07A52">
      <w:pPr>
        <w:ind w:firstLine="72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410"/>
        <w:gridCol w:w="2409"/>
      </w:tblGrid>
      <w:tr w:rsidR="00E07A52" w:rsidTr="006C432D">
        <w:tc>
          <w:tcPr>
            <w:tcW w:w="2547" w:type="dxa"/>
            <w:shd w:val="clear" w:color="auto" w:fill="auto"/>
          </w:tcPr>
          <w:p w:rsidR="00E07A52" w:rsidRDefault="008008D8" w:rsidP="008008D8">
            <w:r>
              <w:t>Metai</w:t>
            </w:r>
          </w:p>
        </w:tc>
        <w:tc>
          <w:tcPr>
            <w:tcW w:w="2268" w:type="dxa"/>
            <w:shd w:val="clear" w:color="auto" w:fill="auto"/>
          </w:tcPr>
          <w:p w:rsidR="00E07A52" w:rsidRDefault="00E07A52" w:rsidP="00E76631">
            <w:pPr>
              <w:jc w:val="both"/>
            </w:pPr>
            <w:r>
              <w:t>Lėvens pagrindinė mokykla</w:t>
            </w:r>
          </w:p>
        </w:tc>
        <w:tc>
          <w:tcPr>
            <w:tcW w:w="2410" w:type="dxa"/>
            <w:shd w:val="clear" w:color="auto" w:fill="auto"/>
          </w:tcPr>
          <w:p w:rsidR="00E07A52" w:rsidRDefault="00E07A52" w:rsidP="00E76631">
            <w:pPr>
              <w:jc w:val="both"/>
            </w:pPr>
            <w:r>
              <w:t>Ustukių pagrindinio ugdymo skyrius</w:t>
            </w:r>
          </w:p>
        </w:tc>
        <w:tc>
          <w:tcPr>
            <w:tcW w:w="2409" w:type="dxa"/>
            <w:shd w:val="clear" w:color="auto" w:fill="auto"/>
          </w:tcPr>
          <w:p w:rsidR="00E07A52" w:rsidRDefault="00E07A52" w:rsidP="00E76631">
            <w:pPr>
              <w:jc w:val="both"/>
            </w:pPr>
            <w:r>
              <w:t>Valakėlių skyrius</w:t>
            </w:r>
          </w:p>
        </w:tc>
      </w:tr>
      <w:tr w:rsidR="00E07A52" w:rsidTr="006C432D">
        <w:tc>
          <w:tcPr>
            <w:tcW w:w="2547" w:type="dxa"/>
            <w:shd w:val="clear" w:color="auto" w:fill="auto"/>
          </w:tcPr>
          <w:p w:rsidR="00E07A52" w:rsidRDefault="00E07A52" w:rsidP="00E76631">
            <w:pPr>
              <w:jc w:val="both"/>
            </w:pPr>
            <w:r>
              <w:t>2016 m.</w:t>
            </w:r>
          </w:p>
        </w:tc>
        <w:tc>
          <w:tcPr>
            <w:tcW w:w="2268" w:type="dxa"/>
            <w:shd w:val="clear" w:color="auto" w:fill="auto"/>
          </w:tcPr>
          <w:p w:rsidR="00E07A52" w:rsidRDefault="00E07A52" w:rsidP="00E76631">
            <w:pPr>
              <w:jc w:val="both"/>
            </w:pPr>
            <w:r>
              <w:t>109 mok. (36 proc.)</w:t>
            </w:r>
          </w:p>
        </w:tc>
        <w:tc>
          <w:tcPr>
            <w:tcW w:w="2410" w:type="dxa"/>
            <w:shd w:val="clear" w:color="auto" w:fill="auto"/>
          </w:tcPr>
          <w:p w:rsidR="00E07A52" w:rsidRDefault="00E07A52" w:rsidP="00E76631">
            <w:pPr>
              <w:jc w:val="both"/>
            </w:pPr>
            <w:r>
              <w:t>96</w:t>
            </w:r>
            <w:r w:rsidRPr="00920761">
              <w:t xml:space="preserve"> </w:t>
            </w:r>
            <w:r>
              <w:t>mok. (80 proc.</w:t>
            </w:r>
            <w:r w:rsidRPr="00311BCB">
              <w:t>)</w:t>
            </w:r>
          </w:p>
        </w:tc>
        <w:tc>
          <w:tcPr>
            <w:tcW w:w="2409" w:type="dxa"/>
            <w:shd w:val="clear" w:color="auto" w:fill="auto"/>
          </w:tcPr>
          <w:p w:rsidR="00E07A52" w:rsidRDefault="00E07A52" w:rsidP="00E76631">
            <w:pPr>
              <w:jc w:val="both"/>
            </w:pPr>
            <w:r>
              <w:t>56 mok.   (68</w:t>
            </w:r>
            <w:r w:rsidRPr="000662CB">
              <w:t xml:space="preserve"> proc.)</w:t>
            </w:r>
          </w:p>
        </w:tc>
      </w:tr>
      <w:tr w:rsidR="00E07A52" w:rsidTr="006C432D">
        <w:tc>
          <w:tcPr>
            <w:tcW w:w="2547" w:type="dxa"/>
            <w:shd w:val="clear" w:color="auto" w:fill="auto"/>
          </w:tcPr>
          <w:p w:rsidR="00E07A52" w:rsidRDefault="00E07A52" w:rsidP="00E76631">
            <w:pPr>
              <w:jc w:val="both"/>
            </w:pPr>
            <w:r>
              <w:t>2017 m.</w:t>
            </w:r>
          </w:p>
        </w:tc>
        <w:tc>
          <w:tcPr>
            <w:tcW w:w="2268" w:type="dxa"/>
            <w:shd w:val="clear" w:color="auto" w:fill="auto"/>
          </w:tcPr>
          <w:p w:rsidR="00E07A52" w:rsidRDefault="001A62D6" w:rsidP="00E76631">
            <w:pPr>
              <w:jc w:val="both"/>
            </w:pPr>
            <w:r>
              <w:t xml:space="preserve">  68 mok. </w:t>
            </w:r>
            <w:r w:rsidR="00E07A52">
              <w:t>(23 proc.)</w:t>
            </w:r>
          </w:p>
        </w:tc>
        <w:tc>
          <w:tcPr>
            <w:tcW w:w="2410" w:type="dxa"/>
            <w:shd w:val="clear" w:color="auto" w:fill="auto"/>
          </w:tcPr>
          <w:p w:rsidR="00E07A52" w:rsidRDefault="00E07A52" w:rsidP="00E76631">
            <w:pPr>
              <w:jc w:val="both"/>
            </w:pPr>
            <w:r>
              <w:t>76 mok. (75 proc.)</w:t>
            </w:r>
          </w:p>
        </w:tc>
        <w:tc>
          <w:tcPr>
            <w:tcW w:w="2409" w:type="dxa"/>
            <w:shd w:val="clear" w:color="auto" w:fill="auto"/>
          </w:tcPr>
          <w:p w:rsidR="00E07A52" w:rsidRDefault="00E07A52" w:rsidP="00E76631">
            <w:pPr>
              <w:jc w:val="both"/>
            </w:pPr>
            <w:r>
              <w:t>62 mok.   (81 proc.)</w:t>
            </w:r>
          </w:p>
        </w:tc>
      </w:tr>
      <w:tr w:rsidR="001A62D6" w:rsidTr="006C432D">
        <w:tc>
          <w:tcPr>
            <w:tcW w:w="2547" w:type="dxa"/>
            <w:shd w:val="clear" w:color="auto" w:fill="auto"/>
          </w:tcPr>
          <w:p w:rsidR="001A62D6" w:rsidRDefault="001A62D6" w:rsidP="00E76631">
            <w:pPr>
              <w:jc w:val="both"/>
            </w:pPr>
            <w:r>
              <w:t xml:space="preserve">2018 m. </w:t>
            </w:r>
          </w:p>
        </w:tc>
        <w:tc>
          <w:tcPr>
            <w:tcW w:w="2268" w:type="dxa"/>
            <w:shd w:val="clear" w:color="auto" w:fill="auto"/>
          </w:tcPr>
          <w:p w:rsidR="001A62D6" w:rsidRDefault="00B075DD" w:rsidP="00E76631">
            <w:pPr>
              <w:jc w:val="both"/>
            </w:pPr>
            <w:r w:rsidRPr="00B075DD">
              <w:t xml:space="preserve">  69 mok. (21</w:t>
            </w:r>
            <w:r w:rsidR="001A62D6" w:rsidRPr="00B075DD">
              <w:t xml:space="preserve"> proc.)</w:t>
            </w:r>
          </w:p>
        </w:tc>
        <w:tc>
          <w:tcPr>
            <w:tcW w:w="2410" w:type="dxa"/>
            <w:shd w:val="clear" w:color="auto" w:fill="auto"/>
          </w:tcPr>
          <w:p w:rsidR="001A62D6" w:rsidRDefault="00B06103" w:rsidP="00E76631">
            <w:pPr>
              <w:jc w:val="both"/>
            </w:pPr>
            <w:r>
              <w:rPr>
                <w:szCs w:val="24"/>
              </w:rPr>
              <w:t>65 mok. (84</w:t>
            </w:r>
            <w:r w:rsidR="00814ABA">
              <w:rPr>
                <w:szCs w:val="24"/>
              </w:rPr>
              <w:t xml:space="preserve"> proc.)</w:t>
            </w:r>
          </w:p>
        </w:tc>
        <w:tc>
          <w:tcPr>
            <w:tcW w:w="2409" w:type="dxa"/>
            <w:shd w:val="clear" w:color="auto" w:fill="auto"/>
          </w:tcPr>
          <w:p w:rsidR="001A62D6" w:rsidRDefault="00DA71B5" w:rsidP="00E76631">
            <w:pPr>
              <w:jc w:val="both"/>
            </w:pPr>
            <w:r>
              <w:t>58</w:t>
            </w:r>
            <w:r w:rsidR="00145AF1" w:rsidRPr="00145AF1">
              <w:t xml:space="preserve"> mok. </w:t>
            </w:r>
            <w:r>
              <w:t xml:space="preserve">  (79</w:t>
            </w:r>
            <w:r w:rsidR="00145AF1" w:rsidRPr="00145AF1">
              <w:t xml:space="preserve"> proc.)</w:t>
            </w:r>
          </w:p>
        </w:tc>
      </w:tr>
      <w:tr w:rsidR="00E07A52" w:rsidRPr="0007021B" w:rsidTr="006C432D">
        <w:tc>
          <w:tcPr>
            <w:tcW w:w="2547" w:type="dxa"/>
            <w:shd w:val="clear" w:color="auto" w:fill="auto"/>
          </w:tcPr>
          <w:p w:rsidR="00E07A52" w:rsidRPr="0007021B" w:rsidRDefault="00E07A52" w:rsidP="00E76631">
            <w:pPr>
              <w:jc w:val="both"/>
              <w:rPr>
                <w:b/>
              </w:rPr>
            </w:pPr>
            <w:r w:rsidRPr="0007021B">
              <w:rPr>
                <w:b/>
              </w:rPr>
              <w:t>Pokytis</w:t>
            </w:r>
          </w:p>
        </w:tc>
        <w:tc>
          <w:tcPr>
            <w:tcW w:w="2268" w:type="dxa"/>
            <w:shd w:val="clear" w:color="auto" w:fill="auto"/>
          </w:tcPr>
          <w:p w:rsidR="00E07A52" w:rsidRPr="0007021B" w:rsidRDefault="00B075DD" w:rsidP="00E76631">
            <w:pPr>
              <w:jc w:val="both"/>
              <w:rPr>
                <w:b/>
              </w:rPr>
            </w:pPr>
            <w:r>
              <w:rPr>
                <w:b/>
              </w:rPr>
              <w:t xml:space="preserve"> -</w:t>
            </w:r>
            <w:r w:rsidR="00A630A9">
              <w:rPr>
                <w:b/>
              </w:rPr>
              <w:t>40</w:t>
            </w:r>
            <w:r>
              <w:rPr>
                <w:b/>
              </w:rPr>
              <w:t xml:space="preserve"> </w:t>
            </w:r>
            <w:r w:rsidR="001A62D6">
              <w:rPr>
                <w:b/>
              </w:rPr>
              <w:t xml:space="preserve">mok. </w:t>
            </w:r>
            <w:r w:rsidR="0097338A">
              <w:rPr>
                <w:b/>
              </w:rPr>
              <w:t>(-1</w:t>
            </w:r>
            <w:r w:rsidR="00A630A9">
              <w:rPr>
                <w:b/>
              </w:rPr>
              <w:t>3</w:t>
            </w:r>
            <w:r w:rsidR="00E07A52" w:rsidRPr="0007021B">
              <w:rPr>
                <w:b/>
              </w:rPr>
              <w:t xml:space="preserve"> proc.)</w:t>
            </w:r>
          </w:p>
        </w:tc>
        <w:tc>
          <w:tcPr>
            <w:tcW w:w="2410" w:type="dxa"/>
            <w:shd w:val="clear" w:color="auto" w:fill="auto"/>
          </w:tcPr>
          <w:p w:rsidR="00E07A52" w:rsidRPr="0007021B" w:rsidRDefault="00B06103" w:rsidP="00E76631">
            <w:pPr>
              <w:jc w:val="both"/>
              <w:rPr>
                <w:b/>
              </w:rPr>
            </w:pPr>
            <w:r>
              <w:rPr>
                <w:b/>
              </w:rPr>
              <w:t>-</w:t>
            </w:r>
            <w:r w:rsidR="00E07A52" w:rsidRPr="0007021B">
              <w:rPr>
                <w:b/>
              </w:rPr>
              <w:t>3</w:t>
            </w:r>
            <w:r>
              <w:rPr>
                <w:b/>
              </w:rPr>
              <w:t xml:space="preserve">1 mok. (-1 </w:t>
            </w:r>
            <w:r w:rsidR="00E07A52" w:rsidRPr="0007021B">
              <w:rPr>
                <w:b/>
              </w:rPr>
              <w:t>proc.)</w:t>
            </w:r>
          </w:p>
        </w:tc>
        <w:tc>
          <w:tcPr>
            <w:tcW w:w="2409" w:type="dxa"/>
            <w:shd w:val="clear" w:color="auto" w:fill="auto"/>
          </w:tcPr>
          <w:p w:rsidR="00E07A52" w:rsidRPr="0007021B" w:rsidRDefault="00DA71B5" w:rsidP="00E76631">
            <w:pPr>
              <w:jc w:val="both"/>
              <w:rPr>
                <w:b/>
              </w:rPr>
            </w:pPr>
            <w:r>
              <w:rPr>
                <w:b/>
              </w:rPr>
              <w:t>+2 mok. (+11</w:t>
            </w:r>
            <w:r w:rsidR="00E07A52" w:rsidRPr="0007021B">
              <w:rPr>
                <w:b/>
              </w:rPr>
              <w:t xml:space="preserve"> proc.)</w:t>
            </w:r>
          </w:p>
        </w:tc>
      </w:tr>
    </w:tbl>
    <w:p w:rsidR="00E07A52" w:rsidRDefault="00E07A52" w:rsidP="00E07A52">
      <w:pPr>
        <w:jc w:val="both"/>
      </w:pPr>
    </w:p>
    <w:p w:rsidR="00E07A52" w:rsidRDefault="00E07A52" w:rsidP="00E07A52">
      <w:pPr>
        <w:ind w:firstLine="357"/>
        <w:jc w:val="both"/>
        <w:rPr>
          <w:color w:val="FF0000"/>
        </w:rPr>
      </w:pPr>
      <w:r>
        <w:t>1.5. Nemokamas mokinių maitinimas (</w:t>
      </w:r>
      <w:r>
        <w:rPr>
          <w:i/>
        </w:rPr>
        <w:t>mokinių skaičius ir dalis proc.)</w:t>
      </w:r>
      <w:r w:rsidRPr="00F725B2">
        <w:rPr>
          <w:color w:val="FF0000"/>
        </w:rPr>
        <w:t xml:space="preserve"> </w:t>
      </w:r>
    </w:p>
    <w:p w:rsidR="00E07A52" w:rsidRDefault="00E07A52" w:rsidP="00E07A52">
      <w:pPr>
        <w:jc w:val="both"/>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410"/>
        <w:gridCol w:w="2409"/>
      </w:tblGrid>
      <w:tr w:rsidR="00E07A52" w:rsidTr="00080344">
        <w:tc>
          <w:tcPr>
            <w:tcW w:w="2547" w:type="dxa"/>
            <w:shd w:val="clear" w:color="auto" w:fill="auto"/>
          </w:tcPr>
          <w:p w:rsidR="00E07A52" w:rsidRDefault="00080344" w:rsidP="008008D8">
            <w:pPr>
              <w:jc w:val="both"/>
            </w:pPr>
            <w:r>
              <w:t xml:space="preserve"> </w:t>
            </w:r>
            <w:r w:rsidR="008008D8">
              <w:t xml:space="preserve">Metai </w:t>
            </w:r>
          </w:p>
        </w:tc>
        <w:tc>
          <w:tcPr>
            <w:tcW w:w="2268" w:type="dxa"/>
            <w:shd w:val="clear" w:color="auto" w:fill="auto"/>
          </w:tcPr>
          <w:p w:rsidR="00E07A52" w:rsidRDefault="00E07A52" w:rsidP="00E76631">
            <w:pPr>
              <w:jc w:val="both"/>
            </w:pPr>
            <w:r>
              <w:t>Lėvens pagrindinė mokykla</w:t>
            </w:r>
          </w:p>
        </w:tc>
        <w:tc>
          <w:tcPr>
            <w:tcW w:w="2410" w:type="dxa"/>
            <w:shd w:val="clear" w:color="auto" w:fill="auto"/>
          </w:tcPr>
          <w:p w:rsidR="00E07A52" w:rsidRDefault="00E07A52" w:rsidP="00E76631">
            <w:pPr>
              <w:jc w:val="both"/>
            </w:pPr>
            <w:r>
              <w:t>Ustukių pagrindinio ugdymo skyrius</w:t>
            </w:r>
          </w:p>
        </w:tc>
        <w:tc>
          <w:tcPr>
            <w:tcW w:w="2409" w:type="dxa"/>
            <w:shd w:val="clear" w:color="auto" w:fill="auto"/>
          </w:tcPr>
          <w:p w:rsidR="00E07A52" w:rsidRDefault="00E07A52" w:rsidP="00E76631">
            <w:pPr>
              <w:jc w:val="both"/>
            </w:pPr>
            <w:r>
              <w:t>Valakėlių skyrius</w:t>
            </w:r>
          </w:p>
        </w:tc>
      </w:tr>
      <w:tr w:rsidR="00E07A52" w:rsidTr="006C432D">
        <w:tc>
          <w:tcPr>
            <w:tcW w:w="2547" w:type="dxa"/>
            <w:shd w:val="clear" w:color="auto" w:fill="auto"/>
          </w:tcPr>
          <w:p w:rsidR="00E07A52" w:rsidRDefault="00E07A52" w:rsidP="00E76631">
            <w:pPr>
              <w:jc w:val="both"/>
            </w:pPr>
            <w:r>
              <w:t>2016 m.</w:t>
            </w:r>
          </w:p>
        </w:tc>
        <w:tc>
          <w:tcPr>
            <w:tcW w:w="2268" w:type="dxa"/>
            <w:shd w:val="clear" w:color="auto" w:fill="auto"/>
          </w:tcPr>
          <w:p w:rsidR="00E07A52" w:rsidRDefault="00E07A52" w:rsidP="00E76631">
            <w:pPr>
              <w:jc w:val="both"/>
            </w:pPr>
            <w:r>
              <w:t>40 mok. (13 proc.)</w:t>
            </w:r>
          </w:p>
        </w:tc>
        <w:tc>
          <w:tcPr>
            <w:tcW w:w="2410" w:type="dxa"/>
            <w:shd w:val="clear" w:color="auto" w:fill="auto"/>
          </w:tcPr>
          <w:p w:rsidR="00E07A52" w:rsidRDefault="00E07A52" w:rsidP="00E76631">
            <w:pPr>
              <w:jc w:val="both"/>
            </w:pPr>
            <w:r w:rsidRPr="00920761">
              <w:t xml:space="preserve"> </w:t>
            </w:r>
            <w:r>
              <w:t>60 mok. (50 proc.</w:t>
            </w:r>
            <w:r w:rsidRPr="00311BCB">
              <w:t>)</w:t>
            </w:r>
          </w:p>
        </w:tc>
        <w:tc>
          <w:tcPr>
            <w:tcW w:w="2409" w:type="dxa"/>
            <w:shd w:val="clear" w:color="auto" w:fill="auto"/>
          </w:tcPr>
          <w:p w:rsidR="00E07A52" w:rsidRDefault="00E07A52" w:rsidP="00E76631">
            <w:pPr>
              <w:jc w:val="both"/>
            </w:pPr>
            <w:r>
              <w:t xml:space="preserve"> 34 mok.   (41</w:t>
            </w:r>
            <w:r w:rsidRPr="000662CB">
              <w:t xml:space="preserve"> proc.)</w:t>
            </w:r>
          </w:p>
        </w:tc>
      </w:tr>
      <w:tr w:rsidR="00E07A52" w:rsidTr="006C432D">
        <w:tc>
          <w:tcPr>
            <w:tcW w:w="2547" w:type="dxa"/>
            <w:shd w:val="clear" w:color="auto" w:fill="auto"/>
          </w:tcPr>
          <w:p w:rsidR="00E07A52" w:rsidRDefault="00E07A52" w:rsidP="00E76631">
            <w:pPr>
              <w:jc w:val="both"/>
            </w:pPr>
            <w:r>
              <w:t>2017 m.</w:t>
            </w:r>
          </w:p>
        </w:tc>
        <w:tc>
          <w:tcPr>
            <w:tcW w:w="2268" w:type="dxa"/>
            <w:shd w:val="clear" w:color="auto" w:fill="auto"/>
          </w:tcPr>
          <w:p w:rsidR="00E07A52" w:rsidRPr="0007021B" w:rsidRDefault="00E07A52" w:rsidP="00E76631">
            <w:pPr>
              <w:jc w:val="both"/>
            </w:pPr>
            <w:r w:rsidRPr="0007021B">
              <w:t>28</w:t>
            </w:r>
            <w:r>
              <w:t xml:space="preserve"> mok. </w:t>
            </w:r>
            <w:r w:rsidRPr="0007021B">
              <w:t>(</w:t>
            </w:r>
            <w:r w:rsidR="00145AF1">
              <w:t xml:space="preserve">  </w:t>
            </w:r>
            <w:r w:rsidRPr="0007021B">
              <w:t>9 proc.)</w:t>
            </w:r>
          </w:p>
        </w:tc>
        <w:tc>
          <w:tcPr>
            <w:tcW w:w="2410" w:type="dxa"/>
            <w:shd w:val="clear" w:color="auto" w:fill="auto"/>
          </w:tcPr>
          <w:p w:rsidR="00E07A52" w:rsidRPr="00A0525C" w:rsidRDefault="00E07A52" w:rsidP="00E76631">
            <w:pPr>
              <w:jc w:val="both"/>
            </w:pPr>
            <w:r>
              <w:rPr>
                <w:color w:val="FF0000"/>
              </w:rPr>
              <w:t xml:space="preserve"> </w:t>
            </w:r>
            <w:r w:rsidRPr="00A0525C">
              <w:t>33 mok. (33 proc.)</w:t>
            </w:r>
          </w:p>
        </w:tc>
        <w:tc>
          <w:tcPr>
            <w:tcW w:w="2409" w:type="dxa"/>
            <w:shd w:val="clear" w:color="auto" w:fill="auto"/>
          </w:tcPr>
          <w:p w:rsidR="00E07A52" w:rsidRPr="00A0525C" w:rsidRDefault="00E07A52" w:rsidP="00E76631">
            <w:pPr>
              <w:jc w:val="both"/>
            </w:pPr>
            <w:r>
              <w:rPr>
                <w:color w:val="FF0000"/>
              </w:rPr>
              <w:t xml:space="preserve"> </w:t>
            </w:r>
            <w:r w:rsidRPr="00A0525C">
              <w:t>39 mok.   (51 proc.)</w:t>
            </w:r>
          </w:p>
        </w:tc>
      </w:tr>
      <w:tr w:rsidR="00145AF1" w:rsidTr="006C432D">
        <w:tc>
          <w:tcPr>
            <w:tcW w:w="2547" w:type="dxa"/>
            <w:shd w:val="clear" w:color="auto" w:fill="auto"/>
          </w:tcPr>
          <w:p w:rsidR="00145AF1" w:rsidRDefault="00145AF1" w:rsidP="00E76631">
            <w:pPr>
              <w:jc w:val="both"/>
            </w:pPr>
            <w:r>
              <w:t xml:space="preserve">2018 m. </w:t>
            </w:r>
          </w:p>
        </w:tc>
        <w:tc>
          <w:tcPr>
            <w:tcW w:w="2268" w:type="dxa"/>
            <w:shd w:val="clear" w:color="auto" w:fill="auto"/>
          </w:tcPr>
          <w:p w:rsidR="00145AF1" w:rsidRPr="0007021B" w:rsidRDefault="00145AF1" w:rsidP="00E76631">
            <w:pPr>
              <w:jc w:val="both"/>
            </w:pPr>
            <w:r>
              <w:t>39 mok. (12 proc.)</w:t>
            </w:r>
          </w:p>
        </w:tc>
        <w:tc>
          <w:tcPr>
            <w:tcW w:w="2410" w:type="dxa"/>
            <w:shd w:val="clear" w:color="auto" w:fill="auto"/>
          </w:tcPr>
          <w:p w:rsidR="00145AF1" w:rsidRDefault="00B06103" w:rsidP="00E76631">
            <w:pPr>
              <w:jc w:val="both"/>
              <w:rPr>
                <w:color w:val="FF0000"/>
              </w:rPr>
            </w:pPr>
            <w:r>
              <w:rPr>
                <w:color w:val="FF0000"/>
              </w:rPr>
              <w:t xml:space="preserve"> </w:t>
            </w:r>
            <w:r w:rsidRPr="00B06103">
              <w:t>31 mok. (41 proc.)</w:t>
            </w:r>
          </w:p>
        </w:tc>
        <w:tc>
          <w:tcPr>
            <w:tcW w:w="2409" w:type="dxa"/>
            <w:shd w:val="clear" w:color="auto" w:fill="auto"/>
          </w:tcPr>
          <w:p w:rsidR="00145AF1" w:rsidRDefault="00145AF1" w:rsidP="00145AF1">
            <w:pPr>
              <w:jc w:val="both"/>
              <w:rPr>
                <w:color w:val="FF0000"/>
              </w:rPr>
            </w:pPr>
            <w:r w:rsidRPr="00DA71B5">
              <w:t xml:space="preserve"> 36 mok. </w:t>
            </w:r>
            <w:r w:rsidR="00DA71B5" w:rsidRPr="00DA71B5">
              <w:t xml:space="preserve">  (49 proc.)</w:t>
            </w:r>
          </w:p>
        </w:tc>
      </w:tr>
      <w:tr w:rsidR="00E07A52" w:rsidTr="006C432D">
        <w:tc>
          <w:tcPr>
            <w:tcW w:w="2547" w:type="dxa"/>
            <w:shd w:val="clear" w:color="auto" w:fill="auto"/>
          </w:tcPr>
          <w:p w:rsidR="00E07A52" w:rsidRPr="00697F37" w:rsidRDefault="00E07A52" w:rsidP="00E76631">
            <w:pPr>
              <w:jc w:val="both"/>
              <w:rPr>
                <w:b/>
              </w:rPr>
            </w:pPr>
            <w:r w:rsidRPr="00697F37">
              <w:rPr>
                <w:b/>
              </w:rPr>
              <w:t>Pokytis</w:t>
            </w:r>
          </w:p>
        </w:tc>
        <w:tc>
          <w:tcPr>
            <w:tcW w:w="2268" w:type="dxa"/>
            <w:shd w:val="clear" w:color="auto" w:fill="auto"/>
          </w:tcPr>
          <w:p w:rsidR="00E07A52" w:rsidRPr="0007021B" w:rsidRDefault="00145AF1" w:rsidP="00E76631">
            <w:pPr>
              <w:jc w:val="both"/>
              <w:rPr>
                <w:b/>
              </w:rPr>
            </w:pPr>
            <w:r>
              <w:rPr>
                <w:b/>
              </w:rPr>
              <w:t>-1 mok.  (-1</w:t>
            </w:r>
            <w:r w:rsidR="00E07A52" w:rsidRPr="0007021B">
              <w:rPr>
                <w:b/>
              </w:rPr>
              <w:t xml:space="preserve"> proc.)</w:t>
            </w:r>
          </w:p>
        </w:tc>
        <w:tc>
          <w:tcPr>
            <w:tcW w:w="2410" w:type="dxa"/>
            <w:shd w:val="clear" w:color="auto" w:fill="auto"/>
          </w:tcPr>
          <w:p w:rsidR="00E07A52" w:rsidRPr="00A0525C" w:rsidRDefault="00E07A52" w:rsidP="00E76631">
            <w:pPr>
              <w:jc w:val="both"/>
              <w:rPr>
                <w:b/>
              </w:rPr>
            </w:pPr>
            <w:r>
              <w:rPr>
                <w:b/>
              </w:rPr>
              <w:t>-</w:t>
            </w:r>
            <w:r w:rsidR="00B06103">
              <w:rPr>
                <w:b/>
              </w:rPr>
              <w:t>29 mok. (-1</w:t>
            </w:r>
            <w:r w:rsidRPr="00A0525C">
              <w:rPr>
                <w:b/>
              </w:rPr>
              <w:t>7 proc.)</w:t>
            </w:r>
          </w:p>
        </w:tc>
        <w:tc>
          <w:tcPr>
            <w:tcW w:w="2409" w:type="dxa"/>
            <w:shd w:val="clear" w:color="auto" w:fill="auto"/>
          </w:tcPr>
          <w:p w:rsidR="00E07A52" w:rsidRPr="00A0525C" w:rsidRDefault="00145AF1" w:rsidP="00E76631">
            <w:pPr>
              <w:jc w:val="both"/>
              <w:rPr>
                <w:b/>
              </w:rPr>
            </w:pPr>
            <w:r>
              <w:rPr>
                <w:b/>
              </w:rPr>
              <w:t>+</w:t>
            </w:r>
            <w:r w:rsidR="004F736C">
              <w:rPr>
                <w:b/>
              </w:rPr>
              <w:t xml:space="preserve"> 2</w:t>
            </w:r>
            <w:r w:rsidR="00E07A52" w:rsidRPr="00A0525C">
              <w:rPr>
                <w:b/>
              </w:rPr>
              <w:t xml:space="preserve"> mok. </w:t>
            </w:r>
            <w:r w:rsidR="004F736C">
              <w:rPr>
                <w:b/>
              </w:rPr>
              <w:t xml:space="preserve">  (+8</w:t>
            </w:r>
            <w:r w:rsidR="00E07A52" w:rsidRPr="00A0525C">
              <w:rPr>
                <w:b/>
              </w:rPr>
              <w:t xml:space="preserve"> proc.)</w:t>
            </w:r>
          </w:p>
        </w:tc>
      </w:tr>
    </w:tbl>
    <w:p w:rsidR="00E07A52" w:rsidRDefault="00E07A52" w:rsidP="00E07A52">
      <w:pPr>
        <w:jc w:val="both"/>
        <w:rPr>
          <w:color w:val="FF0000"/>
        </w:rPr>
      </w:pPr>
    </w:p>
    <w:p w:rsidR="008008D8" w:rsidRDefault="008008D8" w:rsidP="00E07A52">
      <w:pPr>
        <w:ind w:firstLine="357"/>
        <w:jc w:val="both"/>
      </w:pPr>
    </w:p>
    <w:p w:rsidR="00B70847" w:rsidRDefault="00B70847" w:rsidP="00E07A52">
      <w:pPr>
        <w:ind w:firstLine="357"/>
        <w:jc w:val="both"/>
      </w:pPr>
    </w:p>
    <w:p w:rsidR="00E07A52" w:rsidRPr="000E0CCB" w:rsidRDefault="00E07A52" w:rsidP="00E07A52">
      <w:pPr>
        <w:ind w:firstLine="357"/>
        <w:jc w:val="both"/>
      </w:pPr>
      <w:r>
        <w:lastRenderedPageBreak/>
        <w:t>1.6. Mokytojai</w:t>
      </w:r>
    </w:p>
    <w:p w:rsidR="00E07A52" w:rsidRDefault="00E07A52" w:rsidP="00E07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99"/>
        <w:gridCol w:w="1353"/>
        <w:gridCol w:w="1498"/>
        <w:gridCol w:w="1430"/>
        <w:gridCol w:w="1248"/>
        <w:gridCol w:w="1349"/>
      </w:tblGrid>
      <w:tr w:rsidR="00E07A52" w:rsidTr="00E76631">
        <w:tc>
          <w:tcPr>
            <w:tcW w:w="1384" w:type="dxa"/>
            <w:vMerge w:val="restart"/>
          </w:tcPr>
          <w:p w:rsidR="008008D8" w:rsidRDefault="008008D8" w:rsidP="00E76631">
            <w:pPr>
              <w:jc w:val="center"/>
              <w:rPr>
                <w:sz w:val="22"/>
                <w:szCs w:val="22"/>
              </w:rPr>
            </w:pPr>
          </w:p>
          <w:p w:rsidR="00E07A52" w:rsidRPr="005655B3" w:rsidRDefault="008008D8" w:rsidP="00E76631">
            <w:pPr>
              <w:jc w:val="center"/>
              <w:rPr>
                <w:sz w:val="22"/>
                <w:szCs w:val="22"/>
              </w:rPr>
            </w:pPr>
            <w:r>
              <w:rPr>
                <w:sz w:val="22"/>
                <w:szCs w:val="22"/>
              </w:rPr>
              <w:t>Metai</w:t>
            </w:r>
          </w:p>
        </w:tc>
        <w:tc>
          <w:tcPr>
            <w:tcW w:w="1199" w:type="dxa"/>
            <w:vMerge w:val="restart"/>
            <w:vAlign w:val="center"/>
          </w:tcPr>
          <w:p w:rsidR="00E07A52" w:rsidRPr="005655B3" w:rsidRDefault="00E07A52" w:rsidP="00E76631">
            <w:pPr>
              <w:jc w:val="center"/>
              <w:rPr>
                <w:sz w:val="22"/>
                <w:szCs w:val="22"/>
              </w:rPr>
            </w:pPr>
            <w:r w:rsidRPr="005655B3">
              <w:rPr>
                <w:sz w:val="22"/>
                <w:szCs w:val="22"/>
              </w:rPr>
              <w:t xml:space="preserve">Mokytojų skaičius </w:t>
            </w:r>
          </w:p>
          <w:p w:rsidR="00E07A52" w:rsidRPr="005655B3" w:rsidRDefault="00E07A52" w:rsidP="00E76631">
            <w:pPr>
              <w:jc w:val="center"/>
              <w:rPr>
                <w:sz w:val="22"/>
                <w:szCs w:val="22"/>
              </w:rPr>
            </w:pPr>
            <w:r w:rsidRPr="005655B3">
              <w:rPr>
                <w:sz w:val="22"/>
                <w:szCs w:val="22"/>
              </w:rPr>
              <w:t>iš viso</w:t>
            </w:r>
          </w:p>
        </w:tc>
        <w:tc>
          <w:tcPr>
            <w:tcW w:w="5529" w:type="dxa"/>
            <w:gridSpan w:val="4"/>
            <w:vAlign w:val="center"/>
          </w:tcPr>
          <w:p w:rsidR="00E07A52" w:rsidRPr="005655B3" w:rsidRDefault="00E07A52" w:rsidP="00E76631">
            <w:pPr>
              <w:jc w:val="center"/>
              <w:rPr>
                <w:sz w:val="22"/>
                <w:szCs w:val="22"/>
              </w:rPr>
            </w:pPr>
            <w:r w:rsidRPr="005655B3">
              <w:rPr>
                <w:sz w:val="22"/>
                <w:szCs w:val="22"/>
              </w:rPr>
              <w:t>Iš jų atestuota kvalifikacinėms kategorijoms:</w:t>
            </w:r>
          </w:p>
        </w:tc>
        <w:tc>
          <w:tcPr>
            <w:tcW w:w="1349" w:type="dxa"/>
            <w:vMerge w:val="restart"/>
            <w:vAlign w:val="center"/>
          </w:tcPr>
          <w:p w:rsidR="00E07A52" w:rsidRPr="005655B3" w:rsidRDefault="00E07A52" w:rsidP="00E76631">
            <w:pPr>
              <w:jc w:val="center"/>
              <w:rPr>
                <w:sz w:val="22"/>
                <w:szCs w:val="22"/>
              </w:rPr>
            </w:pPr>
            <w:r w:rsidRPr="005655B3">
              <w:rPr>
                <w:sz w:val="22"/>
                <w:szCs w:val="22"/>
              </w:rPr>
              <w:t>Neatestuota (sk./proc.)</w:t>
            </w:r>
          </w:p>
        </w:tc>
      </w:tr>
      <w:tr w:rsidR="00E07A52" w:rsidTr="00E76631">
        <w:tc>
          <w:tcPr>
            <w:tcW w:w="1384" w:type="dxa"/>
            <w:vMerge/>
          </w:tcPr>
          <w:p w:rsidR="00E07A52" w:rsidRDefault="00E07A52" w:rsidP="00E76631"/>
        </w:tc>
        <w:tc>
          <w:tcPr>
            <w:tcW w:w="1199" w:type="dxa"/>
            <w:vMerge/>
          </w:tcPr>
          <w:p w:rsidR="00E07A52" w:rsidRDefault="00E07A52" w:rsidP="00E76631"/>
        </w:tc>
        <w:tc>
          <w:tcPr>
            <w:tcW w:w="1353" w:type="dxa"/>
            <w:vAlign w:val="center"/>
          </w:tcPr>
          <w:p w:rsidR="00E07A52" w:rsidRPr="005655B3" w:rsidRDefault="00E07A52" w:rsidP="00E76631">
            <w:pPr>
              <w:jc w:val="center"/>
              <w:rPr>
                <w:sz w:val="22"/>
                <w:szCs w:val="22"/>
              </w:rPr>
            </w:pPr>
            <w:r w:rsidRPr="005655B3">
              <w:rPr>
                <w:sz w:val="22"/>
                <w:szCs w:val="22"/>
              </w:rPr>
              <w:t>Mokytojo (sk./proc.)</w:t>
            </w:r>
          </w:p>
        </w:tc>
        <w:tc>
          <w:tcPr>
            <w:tcW w:w="1498" w:type="dxa"/>
            <w:vAlign w:val="center"/>
          </w:tcPr>
          <w:p w:rsidR="00E07A52" w:rsidRPr="005655B3" w:rsidRDefault="00E07A52" w:rsidP="00E76631">
            <w:pPr>
              <w:jc w:val="center"/>
              <w:rPr>
                <w:sz w:val="22"/>
                <w:szCs w:val="22"/>
              </w:rPr>
            </w:pPr>
            <w:r w:rsidRPr="005655B3">
              <w:rPr>
                <w:sz w:val="22"/>
                <w:szCs w:val="22"/>
              </w:rPr>
              <w:t>Vyr. mokytojo</w:t>
            </w:r>
          </w:p>
          <w:p w:rsidR="00E07A52" w:rsidRPr="005655B3" w:rsidRDefault="00E07A52" w:rsidP="00E76631">
            <w:pPr>
              <w:jc w:val="center"/>
              <w:rPr>
                <w:sz w:val="22"/>
                <w:szCs w:val="22"/>
              </w:rPr>
            </w:pPr>
            <w:r w:rsidRPr="005655B3">
              <w:rPr>
                <w:sz w:val="22"/>
                <w:szCs w:val="22"/>
              </w:rPr>
              <w:t>(sk./proc.)</w:t>
            </w:r>
          </w:p>
        </w:tc>
        <w:tc>
          <w:tcPr>
            <w:tcW w:w="1430" w:type="dxa"/>
            <w:vAlign w:val="center"/>
          </w:tcPr>
          <w:p w:rsidR="00E07A52" w:rsidRPr="005655B3" w:rsidRDefault="00E07A52" w:rsidP="00E76631">
            <w:pPr>
              <w:jc w:val="center"/>
              <w:rPr>
                <w:sz w:val="22"/>
                <w:szCs w:val="22"/>
              </w:rPr>
            </w:pPr>
            <w:r w:rsidRPr="005655B3">
              <w:rPr>
                <w:sz w:val="22"/>
                <w:szCs w:val="22"/>
              </w:rPr>
              <w:t>Metodininko</w:t>
            </w:r>
          </w:p>
          <w:p w:rsidR="00E07A52" w:rsidRPr="005655B3" w:rsidRDefault="00E07A52" w:rsidP="00E76631">
            <w:pPr>
              <w:jc w:val="center"/>
              <w:rPr>
                <w:sz w:val="22"/>
                <w:szCs w:val="22"/>
              </w:rPr>
            </w:pPr>
            <w:r w:rsidRPr="005655B3">
              <w:rPr>
                <w:sz w:val="22"/>
                <w:szCs w:val="22"/>
              </w:rPr>
              <w:t>(sk./proc.)</w:t>
            </w:r>
          </w:p>
        </w:tc>
        <w:tc>
          <w:tcPr>
            <w:tcW w:w="1248" w:type="dxa"/>
            <w:vAlign w:val="center"/>
          </w:tcPr>
          <w:p w:rsidR="00E07A52" w:rsidRPr="005655B3" w:rsidRDefault="00E07A52" w:rsidP="00E76631">
            <w:pPr>
              <w:jc w:val="center"/>
              <w:rPr>
                <w:sz w:val="22"/>
                <w:szCs w:val="22"/>
              </w:rPr>
            </w:pPr>
            <w:r w:rsidRPr="005655B3">
              <w:rPr>
                <w:sz w:val="22"/>
                <w:szCs w:val="22"/>
              </w:rPr>
              <w:t>Eksperto</w:t>
            </w:r>
          </w:p>
          <w:p w:rsidR="00E07A52" w:rsidRPr="005655B3" w:rsidRDefault="00E07A52" w:rsidP="00E76631">
            <w:pPr>
              <w:jc w:val="center"/>
              <w:rPr>
                <w:sz w:val="22"/>
                <w:szCs w:val="22"/>
              </w:rPr>
            </w:pPr>
            <w:r w:rsidRPr="005655B3">
              <w:rPr>
                <w:sz w:val="22"/>
                <w:szCs w:val="22"/>
              </w:rPr>
              <w:t>(sk./proc.)</w:t>
            </w:r>
          </w:p>
        </w:tc>
        <w:tc>
          <w:tcPr>
            <w:tcW w:w="1349" w:type="dxa"/>
            <w:vMerge/>
          </w:tcPr>
          <w:p w:rsidR="00E07A52" w:rsidRDefault="00E07A52" w:rsidP="00E76631"/>
        </w:tc>
      </w:tr>
      <w:tr w:rsidR="00E07A52" w:rsidTr="00E76631">
        <w:tc>
          <w:tcPr>
            <w:tcW w:w="1384" w:type="dxa"/>
          </w:tcPr>
          <w:p w:rsidR="00E07A52" w:rsidRDefault="00E07A52" w:rsidP="00E76631">
            <w:pPr>
              <w:jc w:val="center"/>
            </w:pPr>
            <w:r>
              <w:t>2016-12-31</w:t>
            </w:r>
          </w:p>
        </w:tc>
        <w:tc>
          <w:tcPr>
            <w:tcW w:w="1199" w:type="dxa"/>
          </w:tcPr>
          <w:p w:rsidR="00E07A52" w:rsidRDefault="00E07A52" w:rsidP="00E76631">
            <w:pPr>
              <w:jc w:val="center"/>
            </w:pPr>
            <w:r>
              <w:t>71</w:t>
            </w:r>
          </w:p>
        </w:tc>
        <w:tc>
          <w:tcPr>
            <w:tcW w:w="1353" w:type="dxa"/>
          </w:tcPr>
          <w:p w:rsidR="00E07A52" w:rsidRDefault="00E07A52" w:rsidP="00E76631">
            <w:pPr>
              <w:jc w:val="center"/>
            </w:pPr>
            <w:r>
              <w:t xml:space="preserve">4/6 </w:t>
            </w:r>
          </w:p>
        </w:tc>
        <w:tc>
          <w:tcPr>
            <w:tcW w:w="1498" w:type="dxa"/>
          </w:tcPr>
          <w:p w:rsidR="00E07A52" w:rsidRDefault="00E07A52" w:rsidP="00E76631">
            <w:pPr>
              <w:jc w:val="center"/>
            </w:pPr>
            <w:r>
              <w:t xml:space="preserve">39/55 </w:t>
            </w:r>
          </w:p>
        </w:tc>
        <w:tc>
          <w:tcPr>
            <w:tcW w:w="1430" w:type="dxa"/>
          </w:tcPr>
          <w:p w:rsidR="00E07A52" w:rsidRDefault="00E07A52" w:rsidP="00E76631">
            <w:pPr>
              <w:jc w:val="center"/>
            </w:pPr>
            <w:r>
              <w:t xml:space="preserve">27/38 </w:t>
            </w:r>
          </w:p>
        </w:tc>
        <w:tc>
          <w:tcPr>
            <w:tcW w:w="1248" w:type="dxa"/>
          </w:tcPr>
          <w:p w:rsidR="00E07A52" w:rsidRDefault="00E07A52" w:rsidP="00E76631">
            <w:pPr>
              <w:jc w:val="center"/>
            </w:pPr>
            <w:r>
              <w:t>-</w:t>
            </w:r>
          </w:p>
        </w:tc>
        <w:tc>
          <w:tcPr>
            <w:tcW w:w="1349" w:type="dxa"/>
          </w:tcPr>
          <w:p w:rsidR="00E07A52" w:rsidRDefault="00E07A52" w:rsidP="00E76631">
            <w:pPr>
              <w:jc w:val="center"/>
            </w:pPr>
            <w:r>
              <w:t>1/1</w:t>
            </w:r>
          </w:p>
        </w:tc>
      </w:tr>
      <w:tr w:rsidR="00E07A52" w:rsidTr="00E76631">
        <w:tc>
          <w:tcPr>
            <w:tcW w:w="1384" w:type="dxa"/>
          </w:tcPr>
          <w:p w:rsidR="00E07A52" w:rsidRDefault="00E07A52" w:rsidP="00E76631">
            <w:pPr>
              <w:jc w:val="center"/>
            </w:pPr>
            <w:r>
              <w:t>2017-12-31</w:t>
            </w:r>
          </w:p>
        </w:tc>
        <w:tc>
          <w:tcPr>
            <w:tcW w:w="1199" w:type="dxa"/>
          </w:tcPr>
          <w:p w:rsidR="00E07A52" w:rsidRDefault="00E07A52" w:rsidP="00E76631">
            <w:pPr>
              <w:jc w:val="center"/>
            </w:pPr>
            <w:r>
              <w:t>69</w:t>
            </w:r>
          </w:p>
        </w:tc>
        <w:tc>
          <w:tcPr>
            <w:tcW w:w="1353" w:type="dxa"/>
          </w:tcPr>
          <w:p w:rsidR="00E07A52" w:rsidRDefault="00E07A52" w:rsidP="00E76631">
            <w:pPr>
              <w:jc w:val="center"/>
            </w:pPr>
            <w:r>
              <w:t>3/4</w:t>
            </w:r>
          </w:p>
        </w:tc>
        <w:tc>
          <w:tcPr>
            <w:tcW w:w="1498" w:type="dxa"/>
          </w:tcPr>
          <w:p w:rsidR="00E07A52" w:rsidRDefault="00E07A52" w:rsidP="00E76631">
            <w:pPr>
              <w:jc w:val="center"/>
            </w:pPr>
            <w:r>
              <w:t>39/57</w:t>
            </w:r>
          </w:p>
        </w:tc>
        <w:tc>
          <w:tcPr>
            <w:tcW w:w="1430" w:type="dxa"/>
          </w:tcPr>
          <w:p w:rsidR="00E07A52" w:rsidRDefault="00E07A52" w:rsidP="00E76631">
            <w:pPr>
              <w:jc w:val="center"/>
            </w:pPr>
            <w:r>
              <w:t>26/38</w:t>
            </w:r>
          </w:p>
        </w:tc>
        <w:tc>
          <w:tcPr>
            <w:tcW w:w="1248" w:type="dxa"/>
          </w:tcPr>
          <w:p w:rsidR="00E07A52" w:rsidRDefault="00E07A52" w:rsidP="00E76631">
            <w:pPr>
              <w:jc w:val="center"/>
            </w:pPr>
            <w:r>
              <w:t>-</w:t>
            </w:r>
          </w:p>
        </w:tc>
        <w:tc>
          <w:tcPr>
            <w:tcW w:w="1349" w:type="dxa"/>
          </w:tcPr>
          <w:p w:rsidR="00E07A52" w:rsidRDefault="00E07A52" w:rsidP="00E76631">
            <w:pPr>
              <w:jc w:val="center"/>
            </w:pPr>
            <w:r>
              <w:t>1/1</w:t>
            </w:r>
          </w:p>
        </w:tc>
      </w:tr>
      <w:tr w:rsidR="00E76631" w:rsidTr="00E76631">
        <w:tc>
          <w:tcPr>
            <w:tcW w:w="1384" w:type="dxa"/>
          </w:tcPr>
          <w:p w:rsidR="00E76631" w:rsidRDefault="00E76631" w:rsidP="00E76631">
            <w:pPr>
              <w:jc w:val="center"/>
            </w:pPr>
            <w:r>
              <w:t>2018-12-31</w:t>
            </w:r>
          </w:p>
        </w:tc>
        <w:tc>
          <w:tcPr>
            <w:tcW w:w="1199" w:type="dxa"/>
          </w:tcPr>
          <w:p w:rsidR="00E76631" w:rsidRDefault="005551C9" w:rsidP="00E76631">
            <w:pPr>
              <w:jc w:val="center"/>
            </w:pPr>
            <w:r>
              <w:t>66</w:t>
            </w:r>
          </w:p>
        </w:tc>
        <w:tc>
          <w:tcPr>
            <w:tcW w:w="1353" w:type="dxa"/>
          </w:tcPr>
          <w:p w:rsidR="00E76631" w:rsidRDefault="00885CDB" w:rsidP="00E76631">
            <w:pPr>
              <w:jc w:val="center"/>
            </w:pPr>
            <w:r>
              <w:t>4</w:t>
            </w:r>
            <w:r w:rsidR="00357112">
              <w:t>/</w:t>
            </w:r>
            <w:r>
              <w:t>6</w:t>
            </w:r>
          </w:p>
        </w:tc>
        <w:tc>
          <w:tcPr>
            <w:tcW w:w="1498" w:type="dxa"/>
          </w:tcPr>
          <w:p w:rsidR="00E76631" w:rsidRDefault="005551C9" w:rsidP="00E76631">
            <w:pPr>
              <w:jc w:val="center"/>
            </w:pPr>
            <w:r>
              <w:t>38/</w:t>
            </w:r>
            <w:r w:rsidR="00885CDB">
              <w:t>58</w:t>
            </w:r>
          </w:p>
        </w:tc>
        <w:tc>
          <w:tcPr>
            <w:tcW w:w="1430" w:type="dxa"/>
          </w:tcPr>
          <w:p w:rsidR="00E76631" w:rsidRDefault="00885CDB" w:rsidP="00E76631">
            <w:pPr>
              <w:jc w:val="center"/>
            </w:pPr>
            <w:r>
              <w:t>23</w:t>
            </w:r>
            <w:r w:rsidR="005551C9">
              <w:t>/</w:t>
            </w:r>
            <w:r>
              <w:t>35</w:t>
            </w:r>
          </w:p>
        </w:tc>
        <w:tc>
          <w:tcPr>
            <w:tcW w:w="1248" w:type="dxa"/>
          </w:tcPr>
          <w:p w:rsidR="00E76631" w:rsidRDefault="00357112" w:rsidP="00E76631">
            <w:pPr>
              <w:jc w:val="center"/>
            </w:pPr>
            <w:r>
              <w:t>-</w:t>
            </w:r>
          </w:p>
        </w:tc>
        <w:tc>
          <w:tcPr>
            <w:tcW w:w="1349" w:type="dxa"/>
          </w:tcPr>
          <w:p w:rsidR="00E76631" w:rsidRDefault="00357112" w:rsidP="00E76631">
            <w:pPr>
              <w:jc w:val="center"/>
            </w:pPr>
            <w:r>
              <w:t>1</w:t>
            </w:r>
            <w:r w:rsidR="005551C9">
              <w:t>/</w:t>
            </w:r>
            <w:r w:rsidR="00885CDB">
              <w:t>1</w:t>
            </w:r>
          </w:p>
        </w:tc>
      </w:tr>
      <w:tr w:rsidR="00E07A52" w:rsidRPr="0007021B" w:rsidTr="00E76631">
        <w:tc>
          <w:tcPr>
            <w:tcW w:w="1384" w:type="dxa"/>
          </w:tcPr>
          <w:p w:rsidR="00E07A52" w:rsidRPr="0007021B" w:rsidRDefault="00E07A52" w:rsidP="00E76631">
            <w:pPr>
              <w:rPr>
                <w:b/>
              </w:rPr>
            </w:pPr>
            <w:r w:rsidRPr="0007021B">
              <w:rPr>
                <w:b/>
              </w:rPr>
              <w:t>Pokytis</w:t>
            </w:r>
          </w:p>
        </w:tc>
        <w:tc>
          <w:tcPr>
            <w:tcW w:w="1199" w:type="dxa"/>
          </w:tcPr>
          <w:p w:rsidR="00E07A52" w:rsidRPr="0007021B" w:rsidRDefault="005551C9" w:rsidP="00E76631">
            <w:pPr>
              <w:jc w:val="center"/>
              <w:rPr>
                <w:b/>
              </w:rPr>
            </w:pPr>
            <w:r>
              <w:rPr>
                <w:b/>
              </w:rPr>
              <w:t>-5</w:t>
            </w:r>
          </w:p>
        </w:tc>
        <w:tc>
          <w:tcPr>
            <w:tcW w:w="1353" w:type="dxa"/>
          </w:tcPr>
          <w:p w:rsidR="00E07A52" w:rsidRPr="0007021B" w:rsidRDefault="00885CDB" w:rsidP="00E76631">
            <w:pPr>
              <w:jc w:val="center"/>
              <w:rPr>
                <w:b/>
              </w:rPr>
            </w:pPr>
            <w:r>
              <w:rPr>
                <w:b/>
              </w:rPr>
              <w:t>0/0</w:t>
            </w:r>
          </w:p>
        </w:tc>
        <w:tc>
          <w:tcPr>
            <w:tcW w:w="1498" w:type="dxa"/>
          </w:tcPr>
          <w:p w:rsidR="00E07A52" w:rsidRPr="0007021B" w:rsidRDefault="00885CDB" w:rsidP="00E76631">
            <w:pPr>
              <w:jc w:val="center"/>
              <w:rPr>
                <w:b/>
              </w:rPr>
            </w:pPr>
            <w:r>
              <w:rPr>
                <w:b/>
              </w:rPr>
              <w:t>-1/+3</w:t>
            </w:r>
          </w:p>
        </w:tc>
        <w:tc>
          <w:tcPr>
            <w:tcW w:w="1430" w:type="dxa"/>
          </w:tcPr>
          <w:p w:rsidR="00E07A52" w:rsidRPr="0007021B" w:rsidRDefault="00885CDB" w:rsidP="00E76631">
            <w:pPr>
              <w:rPr>
                <w:b/>
              </w:rPr>
            </w:pPr>
            <w:r>
              <w:rPr>
                <w:b/>
              </w:rPr>
              <w:t xml:space="preserve">      -4/-3</w:t>
            </w:r>
          </w:p>
        </w:tc>
        <w:tc>
          <w:tcPr>
            <w:tcW w:w="1248" w:type="dxa"/>
          </w:tcPr>
          <w:p w:rsidR="00E07A52" w:rsidRPr="0007021B" w:rsidRDefault="00E07A52" w:rsidP="00E76631">
            <w:pPr>
              <w:jc w:val="center"/>
              <w:rPr>
                <w:b/>
              </w:rPr>
            </w:pPr>
            <w:r w:rsidRPr="0007021B">
              <w:rPr>
                <w:b/>
              </w:rPr>
              <w:t>-</w:t>
            </w:r>
          </w:p>
        </w:tc>
        <w:tc>
          <w:tcPr>
            <w:tcW w:w="1349" w:type="dxa"/>
          </w:tcPr>
          <w:p w:rsidR="00E07A52" w:rsidRPr="0007021B" w:rsidRDefault="00E07A52" w:rsidP="00E76631">
            <w:pPr>
              <w:jc w:val="center"/>
              <w:rPr>
                <w:b/>
              </w:rPr>
            </w:pPr>
            <w:r w:rsidRPr="0007021B">
              <w:rPr>
                <w:b/>
              </w:rPr>
              <w:t>0/0</w:t>
            </w:r>
          </w:p>
        </w:tc>
      </w:tr>
    </w:tbl>
    <w:p w:rsidR="00E07A52" w:rsidRDefault="00E07A52" w:rsidP="00E07A52"/>
    <w:p w:rsidR="00E07A52" w:rsidRDefault="00E07A52" w:rsidP="00E07A52">
      <w:pPr>
        <w:ind w:firstLine="357"/>
        <w:jc w:val="both"/>
        <w:rPr>
          <w:i/>
        </w:rPr>
      </w:pPr>
      <w:r>
        <w:t>1.7. Darbuotojų etatų sąrašas (</w:t>
      </w:r>
      <w:r>
        <w:rPr>
          <w:i/>
        </w:rPr>
        <w:t>finansuojamų iš Mokinio krepšelio ir iš Savivaldybės biudžeto)</w:t>
      </w:r>
    </w:p>
    <w:p w:rsidR="00E07A52" w:rsidRDefault="00E07A52" w:rsidP="00E07A52">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777"/>
        <w:gridCol w:w="778"/>
        <w:gridCol w:w="778"/>
        <w:gridCol w:w="915"/>
        <w:gridCol w:w="1477"/>
        <w:gridCol w:w="779"/>
        <w:gridCol w:w="779"/>
        <w:gridCol w:w="793"/>
        <w:gridCol w:w="744"/>
      </w:tblGrid>
      <w:tr w:rsidR="00885CDB" w:rsidRPr="00135813" w:rsidTr="006C432D">
        <w:tc>
          <w:tcPr>
            <w:tcW w:w="1673" w:type="dxa"/>
          </w:tcPr>
          <w:p w:rsidR="00885CDB" w:rsidRPr="00135813" w:rsidRDefault="00885CDB" w:rsidP="00E76631">
            <w:pPr>
              <w:jc w:val="center"/>
              <w:rPr>
                <w:rFonts w:eastAsia="Batang"/>
                <w:szCs w:val="22"/>
              </w:rPr>
            </w:pPr>
            <w:r w:rsidRPr="00135813">
              <w:rPr>
                <w:rFonts w:eastAsia="Batang"/>
                <w:sz w:val="22"/>
                <w:szCs w:val="22"/>
              </w:rPr>
              <w:t>Finansuojami iš mokinio krepšelio</w:t>
            </w:r>
          </w:p>
        </w:tc>
        <w:tc>
          <w:tcPr>
            <w:tcW w:w="777" w:type="dxa"/>
          </w:tcPr>
          <w:p w:rsidR="00885CDB" w:rsidRPr="00135813" w:rsidRDefault="00885CDB" w:rsidP="00E76631">
            <w:pPr>
              <w:jc w:val="center"/>
              <w:rPr>
                <w:rFonts w:eastAsia="Batang"/>
                <w:sz w:val="22"/>
                <w:szCs w:val="22"/>
              </w:rPr>
            </w:pPr>
            <w:r w:rsidRPr="00135813">
              <w:t>2017-01-01</w:t>
            </w:r>
          </w:p>
        </w:tc>
        <w:tc>
          <w:tcPr>
            <w:tcW w:w="778" w:type="dxa"/>
          </w:tcPr>
          <w:p w:rsidR="00885CDB" w:rsidRPr="00135813" w:rsidRDefault="00885CDB" w:rsidP="00E76631">
            <w:pPr>
              <w:jc w:val="center"/>
              <w:rPr>
                <w:rFonts w:eastAsia="Batang"/>
                <w:sz w:val="22"/>
                <w:szCs w:val="22"/>
              </w:rPr>
            </w:pPr>
            <w:r w:rsidRPr="00135813">
              <w:t>2018-01-01</w:t>
            </w:r>
          </w:p>
        </w:tc>
        <w:tc>
          <w:tcPr>
            <w:tcW w:w="778" w:type="dxa"/>
          </w:tcPr>
          <w:p w:rsidR="00885CDB" w:rsidRPr="00885CDB" w:rsidRDefault="00885CDB" w:rsidP="00E76631">
            <w:pPr>
              <w:jc w:val="center"/>
              <w:rPr>
                <w:rFonts w:eastAsia="Batang"/>
                <w:sz w:val="22"/>
                <w:szCs w:val="22"/>
              </w:rPr>
            </w:pPr>
            <w:r w:rsidRPr="00885CDB">
              <w:rPr>
                <w:rFonts w:eastAsia="Batang"/>
                <w:sz w:val="22"/>
                <w:szCs w:val="22"/>
              </w:rPr>
              <w:t>2019-01-01</w:t>
            </w:r>
          </w:p>
        </w:tc>
        <w:tc>
          <w:tcPr>
            <w:tcW w:w="915" w:type="dxa"/>
          </w:tcPr>
          <w:p w:rsidR="00885CDB" w:rsidRPr="00080344" w:rsidRDefault="00885CDB" w:rsidP="00E76631">
            <w:pPr>
              <w:jc w:val="center"/>
              <w:rPr>
                <w:rFonts w:eastAsia="Batang"/>
                <w:sz w:val="22"/>
                <w:szCs w:val="22"/>
              </w:rPr>
            </w:pPr>
            <w:r w:rsidRPr="00080344">
              <w:rPr>
                <w:rFonts w:eastAsia="Batang"/>
                <w:sz w:val="22"/>
                <w:szCs w:val="22"/>
              </w:rPr>
              <w:t>Pokytis</w:t>
            </w:r>
          </w:p>
        </w:tc>
        <w:tc>
          <w:tcPr>
            <w:tcW w:w="1477" w:type="dxa"/>
          </w:tcPr>
          <w:p w:rsidR="00885CDB" w:rsidRPr="00135813" w:rsidRDefault="00885CDB" w:rsidP="00E76631">
            <w:pPr>
              <w:jc w:val="center"/>
              <w:rPr>
                <w:rFonts w:eastAsia="Batang"/>
                <w:szCs w:val="22"/>
              </w:rPr>
            </w:pPr>
            <w:r w:rsidRPr="00135813">
              <w:rPr>
                <w:rFonts w:eastAsia="Batang"/>
                <w:sz w:val="22"/>
                <w:szCs w:val="22"/>
              </w:rPr>
              <w:t>Finansuojami iš Savivaldybės biudžeto</w:t>
            </w:r>
          </w:p>
        </w:tc>
        <w:tc>
          <w:tcPr>
            <w:tcW w:w="779" w:type="dxa"/>
          </w:tcPr>
          <w:p w:rsidR="00885CDB" w:rsidRPr="00135813" w:rsidRDefault="00885CDB" w:rsidP="00E76631">
            <w:pPr>
              <w:jc w:val="center"/>
              <w:rPr>
                <w:rFonts w:eastAsia="Batang"/>
                <w:sz w:val="22"/>
                <w:szCs w:val="22"/>
              </w:rPr>
            </w:pPr>
            <w:r w:rsidRPr="00135813">
              <w:t>2017-01-01</w:t>
            </w:r>
          </w:p>
        </w:tc>
        <w:tc>
          <w:tcPr>
            <w:tcW w:w="779" w:type="dxa"/>
          </w:tcPr>
          <w:p w:rsidR="00885CDB" w:rsidRPr="00135813" w:rsidRDefault="00885CDB" w:rsidP="00E76631">
            <w:pPr>
              <w:jc w:val="center"/>
              <w:rPr>
                <w:rFonts w:eastAsia="Batang"/>
                <w:sz w:val="22"/>
                <w:szCs w:val="22"/>
              </w:rPr>
            </w:pPr>
            <w:r w:rsidRPr="00135813">
              <w:t>2018-01-01</w:t>
            </w:r>
          </w:p>
        </w:tc>
        <w:tc>
          <w:tcPr>
            <w:tcW w:w="793" w:type="dxa"/>
          </w:tcPr>
          <w:p w:rsidR="00885CDB" w:rsidRPr="00135813" w:rsidRDefault="00885CDB" w:rsidP="00E76631">
            <w:pPr>
              <w:jc w:val="center"/>
              <w:rPr>
                <w:rFonts w:eastAsia="Batang"/>
                <w:sz w:val="22"/>
                <w:szCs w:val="22"/>
              </w:rPr>
            </w:pPr>
            <w:r>
              <w:rPr>
                <w:rFonts w:eastAsia="Batang"/>
                <w:sz w:val="22"/>
                <w:szCs w:val="22"/>
              </w:rPr>
              <w:t>2019-01-01</w:t>
            </w:r>
          </w:p>
        </w:tc>
        <w:tc>
          <w:tcPr>
            <w:tcW w:w="744" w:type="dxa"/>
          </w:tcPr>
          <w:p w:rsidR="00885CDB" w:rsidRPr="00135813" w:rsidRDefault="00885CDB" w:rsidP="00E76631">
            <w:pPr>
              <w:jc w:val="center"/>
              <w:rPr>
                <w:rFonts w:eastAsia="Batang"/>
                <w:sz w:val="22"/>
                <w:szCs w:val="22"/>
              </w:rPr>
            </w:pPr>
            <w:r w:rsidRPr="00135813">
              <w:rPr>
                <w:rFonts w:eastAsia="Batang"/>
                <w:sz w:val="22"/>
                <w:szCs w:val="22"/>
              </w:rPr>
              <w:t>Pokytis</w:t>
            </w:r>
          </w:p>
        </w:tc>
      </w:tr>
      <w:tr w:rsidR="00885CDB" w:rsidRPr="00135813" w:rsidTr="006C432D">
        <w:tc>
          <w:tcPr>
            <w:tcW w:w="1673" w:type="dxa"/>
          </w:tcPr>
          <w:p w:rsidR="00885CDB" w:rsidRPr="00135813" w:rsidRDefault="00885CDB" w:rsidP="00E76631">
            <w:pPr>
              <w:jc w:val="both"/>
              <w:rPr>
                <w:rFonts w:eastAsia="Batang"/>
                <w:szCs w:val="22"/>
              </w:rPr>
            </w:pPr>
            <w:r w:rsidRPr="00135813">
              <w:rPr>
                <w:rFonts w:eastAsia="Batang"/>
                <w:sz w:val="22"/>
                <w:szCs w:val="22"/>
              </w:rPr>
              <w:t xml:space="preserve">Direktorius                                              </w:t>
            </w:r>
          </w:p>
          <w:p w:rsidR="00885CDB" w:rsidRPr="00135813" w:rsidRDefault="00885CDB" w:rsidP="00E76631">
            <w:pPr>
              <w:jc w:val="both"/>
              <w:rPr>
                <w:rFonts w:eastAsia="Batang"/>
                <w:szCs w:val="22"/>
              </w:rPr>
            </w:pPr>
            <w:r w:rsidRPr="00135813">
              <w:rPr>
                <w:rFonts w:eastAsia="Batang"/>
                <w:sz w:val="22"/>
                <w:szCs w:val="22"/>
              </w:rPr>
              <w:t xml:space="preserve">Direktoriaus pavaduotojas ugdymui       </w:t>
            </w:r>
          </w:p>
          <w:p w:rsidR="00885CDB" w:rsidRPr="00135813" w:rsidRDefault="00885CDB" w:rsidP="00E76631">
            <w:pPr>
              <w:jc w:val="both"/>
              <w:rPr>
                <w:rFonts w:eastAsia="Batang"/>
                <w:szCs w:val="22"/>
              </w:rPr>
            </w:pPr>
            <w:r w:rsidRPr="00135813">
              <w:rPr>
                <w:rFonts w:eastAsia="Batang"/>
                <w:sz w:val="22"/>
                <w:szCs w:val="22"/>
              </w:rPr>
              <w:t xml:space="preserve">Skyriaus vedėjas                                     </w:t>
            </w:r>
          </w:p>
          <w:p w:rsidR="00885CDB" w:rsidRPr="00135813" w:rsidRDefault="00885CDB" w:rsidP="00E76631">
            <w:pPr>
              <w:jc w:val="both"/>
              <w:rPr>
                <w:rFonts w:eastAsia="Batang"/>
                <w:szCs w:val="22"/>
              </w:rPr>
            </w:pPr>
            <w:r w:rsidRPr="00135813">
              <w:rPr>
                <w:rFonts w:eastAsia="Batang"/>
                <w:sz w:val="22"/>
                <w:szCs w:val="22"/>
              </w:rPr>
              <w:t xml:space="preserve">Specialusis pedagogas                            </w:t>
            </w:r>
          </w:p>
          <w:p w:rsidR="00885CDB" w:rsidRPr="00135813" w:rsidRDefault="00885CDB" w:rsidP="00E76631">
            <w:pPr>
              <w:jc w:val="both"/>
              <w:rPr>
                <w:rFonts w:eastAsia="Batang"/>
                <w:szCs w:val="22"/>
              </w:rPr>
            </w:pPr>
            <w:r w:rsidRPr="00135813">
              <w:rPr>
                <w:rFonts w:eastAsia="Batang"/>
                <w:sz w:val="22"/>
                <w:szCs w:val="22"/>
              </w:rPr>
              <w:t xml:space="preserve">Socialinis pedagogas                             </w:t>
            </w:r>
          </w:p>
          <w:p w:rsidR="00885CDB" w:rsidRPr="008C4E54" w:rsidRDefault="00885CDB" w:rsidP="00E76631">
            <w:pPr>
              <w:jc w:val="both"/>
              <w:rPr>
                <w:rFonts w:eastAsia="Batang"/>
                <w:szCs w:val="22"/>
              </w:rPr>
            </w:pPr>
            <w:r w:rsidRPr="00135813">
              <w:rPr>
                <w:rFonts w:eastAsia="Batang"/>
                <w:sz w:val="22"/>
                <w:szCs w:val="22"/>
              </w:rPr>
              <w:t>Logopedas</w:t>
            </w:r>
            <w:r w:rsidRPr="00135813">
              <w:rPr>
                <w:rFonts w:eastAsia="Batang"/>
                <w:sz w:val="22"/>
                <w:szCs w:val="22"/>
              </w:rPr>
              <w:tab/>
              <w:t xml:space="preserve">                                        </w:t>
            </w:r>
          </w:p>
          <w:p w:rsidR="00885CDB" w:rsidRPr="008C4E54" w:rsidRDefault="00885CDB" w:rsidP="00E76631">
            <w:pPr>
              <w:jc w:val="both"/>
              <w:rPr>
                <w:rFonts w:eastAsia="Batang"/>
                <w:szCs w:val="22"/>
                <w:lang w:val="fr-FR"/>
              </w:rPr>
            </w:pPr>
            <w:r w:rsidRPr="00135813">
              <w:rPr>
                <w:rFonts w:eastAsia="Batang"/>
                <w:sz w:val="22"/>
                <w:szCs w:val="22"/>
              </w:rPr>
              <w:t xml:space="preserve">Mokytojo padėjėjas                                </w:t>
            </w:r>
          </w:p>
          <w:p w:rsidR="00885CDB" w:rsidRPr="008C4E54" w:rsidRDefault="00885CDB" w:rsidP="00E76631">
            <w:pPr>
              <w:jc w:val="both"/>
              <w:rPr>
                <w:rFonts w:eastAsia="Batang"/>
                <w:szCs w:val="22"/>
                <w:lang w:val="fr-FR"/>
              </w:rPr>
            </w:pPr>
            <w:r w:rsidRPr="00135813">
              <w:rPr>
                <w:rFonts w:eastAsia="Batang"/>
                <w:sz w:val="22"/>
                <w:szCs w:val="22"/>
                <w:lang w:val="fr-FR"/>
              </w:rPr>
              <w:t xml:space="preserve">Bibliotekininkas                                      </w:t>
            </w:r>
          </w:p>
          <w:p w:rsidR="00885CDB" w:rsidRPr="00135813" w:rsidRDefault="00885CDB" w:rsidP="00E76631">
            <w:pPr>
              <w:jc w:val="both"/>
              <w:rPr>
                <w:rFonts w:eastAsia="Batang"/>
                <w:szCs w:val="22"/>
              </w:rPr>
            </w:pPr>
            <w:r w:rsidRPr="00135813">
              <w:rPr>
                <w:rFonts w:eastAsia="Batang"/>
                <w:sz w:val="22"/>
                <w:szCs w:val="22"/>
                <w:lang w:val="fi-FI"/>
              </w:rPr>
              <w:t xml:space="preserve">Skaityklos vedėja                                     </w:t>
            </w:r>
          </w:p>
          <w:p w:rsidR="00885CDB" w:rsidRPr="00135813" w:rsidRDefault="00885CDB" w:rsidP="00E76631">
            <w:pPr>
              <w:jc w:val="both"/>
              <w:rPr>
                <w:rFonts w:eastAsia="Batang"/>
                <w:szCs w:val="22"/>
              </w:rPr>
            </w:pPr>
            <w:r w:rsidRPr="00135813">
              <w:rPr>
                <w:rFonts w:eastAsia="Batang"/>
                <w:sz w:val="22"/>
                <w:szCs w:val="22"/>
              </w:rPr>
              <w:t>Inžinierius techninei priežiūrai</w:t>
            </w:r>
          </w:p>
          <w:p w:rsidR="00885CDB" w:rsidRPr="00135813" w:rsidRDefault="00885CDB" w:rsidP="00E76631">
            <w:pPr>
              <w:jc w:val="both"/>
              <w:rPr>
                <w:rFonts w:eastAsia="Batang"/>
                <w:szCs w:val="22"/>
              </w:rPr>
            </w:pPr>
            <w:r w:rsidRPr="00135813">
              <w:rPr>
                <w:rFonts w:eastAsia="Batang"/>
                <w:sz w:val="22"/>
                <w:szCs w:val="22"/>
              </w:rPr>
              <w:t xml:space="preserve">Psichologas                                              </w:t>
            </w:r>
          </w:p>
          <w:p w:rsidR="00885CDB" w:rsidRDefault="00885CDB" w:rsidP="00E76631">
            <w:pPr>
              <w:jc w:val="both"/>
              <w:rPr>
                <w:rFonts w:eastAsia="Batang"/>
                <w:sz w:val="22"/>
                <w:szCs w:val="22"/>
              </w:rPr>
            </w:pPr>
          </w:p>
          <w:p w:rsidR="00885CDB" w:rsidRPr="00135813" w:rsidRDefault="00885CDB" w:rsidP="00E76631">
            <w:pPr>
              <w:jc w:val="both"/>
              <w:rPr>
                <w:rFonts w:eastAsia="Batang"/>
                <w:szCs w:val="22"/>
              </w:rPr>
            </w:pPr>
            <w:r w:rsidRPr="00135813">
              <w:rPr>
                <w:rFonts w:eastAsia="Batang"/>
                <w:sz w:val="22"/>
                <w:szCs w:val="22"/>
              </w:rPr>
              <w:t xml:space="preserve">Ugdymo karjerai specialistas                   </w:t>
            </w:r>
          </w:p>
          <w:p w:rsidR="00885CDB" w:rsidRPr="00135813" w:rsidRDefault="00632FF0" w:rsidP="00E76631">
            <w:pPr>
              <w:jc w:val="both"/>
              <w:rPr>
                <w:rFonts w:eastAsia="Batang"/>
              </w:rPr>
            </w:pPr>
            <w:r>
              <w:rPr>
                <w:rFonts w:eastAsia="Batang"/>
              </w:rPr>
              <w:t>Mokytojai</w:t>
            </w:r>
          </w:p>
        </w:tc>
        <w:tc>
          <w:tcPr>
            <w:tcW w:w="777" w:type="dxa"/>
          </w:tcPr>
          <w:p w:rsidR="00885CDB" w:rsidRPr="00135813" w:rsidRDefault="00885CDB" w:rsidP="00E76631">
            <w:pPr>
              <w:jc w:val="both"/>
              <w:rPr>
                <w:rFonts w:eastAsia="Batang"/>
                <w:sz w:val="22"/>
                <w:szCs w:val="22"/>
              </w:rPr>
            </w:pPr>
            <w:r>
              <w:rPr>
                <w:rFonts w:eastAsia="Batang"/>
                <w:sz w:val="22"/>
                <w:szCs w:val="22"/>
              </w:rPr>
              <w:t xml:space="preserve">1 </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1,75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2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1,75</w:t>
            </w:r>
          </w:p>
          <w:p w:rsidR="00885CDB" w:rsidRDefault="00885CDB" w:rsidP="00E76631">
            <w:pPr>
              <w:jc w:val="both"/>
              <w:rPr>
                <w:rFonts w:eastAsia="Batang"/>
                <w:sz w:val="22"/>
                <w:szCs w:val="22"/>
              </w:rPr>
            </w:pPr>
            <w:r>
              <w:rPr>
                <w:rFonts w:eastAsia="Batang"/>
                <w:sz w:val="22"/>
                <w:szCs w:val="22"/>
              </w:rPr>
              <w:t xml:space="preserve">2,25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4,75 </w:t>
            </w:r>
          </w:p>
          <w:p w:rsidR="00885CDB" w:rsidRPr="00135813" w:rsidRDefault="00885CDB" w:rsidP="00E76631">
            <w:pPr>
              <w:jc w:val="both"/>
              <w:rPr>
                <w:rFonts w:eastAsia="Batang"/>
                <w:sz w:val="22"/>
                <w:szCs w:val="22"/>
              </w:rPr>
            </w:pPr>
            <w:r>
              <w:rPr>
                <w:rFonts w:eastAsia="Batang"/>
                <w:sz w:val="22"/>
                <w:szCs w:val="22"/>
              </w:rPr>
              <w:t xml:space="preserve">2,25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0,5 </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1,25 </w:t>
            </w:r>
          </w:p>
          <w:p w:rsidR="00885CDB" w:rsidRPr="00135813" w:rsidRDefault="00885CDB" w:rsidP="00E76631">
            <w:pPr>
              <w:jc w:val="both"/>
              <w:rPr>
                <w:rFonts w:eastAsia="Batang"/>
                <w:sz w:val="22"/>
                <w:szCs w:val="22"/>
              </w:rPr>
            </w:pPr>
            <w:r>
              <w:rPr>
                <w:rFonts w:eastAsia="Batang"/>
                <w:sz w:val="22"/>
                <w:szCs w:val="22"/>
              </w:rPr>
              <w:t xml:space="preserve">0,75 </w:t>
            </w: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0,25 </w:t>
            </w:r>
          </w:p>
          <w:p w:rsidR="00885CDB" w:rsidRPr="00135813" w:rsidRDefault="00632FF0" w:rsidP="00E76631">
            <w:pPr>
              <w:jc w:val="both"/>
              <w:rPr>
                <w:rFonts w:eastAsia="Batang"/>
                <w:sz w:val="22"/>
                <w:szCs w:val="22"/>
              </w:rPr>
            </w:pPr>
            <w:r>
              <w:rPr>
                <w:rFonts w:eastAsia="Batang"/>
                <w:sz w:val="22"/>
                <w:szCs w:val="22"/>
              </w:rPr>
              <w:t>0</w:t>
            </w:r>
          </w:p>
        </w:tc>
        <w:tc>
          <w:tcPr>
            <w:tcW w:w="778" w:type="dxa"/>
          </w:tcPr>
          <w:p w:rsidR="00885CDB" w:rsidRPr="00135813" w:rsidRDefault="00885CDB" w:rsidP="00E76631">
            <w:pPr>
              <w:jc w:val="both"/>
              <w:rPr>
                <w:rFonts w:eastAsia="Batang"/>
                <w:sz w:val="22"/>
                <w:szCs w:val="22"/>
              </w:rPr>
            </w:pPr>
            <w:r>
              <w:rPr>
                <w:rFonts w:eastAsia="Batang"/>
                <w:sz w:val="22"/>
                <w:szCs w:val="22"/>
              </w:rPr>
              <w:t xml:space="preserve">1 </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1,75</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2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1,75 </w:t>
            </w:r>
          </w:p>
          <w:p w:rsidR="00885CDB" w:rsidRPr="00135813" w:rsidRDefault="00885CDB" w:rsidP="00E76631">
            <w:pPr>
              <w:jc w:val="both"/>
              <w:rPr>
                <w:rFonts w:eastAsia="Batang"/>
                <w:sz w:val="22"/>
                <w:szCs w:val="22"/>
              </w:rPr>
            </w:pPr>
            <w:r>
              <w:rPr>
                <w:rFonts w:eastAsia="Batang"/>
                <w:sz w:val="22"/>
                <w:szCs w:val="22"/>
              </w:rPr>
              <w:t xml:space="preserve">2,25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4,75 </w:t>
            </w:r>
          </w:p>
          <w:p w:rsidR="00885CDB" w:rsidRPr="00135813" w:rsidRDefault="00885CDB" w:rsidP="00E76631">
            <w:pPr>
              <w:jc w:val="both"/>
              <w:rPr>
                <w:rFonts w:eastAsia="Batang"/>
                <w:sz w:val="22"/>
                <w:szCs w:val="22"/>
              </w:rPr>
            </w:pPr>
            <w:r>
              <w:rPr>
                <w:rFonts w:eastAsia="Batang"/>
                <w:sz w:val="22"/>
                <w:szCs w:val="22"/>
              </w:rPr>
              <w:t xml:space="preserve">2,25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1,25 </w:t>
            </w:r>
          </w:p>
          <w:p w:rsidR="00885CDB" w:rsidRPr="00135813" w:rsidRDefault="00885CDB" w:rsidP="00E76631">
            <w:pPr>
              <w:jc w:val="both"/>
              <w:rPr>
                <w:rFonts w:eastAsia="Batang"/>
                <w:sz w:val="22"/>
                <w:szCs w:val="22"/>
              </w:rPr>
            </w:pPr>
            <w:r>
              <w:rPr>
                <w:rFonts w:eastAsia="Batang"/>
                <w:sz w:val="22"/>
                <w:szCs w:val="22"/>
              </w:rPr>
              <w:t xml:space="preserve">0,75 </w:t>
            </w: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Pr>
                <w:rFonts w:eastAsia="Batang"/>
                <w:sz w:val="22"/>
                <w:szCs w:val="22"/>
              </w:rPr>
              <w:t xml:space="preserve">0,25 </w:t>
            </w:r>
          </w:p>
          <w:p w:rsidR="00885CDB" w:rsidRPr="00135813" w:rsidRDefault="00632FF0" w:rsidP="00E76631">
            <w:pPr>
              <w:jc w:val="both"/>
              <w:rPr>
                <w:rFonts w:eastAsia="Batang"/>
                <w:sz w:val="22"/>
                <w:szCs w:val="22"/>
              </w:rPr>
            </w:pPr>
            <w:r>
              <w:rPr>
                <w:rFonts w:eastAsia="Batang"/>
                <w:sz w:val="22"/>
                <w:szCs w:val="22"/>
              </w:rPr>
              <w:t>0</w:t>
            </w:r>
          </w:p>
        </w:tc>
        <w:tc>
          <w:tcPr>
            <w:tcW w:w="778" w:type="dxa"/>
          </w:tcPr>
          <w:p w:rsidR="00885CDB" w:rsidRDefault="00885CDB" w:rsidP="00E76631">
            <w:pPr>
              <w:jc w:val="both"/>
              <w:rPr>
                <w:rFonts w:eastAsia="Batang"/>
                <w:sz w:val="22"/>
                <w:szCs w:val="22"/>
              </w:rPr>
            </w:pPr>
            <w:r w:rsidRPr="00885CDB">
              <w:rPr>
                <w:rFonts w:eastAsia="Batang"/>
                <w:sz w:val="22"/>
                <w:szCs w:val="22"/>
              </w:rPr>
              <w:t>1</w:t>
            </w: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r>
              <w:rPr>
                <w:rFonts w:eastAsia="Batang"/>
                <w:sz w:val="22"/>
                <w:szCs w:val="22"/>
              </w:rPr>
              <w:t>1,75</w:t>
            </w:r>
          </w:p>
          <w:p w:rsidR="00885CDB" w:rsidRDefault="00885CDB" w:rsidP="00E76631">
            <w:pPr>
              <w:jc w:val="both"/>
              <w:rPr>
                <w:rFonts w:eastAsia="Batang"/>
                <w:sz w:val="22"/>
                <w:szCs w:val="22"/>
              </w:rPr>
            </w:pPr>
          </w:p>
          <w:p w:rsidR="00885CDB" w:rsidRDefault="00080344" w:rsidP="00E76631">
            <w:pPr>
              <w:jc w:val="both"/>
              <w:rPr>
                <w:rFonts w:eastAsia="Batang"/>
                <w:sz w:val="22"/>
                <w:szCs w:val="22"/>
              </w:rPr>
            </w:pPr>
            <w:r>
              <w:rPr>
                <w:rFonts w:eastAsia="Batang"/>
                <w:sz w:val="22"/>
                <w:szCs w:val="22"/>
              </w:rPr>
              <w:t>1</w:t>
            </w:r>
            <w:r w:rsidR="006437A4">
              <w:rPr>
                <w:rFonts w:eastAsia="Batang"/>
                <w:sz w:val="22"/>
                <w:szCs w:val="22"/>
              </w:rPr>
              <w:t>,5</w:t>
            </w:r>
          </w:p>
          <w:p w:rsidR="00885CDB" w:rsidRDefault="00885CDB" w:rsidP="00E76631">
            <w:pPr>
              <w:jc w:val="both"/>
              <w:rPr>
                <w:rFonts w:eastAsia="Batang"/>
                <w:sz w:val="22"/>
                <w:szCs w:val="22"/>
              </w:rPr>
            </w:pPr>
          </w:p>
          <w:p w:rsidR="00885CDB" w:rsidRDefault="00A45AB4" w:rsidP="00E76631">
            <w:pPr>
              <w:jc w:val="both"/>
              <w:rPr>
                <w:rFonts w:eastAsia="Batang"/>
                <w:sz w:val="22"/>
                <w:szCs w:val="22"/>
              </w:rPr>
            </w:pPr>
            <w:r>
              <w:rPr>
                <w:rFonts w:eastAsia="Batang"/>
                <w:sz w:val="22"/>
                <w:szCs w:val="22"/>
              </w:rPr>
              <w:t>2,5</w:t>
            </w: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r>
              <w:rPr>
                <w:rFonts w:eastAsia="Batang"/>
                <w:sz w:val="22"/>
                <w:szCs w:val="22"/>
              </w:rPr>
              <w:t>1,75</w:t>
            </w:r>
          </w:p>
          <w:p w:rsidR="00A45AB4" w:rsidRDefault="00A45AB4" w:rsidP="00E76631">
            <w:pPr>
              <w:jc w:val="both"/>
              <w:rPr>
                <w:rFonts w:eastAsia="Batang"/>
                <w:sz w:val="22"/>
                <w:szCs w:val="22"/>
              </w:rPr>
            </w:pPr>
            <w:r>
              <w:rPr>
                <w:rFonts w:eastAsia="Batang"/>
                <w:sz w:val="22"/>
                <w:szCs w:val="22"/>
              </w:rPr>
              <w:t>2,25</w:t>
            </w:r>
          </w:p>
          <w:p w:rsidR="00A45AB4" w:rsidRDefault="00A45AB4" w:rsidP="00E76631">
            <w:pPr>
              <w:jc w:val="both"/>
              <w:rPr>
                <w:rFonts w:eastAsia="Batang"/>
                <w:sz w:val="22"/>
                <w:szCs w:val="22"/>
              </w:rPr>
            </w:pPr>
          </w:p>
          <w:p w:rsidR="00A45AB4" w:rsidRDefault="00413487" w:rsidP="00E76631">
            <w:pPr>
              <w:jc w:val="both"/>
              <w:rPr>
                <w:rFonts w:eastAsia="Batang"/>
                <w:sz w:val="22"/>
                <w:szCs w:val="22"/>
              </w:rPr>
            </w:pPr>
            <w:r>
              <w:rPr>
                <w:rFonts w:eastAsia="Batang"/>
                <w:sz w:val="22"/>
                <w:szCs w:val="22"/>
              </w:rPr>
              <w:t>4</w:t>
            </w:r>
          </w:p>
          <w:p w:rsidR="00A45AB4" w:rsidRDefault="00A45AB4" w:rsidP="00E76631">
            <w:pPr>
              <w:jc w:val="both"/>
              <w:rPr>
                <w:rFonts w:eastAsia="Batang"/>
                <w:sz w:val="22"/>
                <w:szCs w:val="22"/>
              </w:rPr>
            </w:pPr>
            <w:r>
              <w:rPr>
                <w:rFonts w:eastAsia="Batang"/>
                <w:sz w:val="22"/>
                <w:szCs w:val="22"/>
              </w:rPr>
              <w:t>2</w:t>
            </w: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r>
              <w:rPr>
                <w:rFonts w:eastAsia="Batang"/>
                <w:sz w:val="22"/>
                <w:szCs w:val="22"/>
              </w:rPr>
              <w:t>-</w:t>
            </w: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p>
          <w:p w:rsidR="00A45AB4" w:rsidRDefault="00B06103" w:rsidP="00E76631">
            <w:pPr>
              <w:jc w:val="both"/>
              <w:rPr>
                <w:rFonts w:eastAsia="Batang"/>
                <w:sz w:val="22"/>
                <w:szCs w:val="22"/>
              </w:rPr>
            </w:pPr>
            <w:r>
              <w:rPr>
                <w:rFonts w:eastAsia="Batang"/>
                <w:sz w:val="22"/>
                <w:szCs w:val="22"/>
              </w:rPr>
              <w:t>0</w:t>
            </w:r>
          </w:p>
          <w:p w:rsidR="00A45AB4" w:rsidRDefault="00A45AB4" w:rsidP="00E76631">
            <w:pPr>
              <w:jc w:val="both"/>
              <w:rPr>
                <w:rFonts w:eastAsia="Batang"/>
                <w:sz w:val="22"/>
                <w:szCs w:val="22"/>
              </w:rPr>
            </w:pPr>
            <w:r>
              <w:rPr>
                <w:rFonts w:eastAsia="Batang"/>
                <w:sz w:val="22"/>
                <w:szCs w:val="22"/>
              </w:rPr>
              <w:t>0,75</w:t>
            </w: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p>
          <w:p w:rsidR="00A45AB4" w:rsidRDefault="00A45AB4" w:rsidP="00E76631">
            <w:pPr>
              <w:jc w:val="both"/>
              <w:rPr>
                <w:rFonts w:eastAsia="Batang"/>
                <w:sz w:val="22"/>
                <w:szCs w:val="22"/>
              </w:rPr>
            </w:pPr>
            <w:r>
              <w:rPr>
                <w:rFonts w:eastAsia="Batang"/>
                <w:sz w:val="22"/>
                <w:szCs w:val="22"/>
              </w:rPr>
              <w:t>0</w:t>
            </w:r>
          </w:p>
          <w:p w:rsidR="00A45AB4" w:rsidRPr="00885CDB" w:rsidRDefault="00632FF0" w:rsidP="00E76631">
            <w:pPr>
              <w:jc w:val="both"/>
              <w:rPr>
                <w:rFonts w:eastAsia="Batang"/>
                <w:sz w:val="22"/>
                <w:szCs w:val="22"/>
              </w:rPr>
            </w:pPr>
            <w:r>
              <w:rPr>
                <w:rFonts w:eastAsia="Batang"/>
                <w:sz w:val="22"/>
                <w:szCs w:val="22"/>
              </w:rPr>
              <w:t>41,06</w:t>
            </w:r>
          </w:p>
        </w:tc>
        <w:tc>
          <w:tcPr>
            <w:tcW w:w="915" w:type="dxa"/>
          </w:tcPr>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6437A4" w:rsidP="00E76631">
            <w:pPr>
              <w:jc w:val="both"/>
              <w:rPr>
                <w:rFonts w:eastAsia="Batang"/>
                <w:sz w:val="22"/>
                <w:szCs w:val="22"/>
              </w:rPr>
            </w:pPr>
            <w:r w:rsidRPr="00080344">
              <w:rPr>
                <w:rFonts w:eastAsia="Batang"/>
                <w:sz w:val="22"/>
                <w:szCs w:val="22"/>
              </w:rPr>
              <w:t>-0,5</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413487" w:rsidP="00E76631">
            <w:pPr>
              <w:jc w:val="both"/>
              <w:rPr>
                <w:rFonts w:eastAsia="Batang"/>
                <w:sz w:val="22"/>
                <w:szCs w:val="22"/>
              </w:rPr>
            </w:pPr>
            <w:r w:rsidRPr="00080344">
              <w:rPr>
                <w:rFonts w:eastAsia="Batang"/>
                <w:sz w:val="22"/>
                <w:szCs w:val="22"/>
              </w:rPr>
              <w:t>-</w:t>
            </w:r>
            <w:r w:rsidR="00632FF0" w:rsidRPr="00080344">
              <w:rPr>
                <w:rFonts w:eastAsia="Batang"/>
                <w:sz w:val="22"/>
                <w:szCs w:val="22"/>
              </w:rPr>
              <w:t>0</w:t>
            </w:r>
            <w:r w:rsidRPr="00080344">
              <w:rPr>
                <w:rFonts w:eastAsia="Batang"/>
                <w:sz w:val="22"/>
                <w:szCs w:val="22"/>
              </w:rPr>
              <w:t>,75</w:t>
            </w:r>
          </w:p>
          <w:p w:rsidR="00885CDB" w:rsidRPr="00080344" w:rsidRDefault="00413487" w:rsidP="00E76631">
            <w:pPr>
              <w:jc w:val="both"/>
              <w:rPr>
                <w:rFonts w:eastAsia="Batang"/>
                <w:sz w:val="22"/>
                <w:szCs w:val="22"/>
              </w:rPr>
            </w:pPr>
            <w:r w:rsidRPr="00080344">
              <w:rPr>
                <w:rFonts w:eastAsia="Batang"/>
                <w:sz w:val="22"/>
                <w:szCs w:val="22"/>
              </w:rPr>
              <w:t>-</w:t>
            </w:r>
            <w:r w:rsidR="00885CDB" w:rsidRPr="00080344">
              <w:rPr>
                <w:rFonts w:eastAsia="Batang"/>
                <w:sz w:val="22"/>
                <w:szCs w:val="22"/>
              </w:rPr>
              <w:t>0</w:t>
            </w:r>
            <w:r w:rsidRPr="00080344">
              <w:rPr>
                <w:rFonts w:eastAsia="Batang"/>
                <w:sz w:val="22"/>
                <w:szCs w:val="22"/>
              </w:rPr>
              <w:t>,25</w:t>
            </w:r>
          </w:p>
          <w:p w:rsidR="00885CDB" w:rsidRPr="00080344" w:rsidRDefault="00885CDB" w:rsidP="00E76631">
            <w:pPr>
              <w:jc w:val="both"/>
              <w:rPr>
                <w:rFonts w:eastAsia="Batang"/>
                <w:sz w:val="22"/>
                <w:szCs w:val="22"/>
              </w:rPr>
            </w:pPr>
          </w:p>
          <w:p w:rsidR="00885CDB" w:rsidRPr="00080344" w:rsidRDefault="00A45AB4" w:rsidP="00E76631">
            <w:pPr>
              <w:jc w:val="both"/>
              <w:rPr>
                <w:rFonts w:eastAsia="Batang"/>
                <w:sz w:val="22"/>
                <w:szCs w:val="22"/>
              </w:rPr>
            </w:pPr>
            <w:r w:rsidRPr="00080344">
              <w:rPr>
                <w:rFonts w:eastAsia="Batang"/>
                <w:sz w:val="22"/>
                <w:szCs w:val="22"/>
              </w:rPr>
              <w:t>-0,</w:t>
            </w:r>
            <w:r w:rsidR="00885CDB" w:rsidRPr="00080344">
              <w:rPr>
                <w:rFonts w:eastAsia="Batang"/>
                <w:sz w:val="22"/>
                <w:szCs w:val="22"/>
              </w:rPr>
              <w:t>5</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632FF0" w:rsidP="00E76631">
            <w:pPr>
              <w:jc w:val="both"/>
              <w:rPr>
                <w:rFonts w:eastAsia="Batang"/>
                <w:sz w:val="22"/>
                <w:szCs w:val="22"/>
              </w:rPr>
            </w:pPr>
            <w:r w:rsidRPr="00080344">
              <w:rPr>
                <w:rFonts w:eastAsia="Batang"/>
                <w:sz w:val="22"/>
                <w:szCs w:val="22"/>
              </w:rPr>
              <w:t>-1,25</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A45AB4" w:rsidP="00E76631">
            <w:pPr>
              <w:jc w:val="both"/>
              <w:rPr>
                <w:rFonts w:eastAsia="Batang"/>
                <w:sz w:val="22"/>
                <w:szCs w:val="22"/>
              </w:rPr>
            </w:pPr>
            <w:r w:rsidRPr="00080344">
              <w:rPr>
                <w:rFonts w:eastAsia="Batang"/>
                <w:sz w:val="22"/>
                <w:szCs w:val="22"/>
              </w:rPr>
              <w:t>-</w:t>
            </w:r>
            <w:r w:rsidR="00885CDB" w:rsidRPr="00080344">
              <w:rPr>
                <w:rFonts w:eastAsia="Batang"/>
                <w:sz w:val="22"/>
                <w:szCs w:val="22"/>
              </w:rPr>
              <w:t>0</w:t>
            </w:r>
            <w:r w:rsidRPr="00080344">
              <w:rPr>
                <w:rFonts w:eastAsia="Batang"/>
                <w:sz w:val="22"/>
                <w:szCs w:val="22"/>
              </w:rPr>
              <w:t>,25</w:t>
            </w:r>
          </w:p>
          <w:p w:rsidR="00885CDB" w:rsidRPr="00080344" w:rsidRDefault="00632FF0" w:rsidP="00E76631">
            <w:pPr>
              <w:jc w:val="both"/>
              <w:rPr>
                <w:rFonts w:eastAsia="Batang"/>
                <w:sz w:val="22"/>
                <w:szCs w:val="22"/>
              </w:rPr>
            </w:pPr>
            <w:r w:rsidRPr="00080344">
              <w:rPr>
                <w:rFonts w:eastAsia="Batang"/>
                <w:sz w:val="22"/>
                <w:szCs w:val="22"/>
              </w:rPr>
              <w:t>+41,06</w:t>
            </w:r>
          </w:p>
        </w:tc>
        <w:tc>
          <w:tcPr>
            <w:tcW w:w="1477" w:type="dxa"/>
          </w:tcPr>
          <w:p w:rsidR="00885CDB" w:rsidRPr="00135813" w:rsidRDefault="00885CDB" w:rsidP="00E76631">
            <w:pPr>
              <w:jc w:val="both"/>
              <w:rPr>
                <w:rFonts w:eastAsia="Batang"/>
                <w:szCs w:val="22"/>
              </w:rPr>
            </w:pPr>
            <w:r w:rsidRPr="00135813">
              <w:rPr>
                <w:rFonts w:eastAsia="Batang"/>
                <w:sz w:val="22"/>
                <w:szCs w:val="22"/>
              </w:rPr>
              <w:t xml:space="preserve">Direktoriaus pavaduotojas ūkio reikalams        </w:t>
            </w:r>
          </w:p>
          <w:p w:rsidR="00885CDB" w:rsidRPr="00135813" w:rsidRDefault="00885CDB" w:rsidP="00E76631">
            <w:pPr>
              <w:jc w:val="both"/>
              <w:rPr>
                <w:rFonts w:eastAsia="Batang"/>
                <w:szCs w:val="22"/>
              </w:rPr>
            </w:pPr>
            <w:r w:rsidRPr="00135813">
              <w:rPr>
                <w:rFonts w:eastAsia="Batang"/>
                <w:sz w:val="22"/>
                <w:szCs w:val="22"/>
              </w:rPr>
              <w:t xml:space="preserve">Vyr. finansininkas Buhalteris                                                                              </w:t>
            </w:r>
          </w:p>
          <w:p w:rsidR="00885CDB" w:rsidRPr="00135813" w:rsidRDefault="00885CDB" w:rsidP="00E76631">
            <w:pPr>
              <w:jc w:val="both"/>
              <w:rPr>
                <w:rFonts w:eastAsia="Batang"/>
                <w:szCs w:val="22"/>
              </w:rPr>
            </w:pPr>
            <w:r w:rsidRPr="00135813">
              <w:rPr>
                <w:rFonts w:eastAsia="Batang"/>
                <w:sz w:val="22"/>
                <w:szCs w:val="22"/>
              </w:rPr>
              <w:t xml:space="preserve">Raštinės vedėja                                                   </w:t>
            </w:r>
          </w:p>
          <w:p w:rsidR="00885CDB" w:rsidRPr="00135813" w:rsidRDefault="00885CDB" w:rsidP="00E76631">
            <w:pPr>
              <w:jc w:val="both"/>
              <w:rPr>
                <w:rFonts w:eastAsia="Batang"/>
                <w:szCs w:val="22"/>
              </w:rPr>
            </w:pPr>
            <w:r w:rsidRPr="00135813">
              <w:rPr>
                <w:rFonts w:eastAsia="Batang"/>
                <w:sz w:val="22"/>
                <w:szCs w:val="22"/>
              </w:rPr>
              <w:t xml:space="preserve">Rūbininkas                                                          </w:t>
            </w:r>
          </w:p>
          <w:p w:rsidR="00885CDB" w:rsidRPr="00135813" w:rsidRDefault="00885CDB" w:rsidP="00E76631">
            <w:pPr>
              <w:jc w:val="both"/>
              <w:rPr>
                <w:rFonts w:eastAsia="Batang"/>
                <w:sz w:val="22"/>
                <w:szCs w:val="22"/>
              </w:rPr>
            </w:pPr>
            <w:r>
              <w:rPr>
                <w:rFonts w:eastAsia="Batang"/>
                <w:sz w:val="22"/>
                <w:szCs w:val="22"/>
              </w:rPr>
              <w:t>Valytojas</w:t>
            </w:r>
            <w:r w:rsidRPr="00135813">
              <w:rPr>
                <w:rFonts w:eastAsia="Batang"/>
                <w:sz w:val="22"/>
                <w:szCs w:val="22"/>
              </w:rPr>
              <w:t xml:space="preserve">        </w:t>
            </w:r>
            <w:r>
              <w:rPr>
                <w:rFonts w:eastAsia="Batang"/>
                <w:sz w:val="22"/>
                <w:szCs w:val="22"/>
              </w:rPr>
              <w:t xml:space="preserve">                        Kiemsargis</w:t>
            </w:r>
            <w:r w:rsidRPr="00135813">
              <w:rPr>
                <w:rFonts w:eastAsia="Batang"/>
                <w:sz w:val="22"/>
                <w:szCs w:val="22"/>
              </w:rPr>
              <w:t xml:space="preserve">                                          </w:t>
            </w:r>
          </w:p>
          <w:p w:rsidR="00885CDB" w:rsidRDefault="00885CDB" w:rsidP="00E76631">
            <w:pPr>
              <w:jc w:val="both"/>
              <w:rPr>
                <w:rFonts w:eastAsia="Batang"/>
                <w:sz w:val="22"/>
                <w:szCs w:val="22"/>
              </w:rPr>
            </w:pPr>
            <w:r w:rsidRPr="00135813">
              <w:rPr>
                <w:rFonts w:eastAsia="Batang"/>
                <w:sz w:val="22"/>
                <w:szCs w:val="22"/>
              </w:rPr>
              <w:t>Pastatų techninės priežiūros darbininkas</w:t>
            </w:r>
          </w:p>
          <w:p w:rsidR="00885CDB" w:rsidRPr="00135813" w:rsidRDefault="00885CDB" w:rsidP="00E76631">
            <w:pPr>
              <w:jc w:val="both"/>
              <w:rPr>
                <w:rFonts w:eastAsia="Batang"/>
                <w:szCs w:val="22"/>
              </w:rPr>
            </w:pPr>
            <w:r>
              <w:rPr>
                <w:rFonts w:eastAsia="Batang"/>
                <w:sz w:val="22"/>
                <w:szCs w:val="22"/>
              </w:rPr>
              <w:t>Vairuotojas</w:t>
            </w:r>
            <w:r w:rsidRPr="00135813">
              <w:rPr>
                <w:rFonts w:eastAsia="Batang"/>
                <w:sz w:val="22"/>
                <w:szCs w:val="22"/>
              </w:rPr>
              <w:t xml:space="preserve">                                      Sporto salės budėtojas                                        </w:t>
            </w:r>
          </w:p>
          <w:p w:rsidR="00885CDB" w:rsidRPr="00135813" w:rsidRDefault="00885CDB" w:rsidP="00E76631">
            <w:pPr>
              <w:jc w:val="both"/>
              <w:rPr>
                <w:rFonts w:eastAsia="Batang"/>
                <w:sz w:val="22"/>
                <w:szCs w:val="22"/>
              </w:rPr>
            </w:pPr>
            <w:r w:rsidRPr="00135813">
              <w:rPr>
                <w:rFonts w:eastAsia="Batang"/>
                <w:sz w:val="22"/>
                <w:szCs w:val="22"/>
              </w:rPr>
              <w:t xml:space="preserve">Elektrikas             Neformaliojo ugdymo organizatorius        </w:t>
            </w:r>
            <w:r w:rsidR="00B06103">
              <w:rPr>
                <w:rFonts w:eastAsia="Batang"/>
                <w:sz w:val="22"/>
                <w:szCs w:val="22"/>
              </w:rPr>
              <w:t>Inžinierius techninei priežiūrai</w:t>
            </w:r>
            <w:r w:rsidRPr="00135813">
              <w:rPr>
                <w:rFonts w:eastAsia="Batang"/>
                <w:sz w:val="22"/>
                <w:szCs w:val="22"/>
              </w:rPr>
              <w:t xml:space="preserve">             </w:t>
            </w:r>
          </w:p>
        </w:tc>
        <w:tc>
          <w:tcPr>
            <w:tcW w:w="779" w:type="dxa"/>
          </w:tcPr>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r w:rsidRPr="00135813">
              <w:rPr>
                <w:rFonts w:eastAsia="Batang"/>
                <w:sz w:val="22"/>
                <w:szCs w:val="22"/>
              </w:rPr>
              <w:t xml:space="preserve">1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1 </w:t>
            </w: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Default="00885CDB" w:rsidP="00E76631">
            <w:pPr>
              <w:jc w:val="both"/>
              <w:rPr>
                <w:rFonts w:eastAsia="Batang"/>
                <w:sz w:val="22"/>
                <w:szCs w:val="22"/>
              </w:rPr>
            </w:pPr>
          </w:p>
          <w:p w:rsidR="00885CDB" w:rsidRPr="00135813" w:rsidRDefault="00A45AB4" w:rsidP="00E76631">
            <w:pPr>
              <w:jc w:val="both"/>
              <w:rPr>
                <w:rFonts w:eastAsia="Batang"/>
                <w:sz w:val="22"/>
                <w:szCs w:val="22"/>
              </w:rPr>
            </w:pPr>
            <w:r>
              <w:rPr>
                <w:rFonts w:eastAsia="Batang"/>
                <w:sz w:val="22"/>
                <w:szCs w:val="22"/>
              </w:rPr>
              <w:t xml:space="preserve">1,25 </w:t>
            </w:r>
          </w:p>
          <w:p w:rsidR="00885CDB" w:rsidRPr="00135813" w:rsidRDefault="00885CDB" w:rsidP="00E76631">
            <w:pPr>
              <w:jc w:val="both"/>
              <w:rPr>
                <w:rFonts w:eastAsia="Batang"/>
                <w:sz w:val="22"/>
                <w:szCs w:val="22"/>
              </w:rPr>
            </w:pPr>
            <w:r w:rsidRPr="00135813">
              <w:rPr>
                <w:rFonts w:eastAsia="Batang"/>
                <w:sz w:val="22"/>
                <w:szCs w:val="22"/>
              </w:rPr>
              <w:t xml:space="preserve">2 </w:t>
            </w:r>
          </w:p>
          <w:p w:rsidR="00885CDB" w:rsidRPr="00135813" w:rsidRDefault="00022EED" w:rsidP="00E76631">
            <w:pPr>
              <w:jc w:val="both"/>
              <w:rPr>
                <w:rFonts w:eastAsia="Batang"/>
                <w:sz w:val="22"/>
                <w:szCs w:val="22"/>
              </w:rPr>
            </w:pPr>
            <w:r>
              <w:rPr>
                <w:rFonts w:eastAsia="Batang"/>
                <w:sz w:val="22"/>
                <w:szCs w:val="22"/>
              </w:rPr>
              <w:t>12</w:t>
            </w:r>
            <w:r w:rsidR="00885CDB" w:rsidRPr="00135813">
              <w:rPr>
                <w:rFonts w:eastAsia="Batang"/>
                <w:sz w:val="22"/>
                <w:szCs w:val="22"/>
              </w:rPr>
              <w:t xml:space="preserve">,5 </w:t>
            </w:r>
          </w:p>
          <w:p w:rsidR="00885CDB" w:rsidRPr="00135813" w:rsidRDefault="00885CDB" w:rsidP="00E76631">
            <w:pPr>
              <w:jc w:val="both"/>
              <w:rPr>
                <w:rFonts w:eastAsia="Batang"/>
                <w:sz w:val="22"/>
                <w:szCs w:val="22"/>
              </w:rPr>
            </w:pPr>
            <w:r w:rsidRPr="00135813">
              <w:rPr>
                <w:rFonts w:eastAsia="Batang"/>
                <w:sz w:val="22"/>
                <w:szCs w:val="22"/>
              </w:rPr>
              <w:t xml:space="preserve">2,25 </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3,25 </w:t>
            </w:r>
          </w:p>
          <w:p w:rsidR="00885CDB" w:rsidRPr="00135813" w:rsidRDefault="00885CDB" w:rsidP="00E76631">
            <w:pPr>
              <w:jc w:val="both"/>
              <w:rPr>
                <w:rFonts w:eastAsia="Batang"/>
                <w:sz w:val="22"/>
                <w:szCs w:val="22"/>
              </w:rPr>
            </w:pPr>
            <w:r w:rsidRPr="00135813">
              <w:rPr>
                <w:rFonts w:eastAsia="Batang"/>
                <w:sz w:val="22"/>
                <w:szCs w:val="22"/>
              </w:rPr>
              <w:t xml:space="preserve">2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r w:rsidRPr="00135813">
              <w:rPr>
                <w:rFonts w:eastAsia="Batang"/>
                <w:sz w:val="22"/>
                <w:szCs w:val="22"/>
              </w:rPr>
              <w:t xml:space="preserve">0,5 </w:t>
            </w:r>
          </w:p>
          <w:p w:rsidR="00B06103" w:rsidRDefault="00B06103" w:rsidP="00E76631">
            <w:pPr>
              <w:jc w:val="both"/>
              <w:rPr>
                <w:rFonts w:eastAsia="Batang"/>
                <w:sz w:val="22"/>
                <w:szCs w:val="22"/>
              </w:rPr>
            </w:pPr>
          </w:p>
          <w:p w:rsidR="00B06103" w:rsidRDefault="00B06103" w:rsidP="00E76631">
            <w:pPr>
              <w:jc w:val="both"/>
              <w:rPr>
                <w:rFonts w:eastAsia="Batang"/>
                <w:sz w:val="22"/>
                <w:szCs w:val="22"/>
              </w:rPr>
            </w:pPr>
          </w:p>
          <w:p w:rsidR="00B06103" w:rsidRPr="00135813" w:rsidRDefault="00B06103" w:rsidP="00E76631">
            <w:pPr>
              <w:jc w:val="both"/>
              <w:rPr>
                <w:rFonts w:eastAsia="Batang"/>
                <w:sz w:val="22"/>
                <w:szCs w:val="22"/>
              </w:rPr>
            </w:pPr>
            <w:r>
              <w:rPr>
                <w:rFonts w:eastAsia="Batang"/>
                <w:sz w:val="22"/>
                <w:szCs w:val="22"/>
              </w:rPr>
              <w:t>0</w:t>
            </w:r>
          </w:p>
        </w:tc>
        <w:tc>
          <w:tcPr>
            <w:tcW w:w="779" w:type="dxa"/>
          </w:tcPr>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1 </w:t>
            </w: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1 </w:t>
            </w: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Default="00885CDB" w:rsidP="00E76631">
            <w:pPr>
              <w:jc w:val="both"/>
              <w:rPr>
                <w:rFonts w:eastAsia="Batang"/>
                <w:sz w:val="22"/>
                <w:szCs w:val="22"/>
              </w:rPr>
            </w:pPr>
          </w:p>
          <w:p w:rsidR="00885CDB" w:rsidRPr="00135813" w:rsidRDefault="00A45AB4" w:rsidP="00E76631">
            <w:pPr>
              <w:jc w:val="both"/>
              <w:rPr>
                <w:rFonts w:eastAsia="Batang"/>
                <w:sz w:val="22"/>
                <w:szCs w:val="22"/>
              </w:rPr>
            </w:pPr>
            <w:r>
              <w:rPr>
                <w:rFonts w:eastAsia="Batang"/>
                <w:sz w:val="22"/>
                <w:szCs w:val="22"/>
              </w:rPr>
              <w:t xml:space="preserve">1,25 </w:t>
            </w:r>
          </w:p>
          <w:p w:rsidR="00885CDB" w:rsidRPr="00135813" w:rsidRDefault="00885CDB" w:rsidP="00E76631">
            <w:pPr>
              <w:jc w:val="both"/>
              <w:rPr>
                <w:rFonts w:eastAsia="Batang"/>
                <w:sz w:val="22"/>
                <w:szCs w:val="22"/>
              </w:rPr>
            </w:pPr>
            <w:r w:rsidRPr="00135813">
              <w:rPr>
                <w:rFonts w:eastAsia="Batang"/>
                <w:sz w:val="22"/>
                <w:szCs w:val="22"/>
              </w:rPr>
              <w:t xml:space="preserve">2 </w:t>
            </w:r>
          </w:p>
          <w:p w:rsidR="00885CDB" w:rsidRPr="00135813" w:rsidRDefault="00885CDB" w:rsidP="00E76631">
            <w:pPr>
              <w:jc w:val="both"/>
              <w:rPr>
                <w:rFonts w:eastAsia="Batang"/>
                <w:sz w:val="22"/>
                <w:szCs w:val="22"/>
              </w:rPr>
            </w:pPr>
            <w:r w:rsidRPr="00135813">
              <w:rPr>
                <w:rFonts w:eastAsia="Batang"/>
                <w:sz w:val="22"/>
                <w:szCs w:val="22"/>
              </w:rPr>
              <w:t xml:space="preserve">12,5 </w:t>
            </w:r>
          </w:p>
          <w:p w:rsidR="00885CDB" w:rsidRPr="00135813" w:rsidRDefault="00885CDB" w:rsidP="00E76631">
            <w:pPr>
              <w:jc w:val="both"/>
              <w:rPr>
                <w:rFonts w:eastAsia="Batang"/>
                <w:sz w:val="22"/>
                <w:szCs w:val="22"/>
              </w:rPr>
            </w:pPr>
            <w:r w:rsidRPr="00135813">
              <w:rPr>
                <w:rFonts w:eastAsia="Batang"/>
                <w:sz w:val="22"/>
                <w:szCs w:val="22"/>
              </w:rPr>
              <w:t xml:space="preserve">2,25 </w:t>
            </w: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3,25 </w:t>
            </w:r>
          </w:p>
          <w:p w:rsidR="00885CDB" w:rsidRPr="00135813" w:rsidRDefault="00885CDB" w:rsidP="00E76631">
            <w:pPr>
              <w:jc w:val="both"/>
              <w:rPr>
                <w:rFonts w:eastAsia="Batang"/>
                <w:sz w:val="22"/>
                <w:szCs w:val="22"/>
              </w:rPr>
            </w:pPr>
            <w:r w:rsidRPr="00135813">
              <w:rPr>
                <w:rFonts w:eastAsia="Batang"/>
                <w:sz w:val="22"/>
                <w:szCs w:val="22"/>
              </w:rPr>
              <w:t xml:space="preserve">2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Pr="00135813" w:rsidRDefault="00885CDB" w:rsidP="00E76631">
            <w:pPr>
              <w:jc w:val="both"/>
              <w:rPr>
                <w:rFonts w:eastAsia="Batang"/>
                <w:sz w:val="22"/>
                <w:szCs w:val="22"/>
              </w:rPr>
            </w:pPr>
            <w:r w:rsidRPr="00135813">
              <w:rPr>
                <w:rFonts w:eastAsia="Batang"/>
                <w:sz w:val="22"/>
                <w:szCs w:val="22"/>
              </w:rPr>
              <w:t xml:space="preserve">0,5 </w:t>
            </w:r>
          </w:p>
          <w:p w:rsidR="00885CDB" w:rsidRPr="00135813" w:rsidRDefault="00885CDB" w:rsidP="00E76631">
            <w:pPr>
              <w:jc w:val="both"/>
              <w:rPr>
                <w:rFonts w:eastAsia="Batang"/>
                <w:sz w:val="22"/>
                <w:szCs w:val="22"/>
              </w:rPr>
            </w:pPr>
          </w:p>
          <w:p w:rsidR="00885CDB" w:rsidRPr="00135813" w:rsidRDefault="00885CDB" w:rsidP="00E76631">
            <w:pPr>
              <w:jc w:val="both"/>
              <w:rPr>
                <w:rFonts w:eastAsia="Batang"/>
                <w:sz w:val="22"/>
                <w:szCs w:val="22"/>
              </w:rPr>
            </w:pPr>
          </w:p>
          <w:p w:rsidR="00885CDB" w:rsidRDefault="00885CDB" w:rsidP="00E76631">
            <w:pPr>
              <w:jc w:val="both"/>
              <w:rPr>
                <w:rFonts w:eastAsia="Batang"/>
                <w:sz w:val="22"/>
                <w:szCs w:val="22"/>
              </w:rPr>
            </w:pPr>
            <w:r w:rsidRPr="00135813">
              <w:rPr>
                <w:rFonts w:eastAsia="Batang"/>
                <w:sz w:val="22"/>
                <w:szCs w:val="22"/>
              </w:rPr>
              <w:t xml:space="preserve">0,5 </w:t>
            </w:r>
          </w:p>
          <w:p w:rsidR="00B06103" w:rsidRDefault="00B06103" w:rsidP="00E76631">
            <w:pPr>
              <w:jc w:val="both"/>
              <w:rPr>
                <w:rFonts w:eastAsia="Batang"/>
                <w:sz w:val="22"/>
                <w:szCs w:val="22"/>
              </w:rPr>
            </w:pPr>
          </w:p>
          <w:p w:rsidR="00B06103" w:rsidRDefault="00B06103" w:rsidP="00E76631">
            <w:pPr>
              <w:jc w:val="both"/>
              <w:rPr>
                <w:rFonts w:eastAsia="Batang"/>
                <w:sz w:val="22"/>
                <w:szCs w:val="22"/>
              </w:rPr>
            </w:pPr>
          </w:p>
          <w:p w:rsidR="00B06103" w:rsidRPr="00135813" w:rsidRDefault="00B06103" w:rsidP="00E76631">
            <w:pPr>
              <w:jc w:val="both"/>
              <w:rPr>
                <w:rFonts w:eastAsia="Batang"/>
                <w:sz w:val="22"/>
                <w:szCs w:val="22"/>
              </w:rPr>
            </w:pPr>
            <w:r>
              <w:rPr>
                <w:rFonts w:eastAsia="Batang"/>
                <w:sz w:val="22"/>
                <w:szCs w:val="22"/>
              </w:rPr>
              <w:t>0</w:t>
            </w:r>
          </w:p>
        </w:tc>
        <w:tc>
          <w:tcPr>
            <w:tcW w:w="793" w:type="dxa"/>
          </w:tcPr>
          <w:p w:rsidR="00885CDB" w:rsidRPr="00632FF0" w:rsidRDefault="00885CDB" w:rsidP="00E76631">
            <w:pPr>
              <w:jc w:val="both"/>
              <w:rPr>
                <w:rFonts w:eastAsia="Batang"/>
                <w:sz w:val="22"/>
                <w:szCs w:val="22"/>
              </w:rPr>
            </w:pP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r w:rsidRPr="00632FF0">
              <w:rPr>
                <w:rFonts w:eastAsia="Batang"/>
                <w:sz w:val="22"/>
                <w:szCs w:val="22"/>
              </w:rPr>
              <w:t>1</w:t>
            </w: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r w:rsidRPr="00632FF0">
              <w:rPr>
                <w:rFonts w:eastAsia="Batang"/>
                <w:sz w:val="22"/>
                <w:szCs w:val="22"/>
              </w:rPr>
              <w:t>1</w:t>
            </w:r>
          </w:p>
          <w:p w:rsidR="00A45AB4" w:rsidRPr="00632FF0" w:rsidRDefault="00A45AB4" w:rsidP="00E76631">
            <w:pPr>
              <w:jc w:val="both"/>
              <w:rPr>
                <w:rFonts w:eastAsia="Batang"/>
                <w:sz w:val="22"/>
                <w:szCs w:val="22"/>
              </w:rPr>
            </w:pPr>
            <w:r w:rsidRPr="00632FF0">
              <w:rPr>
                <w:rFonts w:eastAsia="Batang"/>
                <w:sz w:val="22"/>
                <w:szCs w:val="22"/>
              </w:rPr>
              <w:t>0,5</w:t>
            </w: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r w:rsidRPr="00632FF0">
              <w:rPr>
                <w:rFonts w:eastAsia="Batang"/>
                <w:sz w:val="22"/>
                <w:szCs w:val="22"/>
              </w:rPr>
              <w:t>1,25</w:t>
            </w:r>
          </w:p>
          <w:p w:rsidR="00A45AB4" w:rsidRPr="00632FF0" w:rsidRDefault="00A45AB4" w:rsidP="00E76631">
            <w:pPr>
              <w:jc w:val="both"/>
              <w:rPr>
                <w:rFonts w:eastAsia="Batang"/>
                <w:sz w:val="22"/>
                <w:szCs w:val="22"/>
              </w:rPr>
            </w:pPr>
            <w:r w:rsidRPr="00632FF0">
              <w:rPr>
                <w:rFonts w:eastAsia="Batang"/>
                <w:sz w:val="22"/>
                <w:szCs w:val="22"/>
              </w:rPr>
              <w:t>2</w:t>
            </w:r>
          </w:p>
          <w:p w:rsidR="00A45AB4" w:rsidRPr="00632FF0" w:rsidRDefault="00022EED" w:rsidP="00E76631">
            <w:pPr>
              <w:jc w:val="both"/>
              <w:rPr>
                <w:rFonts w:eastAsia="Batang"/>
                <w:sz w:val="22"/>
                <w:szCs w:val="22"/>
              </w:rPr>
            </w:pPr>
            <w:r w:rsidRPr="00632FF0">
              <w:rPr>
                <w:rFonts w:eastAsia="Batang"/>
                <w:sz w:val="22"/>
                <w:szCs w:val="22"/>
              </w:rPr>
              <w:t>11,5</w:t>
            </w:r>
          </w:p>
          <w:p w:rsidR="00A45AB4" w:rsidRPr="00632FF0" w:rsidRDefault="00022EED" w:rsidP="00E76631">
            <w:pPr>
              <w:jc w:val="both"/>
              <w:rPr>
                <w:rFonts w:eastAsia="Batang"/>
                <w:sz w:val="22"/>
                <w:szCs w:val="22"/>
              </w:rPr>
            </w:pPr>
            <w:r w:rsidRPr="00632FF0">
              <w:rPr>
                <w:rFonts w:eastAsia="Batang"/>
                <w:sz w:val="22"/>
                <w:szCs w:val="22"/>
              </w:rPr>
              <w:t>2</w:t>
            </w: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p>
          <w:p w:rsidR="00A45AB4" w:rsidRPr="00632FF0" w:rsidRDefault="00022EED" w:rsidP="00E76631">
            <w:pPr>
              <w:jc w:val="both"/>
              <w:rPr>
                <w:rFonts w:eastAsia="Batang"/>
                <w:sz w:val="22"/>
                <w:szCs w:val="22"/>
              </w:rPr>
            </w:pPr>
            <w:r w:rsidRPr="00632FF0">
              <w:rPr>
                <w:rFonts w:eastAsia="Batang"/>
                <w:sz w:val="22"/>
                <w:szCs w:val="22"/>
              </w:rPr>
              <w:t>3,25</w:t>
            </w:r>
          </w:p>
          <w:p w:rsidR="00A45AB4" w:rsidRPr="00632FF0" w:rsidRDefault="00A45AB4" w:rsidP="00E76631">
            <w:pPr>
              <w:jc w:val="both"/>
              <w:rPr>
                <w:rFonts w:eastAsia="Batang"/>
                <w:sz w:val="22"/>
                <w:szCs w:val="22"/>
              </w:rPr>
            </w:pPr>
            <w:r w:rsidRPr="00632FF0">
              <w:rPr>
                <w:rFonts w:eastAsia="Batang"/>
                <w:sz w:val="22"/>
                <w:szCs w:val="22"/>
              </w:rPr>
              <w:t>2</w:t>
            </w: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r w:rsidRPr="00632FF0">
              <w:rPr>
                <w:rFonts w:eastAsia="Batang"/>
                <w:sz w:val="22"/>
                <w:szCs w:val="22"/>
              </w:rPr>
              <w:t>0,5</w:t>
            </w:r>
          </w:p>
          <w:p w:rsidR="00A45AB4" w:rsidRPr="00632FF0" w:rsidRDefault="00A45AB4" w:rsidP="00E76631">
            <w:pPr>
              <w:jc w:val="both"/>
              <w:rPr>
                <w:rFonts w:eastAsia="Batang"/>
                <w:sz w:val="22"/>
                <w:szCs w:val="22"/>
              </w:rPr>
            </w:pPr>
            <w:r w:rsidRPr="00632FF0">
              <w:rPr>
                <w:rFonts w:eastAsia="Batang"/>
                <w:sz w:val="22"/>
                <w:szCs w:val="22"/>
              </w:rPr>
              <w:t>0,5</w:t>
            </w: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p>
          <w:p w:rsidR="00A45AB4" w:rsidRPr="00632FF0" w:rsidRDefault="00A45AB4" w:rsidP="00E76631">
            <w:pPr>
              <w:jc w:val="both"/>
              <w:rPr>
                <w:rFonts w:eastAsia="Batang"/>
                <w:sz w:val="22"/>
                <w:szCs w:val="22"/>
              </w:rPr>
            </w:pPr>
            <w:r w:rsidRPr="00632FF0">
              <w:rPr>
                <w:rFonts w:eastAsia="Batang"/>
                <w:sz w:val="22"/>
                <w:szCs w:val="22"/>
              </w:rPr>
              <w:t>0,5</w:t>
            </w:r>
          </w:p>
          <w:p w:rsidR="00B06103" w:rsidRPr="00632FF0" w:rsidRDefault="00B06103" w:rsidP="00E76631">
            <w:pPr>
              <w:jc w:val="both"/>
              <w:rPr>
                <w:rFonts w:eastAsia="Batang"/>
                <w:sz w:val="22"/>
                <w:szCs w:val="22"/>
              </w:rPr>
            </w:pPr>
          </w:p>
          <w:p w:rsidR="00B06103" w:rsidRPr="00632FF0" w:rsidRDefault="00B06103" w:rsidP="00E76631">
            <w:pPr>
              <w:jc w:val="both"/>
              <w:rPr>
                <w:rFonts w:eastAsia="Batang"/>
                <w:sz w:val="22"/>
                <w:szCs w:val="22"/>
              </w:rPr>
            </w:pPr>
          </w:p>
          <w:p w:rsidR="00A45AB4" w:rsidRPr="00632FF0" w:rsidRDefault="00B06103" w:rsidP="00E76631">
            <w:pPr>
              <w:jc w:val="both"/>
              <w:rPr>
                <w:rFonts w:eastAsia="Batang"/>
                <w:sz w:val="22"/>
                <w:szCs w:val="22"/>
              </w:rPr>
            </w:pPr>
            <w:r w:rsidRPr="00632FF0">
              <w:rPr>
                <w:rFonts w:eastAsia="Batang"/>
                <w:sz w:val="22"/>
                <w:szCs w:val="22"/>
              </w:rPr>
              <w:t>1,25</w:t>
            </w:r>
          </w:p>
        </w:tc>
        <w:tc>
          <w:tcPr>
            <w:tcW w:w="744" w:type="dxa"/>
          </w:tcPr>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A45AB4"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022EED" w:rsidP="00E76631">
            <w:pPr>
              <w:jc w:val="both"/>
              <w:rPr>
                <w:rFonts w:eastAsia="Batang"/>
                <w:sz w:val="22"/>
                <w:szCs w:val="22"/>
              </w:rPr>
            </w:pPr>
            <w:r w:rsidRPr="00080344">
              <w:rPr>
                <w:rFonts w:eastAsia="Batang"/>
                <w:sz w:val="22"/>
                <w:szCs w:val="22"/>
              </w:rPr>
              <w:t>-1</w:t>
            </w:r>
          </w:p>
          <w:p w:rsidR="00885CDB" w:rsidRPr="00080344" w:rsidRDefault="00022EED" w:rsidP="00E76631">
            <w:pPr>
              <w:jc w:val="both"/>
              <w:rPr>
                <w:rFonts w:eastAsia="Batang"/>
                <w:sz w:val="22"/>
                <w:szCs w:val="22"/>
              </w:rPr>
            </w:pPr>
            <w:r w:rsidRPr="00080344">
              <w:rPr>
                <w:rFonts w:eastAsia="Batang"/>
                <w:sz w:val="22"/>
                <w:szCs w:val="22"/>
              </w:rPr>
              <w:t>-</w:t>
            </w:r>
            <w:r w:rsidR="00885CDB" w:rsidRPr="00080344">
              <w:rPr>
                <w:rFonts w:eastAsia="Batang"/>
                <w:sz w:val="22"/>
                <w:szCs w:val="22"/>
              </w:rPr>
              <w:t>0</w:t>
            </w:r>
            <w:r w:rsidRPr="00080344">
              <w:rPr>
                <w:rFonts w:eastAsia="Batang"/>
                <w:sz w:val="22"/>
                <w:szCs w:val="22"/>
              </w:rPr>
              <w:t>,25</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r w:rsidRPr="00080344">
              <w:rPr>
                <w:rFonts w:eastAsia="Batang"/>
                <w:sz w:val="22"/>
                <w:szCs w:val="22"/>
              </w:rPr>
              <w:t>0</w:t>
            </w:r>
          </w:p>
          <w:p w:rsidR="00885CDB" w:rsidRPr="00080344" w:rsidRDefault="00885CDB" w:rsidP="00E76631">
            <w:pPr>
              <w:jc w:val="both"/>
              <w:rPr>
                <w:rFonts w:eastAsia="Batang"/>
                <w:sz w:val="22"/>
                <w:szCs w:val="22"/>
              </w:rPr>
            </w:pPr>
          </w:p>
          <w:p w:rsidR="00885CDB" w:rsidRPr="00080344" w:rsidRDefault="00885CDB" w:rsidP="00E76631">
            <w:pPr>
              <w:jc w:val="both"/>
              <w:rPr>
                <w:rFonts w:eastAsia="Batang"/>
                <w:sz w:val="22"/>
                <w:szCs w:val="22"/>
              </w:rPr>
            </w:pPr>
          </w:p>
          <w:p w:rsidR="00885CDB" w:rsidRPr="00080344" w:rsidRDefault="00A45AB4" w:rsidP="00E76631">
            <w:pPr>
              <w:jc w:val="both"/>
              <w:rPr>
                <w:rFonts w:eastAsia="Batang"/>
                <w:sz w:val="22"/>
                <w:szCs w:val="22"/>
              </w:rPr>
            </w:pPr>
            <w:r w:rsidRPr="00080344">
              <w:rPr>
                <w:rFonts w:eastAsia="Batang"/>
                <w:sz w:val="22"/>
                <w:szCs w:val="22"/>
              </w:rPr>
              <w:t>0</w:t>
            </w:r>
          </w:p>
          <w:p w:rsidR="00022EED" w:rsidRPr="00080344" w:rsidRDefault="00022EED" w:rsidP="00E76631">
            <w:pPr>
              <w:jc w:val="both"/>
              <w:rPr>
                <w:rFonts w:eastAsia="Batang"/>
                <w:sz w:val="22"/>
                <w:szCs w:val="22"/>
              </w:rPr>
            </w:pPr>
          </w:p>
          <w:p w:rsidR="00022EED" w:rsidRPr="00080344" w:rsidRDefault="00022EED" w:rsidP="00E76631">
            <w:pPr>
              <w:jc w:val="both"/>
              <w:rPr>
                <w:rFonts w:eastAsia="Batang"/>
                <w:sz w:val="22"/>
                <w:szCs w:val="22"/>
              </w:rPr>
            </w:pPr>
          </w:p>
          <w:p w:rsidR="00022EED" w:rsidRPr="00080344" w:rsidRDefault="00022EED" w:rsidP="00E76631">
            <w:pPr>
              <w:jc w:val="both"/>
              <w:rPr>
                <w:rFonts w:eastAsia="Batang"/>
                <w:sz w:val="22"/>
                <w:szCs w:val="22"/>
              </w:rPr>
            </w:pPr>
            <w:r w:rsidRPr="00080344">
              <w:rPr>
                <w:rFonts w:eastAsia="Batang"/>
                <w:sz w:val="22"/>
                <w:szCs w:val="22"/>
              </w:rPr>
              <w:t>+1,25</w:t>
            </w:r>
          </w:p>
        </w:tc>
      </w:tr>
      <w:tr w:rsidR="00885CDB" w:rsidRPr="00135813" w:rsidTr="006C432D">
        <w:tc>
          <w:tcPr>
            <w:tcW w:w="1673" w:type="dxa"/>
          </w:tcPr>
          <w:p w:rsidR="00885CDB" w:rsidRPr="00135813" w:rsidRDefault="00885CDB" w:rsidP="00E76631">
            <w:pPr>
              <w:jc w:val="both"/>
              <w:rPr>
                <w:rFonts w:eastAsia="Batang"/>
                <w:szCs w:val="22"/>
              </w:rPr>
            </w:pPr>
            <w:r w:rsidRPr="00135813">
              <w:rPr>
                <w:rFonts w:eastAsia="Batang"/>
                <w:sz w:val="22"/>
                <w:szCs w:val="22"/>
              </w:rPr>
              <w:t xml:space="preserve">Iš viso:                                                   </w:t>
            </w:r>
          </w:p>
        </w:tc>
        <w:tc>
          <w:tcPr>
            <w:tcW w:w="777" w:type="dxa"/>
          </w:tcPr>
          <w:p w:rsidR="00885CDB" w:rsidRPr="00135813" w:rsidRDefault="00885CDB" w:rsidP="00E76631">
            <w:pPr>
              <w:jc w:val="both"/>
              <w:rPr>
                <w:rFonts w:eastAsia="Batang"/>
                <w:sz w:val="22"/>
                <w:szCs w:val="22"/>
              </w:rPr>
            </w:pPr>
            <w:r>
              <w:rPr>
                <w:rFonts w:eastAsia="Batang"/>
                <w:sz w:val="22"/>
                <w:szCs w:val="22"/>
              </w:rPr>
              <w:t xml:space="preserve">21 </w:t>
            </w:r>
          </w:p>
        </w:tc>
        <w:tc>
          <w:tcPr>
            <w:tcW w:w="778" w:type="dxa"/>
          </w:tcPr>
          <w:p w:rsidR="00885CDB" w:rsidRPr="00135813" w:rsidRDefault="00885CDB" w:rsidP="00E76631">
            <w:pPr>
              <w:jc w:val="both"/>
              <w:rPr>
                <w:rFonts w:eastAsia="Batang"/>
                <w:sz w:val="22"/>
                <w:szCs w:val="22"/>
              </w:rPr>
            </w:pPr>
            <w:r w:rsidRPr="00135813">
              <w:rPr>
                <w:rFonts w:eastAsia="Batang"/>
                <w:sz w:val="22"/>
                <w:szCs w:val="22"/>
              </w:rPr>
              <w:t>20,5</w:t>
            </w:r>
          </w:p>
        </w:tc>
        <w:tc>
          <w:tcPr>
            <w:tcW w:w="778" w:type="dxa"/>
          </w:tcPr>
          <w:p w:rsidR="00885CDB" w:rsidRPr="00413487" w:rsidRDefault="00413487" w:rsidP="00E76631">
            <w:pPr>
              <w:jc w:val="both"/>
              <w:rPr>
                <w:rFonts w:eastAsia="Batang"/>
                <w:sz w:val="22"/>
                <w:szCs w:val="22"/>
              </w:rPr>
            </w:pPr>
            <w:r>
              <w:rPr>
                <w:rFonts w:eastAsia="Batang"/>
                <w:sz w:val="22"/>
                <w:szCs w:val="22"/>
              </w:rPr>
              <w:t>57,56</w:t>
            </w:r>
          </w:p>
        </w:tc>
        <w:tc>
          <w:tcPr>
            <w:tcW w:w="915" w:type="dxa"/>
          </w:tcPr>
          <w:p w:rsidR="00885CDB" w:rsidRPr="00080344" w:rsidRDefault="00413487" w:rsidP="00E76631">
            <w:pPr>
              <w:jc w:val="both"/>
              <w:rPr>
                <w:rFonts w:eastAsia="Batang"/>
                <w:sz w:val="22"/>
                <w:szCs w:val="22"/>
              </w:rPr>
            </w:pPr>
            <w:r w:rsidRPr="00080344">
              <w:rPr>
                <w:rFonts w:eastAsia="Batang"/>
                <w:sz w:val="22"/>
                <w:szCs w:val="22"/>
              </w:rPr>
              <w:t>+37,56</w:t>
            </w:r>
          </w:p>
        </w:tc>
        <w:tc>
          <w:tcPr>
            <w:tcW w:w="1477" w:type="dxa"/>
          </w:tcPr>
          <w:p w:rsidR="00885CDB" w:rsidRPr="00135813" w:rsidRDefault="00885CDB" w:rsidP="00E76631">
            <w:pPr>
              <w:jc w:val="both"/>
              <w:rPr>
                <w:rFonts w:eastAsia="Batang"/>
                <w:szCs w:val="22"/>
              </w:rPr>
            </w:pPr>
            <w:r w:rsidRPr="00135813">
              <w:rPr>
                <w:rFonts w:eastAsia="Batang"/>
                <w:sz w:val="22"/>
                <w:szCs w:val="22"/>
              </w:rPr>
              <w:t xml:space="preserve">Iš viso:                                                                </w:t>
            </w:r>
          </w:p>
        </w:tc>
        <w:tc>
          <w:tcPr>
            <w:tcW w:w="779" w:type="dxa"/>
          </w:tcPr>
          <w:p w:rsidR="00885CDB" w:rsidRPr="00135813" w:rsidRDefault="00632FF0" w:rsidP="00E76631">
            <w:pPr>
              <w:jc w:val="both"/>
              <w:rPr>
                <w:rFonts w:eastAsia="Batang"/>
                <w:sz w:val="22"/>
                <w:szCs w:val="22"/>
              </w:rPr>
            </w:pPr>
            <w:r>
              <w:rPr>
                <w:rFonts w:eastAsia="Batang"/>
                <w:sz w:val="22"/>
                <w:szCs w:val="22"/>
              </w:rPr>
              <w:t>27,25</w:t>
            </w:r>
            <w:r w:rsidR="00885CDB" w:rsidRPr="00135813">
              <w:rPr>
                <w:rFonts w:eastAsia="Batang"/>
                <w:sz w:val="22"/>
                <w:szCs w:val="22"/>
              </w:rPr>
              <w:t xml:space="preserve"> </w:t>
            </w:r>
          </w:p>
        </w:tc>
        <w:tc>
          <w:tcPr>
            <w:tcW w:w="779" w:type="dxa"/>
          </w:tcPr>
          <w:p w:rsidR="00885CDB" w:rsidRPr="00135813" w:rsidRDefault="00885CDB" w:rsidP="00E76631">
            <w:pPr>
              <w:jc w:val="both"/>
              <w:rPr>
                <w:rFonts w:eastAsia="Batang"/>
                <w:sz w:val="22"/>
                <w:szCs w:val="22"/>
              </w:rPr>
            </w:pPr>
            <w:r w:rsidRPr="00135813">
              <w:rPr>
                <w:rFonts w:eastAsia="Batang"/>
                <w:sz w:val="22"/>
                <w:szCs w:val="22"/>
              </w:rPr>
              <w:t xml:space="preserve">27,25 </w:t>
            </w:r>
          </w:p>
        </w:tc>
        <w:tc>
          <w:tcPr>
            <w:tcW w:w="793" w:type="dxa"/>
          </w:tcPr>
          <w:p w:rsidR="00885CDB" w:rsidRPr="00080344" w:rsidRDefault="00632FF0" w:rsidP="00E76631">
            <w:pPr>
              <w:jc w:val="both"/>
              <w:rPr>
                <w:rFonts w:eastAsia="Batang"/>
                <w:sz w:val="22"/>
                <w:szCs w:val="22"/>
              </w:rPr>
            </w:pPr>
            <w:r w:rsidRPr="00080344">
              <w:rPr>
                <w:rFonts w:eastAsia="Batang"/>
                <w:sz w:val="22"/>
                <w:szCs w:val="22"/>
              </w:rPr>
              <w:t>27,25</w:t>
            </w:r>
          </w:p>
        </w:tc>
        <w:tc>
          <w:tcPr>
            <w:tcW w:w="744" w:type="dxa"/>
          </w:tcPr>
          <w:p w:rsidR="00885CDB" w:rsidRPr="00080344" w:rsidRDefault="00632FF0" w:rsidP="00E76631">
            <w:pPr>
              <w:jc w:val="both"/>
              <w:rPr>
                <w:rFonts w:eastAsia="Batang"/>
                <w:sz w:val="22"/>
                <w:szCs w:val="22"/>
              </w:rPr>
            </w:pPr>
            <w:r w:rsidRPr="00080344">
              <w:rPr>
                <w:rFonts w:eastAsia="Batang"/>
                <w:sz w:val="22"/>
                <w:szCs w:val="22"/>
              </w:rPr>
              <w:t>0</w:t>
            </w:r>
          </w:p>
        </w:tc>
      </w:tr>
    </w:tbl>
    <w:p w:rsidR="00E07A52" w:rsidRDefault="00E07A52" w:rsidP="00E07A52">
      <w:pPr>
        <w:jc w:val="both"/>
        <w:rPr>
          <w:i/>
        </w:rPr>
      </w:pPr>
    </w:p>
    <w:p w:rsidR="00E07A52" w:rsidRPr="000E0CCB" w:rsidRDefault="00E07A52" w:rsidP="00E07A52">
      <w:pPr>
        <w:ind w:firstLine="357"/>
        <w:rPr>
          <w:b/>
        </w:rPr>
      </w:pPr>
      <w:r>
        <w:rPr>
          <w:b/>
        </w:rPr>
        <w:t>2. MOKYKLOS VEIKLA IR REZULTATAI</w:t>
      </w:r>
    </w:p>
    <w:p w:rsidR="00E07A52" w:rsidRDefault="00E07A52" w:rsidP="00E07A52">
      <w:pPr>
        <w:jc w:val="both"/>
      </w:pPr>
    </w:p>
    <w:p w:rsidR="00E07A52" w:rsidRDefault="00E07A52" w:rsidP="00E07A52">
      <w:pPr>
        <w:ind w:firstLine="357"/>
        <w:jc w:val="both"/>
      </w:pPr>
      <w:r>
        <w:t>2.1. Ataskaitinių metų Mokyklos veiklos plano tikslai, uždaviniai ir jų įgyvendinimas. Ryškiausi pasiekimai, tradicijos</w:t>
      </w:r>
    </w:p>
    <w:p w:rsidR="00E07A52" w:rsidRDefault="00E07A52" w:rsidP="00E07A52">
      <w:pPr>
        <w:jc w:val="both"/>
      </w:pPr>
    </w:p>
    <w:p w:rsidR="00E07A52" w:rsidRPr="0007021B" w:rsidRDefault="00145AF1" w:rsidP="00E07A52">
      <w:pPr>
        <w:ind w:firstLine="357"/>
        <w:jc w:val="both"/>
      </w:pPr>
      <w:r>
        <w:rPr>
          <w:b/>
          <w:szCs w:val="24"/>
          <w:lang w:eastAsia="lt-LT"/>
        </w:rPr>
        <w:t>2018</w:t>
      </w:r>
      <w:r w:rsidR="00E07A52" w:rsidRPr="00495C35">
        <w:rPr>
          <w:b/>
          <w:szCs w:val="24"/>
          <w:lang w:eastAsia="lt-LT"/>
        </w:rPr>
        <w:t xml:space="preserve"> metų prioritetinės mokyklų veiklos sritys:</w:t>
      </w:r>
    </w:p>
    <w:p w:rsidR="00E07A52" w:rsidRPr="00495C35" w:rsidRDefault="00E07A52" w:rsidP="005C10A1">
      <w:pPr>
        <w:ind w:firstLine="357"/>
        <w:rPr>
          <w:b/>
          <w:szCs w:val="24"/>
          <w:lang w:eastAsia="lt-LT"/>
        </w:rPr>
      </w:pPr>
      <w:r w:rsidRPr="00495C35">
        <w:rPr>
          <w:szCs w:val="24"/>
          <w:lang w:eastAsia="lt-LT"/>
        </w:rPr>
        <w:t xml:space="preserve">1. </w:t>
      </w:r>
      <w:r w:rsidR="004F736C">
        <w:rPr>
          <w:szCs w:val="24"/>
          <w:lang w:eastAsia="lt-LT"/>
        </w:rPr>
        <w:t>Pamokos</w:t>
      </w:r>
      <w:r w:rsidRPr="00495C35">
        <w:rPr>
          <w:szCs w:val="24"/>
          <w:lang w:eastAsia="lt-LT"/>
        </w:rPr>
        <w:t xml:space="preserve"> kokybė.</w:t>
      </w:r>
    </w:p>
    <w:p w:rsidR="00E07A52" w:rsidRPr="00495C35" w:rsidRDefault="00E07A52" w:rsidP="005C10A1">
      <w:pPr>
        <w:ind w:firstLine="357"/>
        <w:rPr>
          <w:szCs w:val="24"/>
          <w:lang w:eastAsia="lt-LT"/>
        </w:rPr>
      </w:pPr>
      <w:r w:rsidRPr="00495C35">
        <w:rPr>
          <w:szCs w:val="24"/>
          <w:lang w:eastAsia="lt-LT"/>
        </w:rPr>
        <w:t xml:space="preserve">2. Saugi ir </w:t>
      </w:r>
      <w:r w:rsidR="004F736C">
        <w:rPr>
          <w:szCs w:val="24"/>
          <w:lang w:eastAsia="lt-LT"/>
        </w:rPr>
        <w:t>moderni</w:t>
      </w:r>
      <w:r w:rsidRPr="00495C35">
        <w:rPr>
          <w:szCs w:val="24"/>
          <w:lang w:eastAsia="lt-LT"/>
        </w:rPr>
        <w:t xml:space="preserve"> aplinka.</w:t>
      </w:r>
    </w:p>
    <w:p w:rsidR="00E07A52" w:rsidRDefault="00E07A52" w:rsidP="005C10A1">
      <w:pPr>
        <w:ind w:firstLine="357"/>
        <w:rPr>
          <w:szCs w:val="24"/>
          <w:lang w:eastAsia="lt-LT"/>
        </w:rPr>
      </w:pPr>
      <w:r w:rsidRPr="00495C35">
        <w:rPr>
          <w:szCs w:val="24"/>
          <w:lang w:eastAsia="lt-LT"/>
        </w:rPr>
        <w:t xml:space="preserve">3. </w:t>
      </w:r>
      <w:r w:rsidR="004F736C">
        <w:rPr>
          <w:szCs w:val="24"/>
          <w:lang w:eastAsia="lt-LT"/>
        </w:rPr>
        <w:t>P</w:t>
      </w:r>
      <w:r w:rsidR="004F736C" w:rsidRPr="00495C35">
        <w:rPr>
          <w:szCs w:val="24"/>
          <w:lang w:eastAsia="lt-LT"/>
        </w:rPr>
        <w:t xml:space="preserve">artnerystė ir </w:t>
      </w:r>
      <w:r w:rsidR="004F736C">
        <w:rPr>
          <w:szCs w:val="24"/>
          <w:lang w:eastAsia="lt-LT"/>
        </w:rPr>
        <w:t>b</w:t>
      </w:r>
      <w:r w:rsidRPr="00495C35">
        <w:rPr>
          <w:szCs w:val="24"/>
          <w:lang w:eastAsia="lt-LT"/>
        </w:rPr>
        <w:t>endruomeniškumas.</w:t>
      </w:r>
    </w:p>
    <w:p w:rsidR="00E07A52" w:rsidRPr="00A0525C" w:rsidRDefault="00E07A52" w:rsidP="00E07A52">
      <w:pPr>
        <w:ind w:firstLine="357"/>
        <w:rPr>
          <w:szCs w:val="24"/>
          <w:lang w:eastAsia="lt-LT"/>
        </w:rPr>
      </w:pPr>
      <w:r w:rsidRPr="00495C35">
        <w:rPr>
          <w:b/>
          <w:szCs w:val="24"/>
          <w:lang w:eastAsia="lt-LT"/>
        </w:rPr>
        <w:t>Tikslai ir uždaviniai:</w:t>
      </w:r>
    </w:p>
    <w:p w:rsidR="00E07A52" w:rsidRPr="00495C35" w:rsidRDefault="00E07A52" w:rsidP="005C10A1">
      <w:pPr>
        <w:ind w:firstLine="357"/>
        <w:rPr>
          <w:szCs w:val="24"/>
          <w:lang w:eastAsia="lt-LT"/>
        </w:rPr>
      </w:pPr>
      <w:r w:rsidRPr="00495C35">
        <w:rPr>
          <w:szCs w:val="24"/>
          <w:lang w:eastAsia="lt-LT"/>
        </w:rPr>
        <w:lastRenderedPageBreak/>
        <w:t xml:space="preserve">I . Efektyvinti pamokos vadybą. </w:t>
      </w:r>
    </w:p>
    <w:p w:rsidR="00E07A52" w:rsidRPr="00495C35" w:rsidRDefault="00E07A52" w:rsidP="00E07A52">
      <w:pPr>
        <w:ind w:firstLine="839"/>
        <w:rPr>
          <w:szCs w:val="24"/>
          <w:lang w:eastAsia="lt-LT"/>
        </w:rPr>
      </w:pPr>
      <w:r w:rsidRPr="00495C35">
        <w:rPr>
          <w:szCs w:val="24"/>
          <w:lang w:eastAsia="lt-LT"/>
        </w:rPr>
        <w:t xml:space="preserve">1. Kryptingai dalyvauti kompetencijų tobulinimo renginiuose, </w:t>
      </w:r>
      <w:r w:rsidR="004F736C">
        <w:rPr>
          <w:szCs w:val="24"/>
          <w:lang w:eastAsia="lt-LT"/>
        </w:rPr>
        <w:t>aktyvinti gerosios patirties sklaidą</w:t>
      </w:r>
      <w:r w:rsidRPr="00495C35">
        <w:rPr>
          <w:szCs w:val="24"/>
          <w:lang w:eastAsia="lt-LT"/>
        </w:rPr>
        <w:t xml:space="preserve">.  </w:t>
      </w:r>
    </w:p>
    <w:p w:rsidR="00E07A52" w:rsidRPr="00495C35" w:rsidRDefault="00E07A52" w:rsidP="00E07A52">
      <w:pPr>
        <w:ind w:firstLine="839"/>
        <w:rPr>
          <w:szCs w:val="24"/>
          <w:lang w:eastAsia="lt-LT"/>
        </w:rPr>
      </w:pPr>
      <w:r w:rsidRPr="00495C35">
        <w:rPr>
          <w:szCs w:val="24"/>
          <w:lang w:eastAsia="lt-LT"/>
        </w:rPr>
        <w:t xml:space="preserve">2. </w:t>
      </w:r>
      <w:r w:rsidR="004F736C">
        <w:rPr>
          <w:szCs w:val="24"/>
          <w:lang w:eastAsia="lt-LT"/>
        </w:rPr>
        <w:t>Užtikrinti ugdymosi kokybę ir veiksmingumą.</w:t>
      </w:r>
    </w:p>
    <w:p w:rsidR="00E07A52" w:rsidRPr="00495C35" w:rsidRDefault="004F736C" w:rsidP="00E07A52">
      <w:pPr>
        <w:ind w:firstLine="839"/>
        <w:rPr>
          <w:szCs w:val="24"/>
          <w:lang w:eastAsia="lt-LT"/>
        </w:rPr>
      </w:pPr>
      <w:r>
        <w:rPr>
          <w:szCs w:val="24"/>
          <w:lang w:eastAsia="lt-LT"/>
        </w:rPr>
        <w:t>3. Efektyvin</w:t>
      </w:r>
      <w:r w:rsidR="00E07A52" w:rsidRPr="00495C35">
        <w:rPr>
          <w:szCs w:val="24"/>
          <w:lang w:eastAsia="lt-LT"/>
        </w:rPr>
        <w:t xml:space="preserve">ti ugdymo kokybės priežiūrą. </w:t>
      </w:r>
    </w:p>
    <w:p w:rsidR="00E07A52" w:rsidRPr="00495C35" w:rsidRDefault="005C10A1" w:rsidP="005C10A1">
      <w:pPr>
        <w:rPr>
          <w:szCs w:val="24"/>
          <w:lang w:eastAsia="lt-LT"/>
        </w:rPr>
      </w:pPr>
      <w:r>
        <w:rPr>
          <w:szCs w:val="24"/>
          <w:lang w:eastAsia="lt-LT"/>
        </w:rPr>
        <w:t xml:space="preserve">     </w:t>
      </w:r>
      <w:r w:rsidR="00E07A52" w:rsidRPr="00495C35">
        <w:rPr>
          <w:szCs w:val="24"/>
          <w:lang w:eastAsia="lt-LT"/>
        </w:rPr>
        <w:t>II</w:t>
      </w:r>
      <w:r w:rsidR="004F736C">
        <w:rPr>
          <w:szCs w:val="24"/>
          <w:lang w:eastAsia="lt-LT"/>
        </w:rPr>
        <w:t>. Stiprin</w:t>
      </w:r>
      <w:r w:rsidR="00E07A52" w:rsidRPr="00495C35">
        <w:rPr>
          <w:szCs w:val="24"/>
          <w:lang w:eastAsia="lt-LT"/>
        </w:rPr>
        <w:t>ti mokinių</w:t>
      </w:r>
      <w:r w:rsidR="004F736C">
        <w:rPr>
          <w:szCs w:val="24"/>
          <w:lang w:eastAsia="lt-LT"/>
        </w:rPr>
        <w:t xml:space="preserve"> motyvaciją, tobulinant</w:t>
      </w:r>
      <w:r w:rsidR="00E07A52" w:rsidRPr="00495C35">
        <w:rPr>
          <w:szCs w:val="24"/>
          <w:lang w:eastAsia="lt-LT"/>
        </w:rPr>
        <w:t xml:space="preserve"> </w:t>
      </w:r>
      <w:r w:rsidR="004F736C">
        <w:rPr>
          <w:szCs w:val="24"/>
          <w:lang w:eastAsia="lt-LT"/>
        </w:rPr>
        <w:t>pažangos fiksavimą</w:t>
      </w:r>
      <w:r w:rsidR="00E07A52" w:rsidRPr="00495C35">
        <w:rPr>
          <w:szCs w:val="24"/>
          <w:lang w:eastAsia="lt-LT"/>
        </w:rPr>
        <w:t xml:space="preserve">. </w:t>
      </w:r>
    </w:p>
    <w:p w:rsidR="00E07A52" w:rsidRPr="00495C35" w:rsidRDefault="00E07A52" w:rsidP="00E07A52">
      <w:pPr>
        <w:ind w:firstLine="851"/>
        <w:rPr>
          <w:szCs w:val="24"/>
          <w:lang w:eastAsia="lt-LT"/>
        </w:rPr>
      </w:pPr>
      <w:r w:rsidRPr="00495C35">
        <w:rPr>
          <w:szCs w:val="24"/>
          <w:lang w:eastAsia="lt-LT"/>
        </w:rPr>
        <w:t xml:space="preserve">1. Tobulinti mokinių </w:t>
      </w:r>
      <w:r w:rsidR="004F736C">
        <w:rPr>
          <w:szCs w:val="24"/>
          <w:lang w:eastAsia="lt-LT"/>
        </w:rPr>
        <w:t xml:space="preserve">individualios </w:t>
      </w:r>
      <w:r w:rsidRPr="00495C35">
        <w:rPr>
          <w:szCs w:val="24"/>
          <w:lang w:eastAsia="lt-LT"/>
        </w:rPr>
        <w:t xml:space="preserve">pažangos stebėseną. </w:t>
      </w:r>
    </w:p>
    <w:p w:rsidR="00E07A52" w:rsidRPr="00495C35" w:rsidRDefault="004F736C" w:rsidP="00E07A52">
      <w:pPr>
        <w:ind w:firstLine="851"/>
        <w:rPr>
          <w:szCs w:val="24"/>
          <w:lang w:eastAsia="lt-LT"/>
        </w:rPr>
      </w:pPr>
      <w:r>
        <w:rPr>
          <w:szCs w:val="24"/>
          <w:lang w:eastAsia="lt-LT"/>
        </w:rPr>
        <w:t>2. Užtikr</w:t>
      </w:r>
      <w:r w:rsidR="00E07A52" w:rsidRPr="00495C35">
        <w:rPr>
          <w:szCs w:val="24"/>
          <w:lang w:eastAsia="lt-LT"/>
        </w:rPr>
        <w:t>inti mokymosi pagalbą.</w:t>
      </w:r>
    </w:p>
    <w:p w:rsidR="00E07A52" w:rsidRPr="00495C35" w:rsidRDefault="005C10A1" w:rsidP="005C10A1">
      <w:pPr>
        <w:autoSpaceDE w:val="0"/>
        <w:autoSpaceDN w:val="0"/>
        <w:adjustRightInd w:val="0"/>
        <w:rPr>
          <w:szCs w:val="24"/>
          <w:lang w:eastAsia="lt-LT"/>
        </w:rPr>
      </w:pPr>
      <w:r>
        <w:rPr>
          <w:szCs w:val="24"/>
          <w:lang w:eastAsia="lt-LT"/>
        </w:rPr>
        <w:t xml:space="preserve">     </w:t>
      </w:r>
      <w:r w:rsidR="00E07A52" w:rsidRPr="00495C35">
        <w:rPr>
          <w:szCs w:val="24"/>
          <w:lang w:eastAsia="lt-LT"/>
        </w:rPr>
        <w:t xml:space="preserve">III. </w:t>
      </w:r>
      <w:r w:rsidR="004F736C">
        <w:rPr>
          <w:szCs w:val="24"/>
          <w:lang w:eastAsia="lt-LT"/>
        </w:rPr>
        <w:t xml:space="preserve">Stiprinti </w:t>
      </w:r>
      <w:r w:rsidR="00E07A52" w:rsidRPr="00495C35">
        <w:rPr>
          <w:szCs w:val="24"/>
          <w:lang w:eastAsia="lt-LT"/>
        </w:rPr>
        <w:t>saugią</w:t>
      </w:r>
      <w:r w:rsidR="004F736C">
        <w:rPr>
          <w:szCs w:val="24"/>
          <w:lang w:eastAsia="lt-LT"/>
        </w:rPr>
        <w:t>, draugišką</w:t>
      </w:r>
      <w:r w:rsidR="00E07A52" w:rsidRPr="00495C35">
        <w:rPr>
          <w:szCs w:val="24"/>
          <w:lang w:eastAsia="lt-LT"/>
        </w:rPr>
        <w:t xml:space="preserve"> ir </w:t>
      </w:r>
      <w:r w:rsidR="004F736C">
        <w:rPr>
          <w:szCs w:val="24"/>
          <w:lang w:eastAsia="lt-LT"/>
        </w:rPr>
        <w:t>emociškai palankią mokyklos aplinką</w:t>
      </w:r>
      <w:r w:rsidR="00E07A52" w:rsidRPr="00495C35">
        <w:rPr>
          <w:szCs w:val="24"/>
          <w:lang w:eastAsia="lt-LT"/>
        </w:rPr>
        <w:t xml:space="preserve">. </w:t>
      </w:r>
    </w:p>
    <w:p w:rsidR="00E07A52" w:rsidRPr="00495C35" w:rsidRDefault="00E07A52" w:rsidP="00E07A52">
      <w:pPr>
        <w:autoSpaceDE w:val="0"/>
        <w:autoSpaceDN w:val="0"/>
        <w:adjustRightInd w:val="0"/>
        <w:ind w:left="851" w:firstLine="29"/>
        <w:rPr>
          <w:rFonts w:eastAsia="Calibri"/>
          <w:szCs w:val="24"/>
          <w:lang w:eastAsia="lt-LT"/>
        </w:rPr>
      </w:pPr>
      <w:r w:rsidRPr="00495C35">
        <w:rPr>
          <w:rFonts w:eastAsia="Calibri"/>
          <w:szCs w:val="24"/>
          <w:lang w:eastAsia="lt-LT"/>
        </w:rPr>
        <w:t xml:space="preserve">1. </w:t>
      </w:r>
      <w:r w:rsidR="004F736C">
        <w:rPr>
          <w:rFonts w:eastAsia="Calibri"/>
          <w:szCs w:val="24"/>
          <w:lang w:eastAsia="lt-LT"/>
        </w:rPr>
        <w:t>Ugdyti bendravimo, socialinius įgūdžius, kultūringą elgesį.</w:t>
      </w:r>
      <w:r w:rsidRPr="00495C35">
        <w:rPr>
          <w:rFonts w:eastAsia="Calibri"/>
          <w:szCs w:val="24"/>
          <w:lang w:eastAsia="lt-LT"/>
        </w:rPr>
        <w:t xml:space="preserve"> </w:t>
      </w:r>
    </w:p>
    <w:p w:rsidR="00E07A52" w:rsidRPr="00495C35" w:rsidRDefault="00E07A52" w:rsidP="00E07A52">
      <w:pPr>
        <w:autoSpaceDE w:val="0"/>
        <w:autoSpaceDN w:val="0"/>
        <w:adjustRightInd w:val="0"/>
        <w:ind w:left="1100" w:hanging="220"/>
        <w:rPr>
          <w:rFonts w:eastAsia="Calibri"/>
          <w:szCs w:val="24"/>
          <w:lang w:eastAsia="lt-LT"/>
        </w:rPr>
      </w:pPr>
      <w:r w:rsidRPr="00495C35">
        <w:rPr>
          <w:rFonts w:eastAsia="Calibri"/>
          <w:szCs w:val="24"/>
          <w:lang w:eastAsia="lt-LT"/>
        </w:rPr>
        <w:t>2. Plėsti edukacines erdves, atnaujinant ir modernizuojant mokyklos patalpas.</w:t>
      </w:r>
    </w:p>
    <w:p w:rsidR="00E07A52" w:rsidRPr="00495C35" w:rsidRDefault="005C10A1" w:rsidP="005C10A1">
      <w:pPr>
        <w:autoSpaceDE w:val="0"/>
        <w:autoSpaceDN w:val="0"/>
        <w:adjustRightInd w:val="0"/>
        <w:rPr>
          <w:rFonts w:eastAsia="Calibri"/>
          <w:szCs w:val="24"/>
          <w:lang w:eastAsia="lt-LT"/>
        </w:rPr>
      </w:pPr>
      <w:r>
        <w:rPr>
          <w:rFonts w:eastAsia="Calibri"/>
          <w:szCs w:val="24"/>
          <w:lang w:eastAsia="lt-LT"/>
        </w:rPr>
        <w:t xml:space="preserve">     </w:t>
      </w:r>
      <w:r w:rsidR="00E07A52" w:rsidRPr="00495C35">
        <w:rPr>
          <w:rFonts w:eastAsia="Calibri"/>
          <w:szCs w:val="24"/>
          <w:lang w:eastAsia="lt-LT"/>
        </w:rPr>
        <w:t xml:space="preserve">IV. Stiprinti partnerystę ir </w:t>
      </w:r>
      <w:r w:rsidR="004F736C">
        <w:rPr>
          <w:rFonts w:eastAsia="Calibri"/>
          <w:szCs w:val="24"/>
          <w:lang w:eastAsia="lt-LT"/>
        </w:rPr>
        <w:t>bendruomeniškumą</w:t>
      </w:r>
      <w:r w:rsidR="00E07A52" w:rsidRPr="00495C35">
        <w:rPr>
          <w:rFonts w:eastAsia="Calibri"/>
          <w:szCs w:val="24"/>
          <w:lang w:eastAsia="lt-LT"/>
        </w:rPr>
        <w:t>.</w:t>
      </w:r>
    </w:p>
    <w:p w:rsidR="00E07A52" w:rsidRPr="00495C35" w:rsidRDefault="00E07A52" w:rsidP="00E07A52">
      <w:pPr>
        <w:autoSpaceDE w:val="0"/>
        <w:autoSpaceDN w:val="0"/>
        <w:adjustRightInd w:val="0"/>
        <w:ind w:left="1100" w:hanging="220"/>
        <w:rPr>
          <w:rFonts w:eastAsia="Calibri"/>
          <w:szCs w:val="24"/>
          <w:lang w:eastAsia="lt-LT"/>
        </w:rPr>
      </w:pPr>
      <w:r w:rsidRPr="00495C35">
        <w:rPr>
          <w:rFonts w:eastAsia="Calibri"/>
          <w:szCs w:val="24"/>
          <w:lang w:eastAsia="lt-LT"/>
        </w:rPr>
        <w:t>1. Stiprinti mokyklos bendruomenę</w:t>
      </w:r>
      <w:r w:rsidR="004F736C">
        <w:rPr>
          <w:rFonts w:eastAsia="Calibri"/>
          <w:szCs w:val="24"/>
          <w:lang w:eastAsia="lt-LT"/>
        </w:rPr>
        <w:t>, skatinant tautiškumą ir pilietiškumą</w:t>
      </w:r>
      <w:r w:rsidRPr="00495C35">
        <w:rPr>
          <w:rFonts w:eastAsia="Calibri"/>
          <w:szCs w:val="24"/>
          <w:lang w:eastAsia="lt-LT"/>
        </w:rPr>
        <w:t>.</w:t>
      </w:r>
    </w:p>
    <w:p w:rsidR="00E07A52" w:rsidRDefault="00E07A52" w:rsidP="00E07A52">
      <w:pPr>
        <w:autoSpaceDE w:val="0"/>
        <w:autoSpaceDN w:val="0"/>
        <w:adjustRightInd w:val="0"/>
        <w:ind w:left="1100" w:hanging="220"/>
        <w:rPr>
          <w:rFonts w:eastAsia="Calibri"/>
          <w:szCs w:val="24"/>
          <w:lang w:eastAsia="lt-LT"/>
        </w:rPr>
      </w:pPr>
      <w:r w:rsidRPr="00495C35">
        <w:rPr>
          <w:rFonts w:eastAsia="Calibri"/>
          <w:szCs w:val="24"/>
          <w:lang w:eastAsia="lt-LT"/>
        </w:rPr>
        <w:t xml:space="preserve">2. Palaikyti ir stiprinti ryšius su kitomis įstaigomis, plėtojant viešuosius ryšius bei </w:t>
      </w:r>
    </w:p>
    <w:p w:rsidR="00E07A52" w:rsidRDefault="00E07A52" w:rsidP="00E07A52">
      <w:pPr>
        <w:autoSpaceDE w:val="0"/>
        <w:autoSpaceDN w:val="0"/>
        <w:adjustRightInd w:val="0"/>
        <w:rPr>
          <w:rFonts w:eastAsia="Calibri"/>
          <w:szCs w:val="24"/>
          <w:lang w:eastAsia="lt-LT"/>
        </w:rPr>
      </w:pPr>
      <w:r w:rsidRPr="00495C35">
        <w:rPr>
          <w:rFonts w:eastAsia="Calibri"/>
          <w:szCs w:val="24"/>
          <w:lang w:eastAsia="lt-LT"/>
        </w:rPr>
        <w:t>skleidžiant informaciją apie mokyklų veiklas.</w:t>
      </w:r>
    </w:p>
    <w:p w:rsidR="00E07A52" w:rsidRDefault="00E07A52" w:rsidP="00E07A52">
      <w:pPr>
        <w:autoSpaceDE w:val="0"/>
        <w:autoSpaceDN w:val="0"/>
        <w:adjustRightInd w:val="0"/>
        <w:ind w:firstLine="357"/>
        <w:rPr>
          <w:szCs w:val="24"/>
          <w:lang w:eastAsia="lt-LT"/>
        </w:rPr>
      </w:pPr>
      <w:r w:rsidRPr="00495C35">
        <w:rPr>
          <w:szCs w:val="24"/>
          <w:lang w:eastAsia="lt-LT"/>
        </w:rPr>
        <w:t xml:space="preserve">Iškelti tikslai su uždaviniais įgyvendinti iš dalies. </w:t>
      </w:r>
    </w:p>
    <w:p w:rsidR="005C10A1" w:rsidRPr="005C10A1" w:rsidRDefault="005C10A1" w:rsidP="005C10A1">
      <w:pPr>
        <w:pStyle w:val="Sraopastraipa1"/>
        <w:spacing w:line="240" w:lineRule="auto"/>
        <w:ind w:left="0" w:firstLine="357"/>
        <w:contextualSpacing/>
        <w:rPr>
          <w:rFonts w:ascii="Times New Roman" w:hAnsi="Times New Roman" w:cs="Times New Roman"/>
          <w:sz w:val="24"/>
          <w:szCs w:val="24"/>
        </w:rPr>
      </w:pPr>
      <w:r w:rsidRPr="005C10A1">
        <w:rPr>
          <w:rFonts w:ascii="Times New Roman" w:hAnsi="Times New Roman" w:cs="Times New Roman"/>
          <w:spacing w:val="10"/>
          <w:sz w:val="24"/>
          <w:szCs w:val="24"/>
        </w:rPr>
        <w:t>Pedagogų kvalifikacijos tobulinimas – nenutrūkstamas procesas. Jis skatina mokytojų kūrybiškumą, dalyko ir metodinės veiklos tobulinimą, profesinės kompetencijos augimą. Mokytojai, administracija, grįžę iš seminarų, kursų, informacij</w:t>
      </w:r>
      <w:r w:rsidR="00080344">
        <w:rPr>
          <w:rFonts w:ascii="Times New Roman" w:hAnsi="Times New Roman" w:cs="Times New Roman"/>
          <w:spacing w:val="10"/>
          <w:sz w:val="24"/>
          <w:szCs w:val="24"/>
        </w:rPr>
        <w:t xml:space="preserve">a pasidalina metodikos grupėse, tačiau skatintina, kad įgytas žinias išbandytų praktiškai pamokose, o po to pasidalintų su kolegomis sėkmėmis ir nesėkmėmis. </w:t>
      </w:r>
      <w:r w:rsidRPr="005C10A1">
        <w:rPr>
          <w:rFonts w:ascii="Times New Roman" w:hAnsi="Times New Roman" w:cs="Times New Roman"/>
          <w:spacing w:val="10"/>
          <w:sz w:val="24"/>
          <w:szCs w:val="24"/>
        </w:rPr>
        <w:t>2018 metais lankyti įvairūs seminarai, kursai, forumai:</w:t>
      </w:r>
      <w:r w:rsidRPr="005C10A1">
        <w:rPr>
          <w:rFonts w:ascii="Times New Roman" w:hAnsi="Times New Roman" w:cs="Times New Roman"/>
          <w:sz w:val="24"/>
          <w:szCs w:val="24"/>
        </w:rPr>
        <w:t xml:space="preserve"> </w:t>
      </w:r>
      <w:r w:rsidR="00F82B42">
        <w:rPr>
          <w:rFonts w:ascii="Times New Roman" w:hAnsi="Times New Roman" w:cs="Times New Roman"/>
          <w:sz w:val="24"/>
          <w:szCs w:val="24"/>
        </w:rPr>
        <w:t>„</w:t>
      </w:r>
      <w:r w:rsidRPr="005C10A1">
        <w:rPr>
          <w:rFonts w:ascii="Times New Roman" w:hAnsi="Times New Roman" w:cs="Times New Roman"/>
          <w:sz w:val="24"/>
          <w:szCs w:val="24"/>
        </w:rPr>
        <w:t>Sumanus švietimas - įkvėpti mokytis</w:t>
      </w:r>
      <w:r w:rsidR="00F82B42">
        <w:rPr>
          <w:rFonts w:ascii="Times New Roman" w:hAnsi="Times New Roman" w:cs="Times New Roman"/>
          <w:sz w:val="24"/>
          <w:szCs w:val="24"/>
        </w:rPr>
        <w:t>“</w:t>
      </w:r>
      <w:r w:rsidRPr="005C10A1">
        <w:rPr>
          <w:rFonts w:ascii="Times New Roman" w:hAnsi="Times New Roman" w:cs="Times New Roman"/>
          <w:sz w:val="24"/>
          <w:szCs w:val="24"/>
        </w:rPr>
        <w:t>, „Projektų rengimas. Praktika“, „Šiaurės Lietuvos gamtinis ir kultūrinis kraštovaizdis“, „Mokymosi pagalbos keliai, užtikrinantys asmenybės ūgtį“, „Klasės valdymas, mokytojo pozicija bendraujant su mokiniais, tėvais, perdegimo prevencija“, „Netradicinė fizinė veikla kūno kultūros pamokose mokinių sveikatinimui“, „Pedagogų rengimo ir kvalifikacijos tobulinimo pokyčiai“, „Skaitmeninių pamokų ir mokymo (si) objektų naudojimas ir kūrimas su ActivInspire programa“, „Eduka dienyno naudojimo ugdymo procese mokymai“, „Paauglystės kryžkelės“, „Mokyklos ir tėvų bendradarbiavimas – laimingas vaikas“, „Emocinės kultūros ugdymas mokykloje ir šeimoje“, „Matematikos mokslas – tai mąstymo gelmė ir grožis“, „Gabių mokinių motyvacijos ugdymo metodika“ ir kt.</w:t>
      </w:r>
    </w:p>
    <w:p w:rsidR="001A184D" w:rsidRDefault="00080344" w:rsidP="00080344">
      <w:pPr>
        <w:pStyle w:val="Sraopastraipa1"/>
        <w:spacing w:line="240" w:lineRule="auto"/>
        <w:ind w:left="0" w:firstLine="357"/>
        <w:contextualSpacing/>
      </w:pPr>
      <w:r>
        <w:rPr>
          <w:rFonts w:ascii="Times New Roman" w:hAnsi="Times New Roman" w:cs="Times New Roman"/>
          <w:sz w:val="24"/>
          <w:szCs w:val="24"/>
        </w:rPr>
        <w:t>Stiprinant emocinį bendruomenės saugumą, mokytojai ir tėvai</w:t>
      </w:r>
      <w:r w:rsidR="005C10A1" w:rsidRPr="001A184D">
        <w:rPr>
          <w:rFonts w:ascii="Times New Roman" w:hAnsi="Times New Roman" w:cs="Times New Roman"/>
          <w:sz w:val="24"/>
          <w:szCs w:val="24"/>
        </w:rPr>
        <w:t xml:space="preserve"> dalyvavo lektorės L. Laurinčiukienės seminare „Emocinės kultūros ugdymas mokykloje ir šeimoje“, 9-10 klasių mokiniams psichologė vedė užsiėmimą „Kaip geriau jaustis mokykloje“. Dalyvauta klasių vadovų konferencijoje „Nuo karybos link kūrybos“. Mokytoja D. Breivienė</w:t>
      </w:r>
      <w:r w:rsidR="005C10A1" w:rsidRPr="001A184D">
        <w:rPr>
          <w:rFonts w:ascii="Times New Roman" w:hAnsi="Times New Roman" w:cs="Times New Roman"/>
          <w:b/>
          <w:sz w:val="24"/>
          <w:szCs w:val="24"/>
        </w:rPr>
        <w:t xml:space="preserve"> </w:t>
      </w:r>
      <w:r w:rsidR="005C10A1" w:rsidRPr="001A184D">
        <w:rPr>
          <w:rFonts w:ascii="Times New Roman" w:hAnsi="Times New Roman" w:cs="Times New Roman"/>
          <w:sz w:val="24"/>
          <w:szCs w:val="24"/>
        </w:rPr>
        <w:t>įvykdė tarptautinę emocinių ir elgesio p</w:t>
      </w:r>
      <w:r w:rsidR="001A184D" w:rsidRPr="001A184D">
        <w:rPr>
          <w:rFonts w:ascii="Times New Roman" w:hAnsi="Times New Roman" w:cs="Times New Roman"/>
          <w:sz w:val="24"/>
          <w:szCs w:val="24"/>
        </w:rPr>
        <w:t>roblemų prevencijos programą ir</w:t>
      </w:r>
      <w:r w:rsidR="005C10A1" w:rsidRPr="001A184D">
        <w:rPr>
          <w:rFonts w:ascii="Times New Roman" w:hAnsi="Times New Roman" w:cs="Times New Roman"/>
          <w:sz w:val="24"/>
          <w:szCs w:val="24"/>
        </w:rPr>
        <w:t xml:space="preserve"> įgijo programos įgyvend</w:t>
      </w:r>
      <w:r>
        <w:rPr>
          <w:rFonts w:ascii="Times New Roman" w:hAnsi="Times New Roman" w:cs="Times New Roman"/>
          <w:sz w:val="24"/>
          <w:szCs w:val="24"/>
        </w:rPr>
        <w:t>in</w:t>
      </w:r>
      <w:r w:rsidR="008008D8">
        <w:rPr>
          <w:rFonts w:ascii="Times New Roman" w:hAnsi="Times New Roman" w:cs="Times New Roman"/>
          <w:sz w:val="24"/>
          <w:szCs w:val="24"/>
        </w:rPr>
        <w:t>imui reikalingą kvalifikaciją. V</w:t>
      </w:r>
      <w:r>
        <w:rPr>
          <w:rFonts w:ascii="Times New Roman" w:hAnsi="Times New Roman" w:cs="Times New Roman"/>
          <w:sz w:val="24"/>
          <w:szCs w:val="24"/>
        </w:rPr>
        <w:t>ykdytos prevencinės programos „</w:t>
      </w:r>
      <w:proofErr w:type="spellStart"/>
      <w:r>
        <w:rPr>
          <w:rFonts w:ascii="Times New Roman" w:hAnsi="Times New Roman" w:cs="Times New Roman"/>
          <w:sz w:val="24"/>
          <w:szCs w:val="24"/>
        </w:rPr>
        <w:t>Zip</w:t>
      </w:r>
      <w:r w:rsidR="00981822">
        <w:rPr>
          <w:rFonts w:ascii="Times New Roman" w:hAnsi="Times New Roman" w:cs="Times New Roman"/>
          <w:sz w:val="24"/>
          <w:szCs w:val="24"/>
        </w:rPr>
        <w:t>io</w:t>
      </w:r>
      <w:proofErr w:type="spellEnd"/>
      <w:r w:rsidR="00981822">
        <w:rPr>
          <w:rFonts w:ascii="Times New Roman" w:hAnsi="Times New Roman" w:cs="Times New Roman"/>
          <w:sz w:val="24"/>
          <w:szCs w:val="24"/>
        </w:rPr>
        <w:t xml:space="preserve"> draugai“, „Obuolio draugai“, </w:t>
      </w:r>
      <w:r>
        <w:rPr>
          <w:rFonts w:ascii="Times New Roman" w:hAnsi="Times New Roman" w:cs="Times New Roman"/>
          <w:sz w:val="24"/>
          <w:szCs w:val="24"/>
        </w:rPr>
        <w:t xml:space="preserve">„Įveikime kartu“, „Paauglystės kryžkelės“. </w:t>
      </w:r>
    </w:p>
    <w:p w:rsidR="0090349B" w:rsidRPr="001A184D" w:rsidRDefault="0090349B" w:rsidP="005C10A1">
      <w:pPr>
        <w:pStyle w:val="Sraopastraipa1"/>
        <w:spacing w:line="240" w:lineRule="auto"/>
        <w:ind w:left="0" w:firstLine="432"/>
        <w:contextualSpacing/>
      </w:pPr>
      <w:r w:rsidRPr="00BF2A9A">
        <w:rPr>
          <w:rFonts w:ascii="Times New Roman" w:hAnsi="Times New Roman" w:cs="Times New Roman"/>
          <w:color w:val="000000"/>
          <w:sz w:val="24"/>
          <w:szCs w:val="24"/>
          <w:shd w:val="clear" w:color="auto" w:fill="FFFFFF"/>
        </w:rPr>
        <w:t>Mokytojai dalyvavo Europos mokyklų tinklo kartu su Ugdymo plėtotės centru ir institucijom</w:t>
      </w:r>
      <w:r w:rsidR="00080344">
        <w:rPr>
          <w:rFonts w:ascii="Times New Roman" w:hAnsi="Times New Roman" w:cs="Times New Roman"/>
          <w:color w:val="000000"/>
          <w:sz w:val="24"/>
          <w:szCs w:val="24"/>
          <w:shd w:val="clear" w:color="auto" w:fill="FFFFFF"/>
        </w:rPr>
        <w:t>is partnerėmis projekte</w:t>
      </w:r>
      <w:r w:rsidRPr="00BF2A9A">
        <w:rPr>
          <w:rFonts w:ascii="Times New Roman" w:hAnsi="Times New Roman" w:cs="Times New Roman"/>
          <w:color w:val="000000"/>
          <w:sz w:val="24"/>
          <w:szCs w:val="24"/>
          <w:shd w:val="clear" w:color="auto" w:fill="FFFFFF"/>
        </w:rPr>
        <w:t xml:space="preserve"> MENTEP. Ne tik Lietuvoje, bet ir  dar dešimtyje Europos šalių: Kipre, Čekijoje, Estijoje, Suomijoje, Prancūzijoje, Graikijoje, Italijoje, Portuga</w:t>
      </w:r>
      <w:r w:rsidR="00BF2A9A" w:rsidRPr="00BF2A9A">
        <w:rPr>
          <w:rFonts w:ascii="Times New Roman" w:hAnsi="Times New Roman" w:cs="Times New Roman"/>
          <w:color w:val="000000"/>
          <w:sz w:val="24"/>
          <w:szCs w:val="24"/>
          <w:shd w:val="clear" w:color="auto" w:fill="FFFFFF"/>
        </w:rPr>
        <w:t>lijoje, Slovėnijoje, Ispanijoje, atl</w:t>
      </w:r>
      <w:r w:rsidR="00080344">
        <w:rPr>
          <w:rFonts w:ascii="Times New Roman" w:hAnsi="Times New Roman" w:cs="Times New Roman"/>
          <w:color w:val="000000"/>
          <w:sz w:val="24"/>
          <w:szCs w:val="24"/>
          <w:shd w:val="clear" w:color="auto" w:fill="FFFFFF"/>
        </w:rPr>
        <w:t>iktu tyrimu siekta išsiaiškinti</w:t>
      </w:r>
      <w:r w:rsidR="00BF2A9A" w:rsidRPr="00BF2A9A">
        <w:rPr>
          <w:rFonts w:ascii="Times New Roman" w:hAnsi="Times New Roman" w:cs="Times New Roman"/>
          <w:color w:val="000000"/>
          <w:sz w:val="24"/>
          <w:szCs w:val="24"/>
          <w:shd w:val="clear" w:color="auto" w:fill="FFFFFF"/>
        </w:rPr>
        <w:t xml:space="preserve"> turimos technologijomis grįsto mokymo kompetencijos lygį ir jos progresą, išbandytas jo poveikis minėtai kompetencijai stiprinti. Buvo aiškinamasi, kokį poveikį nuoseklus </w:t>
      </w:r>
      <w:hyperlink r:id="rId10" w:history="1">
        <w:r w:rsidR="00BF2A9A" w:rsidRPr="00BF2A9A">
          <w:rPr>
            <w:rFonts w:ascii="Times New Roman" w:hAnsi="Times New Roman" w:cs="Times New Roman"/>
            <w:sz w:val="24"/>
            <w:szCs w:val="24"/>
            <w:shd w:val="clear" w:color="auto" w:fill="FFFFFF"/>
          </w:rPr>
          <w:t>įsivertinimo įrankio</w:t>
        </w:r>
      </w:hyperlink>
      <w:r w:rsidR="00BF2A9A" w:rsidRPr="00BF2A9A">
        <w:rPr>
          <w:rFonts w:ascii="Times New Roman" w:hAnsi="Times New Roman" w:cs="Times New Roman"/>
          <w:color w:val="000000"/>
          <w:sz w:val="24"/>
          <w:szCs w:val="24"/>
          <w:shd w:val="clear" w:color="auto" w:fill="FFFFFF"/>
        </w:rPr>
        <w:t xml:space="preserve"> naudojimas ir derinimas su nacionaline informacine aplinka </w:t>
      </w:r>
      <w:r w:rsidR="00BF2A9A" w:rsidRPr="00BF2A9A">
        <w:rPr>
          <w:rFonts w:ascii="Times New Roman" w:hAnsi="Times New Roman" w:cs="Times New Roman"/>
          <w:sz w:val="24"/>
          <w:szCs w:val="24"/>
          <w:shd w:val="clear" w:color="auto" w:fill="FFFFFF"/>
        </w:rPr>
        <w:t>(</w:t>
      </w:r>
      <w:hyperlink r:id="rId11" w:history="1">
        <w:r w:rsidR="00BF2A9A" w:rsidRPr="00BF2A9A">
          <w:rPr>
            <w:rFonts w:ascii="Times New Roman" w:hAnsi="Times New Roman" w:cs="Times New Roman"/>
            <w:sz w:val="24"/>
            <w:szCs w:val="24"/>
            <w:shd w:val="clear" w:color="auto" w:fill="FFFFFF"/>
          </w:rPr>
          <w:t>ekosistema</w:t>
        </w:r>
      </w:hyperlink>
      <w:r w:rsidR="00BF2A9A" w:rsidRPr="00BF2A9A">
        <w:rPr>
          <w:rFonts w:ascii="Times New Roman" w:hAnsi="Times New Roman" w:cs="Times New Roman"/>
          <w:sz w:val="24"/>
          <w:szCs w:val="24"/>
          <w:shd w:val="clear" w:color="auto" w:fill="FFFFFF"/>
        </w:rPr>
        <w:t xml:space="preserve">) </w:t>
      </w:r>
      <w:r w:rsidR="00BF2A9A" w:rsidRPr="00BF2A9A">
        <w:rPr>
          <w:rFonts w:ascii="Times New Roman" w:hAnsi="Times New Roman" w:cs="Times New Roman"/>
          <w:color w:val="000000"/>
          <w:sz w:val="24"/>
          <w:szCs w:val="24"/>
          <w:shd w:val="clear" w:color="auto" w:fill="FFFFFF"/>
        </w:rPr>
        <w:t>bei joje siūlomomis pedagogų kvalifikacijos tobulinimo galimybėmis turi mokytojo technologijomis grįsto mokymo kompetencijai</w:t>
      </w:r>
      <w:r w:rsidR="00BF2A9A" w:rsidRPr="00BF2A9A">
        <w:rPr>
          <w:rFonts w:ascii="Arial" w:hAnsi="Arial" w:cs="Arial"/>
          <w:color w:val="000000"/>
          <w:sz w:val="20"/>
          <w:szCs w:val="20"/>
          <w:shd w:val="clear" w:color="auto" w:fill="FFFFFF"/>
        </w:rPr>
        <w:t>.</w:t>
      </w:r>
      <w:r w:rsidR="00080344">
        <w:rPr>
          <w:rFonts w:ascii="Arial" w:hAnsi="Arial" w:cs="Arial"/>
          <w:color w:val="000000"/>
          <w:sz w:val="20"/>
          <w:szCs w:val="20"/>
          <w:shd w:val="clear" w:color="auto" w:fill="FFFFFF"/>
        </w:rPr>
        <w:t xml:space="preserve"> </w:t>
      </w:r>
    </w:p>
    <w:p w:rsidR="005C10A1" w:rsidRPr="001A184D" w:rsidRDefault="005C10A1" w:rsidP="005C10A1">
      <w:pPr>
        <w:pStyle w:val="Sraopastraipa1"/>
        <w:spacing w:line="240" w:lineRule="auto"/>
        <w:ind w:left="0" w:firstLine="432"/>
        <w:contextualSpacing/>
        <w:rPr>
          <w:rFonts w:ascii="Times New Roman" w:hAnsi="Times New Roman" w:cs="Times New Roman"/>
          <w:sz w:val="24"/>
          <w:szCs w:val="24"/>
        </w:rPr>
      </w:pPr>
      <w:r w:rsidRPr="001A184D">
        <w:rPr>
          <w:rFonts w:ascii="Times New Roman" w:hAnsi="Times New Roman" w:cs="Times New Roman"/>
          <w:sz w:val="24"/>
          <w:szCs w:val="24"/>
        </w:rPr>
        <w:t>Mokytojai dalyvavo įvairiose veiklose</w:t>
      </w:r>
      <w:r w:rsidR="00981822">
        <w:rPr>
          <w:rFonts w:ascii="Times New Roman" w:hAnsi="Times New Roman" w:cs="Times New Roman"/>
          <w:sz w:val="24"/>
          <w:szCs w:val="24"/>
        </w:rPr>
        <w:t xml:space="preserve"> mokykloje ir rajone</w:t>
      </w:r>
      <w:r w:rsidRPr="001A184D">
        <w:rPr>
          <w:rFonts w:ascii="Times New Roman" w:hAnsi="Times New Roman" w:cs="Times New Roman"/>
          <w:sz w:val="24"/>
          <w:szCs w:val="24"/>
        </w:rPr>
        <w:t xml:space="preserve">: Pasvalio krašto jaunųjų matematikų mokyklos </w:t>
      </w:r>
      <w:r w:rsidR="00981822">
        <w:rPr>
          <w:rFonts w:ascii="Times New Roman" w:hAnsi="Times New Roman" w:cs="Times New Roman"/>
          <w:sz w:val="24"/>
          <w:szCs w:val="24"/>
        </w:rPr>
        <w:t>„</w:t>
      </w:r>
      <w:r w:rsidRPr="001A184D">
        <w:rPr>
          <w:rFonts w:ascii="Times New Roman" w:hAnsi="Times New Roman" w:cs="Times New Roman"/>
          <w:sz w:val="24"/>
          <w:szCs w:val="24"/>
        </w:rPr>
        <w:t>Rokunda</w:t>
      </w:r>
      <w:r w:rsidR="00981822">
        <w:rPr>
          <w:rFonts w:ascii="Times New Roman" w:hAnsi="Times New Roman" w:cs="Times New Roman"/>
          <w:sz w:val="24"/>
          <w:szCs w:val="24"/>
        </w:rPr>
        <w:t>“</w:t>
      </w:r>
      <w:r w:rsidRPr="001A184D">
        <w:rPr>
          <w:rFonts w:ascii="Times New Roman" w:hAnsi="Times New Roman" w:cs="Times New Roman"/>
          <w:sz w:val="24"/>
          <w:szCs w:val="24"/>
        </w:rPr>
        <w:t xml:space="preserve"> veikloje, ruošė sąlygas ir buvo mokyklinės, rajono matematikos olimpiados, konkurso akademiko B. Grigelionio taurei laimėti, </w:t>
      </w:r>
      <w:r w:rsidR="00981822">
        <w:rPr>
          <w:rFonts w:ascii="Times New Roman" w:hAnsi="Times New Roman" w:cs="Times New Roman"/>
          <w:sz w:val="24"/>
          <w:szCs w:val="24"/>
        </w:rPr>
        <w:t xml:space="preserve">rajone, organizuotų olimpiadų, </w:t>
      </w:r>
      <w:r w:rsidRPr="001A184D">
        <w:rPr>
          <w:rFonts w:ascii="Times New Roman" w:hAnsi="Times New Roman" w:cs="Times New Roman"/>
          <w:sz w:val="24"/>
          <w:szCs w:val="24"/>
        </w:rPr>
        <w:t>standartizuotų testų, PUPP darbų v</w:t>
      </w:r>
      <w:r w:rsidR="00981822">
        <w:rPr>
          <w:rFonts w:ascii="Times New Roman" w:hAnsi="Times New Roman" w:cs="Times New Roman"/>
          <w:sz w:val="24"/>
          <w:szCs w:val="24"/>
        </w:rPr>
        <w:t>ykdymo ir vertinimo komisijose, vadovauja rajono mokytojų metodiniams būreliams.</w:t>
      </w:r>
    </w:p>
    <w:p w:rsidR="005C10A1" w:rsidRPr="001A184D" w:rsidRDefault="005D352C" w:rsidP="001A184D">
      <w:pPr>
        <w:pStyle w:val="Sraopastraipa1"/>
        <w:spacing w:line="240" w:lineRule="auto"/>
        <w:ind w:left="0" w:firstLine="432"/>
        <w:contextualSpacing/>
        <w:rPr>
          <w:rFonts w:ascii="Times New Roman" w:hAnsi="Times New Roman" w:cs="Times New Roman"/>
          <w:sz w:val="24"/>
          <w:szCs w:val="24"/>
        </w:rPr>
      </w:pPr>
      <w:r>
        <w:rPr>
          <w:rFonts w:ascii="Times New Roman" w:hAnsi="Times New Roman" w:cs="Times New Roman"/>
          <w:sz w:val="24"/>
          <w:szCs w:val="24"/>
        </w:rPr>
        <w:t>Siekdami</w:t>
      </w:r>
      <w:r w:rsidR="00981822">
        <w:rPr>
          <w:rFonts w:ascii="Times New Roman" w:hAnsi="Times New Roman" w:cs="Times New Roman"/>
          <w:sz w:val="24"/>
          <w:szCs w:val="24"/>
        </w:rPr>
        <w:t xml:space="preserve"> mokinio pažangos, ne tik gilino</w:t>
      </w:r>
      <w:r>
        <w:rPr>
          <w:rFonts w:ascii="Times New Roman" w:hAnsi="Times New Roman" w:cs="Times New Roman"/>
          <w:sz w:val="24"/>
          <w:szCs w:val="24"/>
        </w:rPr>
        <w:t xml:space="preserve"> žinias kurs</w:t>
      </w:r>
      <w:r w:rsidR="00981822">
        <w:rPr>
          <w:rFonts w:ascii="Times New Roman" w:hAnsi="Times New Roman" w:cs="Times New Roman"/>
          <w:sz w:val="24"/>
          <w:szCs w:val="24"/>
        </w:rPr>
        <w:t>uose, seminaruose, bet ir dalijo</w:t>
      </w:r>
      <w:r>
        <w:rPr>
          <w:rFonts w:ascii="Times New Roman" w:hAnsi="Times New Roman" w:cs="Times New Roman"/>
          <w:sz w:val="24"/>
          <w:szCs w:val="24"/>
        </w:rPr>
        <w:t>si gerąja patirtimi su kolegomis. 2018 m. pedagogai</w:t>
      </w:r>
      <w:r w:rsidR="001A184D" w:rsidRPr="001A184D">
        <w:rPr>
          <w:rFonts w:ascii="Times New Roman" w:hAnsi="Times New Roman" w:cs="Times New Roman"/>
          <w:sz w:val="24"/>
          <w:szCs w:val="24"/>
        </w:rPr>
        <w:t xml:space="preserve"> dalyvavo Bauskės pagrindinėje mokykloje</w:t>
      </w:r>
      <w:r w:rsidR="005C10A1" w:rsidRPr="001A184D">
        <w:rPr>
          <w:rFonts w:ascii="Times New Roman" w:hAnsi="Times New Roman" w:cs="Times New Roman"/>
          <w:sz w:val="24"/>
          <w:szCs w:val="24"/>
        </w:rPr>
        <w:t xml:space="preserve"> </w:t>
      </w:r>
      <w:r w:rsidR="001A184D" w:rsidRPr="001A184D">
        <w:rPr>
          <w:rFonts w:ascii="Times New Roman" w:hAnsi="Times New Roman" w:cs="Times New Roman"/>
          <w:sz w:val="24"/>
          <w:szCs w:val="24"/>
        </w:rPr>
        <w:t xml:space="preserve">organizuotoje </w:t>
      </w:r>
      <w:r w:rsidR="001A184D" w:rsidRPr="001A184D">
        <w:rPr>
          <w:rFonts w:ascii="Times New Roman" w:hAnsi="Times New Roman" w:cs="Times New Roman"/>
          <w:sz w:val="24"/>
          <w:szCs w:val="24"/>
        </w:rPr>
        <w:lastRenderedPageBreak/>
        <w:t>metodinėje dienoje. Su kolegomis</w:t>
      </w:r>
      <w:r w:rsidR="005C10A1" w:rsidRPr="001A184D">
        <w:rPr>
          <w:rFonts w:ascii="Times New Roman" w:hAnsi="Times New Roman" w:cs="Times New Roman"/>
          <w:sz w:val="24"/>
          <w:szCs w:val="24"/>
        </w:rPr>
        <w:t xml:space="preserve"> dalinosi gerąja patirtimi specialioji pedagogė I. Ruželienė, mokytojos V. Kanišauskaitė, V. Mačėnienė, R. Žigienė. V. Nekiūnienė, J. Paušienė, L. Rožėnienė, R. Jackūnienė. </w:t>
      </w:r>
      <w:r w:rsidR="001A184D" w:rsidRPr="001A184D">
        <w:rPr>
          <w:rFonts w:ascii="Times New Roman" w:hAnsi="Times New Roman" w:cs="Times New Roman"/>
          <w:sz w:val="24"/>
          <w:szCs w:val="24"/>
        </w:rPr>
        <w:t xml:space="preserve">Direktorė skaitė pranešimą „Kas naujo Lietuvos švietimo sistemoje“. </w:t>
      </w:r>
      <w:r w:rsidR="001A184D" w:rsidRPr="001A184D">
        <w:rPr>
          <w:rFonts w:ascii="Times New Roman" w:hAnsi="Times New Roman" w:cs="Times New Roman"/>
          <w:bCs/>
          <w:sz w:val="24"/>
          <w:szCs w:val="24"/>
        </w:rPr>
        <w:t xml:space="preserve">Logopedė J. Kondratavičienė </w:t>
      </w:r>
      <w:r w:rsidR="005C10A1" w:rsidRPr="001A184D">
        <w:rPr>
          <w:rFonts w:ascii="Times New Roman" w:hAnsi="Times New Roman" w:cs="Times New Roman"/>
          <w:bCs/>
          <w:sz w:val="24"/>
          <w:szCs w:val="24"/>
        </w:rPr>
        <w:t>dalyvavo tarptautinėje virtualioje metodinių darbų parodoje „Mano pagalba vaikui“, skirtoje Europos logopedų dienai paminėti</w:t>
      </w:r>
      <w:r w:rsidR="001A184D" w:rsidRPr="001A184D">
        <w:rPr>
          <w:rFonts w:ascii="Times New Roman" w:hAnsi="Times New Roman" w:cs="Times New Roman"/>
          <w:bCs/>
          <w:sz w:val="24"/>
          <w:szCs w:val="24"/>
        </w:rPr>
        <w:t>,</w:t>
      </w:r>
      <w:r w:rsidR="005C10A1" w:rsidRPr="001A184D">
        <w:rPr>
          <w:rFonts w:ascii="Times New Roman" w:hAnsi="Times New Roman" w:cs="Times New Roman"/>
          <w:bCs/>
          <w:sz w:val="24"/>
          <w:szCs w:val="24"/>
        </w:rPr>
        <w:t xml:space="preserve"> ir pristatė priemonę</w:t>
      </w:r>
      <w:r w:rsidR="005C10A1" w:rsidRPr="001A184D">
        <w:rPr>
          <w:rFonts w:ascii="Times New Roman" w:hAnsi="Times New Roman" w:cs="Times New Roman"/>
          <w:sz w:val="24"/>
          <w:szCs w:val="24"/>
          <w:shd w:val="clear" w:color="auto" w:fill="F2F2F2"/>
        </w:rPr>
        <w:t xml:space="preserve"> </w:t>
      </w:r>
      <w:r w:rsidR="005C10A1" w:rsidRPr="001A184D">
        <w:rPr>
          <w:rFonts w:ascii="Times New Roman" w:hAnsi="Times New Roman" w:cs="Times New Roman"/>
          <w:bCs/>
          <w:sz w:val="24"/>
          <w:szCs w:val="24"/>
        </w:rPr>
        <w:t>"Mano raidės.</w:t>
      </w:r>
      <w:r w:rsidR="001A184D" w:rsidRPr="001A184D">
        <w:rPr>
          <w:rFonts w:ascii="Times New Roman" w:hAnsi="Times New Roman" w:cs="Times New Roman"/>
          <w:bCs/>
          <w:sz w:val="24"/>
          <w:szCs w:val="24"/>
        </w:rPr>
        <w:t xml:space="preserve"> Matau, girdžiu, veikiu, tariu"</w:t>
      </w:r>
      <w:r w:rsidR="005C10A1" w:rsidRPr="001A184D">
        <w:rPr>
          <w:rFonts w:ascii="Times New Roman" w:hAnsi="Times New Roman" w:cs="Times New Roman"/>
          <w:bCs/>
          <w:sz w:val="24"/>
          <w:szCs w:val="24"/>
        </w:rPr>
        <w:t xml:space="preserve">, </w:t>
      </w:r>
      <w:r w:rsidR="001A184D" w:rsidRPr="001A184D">
        <w:rPr>
          <w:rFonts w:ascii="Times New Roman" w:hAnsi="Times New Roman" w:cs="Times New Roman"/>
          <w:sz w:val="24"/>
          <w:szCs w:val="24"/>
        </w:rPr>
        <w:t xml:space="preserve">psichologė V. Gaigalaitė skaitė pranešimą </w:t>
      </w:r>
      <w:r w:rsidR="001A184D" w:rsidRPr="001A184D">
        <w:rPr>
          <w:rFonts w:ascii="Times New Roman" w:hAnsi="Times New Roman" w:cs="Times New Roman"/>
          <w:bCs/>
          <w:sz w:val="24"/>
          <w:szCs w:val="24"/>
        </w:rPr>
        <w:t>Pasvalio rajono psichologų metodiniame susirinkime</w:t>
      </w:r>
      <w:r w:rsidR="001A184D" w:rsidRPr="001A184D">
        <w:rPr>
          <w:rFonts w:ascii="Times New Roman" w:hAnsi="Times New Roman" w:cs="Times New Roman"/>
          <w:sz w:val="24"/>
          <w:szCs w:val="24"/>
        </w:rPr>
        <w:t xml:space="preserve"> </w:t>
      </w:r>
      <w:r w:rsidR="001A184D" w:rsidRPr="001A184D">
        <w:rPr>
          <w:rFonts w:ascii="Times New Roman" w:hAnsi="Times New Roman" w:cs="Times New Roman"/>
          <w:bCs/>
          <w:sz w:val="24"/>
          <w:szCs w:val="24"/>
        </w:rPr>
        <w:t xml:space="preserve">„Asmens su savižudybės rizika psichosocialinis vertinimas“, </w:t>
      </w:r>
      <w:r w:rsidR="005C10A1" w:rsidRPr="001A184D">
        <w:rPr>
          <w:rFonts w:ascii="Times New Roman" w:hAnsi="Times New Roman" w:cs="Times New Roman"/>
          <w:sz w:val="24"/>
          <w:szCs w:val="24"/>
        </w:rPr>
        <w:t>atliko pirmų ir penktų kla</w:t>
      </w:r>
      <w:r w:rsidR="001A184D">
        <w:rPr>
          <w:rFonts w:ascii="Times New Roman" w:hAnsi="Times New Roman" w:cs="Times New Roman"/>
          <w:sz w:val="24"/>
          <w:szCs w:val="24"/>
        </w:rPr>
        <w:t>sių mokinių adaptacijos tyrimus</w:t>
      </w:r>
      <w:r w:rsidRPr="005D352C">
        <w:t>.</w:t>
      </w:r>
      <w:r w:rsidR="00981822" w:rsidRPr="00981822">
        <w:rPr>
          <w:rFonts w:ascii="Times New Roman" w:hAnsi="Times New Roman" w:cs="Times New Roman"/>
          <w:sz w:val="24"/>
          <w:szCs w:val="24"/>
        </w:rPr>
        <w:t xml:space="preserve"> Norvegijos Karalystės Drangedalo savivaldybės švietimo įstaigų vado</w:t>
      </w:r>
      <w:r w:rsidR="00981822">
        <w:rPr>
          <w:rFonts w:ascii="Times New Roman" w:hAnsi="Times New Roman" w:cs="Times New Roman"/>
          <w:sz w:val="24"/>
          <w:szCs w:val="24"/>
        </w:rPr>
        <w:t>vų komandai</w:t>
      </w:r>
      <w:r w:rsidR="00981822" w:rsidRPr="00981822">
        <w:rPr>
          <w:rFonts w:ascii="Times New Roman" w:hAnsi="Times New Roman" w:cs="Times New Roman"/>
          <w:sz w:val="24"/>
          <w:szCs w:val="24"/>
        </w:rPr>
        <w:t xml:space="preserve"> direktorė skaitė pranešimą „Mokyklos ir šeimos bendradarbiavimas“, direktoriaus pavaduotoja A. Abukevičienė skaitė pranešimą „</w:t>
      </w:r>
      <w:r w:rsidR="00981822">
        <w:rPr>
          <w:rFonts w:ascii="Times New Roman" w:hAnsi="Times New Roman" w:cs="Times New Roman"/>
          <w:sz w:val="24"/>
          <w:szCs w:val="24"/>
        </w:rPr>
        <w:t>Mokinių pasiekimų gerinimas“</w:t>
      </w:r>
      <w:r w:rsidR="00981822" w:rsidRPr="00981822">
        <w:rPr>
          <w:rFonts w:ascii="Times New Roman" w:hAnsi="Times New Roman" w:cs="Times New Roman"/>
          <w:sz w:val="24"/>
          <w:szCs w:val="24"/>
        </w:rPr>
        <w:t>, mokytojos A. Vyčienė, A. Petraitienė vedė atviras veiklas.</w:t>
      </w:r>
      <w:r w:rsidR="00981822">
        <w:t xml:space="preserve"> </w:t>
      </w:r>
    </w:p>
    <w:p w:rsidR="005C10A1" w:rsidRPr="001A184D" w:rsidRDefault="00AE250E" w:rsidP="001A184D">
      <w:pPr>
        <w:autoSpaceDE w:val="0"/>
        <w:autoSpaceDN w:val="0"/>
        <w:adjustRightInd w:val="0"/>
        <w:ind w:firstLine="432"/>
        <w:jc w:val="both"/>
        <w:rPr>
          <w:rFonts w:eastAsia="Calibri"/>
          <w:lang w:eastAsia="ar-SA"/>
        </w:rPr>
      </w:pPr>
      <w:r>
        <w:rPr>
          <w:rFonts w:eastAsia="Calibri"/>
        </w:rPr>
        <w:t xml:space="preserve">Mokiniai </w:t>
      </w:r>
      <w:r w:rsidR="005C10A1" w:rsidRPr="001A184D">
        <w:rPr>
          <w:rFonts w:eastAsia="Calibri"/>
        </w:rPr>
        <w:t xml:space="preserve">skatinti aktyviai dalyvauti konkursuose, olimpiadose </w:t>
      </w:r>
      <w:r w:rsidR="005C10A1" w:rsidRPr="001A184D">
        <w:rPr>
          <w:rFonts w:eastAsia="Calibri"/>
          <w:lang w:eastAsia="ar-SA"/>
        </w:rPr>
        <w:t>(rašinių, kalbų, meninio skaitymo, matematikos, IT, istorijos, geografijos, menų ir kt.), sportinėse varžybose.</w:t>
      </w:r>
      <w:r w:rsidR="005D352C">
        <w:rPr>
          <w:rFonts w:eastAsia="Calibri"/>
          <w:lang w:eastAsia="ar-SA"/>
        </w:rPr>
        <w:t xml:space="preserve"> </w:t>
      </w:r>
    </w:p>
    <w:p w:rsidR="005C10A1" w:rsidRPr="001A184D" w:rsidRDefault="005C10A1" w:rsidP="001A184D">
      <w:pPr>
        <w:ind w:firstLine="432"/>
        <w:rPr>
          <w:b/>
        </w:rPr>
      </w:pPr>
      <w:r w:rsidRPr="001A184D">
        <w:t>Ugdymo kokybei užtikrinti buvo vykdomas pamokų stebėjimas, veiklos įsivertinimas.</w:t>
      </w:r>
    </w:p>
    <w:p w:rsidR="005C10A1" w:rsidRPr="001A184D" w:rsidRDefault="005C10A1" w:rsidP="001A184D">
      <w:pPr>
        <w:ind w:firstLine="432"/>
        <w:jc w:val="both"/>
      </w:pPr>
      <w:r w:rsidRPr="001A184D">
        <w:t>2018 m. gegužės-birželio mėn. metodikos grupėse ir mokyklos skyriuose buvo analizuojamos ir užpildytos plačiojo įsivertinimo anketos. Apklausoje dalyvavo 33 Lėvens pagrindinės mokyklos mokytojai ir pagalbos mokiniui specialistai, 16 – Ustukių skyriaus ir 10 – Valakėlių skyriaus (iš viso 59 mokytojai ir pagalbos mokiniui specialistai). 5 aukščiausios vertės:</w:t>
      </w:r>
    </w:p>
    <w:p w:rsidR="005C10A1" w:rsidRPr="001A184D" w:rsidRDefault="005C10A1" w:rsidP="005C10A1">
      <w:pPr>
        <w:ind w:firstLine="737"/>
        <w:jc w:val="both"/>
        <w:rPr>
          <w:szCs w:val="24"/>
        </w:rPr>
      </w:pPr>
    </w:p>
    <w:tbl>
      <w:tblPr>
        <w:tblW w:w="5000" w:type="pct"/>
        <w:tblCellMar>
          <w:left w:w="10" w:type="dxa"/>
          <w:right w:w="10" w:type="dxa"/>
        </w:tblCellMar>
        <w:tblLook w:val="0000" w:firstRow="0" w:lastRow="0" w:firstColumn="0" w:lastColumn="0" w:noHBand="0" w:noVBand="0"/>
      </w:tblPr>
      <w:tblGrid>
        <w:gridCol w:w="2482"/>
        <w:gridCol w:w="3160"/>
        <w:gridCol w:w="3986"/>
      </w:tblGrid>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 xml:space="preserve">Sritis </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Tema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 xml:space="preserve">Rodiklis </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 Ugdymosi aplinkos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3.1. Įgalinanti mokytis fizinė aplinka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3.1.3.Aplinkų bendrakūra (4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 Lyderystė ir vadyba</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4.2.Mokymasis ir veikimas komandomis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4.2.3. Mokyklos tinklaveika (4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 Lyderystė ir vadyba</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4.1.Veiklos planavimas ir organizavimas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4.1.3. Mokyklos savivalda (3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rPr>
                <w:szCs w:val="24"/>
              </w:rPr>
            </w:pPr>
            <w:r w:rsidRPr="001A184D">
              <w:rPr>
                <w:szCs w:val="24"/>
              </w:rPr>
              <w:t>2. Ugdymas(</w:t>
            </w:r>
            <w:proofErr w:type="spellStart"/>
            <w:r w:rsidRPr="001A184D">
              <w:rPr>
                <w:szCs w:val="24"/>
              </w:rPr>
              <w:t>is</w:t>
            </w:r>
            <w:proofErr w:type="spellEnd"/>
            <w:r w:rsidRPr="001A184D">
              <w:rPr>
                <w:szCs w:val="24"/>
              </w:rPr>
              <w:t>) ir mokinių patirtys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2.3. Mokymosi patirtys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2.3.2. Ugdymas mokyklos gyvenimu (3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2.Ugdymas(is) ir mokinių patirtys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2.1. Ugdymo(si) planavimas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2.1.1. Ugdymo(si) tikslai (3 lygis)</w:t>
            </w:r>
          </w:p>
        </w:tc>
      </w:tr>
    </w:tbl>
    <w:p w:rsidR="005C10A1" w:rsidRPr="001A184D" w:rsidRDefault="005C10A1" w:rsidP="005C10A1">
      <w:pPr>
        <w:ind w:firstLine="737"/>
        <w:jc w:val="both"/>
        <w:rPr>
          <w:szCs w:val="24"/>
        </w:rPr>
      </w:pPr>
    </w:p>
    <w:p w:rsidR="005C10A1" w:rsidRPr="001A184D" w:rsidRDefault="001A184D" w:rsidP="001A184D">
      <w:pPr>
        <w:jc w:val="both"/>
        <w:rPr>
          <w:szCs w:val="24"/>
        </w:rPr>
      </w:pPr>
      <w:bookmarkStart w:id="1" w:name="_Hlk533670238"/>
      <w:r>
        <w:rPr>
          <w:szCs w:val="24"/>
        </w:rPr>
        <w:t xml:space="preserve">     </w:t>
      </w:r>
      <w:r w:rsidR="005C10A1" w:rsidRPr="001A184D">
        <w:rPr>
          <w:szCs w:val="24"/>
        </w:rPr>
        <w:t>5 žemiausios vertės</w:t>
      </w:r>
      <w:bookmarkEnd w:id="1"/>
      <w:r w:rsidR="005C10A1" w:rsidRPr="001A184D">
        <w:rPr>
          <w:szCs w:val="24"/>
        </w:rPr>
        <w:t>:</w:t>
      </w:r>
    </w:p>
    <w:p w:rsidR="005C10A1" w:rsidRPr="001A184D" w:rsidRDefault="005C10A1" w:rsidP="005C10A1">
      <w:pPr>
        <w:ind w:firstLine="737"/>
        <w:jc w:val="both"/>
        <w:rPr>
          <w:szCs w:val="24"/>
        </w:rPr>
      </w:pPr>
    </w:p>
    <w:tbl>
      <w:tblPr>
        <w:tblW w:w="5000" w:type="pct"/>
        <w:tblCellMar>
          <w:left w:w="10" w:type="dxa"/>
          <w:right w:w="10" w:type="dxa"/>
        </w:tblCellMar>
        <w:tblLook w:val="0000" w:firstRow="0" w:lastRow="0" w:firstColumn="0" w:lastColumn="0" w:noHBand="0" w:noVBand="0"/>
      </w:tblPr>
      <w:tblGrid>
        <w:gridCol w:w="2482"/>
        <w:gridCol w:w="3160"/>
        <w:gridCol w:w="3986"/>
      </w:tblGrid>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 xml:space="preserve">Sritis </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Tema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 xml:space="preserve">Rodiklis </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 Ugdymosi aplinkos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3.1. Įgalinanti mokytis fizinė aplinka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3.1.1. Įranga ir priemonės (2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 Ugdymosi aplinkos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3.1. Įgalinanti mokytis fizinė aplinka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3.2.2. Mokymasis virtualioje aplinkoje (2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rPr>
                <w:szCs w:val="24"/>
              </w:rPr>
            </w:pPr>
            <w:r w:rsidRPr="001A184D">
              <w:rPr>
                <w:szCs w:val="24"/>
              </w:rPr>
              <w:t>2. Ugdymas(</w:t>
            </w:r>
            <w:proofErr w:type="spellStart"/>
            <w:r w:rsidRPr="001A184D">
              <w:rPr>
                <w:szCs w:val="24"/>
              </w:rPr>
              <w:t>is</w:t>
            </w:r>
            <w:proofErr w:type="spellEnd"/>
            <w:r w:rsidRPr="001A184D">
              <w:rPr>
                <w:szCs w:val="24"/>
              </w:rPr>
              <w:t>) ir mokinių patirtys</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2.3. Mokymosi patirtys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2.3.1. Mokymasis (2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rPr>
                <w:szCs w:val="24"/>
              </w:rPr>
            </w:pPr>
            <w:r w:rsidRPr="001A184D">
              <w:rPr>
                <w:szCs w:val="24"/>
              </w:rPr>
              <w:t>1. Rezultatai</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1.1. Asmenybės branda</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1.1.1. Asmenybės tapsmas (2 lygis)</w:t>
            </w:r>
          </w:p>
        </w:tc>
      </w:tr>
      <w:tr w:rsidR="001A184D" w:rsidRPr="001A184D" w:rsidTr="001A184D">
        <w:tc>
          <w:tcPr>
            <w:tcW w:w="1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 Lyderystė ir vadyba</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4.2.Mokymasis ir veikimas komandomis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0A1" w:rsidRPr="001A184D" w:rsidRDefault="005C10A1" w:rsidP="00B075DD">
            <w:pPr>
              <w:jc w:val="both"/>
              <w:rPr>
                <w:szCs w:val="24"/>
              </w:rPr>
            </w:pPr>
            <w:r w:rsidRPr="001A184D">
              <w:rPr>
                <w:szCs w:val="24"/>
              </w:rPr>
              <w:t>4.2.1. Veikimas kartu (3 lygis)</w:t>
            </w:r>
          </w:p>
        </w:tc>
      </w:tr>
    </w:tbl>
    <w:p w:rsidR="00AE250E" w:rsidRDefault="00AE250E" w:rsidP="00AE250E">
      <w:pPr>
        <w:jc w:val="both"/>
        <w:rPr>
          <w:color w:val="FF0000"/>
        </w:rPr>
      </w:pPr>
    </w:p>
    <w:p w:rsidR="005C10A1" w:rsidRPr="0090349B" w:rsidRDefault="005C10A1" w:rsidP="00AE250E">
      <w:pPr>
        <w:ind w:firstLine="360"/>
        <w:jc w:val="both"/>
      </w:pPr>
      <w:r w:rsidRPr="0090349B">
        <w:t xml:space="preserve">2018 m. giluminiam įsivertinimui pasirinkti rodikliai 3.1.1. Įranga ir priemonės (šiuolaikiškumas) ir 2.3.1. Mokymasis (mokymosi socialumas). </w:t>
      </w:r>
    </w:p>
    <w:p w:rsidR="00F82B42" w:rsidRDefault="005C10A1" w:rsidP="005D352C">
      <w:pPr>
        <w:ind w:firstLine="360"/>
        <w:jc w:val="both"/>
      </w:pPr>
      <w:r w:rsidRPr="0090349B">
        <w:t>Spalio</w:t>
      </w:r>
      <w:r w:rsidR="005D352C">
        <w:t xml:space="preserve"> - </w:t>
      </w:r>
      <w:r w:rsidRPr="0090349B">
        <w:t xml:space="preserve">lapkričio mėnesiais metodikos grupės pildė anketas apie įrangos ir priemonių reikalingumą kabinetuose ir sporto salėse, aiškinosi, kokios įrangos ir priemonių labiausiai trūksta ir kaip tam tikros priemonės pagerintų darbą. Atsižvelgiant į mokytojų ir mokinių pastebėjimus ir </w:t>
      </w:r>
      <w:r w:rsidR="005D352C">
        <w:t xml:space="preserve">turimas lėšas, </w:t>
      </w:r>
      <w:r w:rsidRPr="0090349B">
        <w:t>gruodžio mėn. įsigyta: 2 i</w:t>
      </w:r>
      <w:r w:rsidR="0090349B">
        <w:t>nteraktyviosios lentos, 8  kompiuteriai, 4 vaizdo projektoriai</w:t>
      </w:r>
      <w:r w:rsidRPr="0090349B">
        <w:t xml:space="preserve">, </w:t>
      </w:r>
      <w:r w:rsidR="0090349B">
        <w:t xml:space="preserve">nešiojama </w:t>
      </w:r>
      <w:r w:rsidRPr="0090349B">
        <w:t>garso kolonėlė</w:t>
      </w:r>
      <w:r w:rsidR="0090349B">
        <w:t>, klavišinis muzikos instrumentas. V</w:t>
      </w:r>
      <w:r w:rsidRPr="0090349B">
        <w:t>isos dienos mokykl</w:t>
      </w:r>
      <w:r w:rsidR="0090349B">
        <w:t>os veiklai</w:t>
      </w:r>
      <w:r w:rsidRPr="0090349B">
        <w:t xml:space="preserve"> nupirkta stalo žaidimų ir kitų lavinamųjų priemonių. </w:t>
      </w:r>
    </w:p>
    <w:p w:rsidR="005C10A1" w:rsidRPr="0090349B" w:rsidRDefault="00F82B42" w:rsidP="005D352C">
      <w:pPr>
        <w:ind w:firstLine="360"/>
        <w:jc w:val="both"/>
      </w:pPr>
      <w:r w:rsidRPr="00F82B42">
        <w:lastRenderedPageBreak/>
        <w:t xml:space="preserve">Spalio-lapkričio mėnesiais buvo apklausta 150 5-9 klasių mokinių </w:t>
      </w:r>
      <w:proofErr w:type="spellStart"/>
      <w:r w:rsidRPr="00F82B42">
        <w:t>IQESonline.lt</w:t>
      </w:r>
      <w:proofErr w:type="spellEnd"/>
      <w:r w:rsidRPr="00F82B42">
        <w:t xml:space="preserve"> platformoje (mokinių apklausa apie mokyklos ir mokymo kokybę). </w:t>
      </w:r>
      <w:r>
        <w:t>Atsižvelgiant į mokinių atsakymus, mokytojams pasiūlyta ruošiantis pamokoms numatyti aktyviuosius mokymosi būdus ir formas, skatinti darbą grupėse ir porose, apgalvotai skirti namų darbus.</w:t>
      </w:r>
    </w:p>
    <w:p w:rsidR="005C10A1" w:rsidRPr="0090349B" w:rsidRDefault="005C10A1" w:rsidP="0090349B">
      <w:pPr>
        <w:ind w:firstLine="360"/>
        <w:jc w:val="both"/>
      </w:pPr>
      <w:r w:rsidRPr="0090349B">
        <w:t>Metodikos grupėse svarstyti bei nagrinėti dokumentai, aktualūs klausimai: išanalizuoti NMPT, PUPP ir pusmečių rezultatai, kurie buvo pristatyti Mokytojų tarybos posėdžiuose. Tėvai ir mokiniai su rezultatais supažindinti individualių pokalbių metu. NMPT rezultatai suteikė mokytojams ir vadovams informaciją, kuri panaudota planuojant ir organizuojant ugdymo procesą. Pristatyta plačiojo įsivertinimo anketa, bendrieji reikalavimai ilgalaikiams planams.</w:t>
      </w:r>
    </w:p>
    <w:p w:rsidR="005C10A1" w:rsidRPr="0090349B" w:rsidRDefault="005C10A1" w:rsidP="0090349B">
      <w:pPr>
        <w:pStyle w:val="Default"/>
        <w:ind w:firstLine="360"/>
        <w:jc w:val="both"/>
        <w:rPr>
          <w:color w:val="auto"/>
        </w:rPr>
      </w:pPr>
      <w:r w:rsidRPr="0090349B">
        <w:rPr>
          <w:color w:val="auto"/>
        </w:rPr>
        <w:t xml:space="preserve">Kiekvieno dalyko mokytojas savo pamokose </w:t>
      </w:r>
      <w:r w:rsidR="0090349B" w:rsidRPr="0090349B">
        <w:rPr>
          <w:color w:val="auto"/>
        </w:rPr>
        <w:t>daug dėmesio</w:t>
      </w:r>
      <w:r w:rsidRPr="0090349B">
        <w:rPr>
          <w:color w:val="auto"/>
        </w:rPr>
        <w:t xml:space="preserve"> skyrė skaitymo įgūdžiams gerinti, išvadų formulavimui, įvairaus lygio užduočių rengimui. Skatinamas kūrybiškumas, vaizduotė, ugdomos pažinimo, iniciatyvumo ir kūrybingumo, kitos dalykinės ir asmeninės kompetencijos. Padėti suvokti skaitymą kaip vertybę padėjo ir užsiėmimai bibliotekose</w:t>
      </w:r>
      <w:r w:rsidR="00372264">
        <w:rPr>
          <w:color w:val="auto"/>
        </w:rPr>
        <w:t>, kur</w:t>
      </w:r>
      <w:r w:rsidRPr="0090349B">
        <w:rPr>
          <w:color w:val="auto"/>
        </w:rPr>
        <w:t xml:space="preserve"> vyko edukacinės pamokos ir susitikimai.</w:t>
      </w:r>
      <w:r w:rsidR="007A015C">
        <w:rPr>
          <w:color w:val="auto"/>
        </w:rPr>
        <w:t xml:space="preserve"> </w:t>
      </w:r>
    </w:p>
    <w:p w:rsidR="005C10A1" w:rsidRPr="0090349B" w:rsidRDefault="005C10A1" w:rsidP="0090349B">
      <w:pPr>
        <w:ind w:firstLine="360"/>
        <w:jc w:val="both"/>
      </w:pPr>
      <w:r w:rsidRPr="0090349B">
        <w:t>Kaupiama mokinių pasiekimų ir pažangos vertinimo informacija: individual</w:t>
      </w:r>
      <w:r w:rsidR="00E85452">
        <w:t>ios mokinio pažangos lapai, NMPP</w:t>
      </w:r>
      <w:r w:rsidRPr="0090349B">
        <w:t xml:space="preserve"> rezultatai, pagrindinio ugdymo pasiekimų patikrinimo, pažangumo ir lankomumo, konkursų ir olimpiadų suvestinės.</w:t>
      </w:r>
      <w:r w:rsidRPr="0090349B">
        <w:rPr>
          <w:sz w:val="14"/>
          <w:szCs w:val="14"/>
        </w:rPr>
        <w:t xml:space="preserve"> </w:t>
      </w:r>
      <w:r w:rsidRPr="0090349B">
        <w:t xml:space="preserve">Dešimtą klasę baigė 9 mokiniai. Vienas mokinys </w:t>
      </w:r>
      <w:r w:rsidR="00372264">
        <w:t xml:space="preserve">buvo </w:t>
      </w:r>
      <w:r w:rsidRPr="0090349B">
        <w:t>atleistas nuo pasiekimų patikrinimo.</w:t>
      </w:r>
      <w:r w:rsidR="0090349B">
        <w:t xml:space="preserve"> I</w:t>
      </w:r>
      <w:r w:rsidRPr="0090349B">
        <w:t>š 8 dalyvavusiųjų PUPP 4 mokiniai turėjo specialiųjų ugdymosi poreikių, mokėsi pagal pritaikytas programas</w:t>
      </w:r>
      <w:r w:rsidR="0090349B">
        <w:t>. Visi baigusieji tę</w:t>
      </w:r>
      <w:r w:rsidRPr="0090349B">
        <w:t>sia mokslus kitose ugdymosi įstaigose.</w:t>
      </w:r>
    </w:p>
    <w:p w:rsidR="005C10A1" w:rsidRPr="0090349B" w:rsidRDefault="005C10A1" w:rsidP="0090349B">
      <w:pPr>
        <w:ind w:firstLine="360"/>
        <w:jc w:val="both"/>
      </w:pPr>
      <w:r w:rsidRPr="0090349B">
        <w:t>Dalykų mokytojai, klasių vadovai su mokiniais ir jų tėvais aptarė kiekvieno mokinio pažangą. Mokiniai, gavę grįžtamąjį ryšį, vertino savo mokymąsi, kuris padėjo suprasti iškylančius sunkumus ir problemas, numatyti tolesnius mokymosi žingsnius. Pagal parengtą konsultacijų tvarkaraštį mokytojai teikė pagalbą įvairių gebėjimų mokiniam</w:t>
      </w:r>
      <w:r w:rsidR="00372264">
        <w:t>s, veikė Visos dienos mokykla. Skatinama m</w:t>
      </w:r>
      <w:r w:rsidRPr="0090349B">
        <w:t>okini</w:t>
      </w:r>
      <w:r w:rsidR="00372264">
        <w:t xml:space="preserve">ų savanorystė per pamokas ir </w:t>
      </w:r>
      <w:r w:rsidRPr="0090349B">
        <w:t>konsultacijų metu.</w:t>
      </w:r>
    </w:p>
    <w:p w:rsidR="00CB65AC" w:rsidRDefault="00CB65AC" w:rsidP="0090349B">
      <w:pPr>
        <w:ind w:firstLine="360"/>
        <w:jc w:val="both"/>
      </w:pPr>
      <w:r w:rsidRPr="00CB65AC">
        <w:t>Pasvalio Lėvens pagrindinėje mokykloje nuo 2018 m. spalio 1 d. veikia Visos dienos mokykla, kurią pradėjo lankyti 65 1-4 klasių mokiniai (</w:t>
      </w:r>
      <w:r>
        <w:t>gruodžio 20</w:t>
      </w:r>
      <w:r w:rsidRPr="00CB65AC">
        <w:t xml:space="preserve"> d. duomenimis – 7</w:t>
      </w:r>
      <w:r>
        <w:t>4</w:t>
      </w:r>
      <w:r w:rsidRPr="00CB65AC">
        <w:t xml:space="preserve"> mokiniai). Sudarytos 4 grupės po 1</w:t>
      </w:r>
      <w:r>
        <w:t>6</w:t>
      </w:r>
      <w:r w:rsidRPr="00CB65AC">
        <w:t>-1</w:t>
      </w:r>
      <w:r>
        <w:t>9</w:t>
      </w:r>
      <w:r w:rsidRPr="00CB65AC">
        <w:t xml:space="preserve"> mokinių. Su VDM mokiniais dirba 4 mokytojo padėjėjos (po 0,5 etato), įdarbintos pagal Specialiosios pedagogikos ir psichologijos centro įgyvendinamą ES projektą „Pedagogų ir švietimo pagalbos specialistų kvalifikacijos tobulinimas“.</w:t>
      </w:r>
    </w:p>
    <w:p w:rsidR="005C10A1" w:rsidRPr="0090349B" w:rsidRDefault="0090349B" w:rsidP="0090349B">
      <w:pPr>
        <w:ind w:firstLine="360"/>
        <w:jc w:val="both"/>
      </w:pPr>
      <w:r w:rsidRPr="0090349B">
        <w:t>Pagalbos mokiniui specialistės</w:t>
      </w:r>
      <w:r w:rsidR="005C10A1" w:rsidRPr="0090349B">
        <w:t xml:space="preserve">, </w:t>
      </w:r>
      <w:r w:rsidRPr="0090349B">
        <w:t>siekdamos</w:t>
      </w:r>
      <w:r w:rsidR="005C10A1" w:rsidRPr="0090349B">
        <w:t xml:space="preserve"> gerinti specialiųjų ugdymosi </w:t>
      </w:r>
      <w:r w:rsidR="00AE250E">
        <w:t xml:space="preserve">poreikių </w:t>
      </w:r>
      <w:r w:rsidR="005C10A1" w:rsidRPr="0090349B">
        <w:t>turinčių mokinių mokymosi rezultatus bei motyvaciją, konsultavo mokinius, dalyvavusius įvairiuose konkursuose, projektuose, pačios organizavo renginius mokyklos bei Pasvalio r. specialiųjų ugdymosi poreikių turintiems mokiniams. Dalyvaudami neformaliojo ugd</w:t>
      </w:r>
      <w:r w:rsidRPr="0090349B">
        <w:t>ymo veiklose SUP mokiniai gilino</w:t>
      </w:r>
      <w:r w:rsidR="005C10A1" w:rsidRPr="0090349B">
        <w:t xml:space="preserve"> įvairių mokomųjų dalykų žinia</w:t>
      </w:r>
      <w:r w:rsidRPr="0090349B">
        <w:t>s, tobulino</w:t>
      </w:r>
      <w:r w:rsidR="005C10A1" w:rsidRPr="0090349B">
        <w:t xml:space="preserve"> rašymo, skai</w:t>
      </w:r>
      <w:r w:rsidRPr="0090349B">
        <w:t>tymo, skaičiavimo įgūdžius, mokė</w:t>
      </w:r>
      <w:r w:rsidR="005C10A1" w:rsidRPr="0090349B">
        <w:t>si komunikavimo, bendravimo kultūros, ugd</w:t>
      </w:r>
      <w:r w:rsidRPr="0090349B">
        <w:t>ėsi kūrybiškumą, gebėjimą</w:t>
      </w:r>
      <w:r w:rsidR="005C10A1" w:rsidRPr="0090349B">
        <w:t xml:space="preserve"> dirbti grupėje. </w:t>
      </w:r>
    </w:p>
    <w:p w:rsidR="005C10A1" w:rsidRPr="0090349B" w:rsidRDefault="0090349B" w:rsidP="0090349B">
      <w:pPr>
        <w:ind w:firstLine="360"/>
        <w:jc w:val="both"/>
      </w:pPr>
      <w:r w:rsidRPr="0090349B">
        <w:t>Ugdymas vyko</w:t>
      </w:r>
      <w:r w:rsidR="005C10A1" w:rsidRPr="0090349B">
        <w:t xml:space="preserve"> netradicinėse aplinkose. </w:t>
      </w:r>
      <w:r w:rsidR="00AE250E">
        <w:t xml:space="preserve">Išnaudojamos mokykloje sukurtos edukacinės erdvės. </w:t>
      </w:r>
      <w:r w:rsidR="005C10A1" w:rsidRPr="0090349B">
        <w:t>Interaktyvi istorijos pamoka buvo vedama Ustukių kaimo bendruomenės bibliotekoje, Pasvalio krašto muziejuje, Vilniaus geležinkelių muziejuje. Kūno kultūros pamokos ve</w:t>
      </w:r>
      <w:r w:rsidRPr="0090349B">
        <w:t>stos</w:t>
      </w:r>
      <w:r w:rsidR="005C10A1" w:rsidRPr="0090349B">
        <w:t xml:space="preserve"> Pasvalio baseine. Pradinukai Pasvalio Katiliškio bibliotekos edukacinėje veikloje kartu su </w:t>
      </w:r>
      <w:proofErr w:type="spellStart"/>
      <w:r w:rsidR="005C10A1" w:rsidRPr="0090349B">
        <w:t>Kake</w:t>
      </w:r>
      <w:proofErr w:type="spellEnd"/>
      <w:r w:rsidR="005C10A1" w:rsidRPr="0090349B">
        <w:t xml:space="preserve"> </w:t>
      </w:r>
      <w:proofErr w:type="spellStart"/>
      <w:r w:rsidR="005C10A1" w:rsidRPr="0090349B">
        <w:t>Make</w:t>
      </w:r>
      <w:proofErr w:type="spellEnd"/>
      <w:r w:rsidR="005C10A1" w:rsidRPr="0090349B">
        <w:t xml:space="preserve"> ieškojo lobio, dalyvavo protmūšyje. </w:t>
      </w:r>
    </w:p>
    <w:p w:rsidR="005C10A1" w:rsidRDefault="005C10A1" w:rsidP="0090349B">
      <w:pPr>
        <w:pStyle w:val="Sraopastraipa1"/>
        <w:spacing w:line="240" w:lineRule="auto"/>
        <w:ind w:left="0" w:firstLine="360"/>
        <w:contextualSpacing/>
        <w:rPr>
          <w:rFonts w:ascii="Times New Roman" w:hAnsi="Times New Roman"/>
          <w:sz w:val="24"/>
          <w:szCs w:val="24"/>
        </w:rPr>
      </w:pPr>
      <w:r w:rsidRPr="00F975CE">
        <w:rPr>
          <w:rFonts w:ascii="Times New Roman" w:hAnsi="Times New Roman" w:cs="Times New Roman"/>
          <w:sz w:val="24"/>
          <w:szCs w:val="24"/>
        </w:rPr>
        <w:t>Mokytojų skatinami ir padedami, mokiniai turėjo galimybes kryptingai tenkinti saviraiškos poreikius akademinėje, meninėje</w:t>
      </w:r>
      <w:r w:rsidR="0090349B" w:rsidRPr="00F975CE">
        <w:rPr>
          <w:rFonts w:ascii="Times New Roman" w:hAnsi="Times New Roman" w:cs="Times New Roman"/>
          <w:sz w:val="24"/>
          <w:szCs w:val="24"/>
        </w:rPr>
        <w:t xml:space="preserve"> </w:t>
      </w:r>
      <w:r w:rsidRPr="00F975CE">
        <w:rPr>
          <w:rFonts w:ascii="Times New Roman" w:hAnsi="Times New Roman" w:cs="Times New Roman"/>
          <w:sz w:val="24"/>
          <w:szCs w:val="24"/>
        </w:rPr>
        <w:t>-</w:t>
      </w:r>
      <w:r w:rsidR="0090349B" w:rsidRPr="00F975CE">
        <w:rPr>
          <w:rFonts w:ascii="Times New Roman" w:hAnsi="Times New Roman" w:cs="Times New Roman"/>
          <w:sz w:val="24"/>
          <w:szCs w:val="24"/>
        </w:rPr>
        <w:t xml:space="preserve"> </w:t>
      </w:r>
      <w:r w:rsidRPr="00F975CE">
        <w:rPr>
          <w:rFonts w:ascii="Times New Roman" w:hAnsi="Times New Roman" w:cs="Times New Roman"/>
          <w:sz w:val="24"/>
          <w:szCs w:val="24"/>
        </w:rPr>
        <w:t>kūrybinėje, sportinėje, tech</w:t>
      </w:r>
      <w:r w:rsidR="00AE250E">
        <w:rPr>
          <w:rFonts w:ascii="Times New Roman" w:hAnsi="Times New Roman" w:cs="Times New Roman"/>
          <w:sz w:val="24"/>
          <w:szCs w:val="24"/>
        </w:rPr>
        <w:t>nologijų, projektinėje veikloje.</w:t>
      </w:r>
      <w:r w:rsidRPr="00F975CE">
        <w:rPr>
          <w:rFonts w:ascii="Times New Roman" w:hAnsi="Times New Roman" w:cs="Times New Roman"/>
          <w:sz w:val="24"/>
          <w:szCs w:val="24"/>
        </w:rPr>
        <w:t xml:space="preserve"> </w:t>
      </w:r>
      <w:r w:rsidR="00AE250E">
        <w:rPr>
          <w:rFonts w:ascii="Times New Roman" w:hAnsi="Times New Roman" w:cs="Times New Roman"/>
          <w:sz w:val="24"/>
          <w:szCs w:val="24"/>
        </w:rPr>
        <w:t xml:space="preserve">Dalyvauta </w:t>
      </w:r>
      <w:r w:rsidRPr="00F975CE">
        <w:rPr>
          <w:rFonts w:ascii="Times New Roman" w:hAnsi="Times New Roman" w:cs="Times New Roman"/>
          <w:sz w:val="24"/>
          <w:szCs w:val="24"/>
        </w:rPr>
        <w:t>sveikatos rėmimo specialiojoje programoje</w:t>
      </w:r>
      <w:r w:rsidRPr="00F975CE">
        <w:t xml:space="preserve"> </w:t>
      </w:r>
      <w:r w:rsidRPr="00F975CE">
        <w:rPr>
          <w:rFonts w:ascii="Times New Roman" w:hAnsi="Times New Roman" w:cs="Times New Roman"/>
          <w:sz w:val="24"/>
          <w:szCs w:val="24"/>
        </w:rPr>
        <w:t xml:space="preserve">„Sveika gyvensena – gyvenimo būdas“, </w:t>
      </w:r>
      <w:r w:rsidR="00372264">
        <w:rPr>
          <w:rFonts w:ascii="Times New Roman" w:hAnsi="Times New Roman" w:cs="Times New Roman"/>
          <w:sz w:val="24"/>
          <w:szCs w:val="24"/>
        </w:rPr>
        <w:t>projektuose</w:t>
      </w:r>
      <w:r w:rsidR="00BF2A9A" w:rsidRPr="00F975CE">
        <w:rPr>
          <w:rFonts w:ascii="Times New Roman" w:hAnsi="Times New Roman" w:cs="Times New Roman"/>
          <w:sz w:val="24"/>
          <w:szCs w:val="24"/>
        </w:rPr>
        <w:t xml:space="preserve"> </w:t>
      </w:r>
      <w:r w:rsidR="00372264">
        <w:rPr>
          <w:rFonts w:ascii="Times New Roman" w:hAnsi="Times New Roman" w:cs="Times New Roman"/>
          <w:sz w:val="24"/>
          <w:szCs w:val="24"/>
        </w:rPr>
        <w:t>„Olimpinė karta“</w:t>
      </w:r>
      <w:r w:rsidRPr="00F975CE">
        <w:rPr>
          <w:rFonts w:ascii="Times New Roman" w:hAnsi="Times New Roman" w:cs="Times New Roman"/>
          <w:sz w:val="24"/>
          <w:szCs w:val="24"/>
        </w:rPr>
        <w:t xml:space="preserve">, „Pažink, švęsk, kurk“, „Pažinimas kuria draugystę“, „Aš - tai mes“, „Mokytis lauke naudinga ir smagu“, vaikų vasaros socializacijos programoje „Būkime kartu“, „Strazdaniukų vasara“, „Vasaros mozaika“, </w:t>
      </w:r>
      <w:r w:rsidR="00BF2A9A" w:rsidRPr="00F975CE">
        <w:rPr>
          <w:rFonts w:ascii="Times New Roman" w:hAnsi="Times New Roman" w:cs="Times New Roman"/>
          <w:sz w:val="24"/>
          <w:szCs w:val="24"/>
        </w:rPr>
        <w:t>VšĮ „</w:t>
      </w:r>
      <w:proofErr w:type="spellStart"/>
      <w:r w:rsidR="00BF2A9A" w:rsidRPr="00F975CE">
        <w:rPr>
          <w:rFonts w:ascii="Times New Roman" w:hAnsi="Times New Roman" w:cs="Times New Roman"/>
          <w:sz w:val="24"/>
          <w:szCs w:val="24"/>
        </w:rPr>
        <w:t>Tatula</w:t>
      </w:r>
      <w:proofErr w:type="spellEnd"/>
      <w:r w:rsidR="00BF2A9A" w:rsidRPr="00F975CE">
        <w:rPr>
          <w:rFonts w:ascii="Times New Roman" w:hAnsi="Times New Roman" w:cs="Times New Roman"/>
          <w:sz w:val="24"/>
          <w:szCs w:val="24"/>
        </w:rPr>
        <w:t>“</w:t>
      </w:r>
      <w:r w:rsidRPr="00F975CE">
        <w:rPr>
          <w:rFonts w:ascii="Times New Roman" w:hAnsi="Times New Roman" w:cs="Times New Roman"/>
          <w:sz w:val="24"/>
          <w:szCs w:val="24"/>
        </w:rPr>
        <w:t xml:space="preserve"> programoje „Ugdykime sveiką ir harmoningą žmogų, kartu kurkime sveikatai palankią aplinką karstiniame regione“. Mokytojos L. </w:t>
      </w:r>
      <w:proofErr w:type="spellStart"/>
      <w:r w:rsidRPr="00F975CE">
        <w:rPr>
          <w:rFonts w:ascii="Times New Roman" w:hAnsi="Times New Roman" w:cs="Times New Roman"/>
          <w:sz w:val="24"/>
          <w:szCs w:val="24"/>
        </w:rPr>
        <w:t>Gerti</w:t>
      </w:r>
      <w:r w:rsidR="00AE250E">
        <w:rPr>
          <w:rFonts w:ascii="Times New Roman" w:hAnsi="Times New Roman" w:cs="Times New Roman"/>
          <w:sz w:val="24"/>
          <w:szCs w:val="24"/>
        </w:rPr>
        <w:t>enės</w:t>
      </w:r>
      <w:proofErr w:type="spellEnd"/>
      <w:r w:rsidR="00AE250E">
        <w:rPr>
          <w:rFonts w:ascii="Times New Roman" w:hAnsi="Times New Roman" w:cs="Times New Roman"/>
          <w:sz w:val="24"/>
          <w:szCs w:val="24"/>
        </w:rPr>
        <w:t xml:space="preserve"> iniciatyva dalyvaujama Eras</w:t>
      </w:r>
      <w:r w:rsidRPr="00F975CE">
        <w:rPr>
          <w:rFonts w:ascii="Times New Roman" w:hAnsi="Times New Roman" w:cs="Times New Roman"/>
          <w:sz w:val="24"/>
          <w:szCs w:val="24"/>
        </w:rPr>
        <w:t>mus</w:t>
      </w:r>
      <w:r w:rsidR="00AE250E">
        <w:rPr>
          <w:rFonts w:ascii="Times New Roman" w:hAnsi="Times New Roman" w:cs="Times New Roman"/>
          <w:sz w:val="24"/>
          <w:szCs w:val="24"/>
        </w:rPr>
        <w:t>+</w:t>
      </w:r>
      <w:r w:rsidRPr="00F975CE">
        <w:rPr>
          <w:rFonts w:ascii="Times New Roman" w:hAnsi="Times New Roman" w:cs="Times New Roman"/>
          <w:sz w:val="24"/>
          <w:szCs w:val="24"/>
        </w:rPr>
        <w:t xml:space="preserve"> projektuose „</w:t>
      </w:r>
      <w:proofErr w:type="spellStart"/>
      <w:r w:rsidRPr="00F975CE">
        <w:rPr>
          <w:rFonts w:ascii="Times New Roman" w:hAnsi="Times New Roman" w:cs="Times New Roman"/>
          <w:sz w:val="24"/>
          <w:szCs w:val="24"/>
        </w:rPr>
        <w:t>Science</w:t>
      </w:r>
      <w:proofErr w:type="spellEnd"/>
      <w:r w:rsidRPr="00F975CE">
        <w:rPr>
          <w:rFonts w:ascii="Times New Roman" w:hAnsi="Times New Roman" w:cs="Times New Roman"/>
          <w:sz w:val="24"/>
          <w:szCs w:val="24"/>
        </w:rPr>
        <w:t xml:space="preserve"> </w:t>
      </w:r>
      <w:proofErr w:type="spellStart"/>
      <w:r w:rsidRPr="00F975CE">
        <w:rPr>
          <w:rFonts w:ascii="Times New Roman" w:hAnsi="Times New Roman" w:cs="Times New Roman"/>
          <w:sz w:val="24"/>
          <w:szCs w:val="24"/>
        </w:rPr>
        <w:t>girls</w:t>
      </w:r>
      <w:proofErr w:type="spellEnd"/>
      <w:r w:rsidR="00F975CE" w:rsidRPr="00F975CE">
        <w:rPr>
          <w:rFonts w:ascii="Times New Roman" w:hAnsi="Times New Roman" w:cs="Times New Roman"/>
          <w:sz w:val="24"/>
          <w:szCs w:val="24"/>
        </w:rPr>
        <w:t>“, „</w:t>
      </w:r>
      <w:r w:rsidRPr="00F975CE">
        <w:rPr>
          <w:rFonts w:ascii="Times New Roman" w:hAnsi="Times New Roman" w:cs="Times New Roman"/>
          <w:sz w:val="24"/>
          <w:szCs w:val="24"/>
        </w:rPr>
        <w:t>CHRIS“</w:t>
      </w:r>
      <w:r w:rsidR="00F975CE" w:rsidRPr="00F975CE">
        <w:rPr>
          <w:rFonts w:ascii="Times New Roman" w:hAnsi="Times New Roman" w:cs="Times New Roman"/>
          <w:sz w:val="24"/>
          <w:szCs w:val="24"/>
        </w:rPr>
        <w:t xml:space="preserve"> ir „</w:t>
      </w:r>
      <w:proofErr w:type="spellStart"/>
      <w:r w:rsidR="00F975CE" w:rsidRPr="00F975CE">
        <w:rPr>
          <w:rFonts w:ascii="Times New Roman" w:hAnsi="Times New Roman" w:cs="Times New Roman"/>
          <w:sz w:val="24"/>
          <w:szCs w:val="24"/>
        </w:rPr>
        <w:t>Open</w:t>
      </w:r>
      <w:proofErr w:type="spellEnd"/>
      <w:r w:rsidR="00F975CE" w:rsidRPr="00F975CE">
        <w:rPr>
          <w:rFonts w:ascii="Times New Roman" w:hAnsi="Times New Roman" w:cs="Times New Roman"/>
          <w:sz w:val="24"/>
          <w:szCs w:val="24"/>
        </w:rPr>
        <w:t xml:space="preserve"> </w:t>
      </w:r>
      <w:proofErr w:type="spellStart"/>
      <w:r w:rsidR="00F975CE" w:rsidRPr="00F975CE">
        <w:rPr>
          <w:rFonts w:ascii="Times New Roman" w:hAnsi="Times New Roman" w:cs="Times New Roman"/>
          <w:sz w:val="24"/>
          <w:szCs w:val="24"/>
        </w:rPr>
        <w:t>Science</w:t>
      </w:r>
      <w:proofErr w:type="spellEnd"/>
      <w:r w:rsidR="00F975CE" w:rsidRPr="00F975CE">
        <w:rPr>
          <w:rFonts w:ascii="Times New Roman" w:hAnsi="Times New Roman" w:cs="Times New Roman"/>
          <w:sz w:val="24"/>
          <w:szCs w:val="24"/>
        </w:rPr>
        <w:t xml:space="preserve"> </w:t>
      </w:r>
      <w:proofErr w:type="spellStart"/>
      <w:r w:rsidR="00F975CE" w:rsidRPr="00F975CE">
        <w:rPr>
          <w:rFonts w:ascii="Times New Roman" w:hAnsi="Times New Roman" w:cs="Times New Roman"/>
          <w:sz w:val="24"/>
          <w:szCs w:val="24"/>
        </w:rPr>
        <w:t>Schooling</w:t>
      </w:r>
      <w:proofErr w:type="spellEnd"/>
      <w:r w:rsidR="00F975CE" w:rsidRPr="00F975CE">
        <w:rPr>
          <w:rFonts w:ascii="Times New Roman" w:hAnsi="Times New Roman" w:cs="Times New Roman"/>
          <w:sz w:val="24"/>
          <w:szCs w:val="24"/>
        </w:rPr>
        <w:t>“</w:t>
      </w:r>
      <w:r w:rsidRPr="00F975CE">
        <w:rPr>
          <w:rFonts w:ascii="Times New Roman" w:hAnsi="Times New Roman" w:cs="Times New Roman"/>
          <w:sz w:val="24"/>
          <w:szCs w:val="24"/>
        </w:rPr>
        <w:t xml:space="preserve">. </w:t>
      </w:r>
      <w:r w:rsidR="00F975CE" w:rsidRPr="00F975CE">
        <w:rPr>
          <w:rFonts w:ascii="Times New Roman" w:hAnsi="Times New Roman" w:cs="Times New Roman"/>
          <w:sz w:val="24"/>
          <w:szCs w:val="24"/>
        </w:rPr>
        <w:t>Mokiniai</w:t>
      </w:r>
      <w:r w:rsidR="00372264">
        <w:rPr>
          <w:rFonts w:ascii="Times New Roman" w:hAnsi="Times New Roman" w:cs="Times New Roman"/>
          <w:sz w:val="24"/>
          <w:szCs w:val="24"/>
        </w:rPr>
        <w:t xml:space="preserve"> vykdydami projektinę veiklą</w:t>
      </w:r>
      <w:r w:rsidRPr="00F975CE">
        <w:rPr>
          <w:rFonts w:ascii="Times New Roman" w:hAnsi="Times New Roman" w:cs="Times New Roman"/>
          <w:sz w:val="24"/>
          <w:szCs w:val="24"/>
        </w:rPr>
        <w:t xml:space="preserve"> lankėsi Graikijoje, </w:t>
      </w:r>
      <w:r w:rsidR="00AE250E">
        <w:rPr>
          <w:rFonts w:ascii="Times New Roman" w:hAnsi="Times New Roman" w:cs="Times New Roman"/>
          <w:sz w:val="24"/>
          <w:szCs w:val="24"/>
        </w:rPr>
        <w:t xml:space="preserve">Lenkijoje, </w:t>
      </w:r>
      <w:r w:rsidRPr="00F975CE">
        <w:rPr>
          <w:rFonts w:ascii="Times New Roman" w:hAnsi="Times New Roman" w:cs="Times New Roman"/>
          <w:sz w:val="24"/>
          <w:szCs w:val="24"/>
        </w:rPr>
        <w:t>Italijoje, Ispanijoje</w:t>
      </w:r>
      <w:r w:rsidR="00372264">
        <w:rPr>
          <w:rFonts w:ascii="Times New Roman" w:hAnsi="Times New Roman" w:cs="Times New Roman"/>
          <w:sz w:val="24"/>
          <w:szCs w:val="24"/>
        </w:rPr>
        <w:t xml:space="preserve">, </w:t>
      </w:r>
      <w:r w:rsidR="00AE250E">
        <w:rPr>
          <w:rFonts w:ascii="Times New Roman" w:hAnsi="Times New Roman" w:cs="Times New Roman"/>
          <w:sz w:val="24"/>
          <w:szCs w:val="24"/>
        </w:rPr>
        <w:t xml:space="preserve">Portugalijoje, </w:t>
      </w:r>
      <w:r w:rsidR="00372264">
        <w:rPr>
          <w:rFonts w:ascii="Times New Roman" w:hAnsi="Times New Roman" w:cs="Times New Roman"/>
          <w:sz w:val="24"/>
          <w:szCs w:val="24"/>
        </w:rPr>
        <w:t>kur pristatė savo atliktus darbus, klausėsi kitų šalių atstovų, tobulino kalbinius, socialinius įgūdžius</w:t>
      </w:r>
      <w:r w:rsidR="00AE250E">
        <w:rPr>
          <w:rFonts w:ascii="Times New Roman" w:hAnsi="Times New Roman" w:cs="Times New Roman"/>
          <w:sz w:val="24"/>
          <w:szCs w:val="24"/>
        </w:rPr>
        <w:t>, plėtė kultūrinį akiratį.</w:t>
      </w:r>
      <w:r w:rsidRPr="004025B7">
        <w:rPr>
          <w:rFonts w:ascii="Times New Roman" w:hAnsi="Times New Roman" w:cs="Times New Roman"/>
          <w:color w:val="FF0000"/>
          <w:sz w:val="24"/>
          <w:szCs w:val="24"/>
        </w:rPr>
        <w:t xml:space="preserve"> </w:t>
      </w:r>
      <w:r w:rsidR="003F6F93" w:rsidRPr="003F6F93">
        <w:rPr>
          <w:rFonts w:ascii="Times New Roman" w:hAnsi="Times New Roman" w:cs="Times New Roman"/>
          <w:sz w:val="24"/>
          <w:szCs w:val="24"/>
        </w:rPr>
        <w:t xml:space="preserve">Jau kelintus metus anglų kalbos mokytojos A. </w:t>
      </w:r>
      <w:proofErr w:type="spellStart"/>
      <w:r w:rsidR="003F6F93" w:rsidRPr="003F6F93">
        <w:rPr>
          <w:rFonts w:ascii="Times New Roman" w:hAnsi="Times New Roman" w:cs="Times New Roman"/>
          <w:sz w:val="24"/>
          <w:szCs w:val="24"/>
        </w:rPr>
        <w:t>Barančiukienės</w:t>
      </w:r>
      <w:proofErr w:type="spellEnd"/>
      <w:r w:rsidR="003F6F93" w:rsidRPr="003F6F93">
        <w:rPr>
          <w:rFonts w:ascii="Times New Roman" w:hAnsi="Times New Roman" w:cs="Times New Roman"/>
          <w:sz w:val="24"/>
          <w:szCs w:val="24"/>
        </w:rPr>
        <w:t xml:space="preserve"> iniciatyva mokyklos mokiniai vyksta</w:t>
      </w:r>
      <w:r w:rsidRPr="003F6F93">
        <w:rPr>
          <w:rFonts w:ascii="Times New Roman" w:hAnsi="Times New Roman" w:cs="Times New Roman"/>
          <w:sz w:val="24"/>
          <w:szCs w:val="24"/>
        </w:rPr>
        <w:t xml:space="preserve"> į Slovakiją, kur kartu su šešiomis Europos </w:t>
      </w:r>
      <w:r w:rsidRPr="003F6F93">
        <w:rPr>
          <w:rFonts w:ascii="Times New Roman" w:hAnsi="Times New Roman" w:cs="Times New Roman"/>
          <w:sz w:val="24"/>
          <w:szCs w:val="24"/>
        </w:rPr>
        <w:lastRenderedPageBreak/>
        <w:t>šalimis dalyva</w:t>
      </w:r>
      <w:r w:rsidR="003F6F93" w:rsidRPr="003F6F93">
        <w:rPr>
          <w:rFonts w:ascii="Times New Roman" w:hAnsi="Times New Roman" w:cs="Times New Roman"/>
          <w:sz w:val="24"/>
          <w:szCs w:val="24"/>
        </w:rPr>
        <w:t>uja</w:t>
      </w:r>
      <w:r w:rsidRPr="003F6F93">
        <w:rPr>
          <w:rFonts w:ascii="Times New Roman" w:hAnsi="Times New Roman" w:cs="Times New Roman"/>
          <w:sz w:val="24"/>
          <w:szCs w:val="24"/>
        </w:rPr>
        <w:t xml:space="preserve"> anglų kalbos p</w:t>
      </w:r>
      <w:r w:rsidR="003F6F93" w:rsidRPr="003F6F93">
        <w:rPr>
          <w:rFonts w:ascii="Times New Roman" w:hAnsi="Times New Roman" w:cs="Times New Roman"/>
          <w:sz w:val="24"/>
          <w:szCs w:val="24"/>
        </w:rPr>
        <w:t xml:space="preserve">rojekte „International village“. </w:t>
      </w:r>
      <w:r w:rsidRPr="003F6F93">
        <w:rPr>
          <w:rFonts w:ascii="Times New Roman" w:hAnsi="Times New Roman" w:cs="Times New Roman"/>
          <w:sz w:val="24"/>
          <w:szCs w:val="24"/>
        </w:rPr>
        <w:t xml:space="preserve"> </w:t>
      </w:r>
      <w:r w:rsidR="003F6F93">
        <w:rPr>
          <w:rFonts w:ascii="Times New Roman" w:hAnsi="Times New Roman" w:cs="Times New Roman"/>
          <w:sz w:val="24"/>
          <w:szCs w:val="24"/>
        </w:rPr>
        <w:t>M</w:t>
      </w:r>
      <w:r w:rsidR="00F975CE">
        <w:rPr>
          <w:rFonts w:ascii="Times New Roman" w:hAnsi="Times New Roman" w:cs="Times New Roman"/>
          <w:sz w:val="24"/>
          <w:szCs w:val="24"/>
        </w:rPr>
        <w:t>okytoj</w:t>
      </w:r>
      <w:r w:rsidR="00F975CE" w:rsidRPr="00F975CE">
        <w:rPr>
          <w:rFonts w:ascii="Times New Roman" w:hAnsi="Times New Roman" w:cs="Times New Roman"/>
          <w:sz w:val="24"/>
          <w:szCs w:val="24"/>
        </w:rPr>
        <w:t xml:space="preserve">os A. Petraitienė ir </w:t>
      </w:r>
      <w:r w:rsidRPr="00F975CE">
        <w:rPr>
          <w:rFonts w:ascii="Times New Roman" w:hAnsi="Times New Roman" w:cs="Times New Roman"/>
          <w:sz w:val="24"/>
          <w:szCs w:val="24"/>
        </w:rPr>
        <w:t xml:space="preserve">L. Skoblickaitė su mokiniais </w:t>
      </w:r>
      <w:r w:rsidR="00F975CE" w:rsidRPr="00F975CE">
        <w:rPr>
          <w:rFonts w:ascii="Times New Roman" w:hAnsi="Times New Roman"/>
          <w:sz w:val="24"/>
          <w:szCs w:val="24"/>
        </w:rPr>
        <w:t>dalyvavo tarptautiniame projekte</w:t>
      </w:r>
      <w:r w:rsidRPr="00F975CE">
        <w:rPr>
          <w:rFonts w:ascii="Times New Roman" w:hAnsi="Times New Roman"/>
          <w:sz w:val="24"/>
          <w:szCs w:val="24"/>
        </w:rPr>
        <w:t xml:space="preserve"> su Latvija „Modernaus tarpvalstybinio vaikų ir jaunimo verslumo kompetencijų ugdymo tinklo bibliotekos kūrimas“, kuriame 8 klasės mokinių komanda laimėjo pagrindinį prizą – savaitę verslumo stovykloje Anykščių rajone, o tarptautiniame projekte „Jaun</w:t>
      </w:r>
      <w:r w:rsidR="00372264">
        <w:rPr>
          <w:rFonts w:ascii="Times New Roman" w:hAnsi="Times New Roman"/>
          <w:sz w:val="24"/>
          <w:szCs w:val="24"/>
        </w:rPr>
        <w:t>ieji verslininkai be sienų“ vykusiame</w:t>
      </w:r>
      <w:r w:rsidRPr="00F975CE">
        <w:rPr>
          <w:rFonts w:ascii="Times New Roman" w:hAnsi="Times New Roman"/>
          <w:sz w:val="24"/>
          <w:szCs w:val="24"/>
        </w:rPr>
        <w:t xml:space="preserve"> verslo idėjų</w:t>
      </w:r>
      <w:r w:rsidR="00372264">
        <w:rPr>
          <w:rFonts w:ascii="Times New Roman" w:hAnsi="Times New Roman"/>
          <w:sz w:val="24"/>
          <w:szCs w:val="24"/>
        </w:rPr>
        <w:t xml:space="preserve"> konkurse</w:t>
      </w:r>
      <w:r w:rsidR="00F975CE" w:rsidRPr="00F975CE">
        <w:rPr>
          <w:rFonts w:ascii="Times New Roman" w:hAnsi="Times New Roman"/>
          <w:sz w:val="24"/>
          <w:szCs w:val="24"/>
        </w:rPr>
        <w:t xml:space="preserve"> l</w:t>
      </w:r>
      <w:r w:rsidRPr="00F975CE">
        <w:rPr>
          <w:rFonts w:ascii="Times New Roman" w:hAnsi="Times New Roman"/>
          <w:sz w:val="24"/>
          <w:szCs w:val="24"/>
        </w:rPr>
        <w:t>aimėtas pagrindinis prizas</w:t>
      </w:r>
      <w:r w:rsidRPr="00372264">
        <w:rPr>
          <w:rFonts w:ascii="Times New Roman" w:hAnsi="Times New Roman"/>
          <w:sz w:val="24"/>
          <w:szCs w:val="24"/>
        </w:rPr>
        <w:t>.</w:t>
      </w:r>
      <w:r w:rsidR="00372264">
        <w:rPr>
          <w:rFonts w:ascii="Times New Roman" w:hAnsi="Times New Roman"/>
          <w:sz w:val="24"/>
          <w:szCs w:val="24"/>
        </w:rPr>
        <w:t xml:space="preserve"> </w:t>
      </w:r>
      <w:r w:rsidR="00D12C85">
        <w:rPr>
          <w:rFonts w:ascii="Times New Roman" w:hAnsi="Times New Roman"/>
          <w:sz w:val="24"/>
          <w:szCs w:val="24"/>
        </w:rPr>
        <w:t>Rajono verslininkų asociacijos „Verslo žiedo“ iniciatyva verslo idėjų turnyras praeitais metais vyko mūsų mokykloje, kur mokiniai turėjo galimybę pateikti savo verslo idėjas.</w:t>
      </w:r>
    </w:p>
    <w:p w:rsidR="005C10A1" w:rsidRDefault="00F975CE" w:rsidP="00F975CE">
      <w:pPr>
        <w:pStyle w:val="Sraopastraipa1"/>
        <w:spacing w:line="240" w:lineRule="auto"/>
        <w:ind w:left="0" w:firstLine="360"/>
        <w:contextualSpacing/>
        <w:rPr>
          <w:rFonts w:ascii="Times New Roman" w:hAnsi="Times New Roman" w:cs="Times New Roman"/>
          <w:sz w:val="24"/>
          <w:szCs w:val="24"/>
        </w:rPr>
      </w:pPr>
      <w:r w:rsidRPr="00F975CE">
        <w:rPr>
          <w:rFonts w:ascii="Times New Roman" w:hAnsi="Times New Roman" w:cs="Times New Roman"/>
          <w:sz w:val="24"/>
          <w:szCs w:val="24"/>
        </w:rPr>
        <w:t xml:space="preserve">Užmegztas bendradarbiavimas su Vokietijos Respublikos Obernkircheno savivaldybės jaunimo centru. Šį centrą lankantys mokiniai svečiavosi mokykloje, kartu su mūsų mokiniais dalyvavo įvairiose mokyklos veiklose, </w:t>
      </w:r>
      <w:r w:rsidR="005C10A1" w:rsidRPr="00F975CE">
        <w:rPr>
          <w:rFonts w:ascii="Times New Roman" w:hAnsi="Times New Roman" w:cs="Times New Roman"/>
          <w:sz w:val="24"/>
          <w:szCs w:val="24"/>
        </w:rPr>
        <w:t xml:space="preserve"> </w:t>
      </w:r>
      <w:r w:rsidRPr="00F975CE">
        <w:rPr>
          <w:rFonts w:ascii="Times New Roman" w:hAnsi="Times New Roman" w:cs="Times New Roman"/>
          <w:sz w:val="24"/>
          <w:szCs w:val="24"/>
        </w:rPr>
        <w:t xml:space="preserve">Žilpamūšio daugiafunkciame centre organizuotame plenere "Pasvalio kraštas". </w:t>
      </w:r>
    </w:p>
    <w:p w:rsidR="00D12C85" w:rsidRDefault="00D12C85" w:rsidP="00F975CE">
      <w:pPr>
        <w:pStyle w:val="Sraopastraipa1"/>
        <w:spacing w:line="240" w:lineRule="auto"/>
        <w:ind w:left="0" w:firstLine="360"/>
        <w:contextualSpacing/>
        <w:rPr>
          <w:rFonts w:ascii="Times New Roman" w:hAnsi="Times New Roman" w:cs="Times New Roman"/>
          <w:sz w:val="24"/>
          <w:szCs w:val="24"/>
        </w:rPr>
      </w:pPr>
      <w:r>
        <w:rPr>
          <w:rFonts w:ascii="Times New Roman" w:hAnsi="Times New Roman" w:cs="Times New Roman"/>
          <w:sz w:val="24"/>
          <w:szCs w:val="24"/>
        </w:rPr>
        <w:t xml:space="preserve">Mokiniai turi galimybę ugdytis dalykinius gebėjimus, bendrąsias kompetencijas ne tik pamokų metu, bet ir neformalių užsiėmimų metu. Mokiniai lanko įvairius neformaliojo švietimo užsiėmimus tiek mokykloje, tiek už jos ribų. Mokykloje vyksta „Robotikos akademijos“ organizuojami užsiėmimai, mokiniai, lankantys Visos dienos mokyklą, turi galimybę lankyti šį būrelį nemokamai. Džiugina ne tik aktyvus mokinių dalyvavimas užsiėmimuose, bet ir pasiekti rezultatai: dalyvauta šimtmečio Dainų šventėje, </w:t>
      </w:r>
      <w:r w:rsidRPr="00D12C85">
        <w:rPr>
          <w:rFonts w:ascii="Times New Roman" w:hAnsi="Times New Roman" w:cs="Times New Roman"/>
          <w:sz w:val="24"/>
          <w:szCs w:val="24"/>
        </w:rPr>
        <w:t xml:space="preserve">šokių konkurse „Baltic Amber </w:t>
      </w:r>
      <w:r w:rsidR="006E2649">
        <w:rPr>
          <w:rFonts w:ascii="Times New Roman" w:hAnsi="Times New Roman" w:cs="Times New Roman"/>
          <w:sz w:val="24"/>
          <w:szCs w:val="24"/>
        </w:rPr>
        <w:t>Jurmala</w:t>
      </w:r>
      <w:r w:rsidRPr="00D12C85">
        <w:rPr>
          <w:rFonts w:ascii="Times New Roman" w:hAnsi="Times New Roman" w:cs="Times New Roman"/>
          <w:sz w:val="24"/>
          <w:szCs w:val="24"/>
        </w:rPr>
        <w:t xml:space="preserve"> – 2018</w:t>
      </w:r>
      <w:r w:rsidR="006E2649">
        <w:rPr>
          <w:rFonts w:ascii="Times New Roman" w:hAnsi="Times New Roman" w:cs="Times New Roman"/>
          <w:sz w:val="24"/>
          <w:szCs w:val="24"/>
        </w:rPr>
        <w:t>“</w:t>
      </w:r>
      <w:r w:rsidRPr="00D12C85">
        <w:rPr>
          <w:rFonts w:ascii="Times New Roman" w:hAnsi="Times New Roman" w:cs="Times New Roman"/>
          <w:sz w:val="24"/>
          <w:szCs w:val="24"/>
        </w:rPr>
        <w:t>, šokių festivalyje</w:t>
      </w:r>
      <w:r w:rsidR="006E2649">
        <w:rPr>
          <w:rFonts w:ascii="Times New Roman" w:hAnsi="Times New Roman" w:cs="Times New Roman"/>
          <w:sz w:val="24"/>
          <w:szCs w:val="24"/>
        </w:rPr>
        <w:t xml:space="preserve"> -konkurse „Norim Kilt</w:t>
      </w:r>
      <w:r w:rsidRPr="00D12C85">
        <w:rPr>
          <w:rFonts w:ascii="Times New Roman" w:hAnsi="Times New Roman" w:cs="Times New Roman"/>
          <w:sz w:val="24"/>
          <w:szCs w:val="24"/>
        </w:rPr>
        <w:t xml:space="preserve"> -2018</w:t>
      </w:r>
      <w:r w:rsidR="006E2649">
        <w:rPr>
          <w:rFonts w:ascii="Times New Roman" w:hAnsi="Times New Roman" w:cs="Times New Roman"/>
          <w:sz w:val="24"/>
          <w:szCs w:val="24"/>
        </w:rPr>
        <w:t>“, „Mes galim</w:t>
      </w:r>
      <w:r w:rsidRPr="00D12C85">
        <w:rPr>
          <w:rFonts w:ascii="Times New Roman" w:hAnsi="Times New Roman" w:cs="Times New Roman"/>
          <w:sz w:val="24"/>
          <w:szCs w:val="24"/>
        </w:rPr>
        <w:t xml:space="preserve"> – 2018</w:t>
      </w:r>
      <w:r w:rsidR="006E2649">
        <w:rPr>
          <w:rFonts w:ascii="Times New Roman" w:hAnsi="Times New Roman" w:cs="Times New Roman"/>
          <w:sz w:val="24"/>
          <w:szCs w:val="24"/>
        </w:rPr>
        <w:t>“</w:t>
      </w:r>
      <w:r w:rsidRPr="00D12C85">
        <w:rPr>
          <w:rFonts w:ascii="Times New Roman" w:hAnsi="Times New Roman" w:cs="Times New Roman"/>
          <w:sz w:val="24"/>
          <w:szCs w:val="24"/>
        </w:rPr>
        <w:t>, šokių šventė</w:t>
      </w:r>
      <w:r>
        <w:rPr>
          <w:rFonts w:ascii="Times New Roman" w:hAnsi="Times New Roman" w:cs="Times New Roman"/>
          <w:sz w:val="24"/>
          <w:szCs w:val="24"/>
        </w:rPr>
        <w:t>je</w:t>
      </w:r>
      <w:r w:rsidR="006E2649">
        <w:rPr>
          <w:rFonts w:ascii="Times New Roman" w:hAnsi="Times New Roman" w:cs="Times New Roman"/>
          <w:sz w:val="24"/>
          <w:szCs w:val="24"/>
        </w:rPr>
        <w:t xml:space="preserve"> „Batukai smailianosiukai </w:t>
      </w:r>
      <w:r w:rsidRPr="00D12C85">
        <w:rPr>
          <w:rFonts w:ascii="Times New Roman" w:hAnsi="Times New Roman" w:cs="Times New Roman"/>
          <w:sz w:val="24"/>
          <w:szCs w:val="24"/>
        </w:rPr>
        <w:t>– 2018</w:t>
      </w:r>
      <w:r w:rsidR="006E2649">
        <w:rPr>
          <w:rFonts w:ascii="Times New Roman" w:hAnsi="Times New Roman" w:cs="Times New Roman"/>
          <w:sz w:val="24"/>
          <w:szCs w:val="24"/>
        </w:rPr>
        <w:t>“</w:t>
      </w:r>
      <w:r w:rsidRPr="00D12C85">
        <w:rPr>
          <w:rFonts w:ascii="Times New Roman" w:hAnsi="Times New Roman" w:cs="Times New Roman"/>
          <w:sz w:val="24"/>
          <w:szCs w:val="24"/>
        </w:rPr>
        <w:t xml:space="preserve">, koncertuota Žilpamūšio daugiafunkciniame centre </w:t>
      </w:r>
      <w:r w:rsidR="006E2649">
        <w:rPr>
          <w:rFonts w:ascii="Times New Roman" w:hAnsi="Times New Roman" w:cs="Times New Roman"/>
          <w:sz w:val="24"/>
          <w:szCs w:val="24"/>
        </w:rPr>
        <w:t xml:space="preserve">organizuotame </w:t>
      </w:r>
      <w:r w:rsidRPr="00D12C85">
        <w:rPr>
          <w:rFonts w:ascii="Times New Roman" w:hAnsi="Times New Roman" w:cs="Times New Roman"/>
          <w:sz w:val="24"/>
          <w:szCs w:val="24"/>
        </w:rPr>
        <w:t>plenere „Pasvalio kraštas“, muzikos festivalyje „Daina gimtinei“.</w:t>
      </w:r>
      <w:r w:rsidR="00E85452">
        <w:rPr>
          <w:rFonts w:ascii="Times New Roman" w:hAnsi="Times New Roman" w:cs="Times New Roman"/>
          <w:sz w:val="24"/>
          <w:szCs w:val="24"/>
        </w:rPr>
        <w:t xml:space="preserve"> Jaunieji robotų kūrėjai dalyvavo regioninėse varžybose „First Lego League“, kur įgyvendino nežemišką varžybų misiją – nusikelti į Mėnulį ir robotų pagalba padėti įveikti ten kylančius iššūkius. Mūsų jaunųjų išradėjų komanda pelnė nominaciją už genialiausią sprendimą.</w:t>
      </w:r>
    </w:p>
    <w:p w:rsidR="00AE1C8F" w:rsidRPr="00F975CE" w:rsidRDefault="00AE1C8F" w:rsidP="00F975CE">
      <w:pPr>
        <w:pStyle w:val="Sraopastraipa1"/>
        <w:spacing w:line="240" w:lineRule="auto"/>
        <w:ind w:left="0" w:firstLine="360"/>
        <w:contextualSpacing/>
        <w:rPr>
          <w:rFonts w:ascii="Times New Roman" w:hAnsi="Times New Roman" w:cs="Times New Roman"/>
          <w:sz w:val="24"/>
          <w:szCs w:val="24"/>
        </w:rPr>
      </w:pPr>
      <w:r>
        <w:rPr>
          <w:rFonts w:ascii="Times New Roman" w:hAnsi="Times New Roman" w:cs="Times New Roman"/>
          <w:sz w:val="24"/>
          <w:szCs w:val="24"/>
        </w:rPr>
        <w:t>Mokykla sėkmingai dalyvavo Unesco skelbtame konkurse tapti Asocijuotųjų mokyklų nare ir buvo viena</w:t>
      </w:r>
      <w:r w:rsidR="006E2649">
        <w:rPr>
          <w:rFonts w:ascii="Times New Roman" w:hAnsi="Times New Roman" w:cs="Times New Roman"/>
          <w:sz w:val="24"/>
          <w:szCs w:val="24"/>
        </w:rPr>
        <w:t xml:space="preserve"> iš 15 Lietuvos mokyklų, priimtų</w:t>
      </w:r>
      <w:r>
        <w:rPr>
          <w:rFonts w:ascii="Times New Roman" w:hAnsi="Times New Roman" w:cs="Times New Roman"/>
          <w:sz w:val="24"/>
          <w:szCs w:val="24"/>
        </w:rPr>
        <w:t xml:space="preserve"> antrai kadencijai. Unesco Asoc</w:t>
      </w:r>
      <w:r w:rsidR="006E2649">
        <w:rPr>
          <w:rFonts w:ascii="Times New Roman" w:hAnsi="Times New Roman" w:cs="Times New Roman"/>
          <w:sz w:val="24"/>
          <w:szCs w:val="24"/>
        </w:rPr>
        <w:t>ijuotųjų mokyklų tinklo akcentas - ugdyti atsakingus pasaulio piliečius - įgyvendintas</w:t>
      </w:r>
      <w:r>
        <w:rPr>
          <w:rFonts w:ascii="Times New Roman" w:hAnsi="Times New Roman" w:cs="Times New Roman"/>
          <w:sz w:val="24"/>
          <w:szCs w:val="24"/>
        </w:rPr>
        <w:t xml:space="preserve"> ir mūsų mokykloje,. Anglų kalbos mokytoja, šio projekto koordinatorė, J. Rastauskienė vedė integruotas pamokas, kuriose mokiniai domėjosi visam pasauliui aktualiomis problemomis ir teikė siūlymus, kaip jas spręsti.</w:t>
      </w:r>
      <w:r w:rsidR="003F6F93" w:rsidRPr="003F6F93">
        <w:rPr>
          <w:rFonts w:ascii="Times New Roman" w:hAnsi="Times New Roman" w:cs="Times New Roman"/>
          <w:sz w:val="24"/>
          <w:szCs w:val="24"/>
        </w:rPr>
        <w:t xml:space="preserve"> Praeitais metais įvykdyta 11 projekto žingsnių ir gautas </w:t>
      </w:r>
      <w:r w:rsidR="003F6F93">
        <w:rPr>
          <w:rFonts w:ascii="Times New Roman" w:hAnsi="Times New Roman" w:cs="Times New Roman"/>
          <w:sz w:val="24"/>
          <w:szCs w:val="24"/>
        </w:rPr>
        <w:t>„Globalaus piliečio ženklelis“.</w:t>
      </w:r>
    </w:p>
    <w:p w:rsidR="005C10A1" w:rsidRPr="00E85452" w:rsidRDefault="005C10A1" w:rsidP="00E85452">
      <w:pPr>
        <w:ind w:firstLine="360"/>
        <w:jc w:val="both"/>
      </w:pPr>
      <w:r w:rsidRPr="00E85452">
        <w:t>Palaikomos ir skatinamos bendruomenės tradicijos, kurios atitinka strateginius mokyklos</w:t>
      </w:r>
      <w:r w:rsidR="00E85452" w:rsidRPr="00E85452">
        <w:t xml:space="preserve"> tikslus, puoselėjamas vertybes, skatinamos naujos idėjos, iniciatyvos. </w:t>
      </w:r>
      <w:r w:rsidR="00E85452">
        <w:t xml:space="preserve">Tėvų klubo iniciatyva rudenį buvo „aprengti“ medžiai, papuoštas mokyklos įėjimas. </w:t>
      </w:r>
      <w:r w:rsidR="00AE1C8F">
        <w:t>Mokyklos tarybos pirmininkės J. Tuomienės iniciatyva mokykloje lankėsi ir įkvepiančią pamoką mokiniams ir mokytojams dovanojo gamtos fotografas M. Čepulis.</w:t>
      </w:r>
    </w:p>
    <w:p w:rsidR="00E85452" w:rsidRPr="00E85452" w:rsidRDefault="00E85452" w:rsidP="00E85452">
      <w:pPr>
        <w:ind w:firstLine="360"/>
        <w:jc w:val="both"/>
      </w:pPr>
      <w:r w:rsidRPr="00E85452">
        <w:t>Praeitais metais m</w:t>
      </w:r>
      <w:r w:rsidR="003F6F93">
        <w:t>okytojų spektaklis „Posėdis“</w:t>
      </w:r>
      <w:r w:rsidR="005C10A1" w:rsidRPr="00E85452">
        <w:t xml:space="preserve">, </w:t>
      </w:r>
      <w:r w:rsidRPr="00E85452">
        <w:t>sulaukęs</w:t>
      </w:r>
      <w:r w:rsidR="005C10A1" w:rsidRPr="00E85452">
        <w:t xml:space="preserve"> pripažinimo ne tik Pasvalio bendruomenėje, bet ir kituose Lietuvos rajonuose</w:t>
      </w:r>
      <w:r w:rsidRPr="00E85452">
        <w:t>,</w:t>
      </w:r>
      <w:r w:rsidR="005C10A1" w:rsidRPr="00E85452">
        <w:t xml:space="preserve"> tęsė pasirodymus</w:t>
      </w:r>
      <w:r w:rsidRPr="00E85452">
        <w:t>, dalyvavo Rygoje vykusiame tarptautiniame teatrų festivalyje.</w:t>
      </w:r>
    </w:p>
    <w:p w:rsidR="00E07A52" w:rsidRDefault="006E2649" w:rsidP="009210F8">
      <w:pPr>
        <w:ind w:firstLine="360"/>
        <w:jc w:val="both"/>
      </w:pPr>
      <w:r>
        <w:t>Stengiamės</w:t>
      </w:r>
      <w:r w:rsidR="009210F8" w:rsidRPr="009967EE">
        <w:t xml:space="preserve"> apie mokyklos vykdomą veiklą</w:t>
      </w:r>
      <w:r w:rsidR="005C10A1" w:rsidRPr="009967EE">
        <w:t xml:space="preserve">  </w:t>
      </w:r>
      <w:r w:rsidR="009967EE">
        <w:t xml:space="preserve">visuomenę </w:t>
      </w:r>
      <w:r w:rsidR="005C10A1" w:rsidRPr="009967EE">
        <w:t>informuo</w:t>
      </w:r>
      <w:r w:rsidR="009967EE">
        <w:t>ti</w:t>
      </w:r>
      <w:r w:rsidR="005C10A1" w:rsidRPr="009967EE">
        <w:t xml:space="preserve"> vietos ir šalies žiniasklaidoje, Pasvalio rajono savivaldybės internetiniame puslapyje, mokyklos internetinėse svetainėse. Informacijos sklaidai Lėvens pagrindinėje mokykloje, Ustukių ir Valakėlių skyriuose naudojamasi ir socialinio tinklo „Facebook“ paskyromis. </w:t>
      </w:r>
    </w:p>
    <w:p w:rsidR="006E2649" w:rsidRPr="009967EE" w:rsidRDefault="006E2649" w:rsidP="009210F8">
      <w:pPr>
        <w:ind w:firstLine="360"/>
        <w:jc w:val="both"/>
      </w:pPr>
    </w:p>
    <w:p w:rsidR="006E2649" w:rsidRDefault="00E07A52" w:rsidP="006E2649">
      <w:pPr>
        <w:ind w:firstLine="357"/>
        <w:jc w:val="both"/>
        <w:rPr>
          <w:color w:val="FF0000"/>
        </w:rPr>
      </w:pPr>
      <w:r>
        <w:t>2.2. Ugdymo rezultatai</w:t>
      </w:r>
      <w:r w:rsidRPr="00F725B2">
        <w:rPr>
          <w:color w:val="FF0000"/>
        </w:rPr>
        <w:t xml:space="preserve"> </w:t>
      </w:r>
      <w:r>
        <w:rPr>
          <w:color w:val="FF0000"/>
        </w:rPr>
        <w:t xml:space="preserve"> </w:t>
      </w:r>
    </w:p>
    <w:p w:rsidR="00E07A52" w:rsidRDefault="00E07A52" w:rsidP="00E07A52">
      <w:pPr>
        <w:ind w:firstLine="357"/>
        <w:jc w:val="both"/>
      </w:pPr>
      <w:r>
        <w:t xml:space="preserve">2.2.1. Standartizuotų testų rezultatai. </w:t>
      </w:r>
    </w:p>
    <w:p w:rsidR="006E2649" w:rsidRDefault="006E2649" w:rsidP="00E07A52">
      <w:pPr>
        <w:ind w:firstLine="357"/>
        <w:jc w:val="both"/>
      </w:pPr>
    </w:p>
    <w:p w:rsidR="00E07A52" w:rsidRDefault="00E07A52" w:rsidP="00E07A52">
      <w:pPr>
        <w:ind w:firstLine="357"/>
        <w:jc w:val="both"/>
        <w:rPr>
          <w:color w:val="000000"/>
          <w:szCs w:val="24"/>
          <w:shd w:val="clear" w:color="auto" w:fill="FFFFFF"/>
        </w:rPr>
      </w:pPr>
      <w:r w:rsidRPr="005863E2">
        <w:rPr>
          <w:szCs w:val="24"/>
        </w:rPr>
        <w:t xml:space="preserve">Mokykloje kasmet vykdomi </w:t>
      </w:r>
      <w:r>
        <w:rPr>
          <w:szCs w:val="24"/>
        </w:rPr>
        <w:t>Nacionaliniai mokinių pasiekimų patikrinimai (NMPP)</w:t>
      </w:r>
      <w:r w:rsidRPr="005863E2">
        <w:rPr>
          <w:szCs w:val="24"/>
        </w:rPr>
        <w:t>, kuriuose dalyvauja</w:t>
      </w:r>
      <w:r w:rsidR="00DF7DA8">
        <w:rPr>
          <w:szCs w:val="24"/>
        </w:rPr>
        <w:t xml:space="preserve"> 4,6,8 klasių mokiniai,</w:t>
      </w:r>
      <w:r>
        <w:rPr>
          <w:szCs w:val="24"/>
        </w:rPr>
        <w:t xml:space="preserve"> </w:t>
      </w:r>
      <w:r w:rsidRPr="005863E2">
        <w:rPr>
          <w:szCs w:val="24"/>
        </w:rPr>
        <w:t xml:space="preserve">2 kl. mokinių žinios buvo tikrinamos, pasitelkiant Diagnostinį įrankį. </w:t>
      </w:r>
      <w:r w:rsidRPr="005863E2">
        <w:rPr>
          <w:rStyle w:val="apple-converted-space"/>
          <w:color w:val="000000"/>
          <w:szCs w:val="24"/>
          <w:shd w:val="clear" w:color="auto" w:fill="FFFFFF"/>
        </w:rPr>
        <w:t> </w:t>
      </w:r>
      <w:r>
        <w:rPr>
          <w:rStyle w:val="apple-converted-space"/>
          <w:color w:val="000000"/>
          <w:szCs w:val="24"/>
          <w:shd w:val="clear" w:color="auto" w:fill="FFFFFF"/>
        </w:rPr>
        <w:t>NMPP</w:t>
      </w:r>
      <w:r w:rsidRPr="005863E2">
        <w:rPr>
          <w:rStyle w:val="apple-converted-space"/>
          <w:color w:val="000000"/>
          <w:szCs w:val="24"/>
          <w:shd w:val="clear" w:color="auto" w:fill="FFFFFF"/>
        </w:rPr>
        <w:t xml:space="preserve"> testai leidžia </w:t>
      </w:r>
      <w:r w:rsidRPr="005863E2">
        <w:rPr>
          <w:color w:val="000000"/>
          <w:szCs w:val="24"/>
          <w:shd w:val="clear" w:color="auto" w:fill="FFFFFF"/>
        </w:rPr>
        <w:t>mokyklai, mokytojams, mokiniams savarankiškai ir objektyviai įsivertinti mokymosi pasiekimus, rinkti grįžtamojo ryšio informaciją, reikalingą ugdymo kokybei ir vadybai gerinti, teikti patikimą grįžtamąjį ryšį tėvams apie jų vaikų mokymosi pasiekimus, teikti informaciją formuojamajam vertinimui ir diagnostinę informaciją tolesnio mokymo ir mokymosi planavimui.</w:t>
      </w:r>
    </w:p>
    <w:p w:rsidR="00E07A52" w:rsidRDefault="00E07A52" w:rsidP="00E07A52">
      <w:pPr>
        <w:ind w:firstLine="357"/>
        <w:jc w:val="both"/>
        <w:rPr>
          <w:color w:val="000000"/>
          <w:szCs w:val="24"/>
          <w:shd w:val="clear" w:color="auto" w:fill="FFFFFF"/>
        </w:rPr>
      </w:pPr>
      <w:r w:rsidRPr="005863E2">
        <w:rPr>
          <w:rStyle w:val="apple-converted-space"/>
          <w:color w:val="000000"/>
          <w:szCs w:val="24"/>
          <w:shd w:val="clear" w:color="auto" w:fill="FFFFFF"/>
        </w:rPr>
        <w:lastRenderedPageBreak/>
        <w:t> </w:t>
      </w:r>
      <w:r w:rsidRPr="005863E2">
        <w:rPr>
          <w:color w:val="000000"/>
          <w:szCs w:val="24"/>
          <w:shd w:val="clear" w:color="auto" w:fill="FFFFFF"/>
        </w:rPr>
        <w:t xml:space="preserve">Kartu su </w:t>
      </w:r>
      <w:r>
        <w:rPr>
          <w:color w:val="000000"/>
          <w:szCs w:val="24"/>
          <w:shd w:val="clear" w:color="auto" w:fill="FFFFFF"/>
        </w:rPr>
        <w:t>NMPP</w:t>
      </w:r>
      <w:r w:rsidRPr="005863E2">
        <w:rPr>
          <w:color w:val="000000"/>
          <w:szCs w:val="24"/>
          <w:shd w:val="clear" w:color="auto" w:fill="FFFFFF"/>
        </w:rPr>
        <w:t xml:space="preserve"> testais </w:t>
      </w:r>
      <w:r>
        <w:rPr>
          <w:color w:val="000000"/>
          <w:szCs w:val="24"/>
          <w:shd w:val="clear" w:color="auto" w:fill="FFFFFF"/>
        </w:rPr>
        <w:t>mokykla gauna ir mokinių klausimyno rezultatus</w:t>
      </w:r>
      <w:r w:rsidRPr="005863E2">
        <w:rPr>
          <w:color w:val="000000"/>
          <w:szCs w:val="24"/>
          <w:shd w:val="clear" w:color="auto" w:fill="FFFFFF"/>
        </w:rPr>
        <w:t>. Remiantis mokinių klausimynų duomenimis</w:t>
      </w:r>
      <w:r>
        <w:rPr>
          <w:color w:val="000000"/>
          <w:szCs w:val="24"/>
          <w:shd w:val="clear" w:color="auto" w:fill="FFFFFF"/>
        </w:rPr>
        <w:t>,</w:t>
      </w:r>
      <w:r w:rsidRPr="005863E2">
        <w:rPr>
          <w:color w:val="000000"/>
          <w:szCs w:val="24"/>
          <w:shd w:val="clear" w:color="auto" w:fill="FFFFFF"/>
        </w:rPr>
        <w:t xml:space="preserve"> </w:t>
      </w:r>
      <w:r>
        <w:rPr>
          <w:color w:val="000000"/>
          <w:szCs w:val="24"/>
          <w:shd w:val="clear" w:color="auto" w:fill="FFFFFF"/>
        </w:rPr>
        <w:t xml:space="preserve">mokyklai pateikti papildomi rodikliai: </w:t>
      </w:r>
      <w:r w:rsidRPr="005863E2">
        <w:rPr>
          <w:color w:val="000000"/>
          <w:szCs w:val="24"/>
          <w:shd w:val="clear" w:color="auto" w:fill="FFFFFF"/>
        </w:rPr>
        <w:t xml:space="preserve">mokyklos sukuriama pridėtinė vertė, mokyklos klimatas, patyčių situacija mokykloje, mokinių mokėjimas mokytis – 4 klasei; mokyklos sukuriama pridėtinė vertė, mokinių savijauta mokykloje, mokyklos kultūra, mokinių mokėjimas mokytis – 6 ir 8 klasei. </w:t>
      </w:r>
    </w:p>
    <w:p w:rsidR="00E07A52" w:rsidRPr="00F616FF" w:rsidRDefault="00E07A52" w:rsidP="00E07A52">
      <w:pPr>
        <w:ind w:firstLine="357"/>
        <w:jc w:val="both"/>
        <w:rPr>
          <w:color w:val="000000"/>
          <w:szCs w:val="24"/>
          <w:shd w:val="clear" w:color="auto" w:fill="FFFFFF"/>
        </w:rPr>
      </w:pPr>
      <w:r>
        <w:rPr>
          <w:color w:val="000000"/>
          <w:szCs w:val="24"/>
          <w:shd w:val="clear" w:color="auto" w:fill="FFFFFF"/>
        </w:rPr>
        <w:t>Mokykla kasmet išanalizuoja gautus rezultatus, aptaria juos su mokiniais, mokytojais, supažindinami tėvai. Mokytojai</w:t>
      </w:r>
      <w:r w:rsidR="006E2649">
        <w:rPr>
          <w:color w:val="000000"/>
          <w:szCs w:val="24"/>
          <w:shd w:val="clear" w:color="auto" w:fill="FFFFFF"/>
        </w:rPr>
        <w:t>,</w:t>
      </w:r>
      <w:r>
        <w:rPr>
          <w:color w:val="000000"/>
          <w:szCs w:val="24"/>
          <w:shd w:val="clear" w:color="auto" w:fill="FFFFFF"/>
        </w:rPr>
        <w:t xml:space="preserve"> atsižvelgdami į testų rezultatus, planuoja ugdymo turinį. </w:t>
      </w:r>
    </w:p>
    <w:p w:rsidR="00E07A52" w:rsidRPr="00901640" w:rsidRDefault="00E07A52" w:rsidP="00E07A52"/>
    <w:p w:rsidR="00E07A52" w:rsidRDefault="00E07A52" w:rsidP="00E07A52">
      <w:pPr>
        <w:jc w:val="center"/>
        <w:rPr>
          <w:szCs w:val="24"/>
        </w:rPr>
      </w:pPr>
      <w:r w:rsidRPr="00DB3F2C">
        <w:rPr>
          <w:szCs w:val="24"/>
        </w:rPr>
        <w:t>MOKINIŲ MOKYMOSI PASIEKIMŲ VERTINIMO PANAUDOJANT DIAGNOSTINIUS IR STANDARTIZUOTUS VERTINIMO ĮRANKIUS</w:t>
      </w:r>
      <w:r>
        <w:rPr>
          <w:szCs w:val="24"/>
        </w:rPr>
        <w:t xml:space="preserve"> REZULTATAI (lyginant su šalies vidurkiu)</w:t>
      </w:r>
    </w:p>
    <w:p w:rsidR="00E07A52" w:rsidRDefault="00E07A52" w:rsidP="00E07A5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5"/>
        <w:gridCol w:w="846"/>
        <w:gridCol w:w="845"/>
        <w:gridCol w:w="846"/>
        <w:gridCol w:w="845"/>
        <w:gridCol w:w="846"/>
        <w:gridCol w:w="824"/>
        <w:gridCol w:w="825"/>
        <w:gridCol w:w="825"/>
      </w:tblGrid>
      <w:tr w:rsidR="00DF7DA8" w:rsidTr="00DF7DA8">
        <w:tc>
          <w:tcPr>
            <w:tcW w:w="2081" w:type="dxa"/>
            <w:vMerge w:val="restart"/>
            <w:shd w:val="clear" w:color="auto" w:fill="auto"/>
          </w:tcPr>
          <w:p w:rsidR="00DF7DA8" w:rsidRPr="0058623A" w:rsidRDefault="00DF7DA8" w:rsidP="00E76631">
            <w:pPr>
              <w:jc w:val="center"/>
              <w:rPr>
                <w:szCs w:val="24"/>
              </w:rPr>
            </w:pPr>
            <w:r w:rsidRPr="0058623A">
              <w:rPr>
                <w:szCs w:val="24"/>
              </w:rPr>
              <w:t>Rodiklis</w:t>
            </w:r>
          </w:p>
        </w:tc>
        <w:tc>
          <w:tcPr>
            <w:tcW w:w="2536" w:type="dxa"/>
            <w:gridSpan w:val="3"/>
            <w:shd w:val="clear" w:color="auto" w:fill="auto"/>
          </w:tcPr>
          <w:p w:rsidR="00DF7DA8" w:rsidRPr="0058623A" w:rsidRDefault="00DF7DA8" w:rsidP="00E76631">
            <w:pPr>
              <w:jc w:val="center"/>
              <w:rPr>
                <w:szCs w:val="24"/>
              </w:rPr>
            </w:pPr>
            <w:r w:rsidRPr="0058623A">
              <w:rPr>
                <w:szCs w:val="24"/>
              </w:rPr>
              <w:t>2016 m.</w:t>
            </w:r>
          </w:p>
        </w:tc>
        <w:tc>
          <w:tcPr>
            <w:tcW w:w="2537" w:type="dxa"/>
            <w:gridSpan w:val="3"/>
            <w:shd w:val="clear" w:color="auto" w:fill="auto"/>
          </w:tcPr>
          <w:p w:rsidR="00DF7DA8" w:rsidRPr="0058623A" w:rsidRDefault="00DF7DA8" w:rsidP="00E76631">
            <w:pPr>
              <w:jc w:val="center"/>
              <w:rPr>
                <w:szCs w:val="24"/>
              </w:rPr>
            </w:pPr>
            <w:r w:rsidRPr="0058623A">
              <w:rPr>
                <w:szCs w:val="24"/>
              </w:rPr>
              <w:t>2017 m.</w:t>
            </w:r>
          </w:p>
        </w:tc>
        <w:tc>
          <w:tcPr>
            <w:tcW w:w="2474" w:type="dxa"/>
            <w:gridSpan w:val="3"/>
          </w:tcPr>
          <w:p w:rsidR="00DF7DA8" w:rsidRPr="0058623A" w:rsidRDefault="00DF7DA8" w:rsidP="00E76631">
            <w:pPr>
              <w:jc w:val="center"/>
              <w:rPr>
                <w:szCs w:val="24"/>
              </w:rPr>
            </w:pPr>
            <w:r>
              <w:rPr>
                <w:szCs w:val="24"/>
              </w:rPr>
              <w:t xml:space="preserve">2018 m. </w:t>
            </w:r>
          </w:p>
        </w:tc>
      </w:tr>
      <w:tr w:rsidR="00DD42FA" w:rsidTr="000935B6">
        <w:tc>
          <w:tcPr>
            <w:tcW w:w="2081" w:type="dxa"/>
            <w:vMerge/>
            <w:shd w:val="clear" w:color="auto" w:fill="auto"/>
          </w:tcPr>
          <w:p w:rsidR="00DD42FA" w:rsidRPr="0058623A" w:rsidRDefault="00DD42FA" w:rsidP="00DD42FA">
            <w:pPr>
              <w:rPr>
                <w:szCs w:val="24"/>
              </w:rPr>
            </w:pPr>
          </w:p>
        </w:tc>
        <w:tc>
          <w:tcPr>
            <w:tcW w:w="845" w:type="dxa"/>
            <w:shd w:val="clear" w:color="auto" w:fill="auto"/>
          </w:tcPr>
          <w:p w:rsidR="00DD42FA" w:rsidRPr="0058623A" w:rsidRDefault="00DD42FA" w:rsidP="00DD42FA">
            <w:pPr>
              <w:rPr>
                <w:szCs w:val="24"/>
              </w:rPr>
            </w:pPr>
            <w:r w:rsidRPr="0058623A">
              <w:rPr>
                <w:szCs w:val="24"/>
              </w:rPr>
              <w:t>4 klasė</w:t>
            </w:r>
          </w:p>
        </w:tc>
        <w:tc>
          <w:tcPr>
            <w:tcW w:w="846" w:type="dxa"/>
            <w:shd w:val="clear" w:color="auto" w:fill="auto"/>
          </w:tcPr>
          <w:p w:rsidR="00DD42FA" w:rsidRPr="0058623A" w:rsidRDefault="00DD42FA" w:rsidP="00DD42FA">
            <w:pPr>
              <w:rPr>
                <w:szCs w:val="24"/>
              </w:rPr>
            </w:pPr>
            <w:r w:rsidRPr="0058623A">
              <w:rPr>
                <w:szCs w:val="24"/>
              </w:rPr>
              <w:t>6 klasė</w:t>
            </w:r>
          </w:p>
        </w:tc>
        <w:tc>
          <w:tcPr>
            <w:tcW w:w="845" w:type="dxa"/>
            <w:shd w:val="clear" w:color="auto" w:fill="auto"/>
          </w:tcPr>
          <w:p w:rsidR="00DD42FA" w:rsidRPr="0058623A" w:rsidRDefault="00DD42FA" w:rsidP="00DD42FA">
            <w:pPr>
              <w:rPr>
                <w:szCs w:val="24"/>
              </w:rPr>
            </w:pPr>
            <w:r w:rsidRPr="0058623A">
              <w:rPr>
                <w:szCs w:val="24"/>
              </w:rPr>
              <w:t>8 klasė</w:t>
            </w:r>
          </w:p>
        </w:tc>
        <w:tc>
          <w:tcPr>
            <w:tcW w:w="846" w:type="dxa"/>
            <w:shd w:val="clear" w:color="auto" w:fill="auto"/>
          </w:tcPr>
          <w:p w:rsidR="00DD42FA" w:rsidRPr="0058623A" w:rsidRDefault="00DD42FA" w:rsidP="00DD42FA">
            <w:pPr>
              <w:rPr>
                <w:szCs w:val="24"/>
              </w:rPr>
            </w:pPr>
            <w:r w:rsidRPr="0058623A">
              <w:rPr>
                <w:szCs w:val="24"/>
              </w:rPr>
              <w:t>4 klasė</w:t>
            </w:r>
          </w:p>
        </w:tc>
        <w:tc>
          <w:tcPr>
            <w:tcW w:w="845" w:type="dxa"/>
            <w:shd w:val="clear" w:color="auto" w:fill="auto"/>
          </w:tcPr>
          <w:p w:rsidR="00DD42FA" w:rsidRPr="0058623A" w:rsidRDefault="00DD42FA" w:rsidP="00DD42FA">
            <w:pPr>
              <w:rPr>
                <w:szCs w:val="24"/>
              </w:rPr>
            </w:pPr>
            <w:r w:rsidRPr="0058623A">
              <w:rPr>
                <w:szCs w:val="24"/>
              </w:rPr>
              <w:t>6 klasė</w:t>
            </w:r>
          </w:p>
        </w:tc>
        <w:tc>
          <w:tcPr>
            <w:tcW w:w="846" w:type="dxa"/>
            <w:shd w:val="clear" w:color="auto" w:fill="auto"/>
          </w:tcPr>
          <w:p w:rsidR="00DD42FA" w:rsidRPr="0058623A" w:rsidRDefault="00DD42FA" w:rsidP="00DD42FA">
            <w:pPr>
              <w:rPr>
                <w:szCs w:val="24"/>
              </w:rPr>
            </w:pPr>
            <w:r w:rsidRPr="0058623A">
              <w:rPr>
                <w:szCs w:val="24"/>
              </w:rPr>
              <w:t>8 klasė</w:t>
            </w:r>
          </w:p>
        </w:tc>
        <w:tc>
          <w:tcPr>
            <w:tcW w:w="824" w:type="dxa"/>
            <w:shd w:val="clear" w:color="auto" w:fill="auto"/>
          </w:tcPr>
          <w:p w:rsidR="00DD42FA" w:rsidRPr="0058623A" w:rsidRDefault="00DD42FA" w:rsidP="00DD42FA">
            <w:pPr>
              <w:rPr>
                <w:szCs w:val="24"/>
              </w:rPr>
            </w:pPr>
            <w:r w:rsidRPr="0058623A">
              <w:rPr>
                <w:szCs w:val="24"/>
              </w:rPr>
              <w:t>4 klasė</w:t>
            </w:r>
          </w:p>
        </w:tc>
        <w:tc>
          <w:tcPr>
            <w:tcW w:w="825" w:type="dxa"/>
            <w:shd w:val="clear" w:color="auto" w:fill="auto"/>
          </w:tcPr>
          <w:p w:rsidR="00DD42FA" w:rsidRPr="0058623A" w:rsidRDefault="00DD42FA" w:rsidP="00DD42FA">
            <w:pPr>
              <w:rPr>
                <w:szCs w:val="24"/>
              </w:rPr>
            </w:pPr>
            <w:r w:rsidRPr="0058623A">
              <w:rPr>
                <w:szCs w:val="24"/>
              </w:rPr>
              <w:t>6 klasė</w:t>
            </w:r>
          </w:p>
        </w:tc>
        <w:tc>
          <w:tcPr>
            <w:tcW w:w="825" w:type="dxa"/>
            <w:shd w:val="clear" w:color="auto" w:fill="auto"/>
          </w:tcPr>
          <w:p w:rsidR="00DD42FA" w:rsidRPr="0058623A" w:rsidRDefault="00DD42FA" w:rsidP="00DD42FA">
            <w:pPr>
              <w:rPr>
                <w:szCs w:val="24"/>
              </w:rPr>
            </w:pPr>
            <w:r w:rsidRPr="0058623A">
              <w:rPr>
                <w:szCs w:val="24"/>
              </w:rPr>
              <w:t>8 klasė</w:t>
            </w:r>
          </w:p>
        </w:tc>
      </w:tr>
      <w:tr w:rsidR="00DD42FA" w:rsidTr="00DD42FA">
        <w:tc>
          <w:tcPr>
            <w:tcW w:w="2081" w:type="dxa"/>
            <w:shd w:val="clear" w:color="auto" w:fill="auto"/>
          </w:tcPr>
          <w:p w:rsidR="00DD42FA" w:rsidRPr="0058623A" w:rsidRDefault="00DD42FA" w:rsidP="00DD42FA">
            <w:pPr>
              <w:rPr>
                <w:szCs w:val="24"/>
              </w:rPr>
            </w:pPr>
            <w:r w:rsidRPr="0058623A">
              <w:rPr>
                <w:szCs w:val="24"/>
              </w:rPr>
              <w:t>Standartizuoti matematikos testo taškai</w:t>
            </w:r>
          </w:p>
        </w:tc>
        <w:tc>
          <w:tcPr>
            <w:tcW w:w="845" w:type="dxa"/>
            <w:shd w:val="clear" w:color="auto" w:fill="auto"/>
          </w:tcPr>
          <w:p w:rsidR="00DD42FA" w:rsidRPr="0058623A" w:rsidRDefault="00DD42FA" w:rsidP="00DD42FA">
            <w:pPr>
              <w:jc w:val="center"/>
              <w:rPr>
                <w:szCs w:val="24"/>
              </w:rPr>
            </w:pPr>
            <w:r w:rsidRPr="0058623A">
              <w:rPr>
                <w:szCs w:val="24"/>
              </w:rPr>
              <w:t>0,4</w:t>
            </w:r>
          </w:p>
        </w:tc>
        <w:tc>
          <w:tcPr>
            <w:tcW w:w="846" w:type="dxa"/>
            <w:shd w:val="clear" w:color="auto" w:fill="auto"/>
          </w:tcPr>
          <w:p w:rsidR="00DD42FA" w:rsidRPr="0058623A" w:rsidRDefault="00DD42FA" w:rsidP="00DD42FA">
            <w:pPr>
              <w:jc w:val="center"/>
              <w:rPr>
                <w:szCs w:val="24"/>
              </w:rPr>
            </w:pPr>
            <w:r w:rsidRPr="0058623A">
              <w:rPr>
                <w:szCs w:val="24"/>
              </w:rPr>
              <w:t>-0,1</w:t>
            </w:r>
          </w:p>
        </w:tc>
        <w:tc>
          <w:tcPr>
            <w:tcW w:w="845" w:type="dxa"/>
            <w:shd w:val="clear" w:color="auto" w:fill="auto"/>
          </w:tcPr>
          <w:p w:rsidR="00DD42FA" w:rsidRPr="0058623A" w:rsidRDefault="00DD42FA" w:rsidP="00DD42FA">
            <w:pPr>
              <w:jc w:val="center"/>
              <w:rPr>
                <w:szCs w:val="24"/>
              </w:rPr>
            </w:pPr>
            <w:r w:rsidRPr="0058623A">
              <w:rPr>
                <w:szCs w:val="24"/>
              </w:rPr>
              <w:t>0,3</w:t>
            </w:r>
          </w:p>
        </w:tc>
        <w:tc>
          <w:tcPr>
            <w:tcW w:w="846" w:type="dxa"/>
            <w:shd w:val="clear" w:color="auto" w:fill="auto"/>
          </w:tcPr>
          <w:p w:rsidR="00DD42FA" w:rsidRPr="0058623A" w:rsidRDefault="00DD42FA" w:rsidP="00DD42FA">
            <w:pPr>
              <w:jc w:val="center"/>
              <w:rPr>
                <w:szCs w:val="24"/>
              </w:rPr>
            </w:pPr>
            <w:r w:rsidRPr="0058623A">
              <w:rPr>
                <w:szCs w:val="24"/>
              </w:rPr>
              <w:t>-0,39</w:t>
            </w:r>
          </w:p>
        </w:tc>
        <w:tc>
          <w:tcPr>
            <w:tcW w:w="845" w:type="dxa"/>
            <w:shd w:val="clear" w:color="auto" w:fill="auto"/>
          </w:tcPr>
          <w:p w:rsidR="00DD42FA" w:rsidRPr="0058623A" w:rsidRDefault="00DD42FA" w:rsidP="00DD42FA">
            <w:pPr>
              <w:jc w:val="center"/>
              <w:rPr>
                <w:szCs w:val="24"/>
              </w:rPr>
            </w:pPr>
            <w:r w:rsidRPr="0058623A">
              <w:rPr>
                <w:szCs w:val="24"/>
              </w:rPr>
              <w:t>0,38</w:t>
            </w:r>
          </w:p>
        </w:tc>
        <w:tc>
          <w:tcPr>
            <w:tcW w:w="846" w:type="dxa"/>
            <w:shd w:val="clear" w:color="auto" w:fill="auto"/>
          </w:tcPr>
          <w:p w:rsidR="00DD42FA" w:rsidRPr="0058623A" w:rsidRDefault="00DD42FA" w:rsidP="00DD42FA">
            <w:pPr>
              <w:jc w:val="center"/>
              <w:rPr>
                <w:szCs w:val="24"/>
              </w:rPr>
            </w:pPr>
            <w:r w:rsidRPr="0058623A">
              <w:rPr>
                <w:szCs w:val="24"/>
              </w:rPr>
              <w:t>0,38</w:t>
            </w:r>
          </w:p>
        </w:tc>
        <w:tc>
          <w:tcPr>
            <w:tcW w:w="824" w:type="dxa"/>
          </w:tcPr>
          <w:p w:rsidR="00DD42FA" w:rsidRPr="0058623A" w:rsidRDefault="00B20919" w:rsidP="00DD42FA">
            <w:pPr>
              <w:jc w:val="center"/>
              <w:rPr>
                <w:szCs w:val="24"/>
              </w:rPr>
            </w:pPr>
            <w:r>
              <w:rPr>
                <w:szCs w:val="24"/>
              </w:rPr>
              <w:t>-0,13</w:t>
            </w:r>
          </w:p>
        </w:tc>
        <w:tc>
          <w:tcPr>
            <w:tcW w:w="825" w:type="dxa"/>
          </w:tcPr>
          <w:p w:rsidR="00DD42FA" w:rsidRPr="0058623A" w:rsidRDefault="00B20919" w:rsidP="00DD42FA">
            <w:pPr>
              <w:jc w:val="center"/>
              <w:rPr>
                <w:szCs w:val="24"/>
              </w:rPr>
            </w:pPr>
            <w:r>
              <w:rPr>
                <w:szCs w:val="24"/>
              </w:rPr>
              <w:t>0,74</w:t>
            </w:r>
          </w:p>
        </w:tc>
        <w:tc>
          <w:tcPr>
            <w:tcW w:w="825" w:type="dxa"/>
          </w:tcPr>
          <w:p w:rsidR="00DD42FA" w:rsidRPr="0058623A" w:rsidRDefault="00B20919" w:rsidP="00DD42FA">
            <w:pPr>
              <w:jc w:val="center"/>
              <w:rPr>
                <w:szCs w:val="24"/>
              </w:rPr>
            </w:pPr>
            <w:r>
              <w:rPr>
                <w:szCs w:val="24"/>
              </w:rPr>
              <w:t>0,34</w:t>
            </w:r>
          </w:p>
        </w:tc>
      </w:tr>
      <w:tr w:rsidR="00DD42FA" w:rsidTr="00DD42FA">
        <w:tc>
          <w:tcPr>
            <w:tcW w:w="2081" w:type="dxa"/>
            <w:shd w:val="clear" w:color="auto" w:fill="auto"/>
          </w:tcPr>
          <w:p w:rsidR="00DD42FA" w:rsidRPr="0058623A" w:rsidRDefault="00DD42FA" w:rsidP="00DD42FA">
            <w:pPr>
              <w:rPr>
                <w:szCs w:val="24"/>
              </w:rPr>
            </w:pPr>
            <w:r w:rsidRPr="0058623A">
              <w:rPr>
                <w:szCs w:val="24"/>
              </w:rPr>
              <w:t>Standartizuoti skaitymo testo taškai</w:t>
            </w:r>
          </w:p>
        </w:tc>
        <w:tc>
          <w:tcPr>
            <w:tcW w:w="845" w:type="dxa"/>
            <w:shd w:val="clear" w:color="auto" w:fill="auto"/>
          </w:tcPr>
          <w:p w:rsidR="00DD42FA" w:rsidRPr="0058623A" w:rsidRDefault="00DD42FA" w:rsidP="00DD42FA">
            <w:pPr>
              <w:jc w:val="center"/>
              <w:rPr>
                <w:szCs w:val="24"/>
              </w:rPr>
            </w:pPr>
            <w:r w:rsidRPr="0058623A">
              <w:rPr>
                <w:szCs w:val="24"/>
              </w:rPr>
              <w:t>0,3</w:t>
            </w:r>
          </w:p>
        </w:tc>
        <w:tc>
          <w:tcPr>
            <w:tcW w:w="846" w:type="dxa"/>
            <w:shd w:val="clear" w:color="auto" w:fill="auto"/>
          </w:tcPr>
          <w:p w:rsidR="00DD42FA" w:rsidRPr="0058623A" w:rsidRDefault="00DD42FA" w:rsidP="00DD42FA">
            <w:pPr>
              <w:jc w:val="center"/>
              <w:rPr>
                <w:szCs w:val="24"/>
              </w:rPr>
            </w:pPr>
            <w:r w:rsidRPr="0058623A">
              <w:rPr>
                <w:szCs w:val="24"/>
              </w:rPr>
              <w:t>-0,2</w:t>
            </w:r>
          </w:p>
        </w:tc>
        <w:tc>
          <w:tcPr>
            <w:tcW w:w="845" w:type="dxa"/>
            <w:shd w:val="clear" w:color="auto" w:fill="auto"/>
          </w:tcPr>
          <w:p w:rsidR="00DD42FA" w:rsidRPr="0058623A" w:rsidRDefault="00DD42FA" w:rsidP="00DD42FA">
            <w:pPr>
              <w:jc w:val="center"/>
              <w:rPr>
                <w:szCs w:val="24"/>
              </w:rPr>
            </w:pPr>
            <w:r w:rsidRPr="0058623A">
              <w:rPr>
                <w:szCs w:val="24"/>
              </w:rPr>
              <w:t>0,7</w:t>
            </w:r>
          </w:p>
        </w:tc>
        <w:tc>
          <w:tcPr>
            <w:tcW w:w="846" w:type="dxa"/>
            <w:shd w:val="clear" w:color="auto" w:fill="auto"/>
          </w:tcPr>
          <w:p w:rsidR="00DD42FA" w:rsidRPr="0058623A" w:rsidRDefault="00DD42FA" w:rsidP="00DD42FA">
            <w:pPr>
              <w:jc w:val="center"/>
              <w:rPr>
                <w:szCs w:val="24"/>
              </w:rPr>
            </w:pPr>
            <w:r w:rsidRPr="0058623A">
              <w:rPr>
                <w:szCs w:val="24"/>
              </w:rPr>
              <w:t>-0,39</w:t>
            </w:r>
          </w:p>
        </w:tc>
        <w:tc>
          <w:tcPr>
            <w:tcW w:w="845" w:type="dxa"/>
            <w:shd w:val="clear" w:color="auto" w:fill="auto"/>
          </w:tcPr>
          <w:p w:rsidR="00DD42FA" w:rsidRPr="0058623A" w:rsidRDefault="00DD42FA" w:rsidP="00DD42FA">
            <w:pPr>
              <w:jc w:val="center"/>
              <w:rPr>
                <w:szCs w:val="24"/>
              </w:rPr>
            </w:pPr>
            <w:r w:rsidRPr="0058623A">
              <w:rPr>
                <w:szCs w:val="24"/>
              </w:rPr>
              <w:t>0,21</w:t>
            </w:r>
          </w:p>
        </w:tc>
        <w:tc>
          <w:tcPr>
            <w:tcW w:w="846" w:type="dxa"/>
            <w:shd w:val="clear" w:color="auto" w:fill="auto"/>
          </w:tcPr>
          <w:p w:rsidR="00DD42FA" w:rsidRPr="0058623A" w:rsidRDefault="00DD42FA" w:rsidP="00DD42FA">
            <w:pPr>
              <w:jc w:val="center"/>
              <w:rPr>
                <w:szCs w:val="24"/>
              </w:rPr>
            </w:pPr>
            <w:r w:rsidRPr="0058623A">
              <w:rPr>
                <w:szCs w:val="24"/>
              </w:rPr>
              <w:t>0,29</w:t>
            </w:r>
          </w:p>
        </w:tc>
        <w:tc>
          <w:tcPr>
            <w:tcW w:w="824" w:type="dxa"/>
          </w:tcPr>
          <w:p w:rsidR="00DD42FA" w:rsidRPr="0058623A" w:rsidRDefault="00B20919" w:rsidP="00DD42FA">
            <w:pPr>
              <w:jc w:val="center"/>
              <w:rPr>
                <w:szCs w:val="24"/>
              </w:rPr>
            </w:pPr>
            <w:r>
              <w:rPr>
                <w:szCs w:val="24"/>
              </w:rPr>
              <w:t>0,06</w:t>
            </w:r>
          </w:p>
        </w:tc>
        <w:tc>
          <w:tcPr>
            <w:tcW w:w="825" w:type="dxa"/>
          </w:tcPr>
          <w:p w:rsidR="00DD42FA" w:rsidRPr="0058623A" w:rsidRDefault="00B20919" w:rsidP="00DD42FA">
            <w:pPr>
              <w:jc w:val="center"/>
              <w:rPr>
                <w:szCs w:val="24"/>
              </w:rPr>
            </w:pPr>
            <w:r>
              <w:rPr>
                <w:szCs w:val="24"/>
              </w:rPr>
              <w:t>0,58</w:t>
            </w:r>
          </w:p>
        </w:tc>
        <w:tc>
          <w:tcPr>
            <w:tcW w:w="825" w:type="dxa"/>
          </w:tcPr>
          <w:p w:rsidR="00DD42FA" w:rsidRPr="0058623A" w:rsidRDefault="00B20919" w:rsidP="00DD42FA">
            <w:pPr>
              <w:jc w:val="center"/>
              <w:rPr>
                <w:szCs w:val="24"/>
              </w:rPr>
            </w:pPr>
            <w:r>
              <w:rPr>
                <w:szCs w:val="24"/>
              </w:rPr>
              <w:t>0,40</w:t>
            </w:r>
          </w:p>
        </w:tc>
      </w:tr>
      <w:tr w:rsidR="00DD42FA" w:rsidTr="00DD42FA">
        <w:tc>
          <w:tcPr>
            <w:tcW w:w="2081" w:type="dxa"/>
            <w:shd w:val="clear" w:color="auto" w:fill="auto"/>
          </w:tcPr>
          <w:p w:rsidR="00DD42FA" w:rsidRPr="0058623A" w:rsidRDefault="00DD42FA" w:rsidP="00DD42FA">
            <w:pPr>
              <w:rPr>
                <w:szCs w:val="24"/>
              </w:rPr>
            </w:pPr>
            <w:r w:rsidRPr="0058623A">
              <w:rPr>
                <w:szCs w:val="24"/>
              </w:rPr>
              <w:t>Standartizuoti rašymo testo taškai</w:t>
            </w:r>
          </w:p>
        </w:tc>
        <w:tc>
          <w:tcPr>
            <w:tcW w:w="845" w:type="dxa"/>
            <w:shd w:val="clear" w:color="auto" w:fill="auto"/>
          </w:tcPr>
          <w:p w:rsidR="00DD42FA" w:rsidRPr="0058623A" w:rsidRDefault="00DD42FA" w:rsidP="00DD42FA">
            <w:pPr>
              <w:jc w:val="center"/>
              <w:rPr>
                <w:szCs w:val="24"/>
              </w:rPr>
            </w:pPr>
            <w:r w:rsidRPr="0058623A">
              <w:rPr>
                <w:szCs w:val="24"/>
              </w:rPr>
              <w:t>0,4</w:t>
            </w:r>
          </w:p>
        </w:tc>
        <w:tc>
          <w:tcPr>
            <w:tcW w:w="846" w:type="dxa"/>
            <w:shd w:val="clear" w:color="auto" w:fill="auto"/>
          </w:tcPr>
          <w:p w:rsidR="00DD42FA" w:rsidRPr="0058623A" w:rsidRDefault="00DD42FA" w:rsidP="00DD42FA">
            <w:pPr>
              <w:jc w:val="center"/>
              <w:rPr>
                <w:szCs w:val="24"/>
              </w:rPr>
            </w:pPr>
            <w:r w:rsidRPr="0058623A">
              <w:rPr>
                <w:szCs w:val="24"/>
              </w:rPr>
              <w:t>0,3</w:t>
            </w:r>
          </w:p>
        </w:tc>
        <w:tc>
          <w:tcPr>
            <w:tcW w:w="845" w:type="dxa"/>
            <w:shd w:val="clear" w:color="auto" w:fill="auto"/>
          </w:tcPr>
          <w:p w:rsidR="00DD42FA" w:rsidRPr="0058623A" w:rsidRDefault="00DD42FA" w:rsidP="00DD42FA">
            <w:pPr>
              <w:jc w:val="center"/>
              <w:rPr>
                <w:szCs w:val="24"/>
              </w:rPr>
            </w:pPr>
            <w:r w:rsidRPr="0058623A">
              <w:rPr>
                <w:szCs w:val="24"/>
              </w:rPr>
              <w:t>0,7</w:t>
            </w:r>
          </w:p>
        </w:tc>
        <w:tc>
          <w:tcPr>
            <w:tcW w:w="846" w:type="dxa"/>
            <w:shd w:val="clear" w:color="auto" w:fill="auto"/>
          </w:tcPr>
          <w:p w:rsidR="00DD42FA" w:rsidRPr="0058623A" w:rsidRDefault="00DD42FA" w:rsidP="00DD42FA">
            <w:pPr>
              <w:jc w:val="center"/>
              <w:rPr>
                <w:szCs w:val="24"/>
              </w:rPr>
            </w:pPr>
            <w:r w:rsidRPr="0058623A">
              <w:rPr>
                <w:szCs w:val="24"/>
              </w:rPr>
              <w:t>0,33</w:t>
            </w:r>
          </w:p>
        </w:tc>
        <w:tc>
          <w:tcPr>
            <w:tcW w:w="845" w:type="dxa"/>
            <w:shd w:val="clear" w:color="auto" w:fill="auto"/>
          </w:tcPr>
          <w:p w:rsidR="00DD42FA" w:rsidRPr="0058623A" w:rsidRDefault="00DD42FA" w:rsidP="00DD42FA">
            <w:pPr>
              <w:jc w:val="center"/>
              <w:rPr>
                <w:szCs w:val="24"/>
              </w:rPr>
            </w:pPr>
            <w:r w:rsidRPr="0058623A">
              <w:rPr>
                <w:szCs w:val="24"/>
              </w:rPr>
              <w:t>0,20</w:t>
            </w:r>
          </w:p>
        </w:tc>
        <w:tc>
          <w:tcPr>
            <w:tcW w:w="846" w:type="dxa"/>
            <w:shd w:val="clear" w:color="auto" w:fill="auto"/>
          </w:tcPr>
          <w:p w:rsidR="00DD42FA" w:rsidRPr="0058623A" w:rsidRDefault="00DD42FA" w:rsidP="00DD42FA">
            <w:pPr>
              <w:jc w:val="center"/>
              <w:rPr>
                <w:szCs w:val="24"/>
              </w:rPr>
            </w:pPr>
            <w:r w:rsidRPr="0058623A">
              <w:rPr>
                <w:szCs w:val="24"/>
              </w:rPr>
              <w:t>0,53</w:t>
            </w:r>
          </w:p>
        </w:tc>
        <w:tc>
          <w:tcPr>
            <w:tcW w:w="824" w:type="dxa"/>
          </w:tcPr>
          <w:p w:rsidR="00DD42FA" w:rsidRPr="0058623A" w:rsidRDefault="00B20919" w:rsidP="00DD42FA">
            <w:pPr>
              <w:jc w:val="center"/>
              <w:rPr>
                <w:szCs w:val="24"/>
              </w:rPr>
            </w:pPr>
            <w:r>
              <w:rPr>
                <w:szCs w:val="24"/>
              </w:rPr>
              <w:t>-0,43</w:t>
            </w:r>
          </w:p>
        </w:tc>
        <w:tc>
          <w:tcPr>
            <w:tcW w:w="825" w:type="dxa"/>
          </w:tcPr>
          <w:p w:rsidR="00DD42FA" w:rsidRPr="0058623A" w:rsidRDefault="00B20919" w:rsidP="00DD42FA">
            <w:pPr>
              <w:jc w:val="center"/>
              <w:rPr>
                <w:szCs w:val="24"/>
              </w:rPr>
            </w:pPr>
            <w:r>
              <w:rPr>
                <w:szCs w:val="24"/>
              </w:rPr>
              <w:t>0,46</w:t>
            </w:r>
          </w:p>
        </w:tc>
        <w:tc>
          <w:tcPr>
            <w:tcW w:w="825" w:type="dxa"/>
          </w:tcPr>
          <w:p w:rsidR="00DD42FA" w:rsidRPr="0058623A" w:rsidRDefault="00B20919" w:rsidP="00DD42FA">
            <w:pPr>
              <w:jc w:val="center"/>
              <w:rPr>
                <w:szCs w:val="24"/>
              </w:rPr>
            </w:pPr>
            <w:r>
              <w:rPr>
                <w:szCs w:val="24"/>
              </w:rPr>
              <w:t>0,17</w:t>
            </w:r>
          </w:p>
        </w:tc>
      </w:tr>
      <w:tr w:rsidR="00DD42FA" w:rsidTr="00B20919">
        <w:tc>
          <w:tcPr>
            <w:tcW w:w="2081" w:type="dxa"/>
            <w:shd w:val="clear" w:color="auto" w:fill="auto"/>
          </w:tcPr>
          <w:p w:rsidR="00DD42FA" w:rsidRPr="0058623A" w:rsidRDefault="00DD42FA" w:rsidP="00DD42FA">
            <w:pPr>
              <w:rPr>
                <w:szCs w:val="24"/>
              </w:rPr>
            </w:pPr>
            <w:r w:rsidRPr="0058623A">
              <w:rPr>
                <w:szCs w:val="24"/>
              </w:rPr>
              <w:t>Standartizuoti pasaulio pažinimo testo taškai</w:t>
            </w:r>
          </w:p>
        </w:tc>
        <w:tc>
          <w:tcPr>
            <w:tcW w:w="845" w:type="dxa"/>
            <w:shd w:val="clear" w:color="auto" w:fill="auto"/>
          </w:tcPr>
          <w:p w:rsidR="00DD42FA" w:rsidRPr="0058623A" w:rsidRDefault="00DD42FA" w:rsidP="00DD42FA">
            <w:pPr>
              <w:jc w:val="center"/>
              <w:rPr>
                <w:szCs w:val="24"/>
              </w:rPr>
            </w:pPr>
            <w:r w:rsidRPr="0058623A">
              <w:rPr>
                <w:szCs w:val="24"/>
              </w:rPr>
              <w:t>0,4</w:t>
            </w: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auto"/>
          </w:tcPr>
          <w:p w:rsidR="00DD42FA" w:rsidRPr="0058623A" w:rsidRDefault="00DD42FA" w:rsidP="00DD42FA">
            <w:pPr>
              <w:jc w:val="center"/>
              <w:rPr>
                <w:szCs w:val="24"/>
              </w:rPr>
            </w:pPr>
            <w:r w:rsidRPr="0058623A">
              <w:rPr>
                <w:szCs w:val="24"/>
              </w:rPr>
              <w:t>-0,13</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BFBFBF" w:themeFill="background1" w:themeFillShade="BF"/>
          </w:tcPr>
          <w:p w:rsidR="00DD42FA" w:rsidRPr="00B20919" w:rsidRDefault="00DD42FA" w:rsidP="00DD42FA">
            <w:pPr>
              <w:jc w:val="center"/>
              <w:rPr>
                <w:color w:val="808080" w:themeColor="background1" w:themeShade="80"/>
                <w:szCs w:val="24"/>
              </w:rPr>
            </w:pPr>
          </w:p>
        </w:tc>
        <w:tc>
          <w:tcPr>
            <w:tcW w:w="824" w:type="dxa"/>
            <w:shd w:val="clear" w:color="auto" w:fill="auto"/>
          </w:tcPr>
          <w:p w:rsidR="00DD42FA" w:rsidRPr="00DD42FA" w:rsidRDefault="00B20919" w:rsidP="00DD42FA">
            <w:pPr>
              <w:jc w:val="center"/>
              <w:rPr>
                <w:szCs w:val="24"/>
              </w:rPr>
            </w:pPr>
            <w:r>
              <w:rPr>
                <w:szCs w:val="24"/>
              </w:rPr>
              <w:t>0,32</w:t>
            </w:r>
          </w:p>
        </w:tc>
        <w:tc>
          <w:tcPr>
            <w:tcW w:w="825" w:type="dxa"/>
            <w:shd w:val="clear" w:color="auto" w:fill="BFBFBF" w:themeFill="background1" w:themeFillShade="BF"/>
          </w:tcPr>
          <w:p w:rsidR="00DD42FA" w:rsidRPr="00B20919" w:rsidRDefault="00DD42FA" w:rsidP="00DD42FA">
            <w:pPr>
              <w:jc w:val="center"/>
              <w:rPr>
                <w:color w:val="808080" w:themeColor="background1" w:themeShade="80"/>
                <w:szCs w:val="24"/>
              </w:rPr>
            </w:pPr>
          </w:p>
        </w:tc>
        <w:tc>
          <w:tcPr>
            <w:tcW w:w="825" w:type="dxa"/>
            <w:shd w:val="clear" w:color="auto" w:fill="BFBFBF" w:themeFill="background1" w:themeFillShade="BF"/>
          </w:tcPr>
          <w:p w:rsidR="00DD42FA" w:rsidRPr="00B20919" w:rsidRDefault="00DD42FA" w:rsidP="00DD42FA">
            <w:pPr>
              <w:jc w:val="center"/>
              <w:rPr>
                <w:color w:val="808080" w:themeColor="background1" w:themeShade="80"/>
                <w:szCs w:val="24"/>
              </w:rPr>
            </w:pPr>
          </w:p>
        </w:tc>
      </w:tr>
      <w:tr w:rsidR="00DD42FA" w:rsidTr="00B20919">
        <w:tc>
          <w:tcPr>
            <w:tcW w:w="2081" w:type="dxa"/>
            <w:shd w:val="clear" w:color="auto" w:fill="auto"/>
          </w:tcPr>
          <w:p w:rsidR="00DD42FA" w:rsidRPr="0058623A" w:rsidRDefault="00DD42FA" w:rsidP="00DD42FA">
            <w:pPr>
              <w:rPr>
                <w:szCs w:val="24"/>
              </w:rPr>
            </w:pPr>
            <w:r w:rsidRPr="0058623A">
              <w:rPr>
                <w:szCs w:val="24"/>
              </w:rPr>
              <w:t>Standartizuoti gamtos mokslų testo taškai</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auto"/>
          </w:tcPr>
          <w:p w:rsidR="00DD42FA" w:rsidRPr="0058623A" w:rsidRDefault="00DD42FA" w:rsidP="00DD42FA">
            <w:pPr>
              <w:jc w:val="center"/>
              <w:rPr>
                <w:szCs w:val="24"/>
              </w:rPr>
            </w:pPr>
            <w:r w:rsidRPr="0058623A">
              <w:rPr>
                <w:szCs w:val="24"/>
              </w:rPr>
              <w:t>0,5</w:t>
            </w:r>
          </w:p>
        </w:tc>
        <w:tc>
          <w:tcPr>
            <w:tcW w:w="846" w:type="dxa"/>
            <w:shd w:val="clear" w:color="auto" w:fill="BFBFBF" w:themeFill="background1" w:themeFillShade="BF"/>
          </w:tcPr>
          <w:p w:rsidR="00DD42FA" w:rsidRDefault="00DD42FA" w:rsidP="00DD42FA">
            <w:pPr>
              <w:jc w:val="center"/>
              <w:rPr>
                <w:szCs w:val="24"/>
              </w:rPr>
            </w:pPr>
          </w:p>
          <w:p w:rsidR="00DD42FA" w:rsidRPr="00753733" w:rsidRDefault="00DD42FA" w:rsidP="00DD42FA">
            <w:pPr>
              <w:rPr>
                <w:szCs w:val="24"/>
              </w:rPr>
            </w:pP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auto"/>
          </w:tcPr>
          <w:p w:rsidR="00DD42FA" w:rsidRPr="0058623A" w:rsidRDefault="00DD42FA" w:rsidP="00DD42FA">
            <w:pPr>
              <w:jc w:val="center"/>
              <w:rPr>
                <w:szCs w:val="24"/>
              </w:rPr>
            </w:pPr>
            <w:r w:rsidRPr="0058623A">
              <w:rPr>
                <w:szCs w:val="24"/>
              </w:rPr>
              <w:t>0,34</w:t>
            </w:r>
          </w:p>
        </w:tc>
        <w:tc>
          <w:tcPr>
            <w:tcW w:w="824" w:type="dxa"/>
            <w:shd w:val="clear" w:color="auto" w:fill="BFBFBF" w:themeFill="background1" w:themeFillShade="BF"/>
          </w:tcPr>
          <w:p w:rsidR="00DD42FA" w:rsidRPr="00B20919" w:rsidRDefault="00DD42FA" w:rsidP="00DD42FA">
            <w:pPr>
              <w:jc w:val="center"/>
              <w:rPr>
                <w:color w:val="808080" w:themeColor="background1" w:themeShade="80"/>
                <w:szCs w:val="24"/>
              </w:rPr>
            </w:pPr>
          </w:p>
        </w:tc>
        <w:tc>
          <w:tcPr>
            <w:tcW w:w="825" w:type="dxa"/>
            <w:shd w:val="clear" w:color="auto" w:fill="BFBFBF" w:themeFill="background1" w:themeFillShade="BF"/>
          </w:tcPr>
          <w:p w:rsidR="00DD42FA" w:rsidRPr="00B20919" w:rsidRDefault="00DD42FA" w:rsidP="00DD42FA">
            <w:pPr>
              <w:jc w:val="center"/>
              <w:rPr>
                <w:color w:val="808080" w:themeColor="background1" w:themeShade="80"/>
                <w:szCs w:val="24"/>
              </w:rPr>
            </w:pPr>
          </w:p>
        </w:tc>
        <w:tc>
          <w:tcPr>
            <w:tcW w:w="825" w:type="dxa"/>
          </w:tcPr>
          <w:p w:rsidR="00DD42FA" w:rsidRPr="0058623A" w:rsidRDefault="00B20919" w:rsidP="00DD42FA">
            <w:pPr>
              <w:jc w:val="center"/>
              <w:rPr>
                <w:szCs w:val="24"/>
              </w:rPr>
            </w:pPr>
            <w:r>
              <w:rPr>
                <w:szCs w:val="24"/>
              </w:rPr>
              <w:t>0,95</w:t>
            </w:r>
          </w:p>
        </w:tc>
      </w:tr>
      <w:tr w:rsidR="00DD42FA" w:rsidTr="00B20919">
        <w:tc>
          <w:tcPr>
            <w:tcW w:w="2081" w:type="dxa"/>
            <w:shd w:val="clear" w:color="auto" w:fill="auto"/>
          </w:tcPr>
          <w:p w:rsidR="00DD42FA" w:rsidRPr="0058623A" w:rsidRDefault="00DD42FA" w:rsidP="00DD42FA">
            <w:pPr>
              <w:rPr>
                <w:szCs w:val="24"/>
              </w:rPr>
            </w:pPr>
            <w:r w:rsidRPr="0058623A">
              <w:rPr>
                <w:szCs w:val="24"/>
              </w:rPr>
              <w:t>Standartizuoti socialinių mokslų testo taškai</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auto"/>
          </w:tcPr>
          <w:p w:rsidR="00DD42FA" w:rsidRPr="0058623A" w:rsidRDefault="00DD42FA" w:rsidP="00DD42FA">
            <w:pPr>
              <w:jc w:val="center"/>
              <w:rPr>
                <w:szCs w:val="24"/>
              </w:rPr>
            </w:pPr>
            <w:r w:rsidRPr="0058623A">
              <w:rPr>
                <w:szCs w:val="24"/>
              </w:rPr>
              <w:t>0,9</w:t>
            </w: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auto"/>
          </w:tcPr>
          <w:p w:rsidR="00DD42FA" w:rsidRPr="0058623A" w:rsidRDefault="00DD42FA" w:rsidP="00DD42FA">
            <w:pPr>
              <w:jc w:val="center"/>
              <w:rPr>
                <w:szCs w:val="24"/>
              </w:rPr>
            </w:pPr>
            <w:r w:rsidRPr="0058623A">
              <w:rPr>
                <w:szCs w:val="24"/>
              </w:rPr>
              <w:t>0,87</w:t>
            </w:r>
          </w:p>
        </w:tc>
        <w:tc>
          <w:tcPr>
            <w:tcW w:w="824" w:type="dxa"/>
            <w:shd w:val="clear" w:color="auto" w:fill="BFBFBF" w:themeFill="background1" w:themeFillShade="BF"/>
          </w:tcPr>
          <w:p w:rsidR="00DD42FA" w:rsidRPr="00B20919" w:rsidRDefault="00DD42FA" w:rsidP="00DD42FA">
            <w:pPr>
              <w:jc w:val="center"/>
              <w:rPr>
                <w:color w:val="808080" w:themeColor="background1" w:themeShade="80"/>
                <w:szCs w:val="24"/>
              </w:rPr>
            </w:pPr>
          </w:p>
        </w:tc>
        <w:tc>
          <w:tcPr>
            <w:tcW w:w="825" w:type="dxa"/>
            <w:shd w:val="clear" w:color="auto" w:fill="BFBFBF" w:themeFill="background1" w:themeFillShade="BF"/>
          </w:tcPr>
          <w:p w:rsidR="00DD42FA" w:rsidRPr="0058623A" w:rsidRDefault="00DD42FA" w:rsidP="00DD42FA">
            <w:pPr>
              <w:jc w:val="center"/>
              <w:rPr>
                <w:szCs w:val="24"/>
              </w:rPr>
            </w:pPr>
          </w:p>
        </w:tc>
        <w:tc>
          <w:tcPr>
            <w:tcW w:w="825" w:type="dxa"/>
          </w:tcPr>
          <w:p w:rsidR="00DD42FA" w:rsidRPr="0058623A" w:rsidRDefault="00B20919" w:rsidP="00DD42FA">
            <w:pPr>
              <w:jc w:val="center"/>
              <w:rPr>
                <w:szCs w:val="24"/>
              </w:rPr>
            </w:pPr>
            <w:r>
              <w:rPr>
                <w:szCs w:val="24"/>
              </w:rPr>
              <w:t>0,62</w:t>
            </w:r>
          </w:p>
        </w:tc>
      </w:tr>
      <w:tr w:rsidR="00DD42FA" w:rsidTr="00DD42FA">
        <w:tc>
          <w:tcPr>
            <w:tcW w:w="2081" w:type="dxa"/>
            <w:shd w:val="clear" w:color="auto" w:fill="auto"/>
          </w:tcPr>
          <w:p w:rsidR="00DD42FA" w:rsidRPr="0058623A" w:rsidRDefault="00DD42FA" w:rsidP="00DD42FA">
            <w:pPr>
              <w:rPr>
                <w:szCs w:val="24"/>
              </w:rPr>
            </w:pPr>
            <w:r w:rsidRPr="0058623A">
              <w:rPr>
                <w:szCs w:val="24"/>
              </w:rPr>
              <w:t>Mokėjimo mokytis rodiklis</w:t>
            </w:r>
          </w:p>
        </w:tc>
        <w:tc>
          <w:tcPr>
            <w:tcW w:w="845" w:type="dxa"/>
            <w:shd w:val="clear" w:color="auto" w:fill="auto"/>
          </w:tcPr>
          <w:p w:rsidR="00DD42FA" w:rsidRPr="0058623A" w:rsidRDefault="00DD42FA" w:rsidP="00DD42FA">
            <w:pPr>
              <w:jc w:val="center"/>
              <w:rPr>
                <w:szCs w:val="24"/>
              </w:rPr>
            </w:pPr>
            <w:r w:rsidRPr="0058623A">
              <w:rPr>
                <w:szCs w:val="24"/>
              </w:rPr>
              <w:t>0,3</w:t>
            </w:r>
          </w:p>
        </w:tc>
        <w:tc>
          <w:tcPr>
            <w:tcW w:w="846" w:type="dxa"/>
            <w:shd w:val="clear" w:color="auto" w:fill="auto"/>
          </w:tcPr>
          <w:p w:rsidR="00DD42FA" w:rsidRPr="0058623A" w:rsidRDefault="00DD42FA" w:rsidP="00DD42FA">
            <w:pPr>
              <w:jc w:val="center"/>
              <w:rPr>
                <w:szCs w:val="24"/>
              </w:rPr>
            </w:pPr>
            <w:r w:rsidRPr="0058623A">
              <w:rPr>
                <w:szCs w:val="24"/>
              </w:rPr>
              <w:t>0,3</w:t>
            </w:r>
          </w:p>
        </w:tc>
        <w:tc>
          <w:tcPr>
            <w:tcW w:w="845" w:type="dxa"/>
            <w:shd w:val="clear" w:color="auto" w:fill="auto"/>
          </w:tcPr>
          <w:p w:rsidR="00DD42FA" w:rsidRPr="0058623A" w:rsidRDefault="00DD42FA" w:rsidP="00DD42FA">
            <w:pPr>
              <w:jc w:val="center"/>
              <w:rPr>
                <w:szCs w:val="24"/>
              </w:rPr>
            </w:pPr>
            <w:r w:rsidRPr="0058623A">
              <w:rPr>
                <w:szCs w:val="24"/>
              </w:rPr>
              <w:t>0,8</w:t>
            </w:r>
          </w:p>
        </w:tc>
        <w:tc>
          <w:tcPr>
            <w:tcW w:w="846" w:type="dxa"/>
            <w:shd w:val="clear" w:color="auto" w:fill="auto"/>
          </w:tcPr>
          <w:p w:rsidR="00DD42FA" w:rsidRPr="0058623A" w:rsidRDefault="00DD42FA" w:rsidP="00DD42FA">
            <w:pPr>
              <w:jc w:val="center"/>
              <w:rPr>
                <w:szCs w:val="24"/>
              </w:rPr>
            </w:pPr>
            <w:r w:rsidRPr="0058623A">
              <w:rPr>
                <w:szCs w:val="24"/>
              </w:rPr>
              <w:t>0,18</w:t>
            </w:r>
          </w:p>
        </w:tc>
        <w:tc>
          <w:tcPr>
            <w:tcW w:w="845" w:type="dxa"/>
            <w:shd w:val="clear" w:color="auto" w:fill="auto"/>
          </w:tcPr>
          <w:p w:rsidR="00DD42FA" w:rsidRPr="0058623A" w:rsidRDefault="00DD42FA" w:rsidP="00DD42FA">
            <w:pPr>
              <w:jc w:val="center"/>
              <w:rPr>
                <w:szCs w:val="24"/>
              </w:rPr>
            </w:pPr>
            <w:r w:rsidRPr="0058623A">
              <w:rPr>
                <w:szCs w:val="24"/>
              </w:rPr>
              <w:t>0,34</w:t>
            </w:r>
          </w:p>
        </w:tc>
        <w:tc>
          <w:tcPr>
            <w:tcW w:w="846" w:type="dxa"/>
            <w:shd w:val="clear" w:color="auto" w:fill="auto"/>
          </w:tcPr>
          <w:p w:rsidR="00DD42FA" w:rsidRPr="0058623A" w:rsidRDefault="00DD42FA" w:rsidP="00DD42FA">
            <w:pPr>
              <w:jc w:val="center"/>
              <w:rPr>
                <w:szCs w:val="24"/>
              </w:rPr>
            </w:pPr>
            <w:r w:rsidRPr="0058623A">
              <w:rPr>
                <w:szCs w:val="24"/>
              </w:rPr>
              <w:t>0,32</w:t>
            </w:r>
          </w:p>
        </w:tc>
        <w:tc>
          <w:tcPr>
            <w:tcW w:w="824" w:type="dxa"/>
          </w:tcPr>
          <w:p w:rsidR="00DD42FA" w:rsidRPr="0058623A" w:rsidRDefault="00B20919" w:rsidP="00DD42FA">
            <w:pPr>
              <w:jc w:val="center"/>
              <w:rPr>
                <w:szCs w:val="24"/>
              </w:rPr>
            </w:pPr>
            <w:r>
              <w:rPr>
                <w:szCs w:val="24"/>
              </w:rPr>
              <w:t>-0,16</w:t>
            </w:r>
          </w:p>
        </w:tc>
        <w:tc>
          <w:tcPr>
            <w:tcW w:w="825" w:type="dxa"/>
          </w:tcPr>
          <w:p w:rsidR="00DD42FA" w:rsidRPr="0058623A" w:rsidRDefault="00B20919" w:rsidP="00DD42FA">
            <w:pPr>
              <w:jc w:val="center"/>
              <w:rPr>
                <w:szCs w:val="24"/>
              </w:rPr>
            </w:pPr>
            <w:r>
              <w:rPr>
                <w:szCs w:val="24"/>
              </w:rPr>
              <w:t>0,5</w:t>
            </w:r>
          </w:p>
        </w:tc>
        <w:tc>
          <w:tcPr>
            <w:tcW w:w="825" w:type="dxa"/>
          </w:tcPr>
          <w:p w:rsidR="00DD42FA" w:rsidRPr="0058623A" w:rsidRDefault="00B20919" w:rsidP="00DD42FA">
            <w:pPr>
              <w:jc w:val="center"/>
              <w:rPr>
                <w:szCs w:val="24"/>
              </w:rPr>
            </w:pPr>
            <w:r>
              <w:rPr>
                <w:szCs w:val="24"/>
              </w:rPr>
              <w:t>0,39</w:t>
            </w:r>
          </w:p>
        </w:tc>
      </w:tr>
      <w:tr w:rsidR="00DD42FA" w:rsidTr="00B20919">
        <w:tc>
          <w:tcPr>
            <w:tcW w:w="2081" w:type="dxa"/>
            <w:shd w:val="clear" w:color="auto" w:fill="auto"/>
          </w:tcPr>
          <w:p w:rsidR="00DD42FA" w:rsidRPr="0058623A" w:rsidRDefault="00DD42FA" w:rsidP="00DD42FA">
            <w:pPr>
              <w:rPr>
                <w:szCs w:val="24"/>
              </w:rPr>
            </w:pPr>
            <w:r w:rsidRPr="0058623A">
              <w:rPr>
                <w:szCs w:val="24"/>
              </w:rPr>
              <w:t>Mokyklos kultūros rodiklis</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auto"/>
          </w:tcPr>
          <w:p w:rsidR="00DD42FA" w:rsidRPr="0058623A" w:rsidRDefault="00DD42FA" w:rsidP="00DD42FA">
            <w:pPr>
              <w:jc w:val="center"/>
              <w:rPr>
                <w:szCs w:val="24"/>
              </w:rPr>
            </w:pPr>
            <w:r w:rsidRPr="0058623A">
              <w:rPr>
                <w:szCs w:val="24"/>
              </w:rPr>
              <w:t>0,4</w:t>
            </w:r>
          </w:p>
        </w:tc>
        <w:tc>
          <w:tcPr>
            <w:tcW w:w="845" w:type="dxa"/>
            <w:shd w:val="clear" w:color="auto" w:fill="auto"/>
          </w:tcPr>
          <w:p w:rsidR="00DD42FA" w:rsidRPr="0058623A" w:rsidRDefault="00DD42FA" w:rsidP="00DD42FA">
            <w:pPr>
              <w:jc w:val="center"/>
              <w:rPr>
                <w:szCs w:val="24"/>
              </w:rPr>
            </w:pPr>
            <w:r w:rsidRPr="0058623A">
              <w:rPr>
                <w:szCs w:val="24"/>
              </w:rPr>
              <w:t>0,7</w:t>
            </w: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auto"/>
          </w:tcPr>
          <w:p w:rsidR="00DD42FA" w:rsidRPr="0058623A" w:rsidRDefault="00DD42FA" w:rsidP="00DD42FA">
            <w:pPr>
              <w:jc w:val="center"/>
              <w:rPr>
                <w:szCs w:val="24"/>
              </w:rPr>
            </w:pPr>
            <w:r w:rsidRPr="0058623A">
              <w:rPr>
                <w:szCs w:val="24"/>
              </w:rPr>
              <w:t>0,49</w:t>
            </w:r>
          </w:p>
        </w:tc>
        <w:tc>
          <w:tcPr>
            <w:tcW w:w="846" w:type="dxa"/>
            <w:shd w:val="clear" w:color="auto" w:fill="auto"/>
          </w:tcPr>
          <w:p w:rsidR="00DD42FA" w:rsidRPr="0058623A" w:rsidRDefault="00DD42FA" w:rsidP="00DD42FA">
            <w:pPr>
              <w:jc w:val="center"/>
              <w:rPr>
                <w:szCs w:val="24"/>
              </w:rPr>
            </w:pPr>
            <w:r w:rsidRPr="0058623A">
              <w:rPr>
                <w:szCs w:val="24"/>
              </w:rPr>
              <w:t>0,37</w:t>
            </w:r>
          </w:p>
        </w:tc>
        <w:tc>
          <w:tcPr>
            <w:tcW w:w="824" w:type="dxa"/>
            <w:shd w:val="clear" w:color="auto" w:fill="BFBFBF" w:themeFill="background1" w:themeFillShade="BF"/>
          </w:tcPr>
          <w:p w:rsidR="00DD42FA" w:rsidRPr="0058623A" w:rsidRDefault="00DD42FA" w:rsidP="00DD42FA">
            <w:pPr>
              <w:jc w:val="center"/>
              <w:rPr>
                <w:szCs w:val="24"/>
              </w:rPr>
            </w:pPr>
          </w:p>
        </w:tc>
        <w:tc>
          <w:tcPr>
            <w:tcW w:w="825" w:type="dxa"/>
          </w:tcPr>
          <w:p w:rsidR="00DD42FA" w:rsidRPr="0058623A" w:rsidRDefault="00B20919" w:rsidP="00DD42FA">
            <w:pPr>
              <w:jc w:val="center"/>
              <w:rPr>
                <w:szCs w:val="24"/>
              </w:rPr>
            </w:pPr>
            <w:r>
              <w:rPr>
                <w:szCs w:val="24"/>
              </w:rPr>
              <w:t>0,65</w:t>
            </w:r>
          </w:p>
        </w:tc>
        <w:tc>
          <w:tcPr>
            <w:tcW w:w="825" w:type="dxa"/>
          </w:tcPr>
          <w:p w:rsidR="00DD42FA" w:rsidRPr="0058623A" w:rsidRDefault="00B20919" w:rsidP="00DD42FA">
            <w:pPr>
              <w:jc w:val="center"/>
              <w:rPr>
                <w:szCs w:val="24"/>
              </w:rPr>
            </w:pPr>
            <w:r>
              <w:rPr>
                <w:szCs w:val="24"/>
              </w:rPr>
              <w:t>0,78</w:t>
            </w:r>
          </w:p>
        </w:tc>
      </w:tr>
      <w:tr w:rsidR="00DD42FA" w:rsidTr="00DD42FA">
        <w:tc>
          <w:tcPr>
            <w:tcW w:w="2081" w:type="dxa"/>
            <w:shd w:val="clear" w:color="auto" w:fill="auto"/>
          </w:tcPr>
          <w:p w:rsidR="00DD42FA" w:rsidRPr="0058623A" w:rsidRDefault="00DD42FA" w:rsidP="00DD42FA">
            <w:pPr>
              <w:rPr>
                <w:szCs w:val="24"/>
              </w:rPr>
            </w:pPr>
            <w:r w:rsidRPr="0058623A">
              <w:rPr>
                <w:szCs w:val="24"/>
              </w:rPr>
              <w:t>Patyčių situacijos mokykloje rodiklis</w:t>
            </w:r>
          </w:p>
        </w:tc>
        <w:tc>
          <w:tcPr>
            <w:tcW w:w="845" w:type="dxa"/>
            <w:shd w:val="clear" w:color="auto" w:fill="auto"/>
          </w:tcPr>
          <w:p w:rsidR="00DD42FA" w:rsidRPr="0058623A" w:rsidRDefault="00DD42FA" w:rsidP="00DD42FA">
            <w:pPr>
              <w:jc w:val="center"/>
              <w:rPr>
                <w:szCs w:val="24"/>
              </w:rPr>
            </w:pPr>
            <w:r w:rsidRPr="0058623A">
              <w:rPr>
                <w:szCs w:val="24"/>
              </w:rPr>
              <w:t>0,4</w:t>
            </w:r>
          </w:p>
        </w:tc>
        <w:tc>
          <w:tcPr>
            <w:tcW w:w="846" w:type="dxa"/>
            <w:shd w:val="clear" w:color="auto" w:fill="auto"/>
          </w:tcPr>
          <w:p w:rsidR="00DD42FA" w:rsidRPr="0058623A" w:rsidRDefault="00DD42FA" w:rsidP="00DD42FA">
            <w:pPr>
              <w:jc w:val="center"/>
              <w:rPr>
                <w:szCs w:val="24"/>
              </w:rPr>
            </w:pPr>
            <w:r w:rsidRPr="0058623A">
              <w:rPr>
                <w:szCs w:val="24"/>
              </w:rPr>
              <w:t>0,0</w:t>
            </w:r>
          </w:p>
        </w:tc>
        <w:tc>
          <w:tcPr>
            <w:tcW w:w="845" w:type="dxa"/>
            <w:shd w:val="clear" w:color="auto" w:fill="auto"/>
          </w:tcPr>
          <w:p w:rsidR="00DD42FA" w:rsidRPr="0058623A" w:rsidRDefault="00DD42FA" w:rsidP="00DD42FA">
            <w:pPr>
              <w:jc w:val="center"/>
              <w:rPr>
                <w:szCs w:val="24"/>
              </w:rPr>
            </w:pPr>
            <w:r w:rsidRPr="0058623A">
              <w:rPr>
                <w:szCs w:val="24"/>
              </w:rPr>
              <w:t>0,2</w:t>
            </w:r>
          </w:p>
        </w:tc>
        <w:tc>
          <w:tcPr>
            <w:tcW w:w="846" w:type="dxa"/>
            <w:shd w:val="clear" w:color="auto" w:fill="auto"/>
          </w:tcPr>
          <w:p w:rsidR="00DD42FA" w:rsidRPr="0058623A" w:rsidRDefault="00DD42FA" w:rsidP="00DD42FA">
            <w:pPr>
              <w:jc w:val="center"/>
              <w:rPr>
                <w:szCs w:val="24"/>
              </w:rPr>
            </w:pPr>
            <w:r w:rsidRPr="0058623A">
              <w:rPr>
                <w:szCs w:val="24"/>
              </w:rPr>
              <w:t>0,12</w:t>
            </w:r>
          </w:p>
        </w:tc>
        <w:tc>
          <w:tcPr>
            <w:tcW w:w="845" w:type="dxa"/>
            <w:shd w:val="clear" w:color="auto" w:fill="auto"/>
          </w:tcPr>
          <w:p w:rsidR="00DD42FA" w:rsidRPr="0058623A" w:rsidRDefault="00DD42FA" w:rsidP="00DD42FA">
            <w:pPr>
              <w:jc w:val="center"/>
              <w:rPr>
                <w:szCs w:val="24"/>
              </w:rPr>
            </w:pPr>
            <w:r w:rsidRPr="0058623A">
              <w:rPr>
                <w:szCs w:val="24"/>
              </w:rPr>
              <w:t>0,03</w:t>
            </w:r>
          </w:p>
        </w:tc>
        <w:tc>
          <w:tcPr>
            <w:tcW w:w="846" w:type="dxa"/>
            <w:shd w:val="clear" w:color="auto" w:fill="auto"/>
          </w:tcPr>
          <w:p w:rsidR="00DD42FA" w:rsidRPr="0058623A" w:rsidRDefault="00DD42FA" w:rsidP="00DD42FA">
            <w:pPr>
              <w:jc w:val="center"/>
              <w:rPr>
                <w:szCs w:val="24"/>
              </w:rPr>
            </w:pPr>
            <w:r w:rsidRPr="0058623A">
              <w:rPr>
                <w:szCs w:val="24"/>
              </w:rPr>
              <w:t>-0,12</w:t>
            </w:r>
          </w:p>
        </w:tc>
        <w:tc>
          <w:tcPr>
            <w:tcW w:w="824" w:type="dxa"/>
          </w:tcPr>
          <w:p w:rsidR="00DD42FA" w:rsidRPr="0058623A" w:rsidRDefault="00B20919" w:rsidP="00DD42FA">
            <w:pPr>
              <w:jc w:val="center"/>
              <w:rPr>
                <w:szCs w:val="24"/>
              </w:rPr>
            </w:pPr>
            <w:r>
              <w:rPr>
                <w:szCs w:val="24"/>
              </w:rPr>
              <w:t>-0,04</w:t>
            </w:r>
          </w:p>
        </w:tc>
        <w:tc>
          <w:tcPr>
            <w:tcW w:w="825" w:type="dxa"/>
          </w:tcPr>
          <w:p w:rsidR="00DD42FA" w:rsidRPr="0058623A" w:rsidRDefault="00B20919" w:rsidP="00DD42FA">
            <w:pPr>
              <w:jc w:val="center"/>
              <w:rPr>
                <w:szCs w:val="24"/>
              </w:rPr>
            </w:pPr>
            <w:r>
              <w:rPr>
                <w:szCs w:val="24"/>
              </w:rPr>
              <w:t>0,32</w:t>
            </w:r>
          </w:p>
        </w:tc>
        <w:tc>
          <w:tcPr>
            <w:tcW w:w="825" w:type="dxa"/>
          </w:tcPr>
          <w:p w:rsidR="00DD42FA" w:rsidRPr="0058623A" w:rsidRDefault="00B20919" w:rsidP="00DD42FA">
            <w:pPr>
              <w:jc w:val="center"/>
              <w:rPr>
                <w:szCs w:val="24"/>
              </w:rPr>
            </w:pPr>
            <w:r>
              <w:rPr>
                <w:szCs w:val="24"/>
              </w:rPr>
              <w:t>0,21</w:t>
            </w:r>
          </w:p>
        </w:tc>
      </w:tr>
      <w:tr w:rsidR="00DD42FA" w:rsidTr="00B20919">
        <w:tc>
          <w:tcPr>
            <w:tcW w:w="2081" w:type="dxa"/>
            <w:shd w:val="clear" w:color="auto" w:fill="auto"/>
          </w:tcPr>
          <w:p w:rsidR="00DD42FA" w:rsidRPr="0058623A" w:rsidRDefault="00DD42FA" w:rsidP="00DD42FA">
            <w:pPr>
              <w:rPr>
                <w:szCs w:val="24"/>
              </w:rPr>
            </w:pPr>
            <w:r w:rsidRPr="0058623A">
              <w:rPr>
                <w:szCs w:val="24"/>
              </w:rPr>
              <w:t>Savijautos mokykloje rodiklis</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auto"/>
          </w:tcPr>
          <w:p w:rsidR="00DD42FA" w:rsidRPr="0058623A" w:rsidRDefault="00DD42FA" w:rsidP="00DD42FA">
            <w:pPr>
              <w:jc w:val="center"/>
              <w:rPr>
                <w:szCs w:val="24"/>
              </w:rPr>
            </w:pPr>
            <w:r w:rsidRPr="0058623A">
              <w:rPr>
                <w:szCs w:val="24"/>
              </w:rPr>
              <w:t>0,6</w:t>
            </w:r>
          </w:p>
        </w:tc>
        <w:tc>
          <w:tcPr>
            <w:tcW w:w="845" w:type="dxa"/>
            <w:shd w:val="clear" w:color="auto" w:fill="auto"/>
          </w:tcPr>
          <w:p w:rsidR="00DD42FA" w:rsidRPr="0058623A" w:rsidRDefault="00DD42FA" w:rsidP="00DD42FA">
            <w:pPr>
              <w:jc w:val="center"/>
              <w:rPr>
                <w:szCs w:val="24"/>
              </w:rPr>
            </w:pPr>
            <w:r w:rsidRPr="0058623A">
              <w:rPr>
                <w:szCs w:val="24"/>
              </w:rPr>
              <w:t>0,7</w:t>
            </w:r>
          </w:p>
        </w:tc>
        <w:tc>
          <w:tcPr>
            <w:tcW w:w="846" w:type="dxa"/>
            <w:shd w:val="clear" w:color="auto" w:fill="BFBFBF" w:themeFill="background1" w:themeFillShade="BF"/>
          </w:tcPr>
          <w:p w:rsidR="00DD42FA" w:rsidRPr="0058623A" w:rsidRDefault="00DD42FA" w:rsidP="00DD42FA">
            <w:pPr>
              <w:jc w:val="center"/>
              <w:rPr>
                <w:szCs w:val="24"/>
              </w:rPr>
            </w:pPr>
          </w:p>
        </w:tc>
        <w:tc>
          <w:tcPr>
            <w:tcW w:w="845" w:type="dxa"/>
            <w:shd w:val="clear" w:color="auto" w:fill="auto"/>
          </w:tcPr>
          <w:p w:rsidR="00DD42FA" w:rsidRPr="0058623A" w:rsidRDefault="00DD42FA" w:rsidP="00DD42FA">
            <w:pPr>
              <w:jc w:val="center"/>
              <w:rPr>
                <w:szCs w:val="24"/>
              </w:rPr>
            </w:pPr>
            <w:r w:rsidRPr="0058623A">
              <w:rPr>
                <w:szCs w:val="24"/>
              </w:rPr>
              <w:t>0,66</w:t>
            </w:r>
          </w:p>
        </w:tc>
        <w:tc>
          <w:tcPr>
            <w:tcW w:w="846" w:type="dxa"/>
            <w:shd w:val="clear" w:color="auto" w:fill="auto"/>
          </w:tcPr>
          <w:p w:rsidR="00DD42FA" w:rsidRPr="0058623A" w:rsidRDefault="00DD42FA" w:rsidP="00DD42FA">
            <w:pPr>
              <w:jc w:val="center"/>
              <w:rPr>
                <w:szCs w:val="24"/>
              </w:rPr>
            </w:pPr>
            <w:r w:rsidRPr="0058623A">
              <w:rPr>
                <w:szCs w:val="24"/>
              </w:rPr>
              <w:t>0,32</w:t>
            </w:r>
          </w:p>
        </w:tc>
        <w:tc>
          <w:tcPr>
            <w:tcW w:w="824" w:type="dxa"/>
            <w:shd w:val="clear" w:color="auto" w:fill="BFBFBF" w:themeFill="background1" w:themeFillShade="BF"/>
          </w:tcPr>
          <w:p w:rsidR="00DD42FA" w:rsidRPr="0058623A" w:rsidRDefault="00DD42FA" w:rsidP="00DD42FA">
            <w:pPr>
              <w:jc w:val="center"/>
              <w:rPr>
                <w:szCs w:val="24"/>
              </w:rPr>
            </w:pPr>
          </w:p>
        </w:tc>
        <w:tc>
          <w:tcPr>
            <w:tcW w:w="825" w:type="dxa"/>
          </w:tcPr>
          <w:p w:rsidR="00DD42FA" w:rsidRPr="0058623A" w:rsidRDefault="00B20919" w:rsidP="00DD42FA">
            <w:pPr>
              <w:jc w:val="center"/>
              <w:rPr>
                <w:szCs w:val="24"/>
              </w:rPr>
            </w:pPr>
            <w:r>
              <w:rPr>
                <w:szCs w:val="24"/>
              </w:rPr>
              <w:t>0,69</w:t>
            </w:r>
          </w:p>
        </w:tc>
        <w:tc>
          <w:tcPr>
            <w:tcW w:w="825" w:type="dxa"/>
          </w:tcPr>
          <w:p w:rsidR="00DD42FA" w:rsidRPr="0058623A" w:rsidRDefault="00B20919" w:rsidP="00DD42FA">
            <w:pPr>
              <w:jc w:val="center"/>
              <w:rPr>
                <w:szCs w:val="24"/>
              </w:rPr>
            </w:pPr>
            <w:r>
              <w:rPr>
                <w:szCs w:val="24"/>
              </w:rPr>
              <w:t>0,75</w:t>
            </w:r>
          </w:p>
        </w:tc>
      </w:tr>
      <w:tr w:rsidR="00DD42FA" w:rsidTr="00B20919">
        <w:tc>
          <w:tcPr>
            <w:tcW w:w="2081" w:type="dxa"/>
            <w:shd w:val="clear" w:color="auto" w:fill="auto"/>
          </w:tcPr>
          <w:p w:rsidR="00DD42FA" w:rsidRPr="0058623A" w:rsidRDefault="00DD42FA" w:rsidP="00DD42FA">
            <w:pPr>
              <w:rPr>
                <w:szCs w:val="24"/>
              </w:rPr>
            </w:pPr>
            <w:r w:rsidRPr="0058623A">
              <w:rPr>
                <w:szCs w:val="24"/>
              </w:rPr>
              <w:t>Mokyklos klimato rodiklis</w:t>
            </w:r>
          </w:p>
        </w:tc>
        <w:tc>
          <w:tcPr>
            <w:tcW w:w="845" w:type="dxa"/>
            <w:shd w:val="clear" w:color="auto" w:fill="auto"/>
          </w:tcPr>
          <w:p w:rsidR="00DD42FA" w:rsidRPr="0058623A" w:rsidRDefault="00DD42FA" w:rsidP="00DD42FA">
            <w:pPr>
              <w:jc w:val="center"/>
              <w:rPr>
                <w:szCs w:val="24"/>
              </w:rPr>
            </w:pPr>
            <w:r w:rsidRPr="0058623A">
              <w:rPr>
                <w:szCs w:val="24"/>
              </w:rPr>
              <w:t>0,6</w:t>
            </w:r>
          </w:p>
        </w:tc>
        <w:tc>
          <w:tcPr>
            <w:tcW w:w="846" w:type="dxa"/>
            <w:shd w:val="clear" w:color="auto" w:fill="BFBFBF" w:themeFill="background1" w:themeFillShade="BF"/>
          </w:tcPr>
          <w:p w:rsidR="00DD42FA" w:rsidRPr="00B20919" w:rsidRDefault="00DD42FA" w:rsidP="00DD42FA">
            <w:pPr>
              <w:jc w:val="center"/>
              <w:rPr>
                <w:color w:val="BFBFBF" w:themeColor="background1" w:themeShade="BF"/>
                <w:szCs w:val="24"/>
              </w:rPr>
            </w:pPr>
          </w:p>
        </w:tc>
        <w:tc>
          <w:tcPr>
            <w:tcW w:w="845" w:type="dxa"/>
            <w:shd w:val="clear" w:color="auto" w:fill="BFBFBF" w:themeFill="background1" w:themeFillShade="BF"/>
          </w:tcPr>
          <w:p w:rsidR="00DD42FA" w:rsidRPr="00B20919" w:rsidRDefault="00DD42FA" w:rsidP="00DD42FA">
            <w:pPr>
              <w:jc w:val="center"/>
              <w:rPr>
                <w:color w:val="BFBFBF" w:themeColor="background1" w:themeShade="BF"/>
                <w:szCs w:val="24"/>
              </w:rPr>
            </w:pPr>
          </w:p>
        </w:tc>
        <w:tc>
          <w:tcPr>
            <w:tcW w:w="846" w:type="dxa"/>
            <w:shd w:val="clear" w:color="auto" w:fill="auto"/>
          </w:tcPr>
          <w:p w:rsidR="00DD42FA" w:rsidRPr="0058623A" w:rsidRDefault="00DD42FA" w:rsidP="00DD42FA">
            <w:pPr>
              <w:jc w:val="center"/>
              <w:rPr>
                <w:szCs w:val="24"/>
              </w:rPr>
            </w:pPr>
            <w:r w:rsidRPr="0058623A">
              <w:rPr>
                <w:szCs w:val="24"/>
              </w:rPr>
              <w:t>-0,11</w:t>
            </w:r>
          </w:p>
        </w:tc>
        <w:tc>
          <w:tcPr>
            <w:tcW w:w="845" w:type="dxa"/>
            <w:shd w:val="clear" w:color="auto" w:fill="BFBFBF" w:themeFill="background1" w:themeFillShade="BF"/>
          </w:tcPr>
          <w:p w:rsidR="00DD42FA" w:rsidRPr="0058623A" w:rsidRDefault="00DD42FA" w:rsidP="00DD42FA">
            <w:pPr>
              <w:jc w:val="center"/>
              <w:rPr>
                <w:szCs w:val="24"/>
              </w:rPr>
            </w:pPr>
          </w:p>
        </w:tc>
        <w:tc>
          <w:tcPr>
            <w:tcW w:w="846" w:type="dxa"/>
            <w:shd w:val="clear" w:color="auto" w:fill="BFBFBF" w:themeFill="background1" w:themeFillShade="BF"/>
          </w:tcPr>
          <w:p w:rsidR="00DD42FA" w:rsidRPr="0058623A" w:rsidRDefault="00DD42FA" w:rsidP="00DD42FA">
            <w:pPr>
              <w:jc w:val="center"/>
              <w:rPr>
                <w:szCs w:val="24"/>
              </w:rPr>
            </w:pPr>
          </w:p>
        </w:tc>
        <w:tc>
          <w:tcPr>
            <w:tcW w:w="824" w:type="dxa"/>
          </w:tcPr>
          <w:p w:rsidR="00DD42FA" w:rsidRPr="0058623A" w:rsidRDefault="00B20919" w:rsidP="00DD42FA">
            <w:pPr>
              <w:jc w:val="center"/>
              <w:rPr>
                <w:szCs w:val="24"/>
              </w:rPr>
            </w:pPr>
            <w:r>
              <w:rPr>
                <w:szCs w:val="24"/>
              </w:rPr>
              <w:t>-0,22</w:t>
            </w:r>
          </w:p>
        </w:tc>
        <w:tc>
          <w:tcPr>
            <w:tcW w:w="825" w:type="dxa"/>
            <w:shd w:val="clear" w:color="auto" w:fill="BFBFBF" w:themeFill="background1" w:themeFillShade="BF"/>
          </w:tcPr>
          <w:p w:rsidR="00DD42FA" w:rsidRPr="0058623A" w:rsidRDefault="00DD42FA" w:rsidP="00DD42FA">
            <w:pPr>
              <w:jc w:val="center"/>
              <w:rPr>
                <w:szCs w:val="24"/>
              </w:rPr>
            </w:pPr>
          </w:p>
        </w:tc>
        <w:tc>
          <w:tcPr>
            <w:tcW w:w="825" w:type="dxa"/>
            <w:shd w:val="clear" w:color="auto" w:fill="BFBFBF" w:themeFill="background1" w:themeFillShade="BF"/>
          </w:tcPr>
          <w:p w:rsidR="00DD42FA" w:rsidRPr="0058623A" w:rsidRDefault="00DD42FA" w:rsidP="00DD42FA">
            <w:pPr>
              <w:jc w:val="center"/>
              <w:rPr>
                <w:szCs w:val="24"/>
              </w:rPr>
            </w:pPr>
          </w:p>
        </w:tc>
      </w:tr>
      <w:tr w:rsidR="00DD42FA" w:rsidTr="00DD42FA">
        <w:tc>
          <w:tcPr>
            <w:tcW w:w="2081" w:type="dxa"/>
            <w:shd w:val="clear" w:color="auto" w:fill="auto"/>
          </w:tcPr>
          <w:p w:rsidR="00DD42FA" w:rsidRPr="0058623A" w:rsidRDefault="00DD42FA" w:rsidP="00DD42FA">
            <w:pPr>
              <w:rPr>
                <w:szCs w:val="24"/>
              </w:rPr>
            </w:pPr>
            <w:r w:rsidRPr="0058623A">
              <w:rPr>
                <w:szCs w:val="24"/>
              </w:rPr>
              <w:t>Standartizuotas pridėtinės vertės rodiklis</w:t>
            </w:r>
          </w:p>
        </w:tc>
        <w:tc>
          <w:tcPr>
            <w:tcW w:w="845" w:type="dxa"/>
            <w:shd w:val="clear" w:color="auto" w:fill="auto"/>
          </w:tcPr>
          <w:p w:rsidR="00DD42FA" w:rsidRPr="0058623A" w:rsidRDefault="00DD42FA" w:rsidP="00DD42FA">
            <w:pPr>
              <w:jc w:val="center"/>
              <w:rPr>
                <w:szCs w:val="24"/>
              </w:rPr>
            </w:pPr>
            <w:r w:rsidRPr="0058623A">
              <w:rPr>
                <w:szCs w:val="24"/>
              </w:rPr>
              <w:t>0,1</w:t>
            </w:r>
          </w:p>
        </w:tc>
        <w:tc>
          <w:tcPr>
            <w:tcW w:w="846" w:type="dxa"/>
            <w:shd w:val="clear" w:color="auto" w:fill="auto"/>
          </w:tcPr>
          <w:p w:rsidR="00DD42FA" w:rsidRPr="0058623A" w:rsidRDefault="00DD42FA" w:rsidP="00DD42FA">
            <w:pPr>
              <w:jc w:val="center"/>
              <w:rPr>
                <w:szCs w:val="24"/>
              </w:rPr>
            </w:pPr>
            <w:r w:rsidRPr="0058623A">
              <w:rPr>
                <w:szCs w:val="24"/>
              </w:rPr>
              <w:t>-0,2</w:t>
            </w:r>
          </w:p>
        </w:tc>
        <w:tc>
          <w:tcPr>
            <w:tcW w:w="845" w:type="dxa"/>
            <w:shd w:val="clear" w:color="auto" w:fill="auto"/>
          </w:tcPr>
          <w:p w:rsidR="00DD42FA" w:rsidRPr="0058623A" w:rsidRDefault="00DD42FA" w:rsidP="00DD42FA">
            <w:pPr>
              <w:jc w:val="center"/>
              <w:rPr>
                <w:szCs w:val="24"/>
              </w:rPr>
            </w:pPr>
            <w:r w:rsidRPr="0058623A">
              <w:rPr>
                <w:szCs w:val="24"/>
              </w:rPr>
              <w:t>0,4</w:t>
            </w:r>
          </w:p>
        </w:tc>
        <w:tc>
          <w:tcPr>
            <w:tcW w:w="846" w:type="dxa"/>
            <w:shd w:val="clear" w:color="auto" w:fill="auto"/>
          </w:tcPr>
          <w:p w:rsidR="00DD42FA" w:rsidRPr="0058623A" w:rsidRDefault="00DD42FA" w:rsidP="00DD42FA">
            <w:pPr>
              <w:jc w:val="center"/>
              <w:rPr>
                <w:szCs w:val="24"/>
              </w:rPr>
            </w:pPr>
            <w:r w:rsidRPr="0058623A">
              <w:rPr>
                <w:szCs w:val="24"/>
              </w:rPr>
              <w:t>-0,41</w:t>
            </w:r>
          </w:p>
        </w:tc>
        <w:tc>
          <w:tcPr>
            <w:tcW w:w="845" w:type="dxa"/>
            <w:shd w:val="clear" w:color="auto" w:fill="auto"/>
          </w:tcPr>
          <w:p w:rsidR="00DD42FA" w:rsidRPr="0058623A" w:rsidRDefault="00DD42FA" w:rsidP="00DD42FA">
            <w:pPr>
              <w:jc w:val="center"/>
              <w:rPr>
                <w:szCs w:val="24"/>
              </w:rPr>
            </w:pPr>
            <w:r w:rsidRPr="0058623A">
              <w:rPr>
                <w:szCs w:val="24"/>
              </w:rPr>
              <w:t>-0,11</w:t>
            </w:r>
          </w:p>
        </w:tc>
        <w:tc>
          <w:tcPr>
            <w:tcW w:w="846" w:type="dxa"/>
            <w:shd w:val="clear" w:color="auto" w:fill="auto"/>
          </w:tcPr>
          <w:p w:rsidR="00DD42FA" w:rsidRPr="0058623A" w:rsidRDefault="00DD42FA" w:rsidP="00DD42FA">
            <w:pPr>
              <w:jc w:val="center"/>
              <w:rPr>
                <w:szCs w:val="24"/>
              </w:rPr>
            </w:pPr>
            <w:r w:rsidRPr="0058623A">
              <w:rPr>
                <w:szCs w:val="24"/>
              </w:rPr>
              <w:t>0,30</w:t>
            </w:r>
          </w:p>
        </w:tc>
        <w:tc>
          <w:tcPr>
            <w:tcW w:w="824" w:type="dxa"/>
          </w:tcPr>
          <w:p w:rsidR="00DD42FA" w:rsidRPr="0058623A" w:rsidRDefault="00B20919" w:rsidP="00DD42FA">
            <w:pPr>
              <w:jc w:val="center"/>
              <w:rPr>
                <w:szCs w:val="24"/>
              </w:rPr>
            </w:pPr>
            <w:r>
              <w:rPr>
                <w:szCs w:val="24"/>
              </w:rPr>
              <w:t>-0,71</w:t>
            </w:r>
          </w:p>
        </w:tc>
        <w:tc>
          <w:tcPr>
            <w:tcW w:w="825" w:type="dxa"/>
          </w:tcPr>
          <w:p w:rsidR="00DD42FA" w:rsidRPr="0058623A" w:rsidRDefault="00B20919" w:rsidP="00B20919">
            <w:pPr>
              <w:jc w:val="center"/>
              <w:rPr>
                <w:szCs w:val="24"/>
              </w:rPr>
            </w:pPr>
            <w:r>
              <w:rPr>
                <w:szCs w:val="24"/>
              </w:rPr>
              <w:t>0,28</w:t>
            </w:r>
          </w:p>
        </w:tc>
        <w:tc>
          <w:tcPr>
            <w:tcW w:w="825" w:type="dxa"/>
          </w:tcPr>
          <w:p w:rsidR="00DD42FA" w:rsidRPr="0058623A" w:rsidRDefault="00B20919" w:rsidP="00DD42FA">
            <w:pPr>
              <w:jc w:val="center"/>
              <w:rPr>
                <w:szCs w:val="24"/>
              </w:rPr>
            </w:pPr>
            <w:r>
              <w:rPr>
                <w:szCs w:val="24"/>
              </w:rPr>
              <w:t>-0,09</w:t>
            </w:r>
          </w:p>
        </w:tc>
      </w:tr>
    </w:tbl>
    <w:p w:rsidR="00E07A52" w:rsidRDefault="00E07A52" w:rsidP="00E07A52">
      <w:pPr>
        <w:jc w:val="both"/>
      </w:pPr>
    </w:p>
    <w:p w:rsidR="007614FB" w:rsidRDefault="00E07A52" w:rsidP="007614FB">
      <w:pPr>
        <w:ind w:firstLine="357"/>
        <w:jc w:val="both"/>
      </w:pPr>
      <w:r>
        <w:t>2.2.2. Pagrindinio ugdymo pasiekimų patikrinimo rezultatai.</w:t>
      </w:r>
    </w:p>
    <w:p w:rsidR="00E07A52" w:rsidRDefault="00E07A52" w:rsidP="007614FB">
      <w:pPr>
        <w:ind w:firstLine="357"/>
        <w:jc w:val="both"/>
      </w:pPr>
      <w:r>
        <w:t>Ustukių pagrindinio ugdymo skyrius:</w:t>
      </w:r>
    </w:p>
    <w:p w:rsidR="000935B6" w:rsidRDefault="000935B6" w:rsidP="00E07A52">
      <w:pPr>
        <w:ind w:firstLine="357"/>
        <w:jc w:val="both"/>
      </w:pPr>
    </w:p>
    <w:tbl>
      <w:tblPr>
        <w:tblW w:w="0" w:type="auto"/>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92"/>
        <w:gridCol w:w="1497"/>
        <w:gridCol w:w="1790"/>
        <w:gridCol w:w="626"/>
        <w:gridCol w:w="627"/>
        <w:gridCol w:w="626"/>
        <w:gridCol w:w="626"/>
        <w:gridCol w:w="626"/>
        <w:gridCol w:w="626"/>
        <w:gridCol w:w="626"/>
        <w:gridCol w:w="854"/>
      </w:tblGrid>
      <w:tr w:rsidR="00770F35" w:rsidRPr="00770F35" w:rsidTr="000935B6">
        <w:tc>
          <w:tcPr>
            <w:tcW w:w="1192" w:type="dxa"/>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Metai</w:t>
            </w:r>
          </w:p>
        </w:tc>
        <w:tc>
          <w:tcPr>
            <w:tcW w:w="1497" w:type="dxa"/>
            <w:tcMar>
              <w:top w:w="0" w:type="dxa"/>
              <w:left w:w="108" w:type="dxa"/>
              <w:bottom w:w="0" w:type="dxa"/>
              <w:right w:w="108" w:type="dxa"/>
            </w:tcMar>
          </w:tcPr>
          <w:p w:rsidR="00770F35" w:rsidRPr="00770F35" w:rsidRDefault="00770F35" w:rsidP="000935B6">
            <w:pPr>
              <w:spacing w:before="100" w:beforeAutospacing="1" w:after="100" w:afterAutospacing="1"/>
              <w:rPr>
                <w:b/>
                <w:sz w:val="22"/>
                <w:szCs w:val="22"/>
                <w:lang w:eastAsia="lt-LT"/>
              </w:rPr>
            </w:pPr>
            <w:r w:rsidRPr="00770F35">
              <w:rPr>
                <w:b/>
                <w:szCs w:val="24"/>
                <w:lang w:eastAsia="lt-LT"/>
              </w:rPr>
              <w:t>Dalykas</w:t>
            </w:r>
          </w:p>
        </w:tc>
        <w:tc>
          <w:tcPr>
            <w:tcW w:w="1790" w:type="dxa"/>
            <w:tcMar>
              <w:top w:w="0" w:type="dxa"/>
              <w:left w:w="108" w:type="dxa"/>
              <w:bottom w:w="0" w:type="dxa"/>
              <w:right w:w="108" w:type="dxa"/>
            </w:tcMar>
          </w:tcPr>
          <w:p w:rsidR="00770F35" w:rsidRPr="00770F35" w:rsidRDefault="00770F35" w:rsidP="000935B6">
            <w:pPr>
              <w:spacing w:before="100" w:beforeAutospacing="1" w:after="100" w:afterAutospacing="1"/>
              <w:jc w:val="both"/>
              <w:rPr>
                <w:b/>
                <w:szCs w:val="24"/>
                <w:lang w:eastAsia="lt-LT"/>
              </w:rPr>
            </w:pPr>
            <w:r w:rsidRPr="00770F35">
              <w:rPr>
                <w:b/>
                <w:szCs w:val="24"/>
                <w:lang w:eastAsia="lt-LT"/>
              </w:rPr>
              <w:t>Įvertinimas</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1</w:t>
            </w:r>
          </w:p>
        </w:tc>
        <w:tc>
          <w:tcPr>
            <w:tcW w:w="627"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2</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3</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4</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5</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6</w:t>
            </w:r>
          </w:p>
        </w:tc>
        <w:tc>
          <w:tcPr>
            <w:tcW w:w="626"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7</w:t>
            </w:r>
          </w:p>
        </w:tc>
        <w:tc>
          <w:tcPr>
            <w:tcW w:w="854" w:type="dxa"/>
            <w:tcMar>
              <w:top w:w="0" w:type="dxa"/>
              <w:left w:w="108" w:type="dxa"/>
              <w:bottom w:w="0" w:type="dxa"/>
              <w:right w:w="108" w:type="dxa"/>
            </w:tcMar>
            <w:vAlign w:val="center"/>
          </w:tcPr>
          <w:p w:rsidR="00770F35" w:rsidRPr="00770F35" w:rsidRDefault="00770F35" w:rsidP="000935B6">
            <w:pPr>
              <w:spacing w:before="100" w:beforeAutospacing="1" w:after="100" w:afterAutospacing="1"/>
              <w:jc w:val="center"/>
              <w:rPr>
                <w:b/>
                <w:szCs w:val="24"/>
                <w:lang w:eastAsia="lt-LT"/>
              </w:rPr>
            </w:pPr>
            <w:r w:rsidRPr="00770F35">
              <w:rPr>
                <w:b/>
                <w:szCs w:val="24"/>
                <w:lang w:eastAsia="lt-LT"/>
              </w:rPr>
              <w:t>Iš viso:</w:t>
            </w:r>
          </w:p>
        </w:tc>
      </w:tr>
      <w:tr w:rsidR="000935B6" w:rsidRPr="00A6306C" w:rsidTr="000935B6">
        <w:tc>
          <w:tcPr>
            <w:tcW w:w="1192" w:type="dxa"/>
            <w:vMerge w:val="restart"/>
          </w:tcPr>
          <w:p w:rsidR="000935B6" w:rsidRPr="00A6306C" w:rsidRDefault="000935B6" w:rsidP="000935B6">
            <w:pPr>
              <w:spacing w:before="100" w:beforeAutospacing="1" w:after="100" w:afterAutospacing="1"/>
              <w:jc w:val="center"/>
              <w:rPr>
                <w:szCs w:val="24"/>
                <w:lang w:eastAsia="lt-LT"/>
              </w:rPr>
            </w:pPr>
            <w:r>
              <w:rPr>
                <w:szCs w:val="24"/>
                <w:lang w:eastAsia="lt-LT"/>
              </w:rPr>
              <w:t>2016</w:t>
            </w: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rPr>
                <w:szCs w:val="24"/>
                <w:lang w:eastAsia="lt-LT"/>
              </w:rPr>
            </w:pPr>
            <w:r w:rsidRPr="00A6306C">
              <w:rPr>
                <w:sz w:val="22"/>
                <w:szCs w:val="22"/>
                <w:lang w:eastAsia="lt-LT"/>
              </w:rPr>
              <w:t>Lietuvių kalba</w:t>
            </w:r>
            <w:r w:rsidRPr="00A6306C">
              <w:rPr>
                <w:szCs w:val="24"/>
                <w:lang w:eastAsia="lt-LT"/>
              </w:rPr>
              <w:t xml:space="preserve"> (gimtoji)</w:t>
            </w:r>
          </w:p>
        </w:tc>
        <w:tc>
          <w:tcPr>
            <w:tcW w:w="1790"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Mokinių skaičius</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7"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8</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1</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2</w:t>
            </w:r>
          </w:p>
        </w:tc>
        <w:tc>
          <w:tcPr>
            <w:tcW w:w="854"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17</w:t>
            </w:r>
          </w:p>
        </w:tc>
      </w:tr>
      <w:tr w:rsidR="000935B6" w:rsidRPr="00A6306C" w:rsidTr="000935B6">
        <w:tc>
          <w:tcPr>
            <w:tcW w:w="1192" w:type="dxa"/>
            <w:vMerge/>
          </w:tcPr>
          <w:p w:rsidR="000935B6" w:rsidRPr="00A6306C" w:rsidRDefault="000935B6" w:rsidP="000935B6">
            <w:pPr>
              <w:spacing w:before="100" w:beforeAutospacing="1" w:after="100" w:afterAutospacing="1"/>
              <w:jc w:val="center"/>
              <w:rPr>
                <w:szCs w:val="24"/>
                <w:lang w:eastAsia="lt-LT"/>
              </w:rPr>
            </w:pP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Matematika</w:t>
            </w:r>
          </w:p>
        </w:tc>
        <w:tc>
          <w:tcPr>
            <w:tcW w:w="1790"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Mokinių skaičius</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7"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7</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3</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3</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1</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1</w:t>
            </w:r>
          </w:p>
        </w:tc>
        <w:tc>
          <w:tcPr>
            <w:tcW w:w="854"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sidRPr="00A6306C">
              <w:rPr>
                <w:szCs w:val="24"/>
                <w:lang w:eastAsia="lt-LT"/>
              </w:rPr>
              <w:t>17</w:t>
            </w:r>
          </w:p>
        </w:tc>
      </w:tr>
      <w:tr w:rsidR="000935B6" w:rsidRPr="00A6306C" w:rsidTr="000935B6">
        <w:tc>
          <w:tcPr>
            <w:tcW w:w="1192" w:type="dxa"/>
            <w:vMerge w:val="restart"/>
          </w:tcPr>
          <w:p w:rsidR="000935B6" w:rsidRPr="00A6306C" w:rsidRDefault="000935B6" w:rsidP="000935B6">
            <w:pPr>
              <w:spacing w:before="100" w:beforeAutospacing="1" w:after="100" w:afterAutospacing="1"/>
              <w:jc w:val="center"/>
              <w:rPr>
                <w:szCs w:val="24"/>
                <w:lang w:eastAsia="lt-LT"/>
              </w:rPr>
            </w:pPr>
            <w:r>
              <w:rPr>
                <w:szCs w:val="24"/>
                <w:lang w:eastAsia="lt-LT"/>
              </w:rPr>
              <w:t>2017</w:t>
            </w: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rPr>
                <w:szCs w:val="24"/>
                <w:lang w:eastAsia="lt-LT"/>
              </w:rPr>
            </w:pPr>
            <w:r w:rsidRPr="00A6306C">
              <w:rPr>
                <w:sz w:val="22"/>
                <w:szCs w:val="22"/>
                <w:lang w:eastAsia="lt-LT"/>
              </w:rPr>
              <w:t>Lietuvių kalba</w:t>
            </w:r>
            <w:r w:rsidRPr="00A6306C">
              <w:rPr>
                <w:szCs w:val="24"/>
                <w:lang w:eastAsia="lt-LT"/>
              </w:rPr>
              <w:t xml:space="preserve"> (gimtoji)</w:t>
            </w:r>
          </w:p>
        </w:tc>
        <w:tc>
          <w:tcPr>
            <w:tcW w:w="1790"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Mokinių skaičius</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7"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1</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2</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Pr>
                <w:szCs w:val="24"/>
                <w:lang w:eastAsia="lt-LT"/>
              </w:rPr>
              <w:t>3</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Pr>
                <w:szCs w:val="24"/>
                <w:lang w:eastAsia="lt-LT"/>
              </w:rPr>
              <w:t>3</w:t>
            </w:r>
          </w:p>
        </w:tc>
        <w:tc>
          <w:tcPr>
            <w:tcW w:w="854"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11</w:t>
            </w:r>
          </w:p>
        </w:tc>
      </w:tr>
      <w:tr w:rsidR="000935B6" w:rsidRPr="00A6306C" w:rsidTr="000935B6">
        <w:tc>
          <w:tcPr>
            <w:tcW w:w="1192" w:type="dxa"/>
            <w:vMerge/>
          </w:tcPr>
          <w:p w:rsidR="000935B6" w:rsidRPr="00A6306C" w:rsidRDefault="000935B6" w:rsidP="000935B6">
            <w:pPr>
              <w:spacing w:before="100" w:beforeAutospacing="1" w:after="100" w:afterAutospacing="1"/>
              <w:jc w:val="both"/>
              <w:rPr>
                <w:szCs w:val="24"/>
                <w:lang w:eastAsia="lt-LT"/>
              </w:rPr>
            </w:pP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Matematika</w:t>
            </w:r>
          </w:p>
        </w:tc>
        <w:tc>
          <w:tcPr>
            <w:tcW w:w="1790"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Mokinių skaičius</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7"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0</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2</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4</w:t>
            </w:r>
          </w:p>
        </w:tc>
        <w:tc>
          <w:tcPr>
            <w:tcW w:w="626"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3</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Pr>
                <w:szCs w:val="24"/>
                <w:lang w:eastAsia="lt-LT"/>
              </w:rPr>
              <w:t>1</w:t>
            </w:r>
          </w:p>
        </w:tc>
        <w:tc>
          <w:tcPr>
            <w:tcW w:w="626" w:type="dxa"/>
            <w:tcMar>
              <w:top w:w="0" w:type="dxa"/>
              <w:left w:w="108" w:type="dxa"/>
              <w:bottom w:w="0" w:type="dxa"/>
              <w:right w:w="108" w:type="dxa"/>
            </w:tcMar>
          </w:tcPr>
          <w:p w:rsidR="000935B6" w:rsidRPr="00A6306C" w:rsidRDefault="000935B6" w:rsidP="000935B6">
            <w:pPr>
              <w:spacing w:before="100" w:beforeAutospacing="1" w:after="100" w:afterAutospacing="1"/>
              <w:jc w:val="center"/>
              <w:rPr>
                <w:szCs w:val="24"/>
                <w:lang w:eastAsia="lt-LT"/>
              </w:rPr>
            </w:pPr>
            <w:r>
              <w:rPr>
                <w:szCs w:val="24"/>
                <w:lang w:eastAsia="lt-LT"/>
              </w:rPr>
              <w:t>1</w:t>
            </w:r>
          </w:p>
        </w:tc>
        <w:tc>
          <w:tcPr>
            <w:tcW w:w="854" w:type="dxa"/>
            <w:tcMar>
              <w:top w:w="0" w:type="dxa"/>
              <w:left w:w="108" w:type="dxa"/>
              <w:bottom w:w="0" w:type="dxa"/>
              <w:right w:w="108" w:type="dxa"/>
            </w:tcMar>
            <w:vAlign w:val="center"/>
          </w:tcPr>
          <w:p w:rsidR="000935B6" w:rsidRPr="00A6306C" w:rsidRDefault="000935B6" w:rsidP="000935B6">
            <w:pPr>
              <w:spacing w:before="100" w:beforeAutospacing="1" w:after="100" w:afterAutospacing="1"/>
              <w:jc w:val="center"/>
              <w:rPr>
                <w:szCs w:val="24"/>
                <w:lang w:eastAsia="lt-LT"/>
              </w:rPr>
            </w:pPr>
            <w:r>
              <w:rPr>
                <w:szCs w:val="24"/>
                <w:lang w:eastAsia="lt-LT"/>
              </w:rPr>
              <w:t>11</w:t>
            </w:r>
          </w:p>
        </w:tc>
      </w:tr>
      <w:tr w:rsidR="000935B6" w:rsidRPr="00555F10" w:rsidTr="000935B6">
        <w:tc>
          <w:tcPr>
            <w:tcW w:w="1192" w:type="dxa"/>
            <w:vMerge w:val="restart"/>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2018</w:t>
            </w: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rPr>
                <w:szCs w:val="24"/>
                <w:lang w:eastAsia="lt-LT"/>
              </w:rPr>
            </w:pPr>
            <w:r w:rsidRPr="00A6306C">
              <w:rPr>
                <w:sz w:val="22"/>
                <w:szCs w:val="22"/>
                <w:lang w:eastAsia="lt-LT"/>
              </w:rPr>
              <w:t>Lietuvių kalba</w:t>
            </w:r>
            <w:r w:rsidRPr="00A6306C">
              <w:rPr>
                <w:szCs w:val="24"/>
                <w:lang w:eastAsia="lt-LT"/>
              </w:rPr>
              <w:t xml:space="preserve"> (gimtoji)</w:t>
            </w:r>
          </w:p>
        </w:tc>
        <w:tc>
          <w:tcPr>
            <w:tcW w:w="1790" w:type="dxa"/>
            <w:tcMar>
              <w:top w:w="0" w:type="dxa"/>
              <w:left w:w="108" w:type="dxa"/>
              <w:bottom w:w="0" w:type="dxa"/>
              <w:right w:w="108" w:type="dxa"/>
            </w:tcMar>
          </w:tcPr>
          <w:p w:rsidR="000935B6" w:rsidRPr="002C5A9E" w:rsidRDefault="000935B6" w:rsidP="000935B6">
            <w:pPr>
              <w:spacing w:before="100" w:beforeAutospacing="1" w:after="100" w:afterAutospacing="1"/>
              <w:jc w:val="both"/>
              <w:rPr>
                <w:szCs w:val="24"/>
                <w:lang w:eastAsia="lt-LT"/>
              </w:rPr>
            </w:pPr>
            <w:r w:rsidRPr="002C5A9E">
              <w:rPr>
                <w:szCs w:val="24"/>
                <w:lang w:eastAsia="lt-LT"/>
              </w:rPr>
              <w:t>Mokinių skaičius</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0</w:t>
            </w:r>
          </w:p>
        </w:tc>
        <w:tc>
          <w:tcPr>
            <w:tcW w:w="627"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0</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1</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2</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0</w:t>
            </w:r>
          </w:p>
        </w:tc>
        <w:tc>
          <w:tcPr>
            <w:tcW w:w="626" w:type="dxa"/>
            <w:tcMar>
              <w:top w:w="0" w:type="dxa"/>
              <w:left w:w="108" w:type="dxa"/>
              <w:bottom w:w="0" w:type="dxa"/>
              <w:right w:w="108" w:type="dxa"/>
            </w:tcMa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2</w:t>
            </w:r>
          </w:p>
        </w:tc>
        <w:tc>
          <w:tcPr>
            <w:tcW w:w="626" w:type="dxa"/>
            <w:tcMar>
              <w:top w:w="0" w:type="dxa"/>
              <w:left w:w="108" w:type="dxa"/>
              <w:bottom w:w="0" w:type="dxa"/>
              <w:right w:w="108" w:type="dxa"/>
            </w:tcMa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3</w:t>
            </w:r>
          </w:p>
        </w:tc>
        <w:tc>
          <w:tcPr>
            <w:tcW w:w="854"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8</w:t>
            </w:r>
          </w:p>
        </w:tc>
      </w:tr>
      <w:tr w:rsidR="000935B6" w:rsidRPr="00555F10" w:rsidTr="000935B6">
        <w:tc>
          <w:tcPr>
            <w:tcW w:w="1192" w:type="dxa"/>
            <w:vMerge/>
          </w:tcPr>
          <w:p w:rsidR="000935B6" w:rsidRPr="00555F10" w:rsidRDefault="000935B6" w:rsidP="000935B6">
            <w:pPr>
              <w:spacing w:before="100" w:beforeAutospacing="1" w:after="100" w:afterAutospacing="1"/>
              <w:jc w:val="both"/>
              <w:rPr>
                <w:color w:val="FF0000"/>
                <w:szCs w:val="24"/>
                <w:lang w:eastAsia="lt-LT"/>
              </w:rPr>
            </w:pPr>
          </w:p>
        </w:tc>
        <w:tc>
          <w:tcPr>
            <w:tcW w:w="1497" w:type="dxa"/>
            <w:tcMar>
              <w:top w:w="0" w:type="dxa"/>
              <w:left w:w="108" w:type="dxa"/>
              <w:bottom w:w="0" w:type="dxa"/>
              <w:right w:w="108" w:type="dxa"/>
            </w:tcMar>
          </w:tcPr>
          <w:p w:rsidR="000935B6" w:rsidRPr="00A6306C" w:rsidRDefault="000935B6" w:rsidP="000935B6">
            <w:pPr>
              <w:spacing w:before="100" w:beforeAutospacing="1" w:after="100" w:afterAutospacing="1"/>
              <w:jc w:val="both"/>
              <w:rPr>
                <w:szCs w:val="24"/>
                <w:lang w:eastAsia="lt-LT"/>
              </w:rPr>
            </w:pPr>
            <w:r w:rsidRPr="00A6306C">
              <w:rPr>
                <w:szCs w:val="24"/>
                <w:lang w:eastAsia="lt-LT"/>
              </w:rPr>
              <w:t>Matematika</w:t>
            </w:r>
          </w:p>
        </w:tc>
        <w:tc>
          <w:tcPr>
            <w:tcW w:w="1790" w:type="dxa"/>
            <w:tcMar>
              <w:top w:w="0" w:type="dxa"/>
              <w:left w:w="108" w:type="dxa"/>
              <w:bottom w:w="0" w:type="dxa"/>
              <w:right w:w="108" w:type="dxa"/>
            </w:tcMar>
          </w:tcPr>
          <w:p w:rsidR="000935B6" w:rsidRPr="002C5A9E" w:rsidRDefault="000935B6" w:rsidP="000935B6">
            <w:pPr>
              <w:spacing w:before="100" w:beforeAutospacing="1" w:after="100" w:afterAutospacing="1"/>
              <w:jc w:val="both"/>
              <w:rPr>
                <w:szCs w:val="24"/>
                <w:lang w:eastAsia="lt-LT"/>
              </w:rPr>
            </w:pPr>
            <w:r w:rsidRPr="002C5A9E">
              <w:rPr>
                <w:szCs w:val="24"/>
                <w:lang w:eastAsia="lt-LT"/>
              </w:rPr>
              <w:t>Mokinių skaičius</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2</w:t>
            </w:r>
          </w:p>
        </w:tc>
        <w:tc>
          <w:tcPr>
            <w:tcW w:w="627"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3</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1</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0</w:t>
            </w:r>
          </w:p>
        </w:tc>
        <w:tc>
          <w:tcPr>
            <w:tcW w:w="626"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2</w:t>
            </w:r>
          </w:p>
        </w:tc>
        <w:tc>
          <w:tcPr>
            <w:tcW w:w="626" w:type="dxa"/>
            <w:tcMar>
              <w:top w:w="0" w:type="dxa"/>
              <w:left w:w="108" w:type="dxa"/>
              <w:bottom w:w="0" w:type="dxa"/>
              <w:right w:w="108" w:type="dxa"/>
            </w:tcMar>
          </w:tcPr>
          <w:p w:rsidR="000935B6" w:rsidRPr="002C5A9E" w:rsidRDefault="007614FB" w:rsidP="007614FB">
            <w:pPr>
              <w:spacing w:before="100" w:beforeAutospacing="1" w:after="100" w:afterAutospacing="1"/>
              <w:rPr>
                <w:szCs w:val="24"/>
                <w:lang w:eastAsia="lt-LT"/>
              </w:rPr>
            </w:pPr>
            <w:r>
              <w:rPr>
                <w:szCs w:val="24"/>
                <w:lang w:eastAsia="lt-LT"/>
              </w:rPr>
              <w:t xml:space="preserve">  </w:t>
            </w:r>
            <w:r w:rsidR="000935B6" w:rsidRPr="002C5A9E">
              <w:rPr>
                <w:szCs w:val="24"/>
                <w:lang w:eastAsia="lt-LT"/>
              </w:rPr>
              <w:t>0</w:t>
            </w:r>
          </w:p>
        </w:tc>
        <w:tc>
          <w:tcPr>
            <w:tcW w:w="626" w:type="dxa"/>
            <w:tcMar>
              <w:top w:w="0" w:type="dxa"/>
              <w:left w:w="108" w:type="dxa"/>
              <w:bottom w:w="0" w:type="dxa"/>
              <w:right w:w="108" w:type="dxa"/>
            </w:tcMa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0</w:t>
            </w:r>
          </w:p>
        </w:tc>
        <w:tc>
          <w:tcPr>
            <w:tcW w:w="854" w:type="dxa"/>
            <w:tcMar>
              <w:top w:w="0" w:type="dxa"/>
              <w:left w:w="108" w:type="dxa"/>
              <w:bottom w:w="0" w:type="dxa"/>
              <w:right w:w="108" w:type="dxa"/>
            </w:tcMar>
            <w:vAlign w:val="center"/>
          </w:tcPr>
          <w:p w:rsidR="000935B6" w:rsidRPr="002C5A9E" w:rsidRDefault="000935B6" w:rsidP="000935B6">
            <w:pPr>
              <w:spacing w:before="100" w:beforeAutospacing="1" w:after="100" w:afterAutospacing="1"/>
              <w:jc w:val="center"/>
              <w:rPr>
                <w:szCs w:val="24"/>
                <w:lang w:eastAsia="lt-LT"/>
              </w:rPr>
            </w:pPr>
            <w:r w:rsidRPr="002C5A9E">
              <w:rPr>
                <w:szCs w:val="24"/>
                <w:lang w:eastAsia="lt-LT"/>
              </w:rPr>
              <w:t>8</w:t>
            </w:r>
          </w:p>
        </w:tc>
      </w:tr>
    </w:tbl>
    <w:p w:rsidR="000935B6" w:rsidRDefault="000935B6" w:rsidP="000935B6">
      <w:pPr>
        <w:ind w:firstLine="357"/>
        <w:jc w:val="both"/>
      </w:pPr>
    </w:p>
    <w:p w:rsidR="000935B6" w:rsidRDefault="000935B6" w:rsidP="000935B6">
      <w:pPr>
        <w:ind w:firstLine="357"/>
        <w:jc w:val="both"/>
      </w:pPr>
      <w:r>
        <w:t xml:space="preserve">2016 m. iš 17 dalyvavusiųjų PUPP 7 mokiniai turėjo specialiųjų ugdymosi poreikių, mokėsi pagal pritaikytas programas. </w:t>
      </w:r>
    </w:p>
    <w:p w:rsidR="000935B6" w:rsidRDefault="000935B6" w:rsidP="000935B6">
      <w:pPr>
        <w:ind w:firstLine="357"/>
        <w:jc w:val="both"/>
      </w:pPr>
      <w:r>
        <w:t>2017 m. iš 11 dalyvavusiųjų PUPP 6 mokiniai</w:t>
      </w:r>
      <w:r w:rsidRPr="003A7DEB">
        <w:t xml:space="preserve"> </w:t>
      </w:r>
      <w:r>
        <w:t xml:space="preserve">turėjo specialiųjų ugdymosi poreikių, mokėsi pagal pritaikytas programas. </w:t>
      </w:r>
    </w:p>
    <w:p w:rsidR="000935B6" w:rsidRDefault="000935B6" w:rsidP="000935B6">
      <w:pPr>
        <w:ind w:firstLine="357"/>
        <w:jc w:val="both"/>
      </w:pPr>
      <w:r w:rsidRPr="002C5A9E">
        <w:t>2018 m. iš 8 dalyvavusiųjų</w:t>
      </w:r>
      <w:r>
        <w:t xml:space="preserve"> PUPP 4 mokiniai</w:t>
      </w:r>
      <w:r w:rsidRPr="003A7DEB">
        <w:t xml:space="preserve"> </w:t>
      </w:r>
      <w:r>
        <w:t>turėjo specialiųjų ugdymosi poreikių, mokėsi pagal pritaikytas programas, 1 mokinys, mokęsis pagal individualizuotą programą, PUPP nedalyvavo.</w:t>
      </w:r>
    </w:p>
    <w:p w:rsidR="00E07A52" w:rsidRDefault="00E07A52" w:rsidP="00E07A52">
      <w:pPr>
        <w:jc w:val="both"/>
      </w:pPr>
    </w:p>
    <w:p w:rsidR="00E07A52" w:rsidRDefault="00E07A52" w:rsidP="00E07A52">
      <w:pPr>
        <w:ind w:firstLine="357"/>
        <w:jc w:val="both"/>
      </w:pPr>
      <w:r>
        <w:t>2.2.3. Pagrindinio išsilavinimo įgijimas. Tolimesnė 10-okų veikla</w:t>
      </w:r>
    </w:p>
    <w:p w:rsidR="00E07A52" w:rsidRDefault="00E07A52" w:rsidP="00E07A52">
      <w:pPr>
        <w:ind w:firstLine="357"/>
        <w:jc w:val="both"/>
      </w:pPr>
      <w:r>
        <w:t>Ustukių pagrindinio ugdymo skyrius:</w:t>
      </w:r>
    </w:p>
    <w:p w:rsidR="000935B6" w:rsidRDefault="000935B6" w:rsidP="00E07A52">
      <w:pPr>
        <w:ind w:firstLine="357"/>
        <w:jc w:val="both"/>
      </w:pPr>
    </w:p>
    <w:tbl>
      <w:tblPr>
        <w:tblW w:w="9618" w:type="dxa"/>
        <w:jc w:val="center"/>
        <w:tblCellMar>
          <w:left w:w="0" w:type="dxa"/>
          <w:right w:w="0" w:type="dxa"/>
        </w:tblCellMar>
        <w:tblLook w:val="04A0" w:firstRow="1" w:lastRow="0" w:firstColumn="1" w:lastColumn="0" w:noHBand="0" w:noVBand="1"/>
      </w:tblPr>
      <w:tblGrid>
        <w:gridCol w:w="951"/>
        <w:gridCol w:w="2043"/>
        <w:gridCol w:w="2163"/>
        <w:gridCol w:w="2236"/>
        <w:gridCol w:w="2225"/>
      </w:tblGrid>
      <w:tr w:rsidR="000935B6" w:rsidRPr="002E17F1" w:rsidTr="00770F35">
        <w:trPr>
          <w:trHeight w:val="192"/>
          <w:jc w:val="center"/>
        </w:trPr>
        <w:tc>
          <w:tcPr>
            <w:tcW w:w="299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0935B6" w:rsidRPr="002E17F1" w:rsidRDefault="000935B6" w:rsidP="000935B6">
            <w:pPr>
              <w:spacing w:before="100" w:beforeAutospacing="1" w:after="100" w:afterAutospacing="1" w:line="192" w:lineRule="atLeast"/>
              <w:rPr>
                <w:szCs w:val="24"/>
                <w:lang w:eastAsia="lt-LT"/>
              </w:rPr>
            </w:pPr>
          </w:p>
        </w:tc>
        <w:tc>
          <w:tcPr>
            <w:tcW w:w="2163" w:type="dxa"/>
            <w:tcBorders>
              <w:top w:val="single" w:sz="8" w:space="0" w:color="auto"/>
              <w:left w:val="nil"/>
              <w:bottom w:val="single" w:sz="8" w:space="0" w:color="auto"/>
              <w:right w:val="single" w:sz="8" w:space="0" w:color="auto"/>
            </w:tcBorders>
          </w:tcPr>
          <w:p w:rsidR="000935B6" w:rsidRPr="00770F35" w:rsidRDefault="000935B6" w:rsidP="000935B6">
            <w:pPr>
              <w:spacing w:before="100" w:beforeAutospacing="1" w:after="100" w:afterAutospacing="1"/>
              <w:jc w:val="center"/>
              <w:rPr>
                <w:b/>
                <w:szCs w:val="24"/>
                <w:lang w:eastAsia="lt-LT"/>
              </w:rPr>
            </w:pPr>
            <w:r w:rsidRPr="00770F35">
              <w:rPr>
                <w:b/>
                <w:szCs w:val="24"/>
                <w:lang w:eastAsia="lt-LT"/>
              </w:rPr>
              <w:t>2016</w:t>
            </w:r>
          </w:p>
        </w:tc>
        <w:tc>
          <w:tcPr>
            <w:tcW w:w="2236" w:type="dxa"/>
            <w:tcBorders>
              <w:top w:val="single" w:sz="8" w:space="0" w:color="auto"/>
              <w:left w:val="nil"/>
              <w:bottom w:val="single" w:sz="8" w:space="0" w:color="auto"/>
              <w:right w:val="single" w:sz="8" w:space="0" w:color="auto"/>
            </w:tcBorders>
          </w:tcPr>
          <w:p w:rsidR="000935B6" w:rsidRPr="00770F35" w:rsidRDefault="000935B6" w:rsidP="000935B6">
            <w:pPr>
              <w:spacing w:before="100" w:beforeAutospacing="1" w:after="100" w:afterAutospacing="1"/>
              <w:jc w:val="center"/>
              <w:rPr>
                <w:b/>
                <w:szCs w:val="24"/>
                <w:lang w:eastAsia="lt-LT"/>
              </w:rPr>
            </w:pPr>
            <w:r w:rsidRPr="00770F35">
              <w:rPr>
                <w:b/>
                <w:szCs w:val="24"/>
                <w:lang w:eastAsia="lt-LT"/>
              </w:rPr>
              <w:t>2017</w:t>
            </w:r>
          </w:p>
        </w:tc>
        <w:tc>
          <w:tcPr>
            <w:tcW w:w="2225" w:type="dxa"/>
            <w:tcBorders>
              <w:top w:val="single" w:sz="8" w:space="0" w:color="auto"/>
              <w:left w:val="nil"/>
              <w:bottom w:val="single" w:sz="8" w:space="0" w:color="auto"/>
              <w:right w:val="single" w:sz="8" w:space="0" w:color="auto"/>
            </w:tcBorders>
          </w:tcPr>
          <w:p w:rsidR="000935B6" w:rsidRPr="00770F35" w:rsidRDefault="000935B6" w:rsidP="000935B6">
            <w:pPr>
              <w:spacing w:before="100" w:beforeAutospacing="1" w:after="100" w:afterAutospacing="1"/>
              <w:jc w:val="center"/>
              <w:rPr>
                <w:b/>
                <w:szCs w:val="24"/>
                <w:lang w:eastAsia="lt-LT"/>
              </w:rPr>
            </w:pPr>
            <w:r w:rsidRPr="00770F35">
              <w:rPr>
                <w:b/>
                <w:szCs w:val="24"/>
                <w:lang w:eastAsia="lt-LT"/>
              </w:rPr>
              <w:t>2018</w:t>
            </w:r>
          </w:p>
        </w:tc>
      </w:tr>
      <w:tr w:rsidR="000935B6" w:rsidRPr="002E17F1" w:rsidTr="000935B6">
        <w:trPr>
          <w:trHeight w:val="192"/>
          <w:jc w:val="center"/>
        </w:trPr>
        <w:tc>
          <w:tcPr>
            <w:tcW w:w="29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2" w:lineRule="atLeast"/>
              <w:rPr>
                <w:szCs w:val="24"/>
                <w:lang w:eastAsia="lt-LT"/>
              </w:rPr>
            </w:pPr>
            <w:r w:rsidRPr="002E17F1">
              <w:rPr>
                <w:szCs w:val="24"/>
                <w:lang w:eastAsia="lt-LT"/>
              </w:rPr>
              <w:t>Iš viso baigė 10</w:t>
            </w:r>
            <w:r>
              <w:rPr>
                <w:szCs w:val="24"/>
                <w:lang w:eastAsia="lt-LT"/>
              </w:rPr>
              <w:t xml:space="preserve"> </w:t>
            </w:r>
            <w:r w:rsidRPr="002E17F1">
              <w:rPr>
                <w:szCs w:val="24"/>
                <w:lang w:eastAsia="lt-LT"/>
              </w:rPr>
              <w:t>(2g) kl.</w:t>
            </w:r>
          </w:p>
        </w:tc>
        <w:tc>
          <w:tcPr>
            <w:tcW w:w="2163" w:type="dxa"/>
            <w:tcBorders>
              <w:top w:val="single" w:sz="8" w:space="0" w:color="auto"/>
              <w:left w:val="nil"/>
              <w:bottom w:val="single" w:sz="8" w:space="0" w:color="auto"/>
              <w:right w:val="single" w:sz="8" w:space="0" w:color="auto"/>
            </w:tcBorders>
          </w:tcPr>
          <w:p w:rsidR="000935B6" w:rsidRPr="00C90C2D" w:rsidRDefault="000935B6" w:rsidP="000935B6">
            <w:pPr>
              <w:spacing w:before="100" w:beforeAutospacing="1" w:after="100" w:afterAutospacing="1"/>
              <w:jc w:val="center"/>
              <w:rPr>
                <w:szCs w:val="24"/>
                <w:lang w:eastAsia="lt-LT"/>
              </w:rPr>
            </w:pPr>
            <w:r w:rsidRPr="00C90C2D">
              <w:rPr>
                <w:szCs w:val="24"/>
                <w:lang w:eastAsia="lt-LT"/>
              </w:rPr>
              <w:t>17</w:t>
            </w:r>
          </w:p>
        </w:tc>
        <w:tc>
          <w:tcPr>
            <w:tcW w:w="2236" w:type="dxa"/>
            <w:tcBorders>
              <w:top w:val="single" w:sz="8" w:space="0" w:color="auto"/>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sidRPr="00E57A54">
              <w:rPr>
                <w:szCs w:val="24"/>
                <w:lang w:eastAsia="lt-LT"/>
              </w:rPr>
              <w:t>13</w:t>
            </w:r>
          </w:p>
        </w:tc>
        <w:tc>
          <w:tcPr>
            <w:tcW w:w="2225" w:type="dxa"/>
            <w:tcBorders>
              <w:top w:val="single" w:sz="8" w:space="0" w:color="auto"/>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9</w:t>
            </w:r>
          </w:p>
        </w:tc>
      </w:tr>
      <w:tr w:rsidR="000935B6" w:rsidRPr="002E17F1" w:rsidTr="000935B6">
        <w:trPr>
          <w:trHeight w:val="197"/>
          <w:jc w:val="center"/>
        </w:trPr>
        <w:tc>
          <w:tcPr>
            <w:tcW w:w="9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rPr>
                <w:szCs w:val="24"/>
                <w:lang w:eastAsia="lt-LT"/>
              </w:rPr>
            </w:pPr>
            <w:r w:rsidRPr="002E17F1">
              <w:rPr>
                <w:szCs w:val="24"/>
                <w:lang w:eastAsia="lt-LT"/>
              </w:rPr>
              <w:t> </w:t>
            </w:r>
          </w:p>
          <w:p w:rsidR="000935B6" w:rsidRPr="002E17F1" w:rsidRDefault="000935B6" w:rsidP="000935B6">
            <w:pPr>
              <w:spacing w:before="100" w:beforeAutospacing="1" w:after="100" w:afterAutospacing="1" w:line="197" w:lineRule="atLeast"/>
              <w:rPr>
                <w:szCs w:val="24"/>
                <w:lang w:eastAsia="lt-LT"/>
              </w:rPr>
            </w:pPr>
            <w:r w:rsidRPr="002E17F1">
              <w:rPr>
                <w:szCs w:val="24"/>
                <w:lang w:eastAsia="lt-LT"/>
              </w:rPr>
              <w:t>Mokosi 11</w:t>
            </w:r>
            <w:r>
              <w:rPr>
                <w:szCs w:val="24"/>
                <w:lang w:eastAsia="lt-LT"/>
              </w:rPr>
              <w:t xml:space="preserve"> </w:t>
            </w:r>
            <w:r w:rsidRPr="002E17F1">
              <w:rPr>
                <w:szCs w:val="24"/>
                <w:lang w:eastAsia="lt-LT"/>
              </w:rPr>
              <w:t>(3g) klasėje</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7" w:lineRule="atLeast"/>
              <w:rPr>
                <w:szCs w:val="24"/>
                <w:lang w:eastAsia="lt-LT"/>
              </w:rPr>
            </w:pPr>
            <w:r w:rsidRPr="002E17F1">
              <w:rPr>
                <w:szCs w:val="24"/>
                <w:lang w:eastAsia="lt-LT"/>
              </w:rPr>
              <w:t>gimnazijose</w:t>
            </w:r>
          </w:p>
        </w:tc>
        <w:tc>
          <w:tcPr>
            <w:tcW w:w="2163" w:type="dxa"/>
            <w:tcBorders>
              <w:top w:val="nil"/>
              <w:left w:val="nil"/>
              <w:bottom w:val="single" w:sz="8" w:space="0" w:color="auto"/>
              <w:right w:val="single" w:sz="8" w:space="0" w:color="auto"/>
            </w:tcBorders>
          </w:tcPr>
          <w:p w:rsidR="000935B6" w:rsidRPr="002E17F1" w:rsidRDefault="000935B6" w:rsidP="000935B6">
            <w:pPr>
              <w:spacing w:before="100" w:beforeAutospacing="1" w:after="100" w:afterAutospacing="1"/>
              <w:jc w:val="center"/>
              <w:rPr>
                <w:szCs w:val="24"/>
                <w:lang w:eastAsia="lt-LT"/>
              </w:rPr>
            </w:pPr>
            <w:r w:rsidRPr="00C90C2D">
              <w:rPr>
                <w:szCs w:val="24"/>
                <w:lang w:eastAsia="lt-LT"/>
              </w:rPr>
              <w:t>3</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sidRPr="00E57A54">
              <w:rPr>
                <w:szCs w:val="24"/>
                <w:lang w:eastAsia="lt-LT"/>
              </w:rPr>
              <w:t>1</w:t>
            </w:r>
          </w:p>
        </w:tc>
        <w:tc>
          <w:tcPr>
            <w:tcW w:w="2225"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5</w:t>
            </w:r>
          </w:p>
        </w:tc>
      </w:tr>
      <w:tr w:rsidR="000935B6" w:rsidRPr="002E17F1" w:rsidTr="000935B6">
        <w:trPr>
          <w:trHeight w:val="55"/>
          <w:jc w:val="center"/>
        </w:trPr>
        <w:tc>
          <w:tcPr>
            <w:tcW w:w="951" w:type="dxa"/>
            <w:vMerge/>
            <w:tcBorders>
              <w:top w:val="nil"/>
              <w:left w:val="single" w:sz="8" w:space="0" w:color="auto"/>
              <w:bottom w:val="single" w:sz="8" w:space="0" w:color="auto"/>
              <w:right w:val="single" w:sz="8" w:space="0" w:color="auto"/>
            </w:tcBorders>
            <w:vAlign w:val="center"/>
            <w:hideMark/>
          </w:tcPr>
          <w:p w:rsidR="000935B6" w:rsidRPr="002E17F1" w:rsidRDefault="000935B6" w:rsidP="000935B6">
            <w:pPr>
              <w:rPr>
                <w:szCs w:val="24"/>
                <w:lang w:eastAsia="lt-LT"/>
              </w:rPr>
            </w:pP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55" w:lineRule="atLeast"/>
              <w:rPr>
                <w:szCs w:val="24"/>
                <w:lang w:eastAsia="lt-LT"/>
              </w:rPr>
            </w:pPr>
            <w:r w:rsidRPr="002E17F1">
              <w:rPr>
                <w:szCs w:val="24"/>
                <w:lang w:eastAsia="lt-LT"/>
              </w:rPr>
              <w:t>vidurinėse mokyklose</w:t>
            </w:r>
          </w:p>
        </w:tc>
        <w:tc>
          <w:tcPr>
            <w:tcW w:w="2163" w:type="dxa"/>
            <w:tcBorders>
              <w:top w:val="nil"/>
              <w:left w:val="nil"/>
              <w:bottom w:val="single" w:sz="8" w:space="0" w:color="auto"/>
              <w:right w:val="single" w:sz="8" w:space="0" w:color="auto"/>
            </w:tcBorders>
          </w:tcPr>
          <w:p w:rsidR="000935B6" w:rsidRPr="002E17F1"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25" w:type="dxa"/>
            <w:tcBorders>
              <w:top w:val="nil"/>
              <w:left w:val="nil"/>
              <w:bottom w:val="single" w:sz="8" w:space="0" w:color="auto"/>
              <w:right w:val="single" w:sz="8" w:space="0" w:color="auto"/>
            </w:tcBorders>
          </w:tcPr>
          <w:p w:rsidR="000935B6" w:rsidRDefault="000935B6" w:rsidP="000935B6">
            <w:pPr>
              <w:spacing w:before="100" w:beforeAutospacing="1" w:after="100" w:afterAutospacing="1"/>
              <w:jc w:val="center"/>
              <w:rPr>
                <w:szCs w:val="24"/>
                <w:lang w:eastAsia="lt-LT"/>
              </w:rPr>
            </w:pPr>
            <w:r>
              <w:rPr>
                <w:szCs w:val="24"/>
                <w:lang w:eastAsia="lt-LT"/>
              </w:rPr>
              <w:t>0</w:t>
            </w:r>
          </w:p>
        </w:tc>
      </w:tr>
      <w:tr w:rsidR="000935B6" w:rsidRPr="002E17F1" w:rsidTr="000935B6">
        <w:trPr>
          <w:trHeight w:val="135"/>
          <w:jc w:val="center"/>
        </w:trPr>
        <w:tc>
          <w:tcPr>
            <w:tcW w:w="951" w:type="dxa"/>
            <w:vMerge/>
            <w:tcBorders>
              <w:top w:val="nil"/>
              <w:left w:val="single" w:sz="8" w:space="0" w:color="auto"/>
              <w:bottom w:val="single" w:sz="8" w:space="0" w:color="auto"/>
              <w:right w:val="single" w:sz="8" w:space="0" w:color="auto"/>
            </w:tcBorders>
            <w:vAlign w:val="center"/>
            <w:hideMark/>
          </w:tcPr>
          <w:p w:rsidR="000935B6" w:rsidRPr="002E17F1" w:rsidRDefault="000935B6" w:rsidP="000935B6">
            <w:pPr>
              <w:rPr>
                <w:szCs w:val="24"/>
                <w:lang w:eastAsia="lt-LT"/>
              </w:rPr>
            </w:pP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35" w:lineRule="atLeast"/>
              <w:rPr>
                <w:szCs w:val="24"/>
                <w:lang w:eastAsia="lt-LT"/>
              </w:rPr>
            </w:pPr>
            <w:r w:rsidRPr="002E17F1">
              <w:rPr>
                <w:szCs w:val="24"/>
                <w:lang w:eastAsia="lt-LT"/>
              </w:rPr>
              <w:t>suaugusiųjų kl.</w:t>
            </w:r>
          </w:p>
        </w:tc>
        <w:tc>
          <w:tcPr>
            <w:tcW w:w="2163" w:type="dxa"/>
            <w:tcBorders>
              <w:top w:val="nil"/>
              <w:left w:val="nil"/>
              <w:bottom w:val="single" w:sz="8" w:space="0" w:color="auto"/>
              <w:right w:val="single" w:sz="8" w:space="0" w:color="auto"/>
            </w:tcBorders>
          </w:tcPr>
          <w:p w:rsidR="000935B6" w:rsidRPr="002E17F1"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25" w:type="dxa"/>
            <w:tcBorders>
              <w:top w:val="nil"/>
              <w:left w:val="nil"/>
              <w:bottom w:val="single" w:sz="8" w:space="0" w:color="auto"/>
              <w:right w:val="single" w:sz="8" w:space="0" w:color="auto"/>
            </w:tcBorders>
          </w:tcPr>
          <w:p w:rsidR="000935B6" w:rsidRDefault="000935B6" w:rsidP="000935B6">
            <w:pPr>
              <w:spacing w:before="100" w:beforeAutospacing="1" w:after="100" w:afterAutospacing="1"/>
              <w:jc w:val="center"/>
              <w:rPr>
                <w:szCs w:val="24"/>
                <w:lang w:eastAsia="lt-LT"/>
              </w:rPr>
            </w:pPr>
            <w:r>
              <w:rPr>
                <w:szCs w:val="24"/>
                <w:lang w:eastAsia="lt-LT"/>
              </w:rPr>
              <w:t>0</w:t>
            </w:r>
          </w:p>
        </w:tc>
      </w:tr>
      <w:tr w:rsidR="000935B6" w:rsidRPr="002E17F1" w:rsidTr="000935B6">
        <w:trPr>
          <w:trHeight w:val="197"/>
          <w:jc w:val="center"/>
        </w:trPr>
        <w:tc>
          <w:tcPr>
            <w:tcW w:w="29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7" w:lineRule="atLeast"/>
              <w:rPr>
                <w:szCs w:val="24"/>
                <w:lang w:eastAsia="lt-LT"/>
              </w:rPr>
            </w:pPr>
            <w:r w:rsidRPr="002E17F1">
              <w:rPr>
                <w:szCs w:val="24"/>
                <w:lang w:eastAsia="lt-LT"/>
              </w:rPr>
              <w:t>Mokosi profesinėje mokykloje</w:t>
            </w:r>
          </w:p>
        </w:tc>
        <w:tc>
          <w:tcPr>
            <w:tcW w:w="2163" w:type="dxa"/>
            <w:tcBorders>
              <w:top w:val="nil"/>
              <w:left w:val="nil"/>
              <w:bottom w:val="single" w:sz="8" w:space="0" w:color="auto"/>
              <w:right w:val="single" w:sz="8" w:space="0" w:color="auto"/>
            </w:tcBorders>
          </w:tcPr>
          <w:p w:rsidR="000935B6" w:rsidRPr="002E17F1" w:rsidRDefault="000935B6" w:rsidP="000935B6">
            <w:pPr>
              <w:spacing w:before="100" w:beforeAutospacing="1" w:after="100" w:afterAutospacing="1"/>
              <w:jc w:val="center"/>
              <w:rPr>
                <w:szCs w:val="24"/>
                <w:lang w:eastAsia="lt-LT"/>
              </w:rPr>
            </w:pPr>
            <w:r w:rsidRPr="00C90C2D">
              <w:rPr>
                <w:szCs w:val="24"/>
                <w:lang w:eastAsia="lt-LT"/>
              </w:rPr>
              <w:t>14</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sidRPr="00E57A54">
              <w:rPr>
                <w:szCs w:val="24"/>
                <w:lang w:eastAsia="lt-LT"/>
              </w:rPr>
              <w:t>11</w:t>
            </w:r>
          </w:p>
        </w:tc>
        <w:tc>
          <w:tcPr>
            <w:tcW w:w="2225"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3</w:t>
            </w:r>
          </w:p>
        </w:tc>
      </w:tr>
      <w:tr w:rsidR="000935B6" w:rsidRPr="002E17F1" w:rsidTr="000935B6">
        <w:trPr>
          <w:trHeight w:val="192"/>
          <w:jc w:val="center"/>
        </w:trPr>
        <w:tc>
          <w:tcPr>
            <w:tcW w:w="29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2" w:lineRule="atLeast"/>
              <w:rPr>
                <w:szCs w:val="24"/>
                <w:lang w:eastAsia="lt-LT"/>
              </w:rPr>
            </w:pPr>
            <w:r w:rsidRPr="002E17F1">
              <w:rPr>
                <w:szCs w:val="24"/>
                <w:lang w:eastAsia="lt-LT"/>
              </w:rPr>
              <w:t>Nesimoko, nedirba</w:t>
            </w:r>
          </w:p>
        </w:tc>
        <w:tc>
          <w:tcPr>
            <w:tcW w:w="2163"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25" w:type="dxa"/>
            <w:tcBorders>
              <w:top w:val="nil"/>
              <w:left w:val="nil"/>
              <w:bottom w:val="single" w:sz="8" w:space="0" w:color="auto"/>
              <w:right w:val="single" w:sz="8" w:space="0" w:color="auto"/>
            </w:tcBorders>
          </w:tcPr>
          <w:p w:rsidR="000935B6" w:rsidRDefault="000935B6" w:rsidP="000935B6">
            <w:pPr>
              <w:spacing w:before="100" w:beforeAutospacing="1" w:after="100" w:afterAutospacing="1"/>
              <w:jc w:val="center"/>
              <w:rPr>
                <w:szCs w:val="24"/>
                <w:lang w:eastAsia="lt-LT"/>
              </w:rPr>
            </w:pPr>
            <w:r>
              <w:rPr>
                <w:szCs w:val="24"/>
                <w:lang w:eastAsia="lt-LT"/>
              </w:rPr>
              <w:t>0</w:t>
            </w:r>
          </w:p>
        </w:tc>
      </w:tr>
      <w:tr w:rsidR="000935B6" w:rsidRPr="002E17F1" w:rsidTr="000935B6">
        <w:trPr>
          <w:trHeight w:val="197"/>
          <w:jc w:val="center"/>
        </w:trPr>
        <w:tc>
          <w:tcPr>
            <w:tcW w:w="29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7" w:lineRule="atLeast"/>
              <w:rPr>
                <w:szCs w:val="24"/>
                <w:lang w:eastAsia="lt-LT"/>
              </w:rPr>
            </w:pPr>
            <w:r w:rsidRPr="002E17F1">
              <w:rPr>
                <w:szCs w:val="24"/>
                <w:lang w:eastAsia="lt-LT"/>
              </w:rPr>
              <w:t>Kartoja kursą 10(2g) kl.</w:t>
            </w:r>
          </w:p>
        </w:tc>
        <w:tc>
          <w:tcPr>
            <w:tcW w:w="2163"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25" w:type="dxa"/>
            <w:tcBorders>
              <w:top w:val="nil"/>
              <w:left w:val="nil"/>
              <w:bottom w:val="single" w:sz="8" w:space="0" w:color="auto"/>
              <w:right w:val="single" w:sz="8" w:space="0" w:color="auto"/>
            </w:tcBorders>
          </w:tcPr>
          <w:p w:rsidR="000935B6" w:rsidRDefault="000935B6" w:rsidP="000935B6">
            <w:pPr>
              <w:spacing w:before="100" w:beforeAutospacing="1" w:after="100" w:afterAutospacing="1"/>
              <w:jc w:val="center"/>
              <w:rPr>
                <w:szCs w:val="24"/>
                <w:lang w:eastAsia="lt-LT"/>
              </w:rPr>
            </w:pPr>
            <w:r>
              <w:rPr>
                <w:szCs w:val="24"/>
                <w:lang w:eastAsia="lt-LT"/>
              </w:rPr>
              <w:t>0</w:t>
            </w:r>
          </w:p>
        </w:tc>
      </w:tr>
      <w:tr w:rsidR="000935B6" w:rsidRPr="002E17F1" w:rsidTr="000935B6">
        <w:trPr>
          <w:trHeight w:val="197"/>
          <w:jc w:val="center"/>
        </w:trPr>
        <w:tc>
          <w:tcPr>
            <w:tcW w:w="29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97" w:lineRule="atLeast"/>
              <w:rPr>
                <w:szCs w:val="24"/>
                <w:lang w:eastAsia="lt-LT"/>
              </w:rPr>
            </w:pPr>
            <w:r>
              <w:rPr>
                <w:szCs w:val="24"/>
                <w:lang w:eastAsia="lt-LT"/>
              </w:rPr>
              <w:t>Kita: m</w:t>
            </w:r>
            <w:r w:rsidRPr="002E17F1">
              <w:rPr>
                <w:szCs w:val="24"/>
                <w:lang w:eastAsia="lt-LT"/>
              </w:rPr>
              <w:t>okosi Pasvalio specialiojoje mokykloje</w:t>
            </w:r>
          </w:p>
        </w:tc>
        <w:tc>
          <w:tcPr>
            <w:tcW w:w="2163"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sidRPr="00E57A54">
              <w:rPr>
                <w:szCs w:val="24"/>
                <w:lang w:eastAsia="lt-LT"/>
              </w:rPr>
              <w:t>1</w:t>
            </w:r>
          </w:p>
        </w:tc>
        <w:tc>
          <w:tcPr>
            <w:tcW w:w="2225"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1</w:t>
            </w:r>
          </w:p>
        </w:tc>
      </w:tr>
      <w:tr w:rsidR="000935B6" w:rsidRPr="002E17F1" w:rsidTr="000935B6">
        <w:trPr>
          <w:trHeight w:val="132"/>
          <w:jc w:val="center"/>
        </w:trPr>
        <w:tc>
          <w:tcPr>
            <w:tcW w:w="29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5B6" w:rsidRPr="002E17F1" w:rsidRDefault="000935B6" w:rsidP="000935B6">
            <w:pPr>
              <w:spacing w:before="100" w:beforeAutospacing="1" w:after="100" w:afterAutospacing="1" w:line="132" w:lineRule="atLeast"/>
              <w:rPr>
                <w:szCs w:val="24"/>
                <w:lang w:eastAsia="lt-LT"/>
              </w:rPr>
            </w:pPr>
            <w:r w:rsidRPr="002E17F1">
              <w:rPr>
                <w:szCs w:val="24"/>
                <w:lang w:eastAsia="lt-LT"/>
              </w:rPr>
              <w:t>Dirba</w:t>
            </w:r>
          </w:p>
        </w:tc>
        <w:tc>
          <w:tcPr>
            <w:tcW w:w="2163"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36" w:type="dxa"/>
            <w:tcBorders>
              <w:top w:val="nil"/>
              <w:left w:val="nil"/>
              <w:bottom w:val="single" w:sz="8" w:space="0" w:color="auto"/>
              <w:right w:val="single" w:sz="8" w:space="0" w:color="auto"/>
            </w:tcBorders>
          </w:tcPr>
          <w:p w:rsidR="000935B6" w:rsidRPr="00E57A54" w:rsidRDefault="000935B6" w:rsidP="000935B6">
            <w:pPr>
              <w:spacing w:before="100" w:beforeAutospacing="1" w:after="100" w:afterAutospacing="1"/>
              <w:jc w:val="center"/>
              <w:rPr>
                <w:szCs w:val="24"/>
                <w:lang w:eastAsia="lt-LT"/>
              </w:rPr>
            </w:pPr>
            <w:r>
              <w:rPr>
                <w:szCs w:val="24"/>
                <w:lang w:eastAsia="lt-LT"/>
              </w:rPr>
              <w:t>0</w:t>
            </w:r>
          </w:p>
        </w:tc>
        <w:tc>
          <w:tcPr>
            <w:tcW w:w="2225" w:type="dxa"/>
            <w:tcBorders>
              <w:top w:val="nil"/>
              <w:left w:val="nil"/>
              <w:bottom w:val="single" w:sz="8" w:space="0" w:color="auto"/>
              <w:right w:val="single" w:sz="8" w:space="0" w:color="auto"/>
            </w:tcBorders>
          </w:tcPr>
          <w:p w:rsidR="000935B6" w:rsidRDefault="000935B6" w:rsidP="000935B6">
            <w:pPr>
              <w:spacing w:before="100" w:beforeAutospacing="1" w:after="100" w:afterAutospacing="1"/>
              <w:jc w:val="center"/>
              <w:rPr>
                <w:szCs w:val="24"/>
                <w:lang w:eastAsia="lt-LT"/>
              </w:rPr>
            </w:pPr>
            <w:r>
              <w:rPr>
                <w:szCs w:val="24"/>
                <w:lang w:eastAsia="lt-LT"/>
              </w:rPr>
              <w:t>0</w:t>
            </w:r>
          </w:p>
        </w:tc>
      </w:tr>
    </w:tbl>
    <w:p w:rsidR="00E07A52" w:rsidRDefault="00E07A52" w:rsidP="00E07A52">
      <w:pPr>
        <w:jc w:val="both"/>
      </w:pPr>
    </w:p>
    <w:p w:rsidR="00E07A52" w:rsidRDefault="00E07A52" w:rsidP="00E07A52">
      <w:pPr>
        <w:ind w:firstLine="357"/>
        <w:jc w:val="both"/>
      </w:pPr>
      <w:r>
        <w:t>2.2.4. Valstyb</w:t>
      </w:r>
      <w:r w:rsidR="007614FB">
        <w:t>inių brandos egzaminų rezultata</w:t>
      </w:r>
      <w:r w:rsidR="006E2649">
        <w:t>i.</w:t>
      </w:r>
    </w:p>
    <w:p w:rsidR="00E07A52" w:rsidRDefault="00E07A52" w:rsidP="00E07A52">
      <w:pPr>
        <w:ind w:firstLine="357"/>
        <w:jc w:val="both"/>
      </w:pPr>
      <w:r>
        <w:t>2.2.5.</w:t>
      </w:r>
      <w:r w:rsidRPr="00E317BF">
        <w:t xml:space="preserve"> </w:t>
      </w:r>
      <w:r>
        <w:t>Vidurinio išsilavinimo įgijimas. Tolimesnė 12-okų veikla</w:t>
      </w:r>
      <w:r w:rsidRPr="00381B4F">
        <w:t xml:space="preserve"> </w:t>
      </w:r>
    </w:p>
    <w:p w:rsidR="00E07A52" w:rsidRDefault="00E07A52" w:rsidP="00E07A52">
      <w:pPr>
        <w:ind w:firstLine="357"/>
        <w:jc w:val="both"/>
      </w:pPr>
      <w:r>
        <w:t>2.2.6. Kurso kartojimas (</w:t>
      </w:r>
      <w:r w:rsidRPr="00E317BF">
        <w:rPr>
          <w:i/>
        </w:rPr>
        <w:t>kartojančių kursą mokinių skaičius ir dalis proc</w:t>
      </w:r>
      <w:r>
        <w:t>.)</w:t>
      </w:r>
    </w:p>
    <w:p w:rsidR="00E07A52" w:rsidRDefault="00E07A52" w:rsidP="00E07A52">
      <w:pPr>
        <w:ind w:firstLine="357"/>
        <w:jc w:val="both"/>
      </w:pPr>
      <w:r>
        <w:t>2016 m. k</w:t>
      </w:r>
      <w:r w:rsidRPr="003D7336">
        <w:t>ursą kartoja 1 mokinys</w:t>
      </w:r>
      <w:r>
        <w:t xml:space="preserve"> - 0,3 proc.</w:t>
      </w:r>
    </w:p>
    <w:p w:rsidR="00E07A52" w:rsidRDefault="00E07A52" w:rsidP="00E07A52">
      <w:pPr>
        <w:ind w:firstLine="357"/>
        <w:jc w:val="both"/>
      </w:pPr>
      <w:r>
        <w:t>2017 m. k</w:t>
      </w:r>
      <w:r w:rsidRPr="003D7336">
        <w:t>ursą kartoja 1 mokinys</w:t>
      </w:r>
      <w:r>
        <w:t xml:space="preserve"> - 0,3 proc.</w:t>
      </w:r>
    </w:p>
    <w:p w:rsidR="000935B6" w:rsidRPr="00201E29" w:rsidRDefault="000935B6" w:rsidP="00E07A52">
      <w:pPr>
        <w:ind w:firstLine="357"/>
        <w:jc w:val="both"/>
      </w:pPr>
      <w:r>
        <w:t xml:space="preserve">2018 m. kursą kartoja 1 mokinys </w:t>
      </w:r>
      <w:r w:rsidR="007E1EF9">
        <w:t>- 0,3 proc.</w:t>
      </w:r>
    </w:p>
    <w:p w:rsidR="00E07A52" w:rsidRDefault="00E07A52" w:rsidP="00E07A52">
      <w:pPr>
        <w:jc w:val="both"/>
      </w:pPr>
    </w:p>
    <w:p w:rsidR="00E07A52" w:rsidRDefault="00E07A52" w:rsidP="002050C8">
      <w:pPr>
        <w:ind w:firstLine="357"/>
        <w:jc w:val="both"/>
      </w:pPr>
      <w:r>
        <w:t>2.2.7. Mokinių dalyvavimas olimpiadų ir konkursų rajoniniuose, regioniniuose bei šalies etapuose</w:t>
      </w:r>
    </w:p>
    <w:p w:rsidR="002050C8" w:rsidRDefault="002050C8" w:rsidP="002050C8">
      <w:pPr>
        <w:ind w:firstLine="357"/>
        <w:jc w:val="both"/>
      </w:pPr>
    </w:p>
    <w:p w:rsidR="00E07A52" w:rsidRDefault="00E07A52" w:rsidP="00E07A52">
      <w:pPr>
        <w:ind w:firstLine="357"/>
      </w:pPr>
      <w:r>
        <w:t>Lėvens pagrindinė mokykla</w:t>
      </w:r>
    </w:p>
    <w:p w:rsidR="00770F35" w:rsidRDefault="00770F35" w:rsidP="00E07A52">
      <w:pPr>
        <w:ind w:firstLine="357"/>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13"/>
        <w:gridCol w:w="1871"/>
        <w:gridCol w:w="1843"/>
        <w:gridCol w:w="1559"/>
      </w:tblGrid>
      <w:tr w:rsidR="00DD42FA" w:rsidRPr="00DD42FA" w:rsidTr="007633D8">
        <w:tc>
          <w:tcPr>
            <w:tcW w:w="648" w:type="dxa"/>
            <w:vMerge w:val="restart"/>
            <w:tcBorders>
              <w:top w:val="single" w:sz="4" w:space="0" w:color="auto"/>
              <w:left w:val="single" w:sz="4" w:space="0" w:color="auto"/>
              <w:bottom w:val="single" w:sz="4" w:space="0" w:color="auto"/>
              <w:right w:val="single" w:sz="4" w:space="0" w:color="auto"/>
            </w:tcBorders>
            <w:vAlign w:val="center"/>
          </w:tcPr>
          <w:p w:rsidR="00DD42FA" w:rsidRPr="00DD42FA" w:rsidRDefault="00DD42FA" w:rsidP="00DD42FA">
            <w:pPr>
              <w:jc w:val="center"/>
            </w:pPr>
            <w:r w:rsidRPr="00DD42FA">
              <w:t>Eil. Nr.</w:t>
            </w:r>
          </w:p>
        </w:tc>
        <w:tc>
          <w:tcPr>
            <w:tcW w:w="3713" w:type="dxa"/>
            <w:vMerge w:val="restart"/>
            <w:tcBorders>
              <w:top w:val="single" w:sz="4" w:space="0" w:color="auto"/>
              <w:left w:val="single" w:sz="4" w:space="0" w:color="auto"/>
              <w:bottom w:val="single" w:sz="4" w:space="0" w:color="auto"/>
              <w:right w:val="single" w:sz="4" w:space="0" w:color="auto"/>
            </w:tcBorders>
            <w:vAlign w:val="center"/>
          </w:tcPr>
          <w:p w:rsidR="00DD42FA" w:rsidRPr="00DD42FA" w:rsidRDefault="00DD42FA" w:rsidP="00DD42FA">
            <w:pPr>
              <w:jc w:val="center"/>
            </w:pPr>
            <w:r w:rsidRPr="00DD42FA">
              <w:t>Renginio pavadinimas</w:t>
            </w:r>
          </w:p>
        </w:tc>
        <w:tc>
          <w:tcPr>
            <w:tcW w:w="5273" w:type="dxa"/>
            <w:gridSpan w:val="3"/>
            <w:tcBorders>
              <w:top w:val="single" w:sz="4" w:space="0" w:color="auto"/>
              <w:left w:val="single" w:sz="4" w:space="0" w:color="auto"/>
              <w:bottom w:val="single" w:sz="4" w:space="0" w:color="auto"/>
              <w:right w:val="single" w:sz="4" w:space="0" w:color="auto"/>
            </w:tcBorders>
            <w:vAlign w:val="center"/>
          </w:tcPr>
          <w:p w:rsidR="00DD42FA" w:rsidRPr="00DD42FA" w:rsidRDefault="00DD42FA" w:rsidP="00DD42FA">
            <w:pPr>
              <w:jc w:val="center"/>
            </w:pPr>
            <w:r w:rsidRPr="00DD42FA">
              <w:t xml:space="preserve">Dalyvavusių mokinių skaičius/ laimėtų prizinių vietų skaičius </w:t>
            </w:r>
          </w:p>
        </w:tc>
      </w:tr>
      <w:tr w:rsidR="00DD42FA" w:rsidRPr="00DD42FA" w:rsidTr="007633D8">
        <w:tc>
          <w:tcPr>
            <w:tcW w:w="648" w:type="dxa"/>
            <w:vMerge/>
            <w:tcBorders>
              <w:top w:val="single" w:sz="4" w:space="0" w:color="auto"/>
              <w:left w:val="single" w:sz="4" w:space="0" w:color="auto"/>
              <w:bottom w:val="single" w:sz="4" w:space="0" w:color="auto"/>
              <w:right w:val="single" w:sz="4" w:space="0" w:color="auto"/>
            </w:tcBorders>
            <w:vAlign w:val="center"/>
          </w:tcPr>
          <w:p w:rsidR="00DD42FA" w:rsidRPr="00DD42FA" w:rsidRDefault="00DD42FA" w:rsidP="00DD42FA"/>
        </w:tc>
        <w:tc>
          <w:tcPr>
            <w:tcW w:w="3713" w:type="dxa"/>
            <w:vMerge/>
            <w:tcBorders>
              <w:top w:val="single" w:sz="4" w:space="0" w:color="auto"/>
              <w:left w:val="single" w:sz="4" w:space="0" w:color="auto"/>
              <w:bottom w:val="single" w:sz="4" w:space="0" w:color="auto"/>
              <w:right w:val="single" w:sz="4" w:space="0" w:color="auto"/>
            </w:tcBorders>
            <w:vAlign w:val="center"/>
          </w:tcPr>
          <w:p w:rsidR="00DD42FA" w:rsidRPr="00DD42FA" w:rsidRDefault="00DD42FA" w:rsidP="00DD42FA"/>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Rajoninis etapas</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Regioninis etapas</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Šalies etapas</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lastRenderedPageBreak/>
              <w:t>1.</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„Kai plunksna prabyla“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8/3</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„Mes – policijos bičiuliai“</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10/1</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„Šviesoforas“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4/1 (3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Meninio skaitymo konkursas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2/1</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5.</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Mažasis diktantas 4-5 kl.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5/2</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Epistolinio rašinio konkursas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2/2</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7.</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color w:val="000000"/>
                <w:kern w:val="36"/>
                <w:szCs w:val="24"/>
                <w:shd w:val="clear" w:color="auto" w:fill="FFFFFF"/>
                <w:lang w:eastAsia="lt-LT"/>
              </w:rPr>
              <w:t>Rašinio arba esė konkursas ,,Kaip supranti žodžius ,,Kultūra atveria vartus į ateitį“?</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2/2</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 klasės mokinių (užsienio) kalbos olimpiada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1/1</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9.</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Rusų kalbos skaitovų konkursas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4/1</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rPr>
                <w:color w:val="FF0000"/>
              </w:rPr>
            </w:pP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Anglų kalbos olimpiada 6-8 kl.</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11/4</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11.</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Anglų kalbos konkursas „Poetry out loud</w:t>
            </w:r>
            <w:r w:rsidR="006E2649">
              <w:rPr>
                <w:bCs/>
                <w:kern w:val="36"/>
                <w:szCs w:val="24"/>
                <w:lang w:eastAsia="lt-LT"/>
              </w:rPr>
              <w:t>“</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10/2</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12.</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Gamtos mokslų olimpiada 5-8 kl.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10/5</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13.</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Geografijos olimpiada „Mano gaublys“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8/2</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14.</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Č. Kudabos geografijos konkursas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3/0</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15.</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Jaunųjų kompiuterininkų konkursas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4/0</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16.</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Dr. J. Kazicko IT konkursas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2/1</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17.</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Logo olimpiada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7/7</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18.</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Logo konkursas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8/7</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7/7</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19.</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IT konkursas „Žiemos fantazija“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8/1</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20.</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6E2649" w:rsidP="00DD42FA">
            <w:pPr>
              <w:spacing w:before="100" w:beforeAutospacing="1" w:after="100" w:afterAutospacing="1"/>
              <w:outlineLvl w:val="0"/>
              <w:rPr>
                <w:bCs/>
                <w:kern w:val="36"/>
                <w:szCs w:val="24"/>
                <w:lang w:eastAsia="lt-LT"/>
              </w:rPr>
            </w:pPr>
            <w:r w:rsidRPr="00DD42FA">
              <w:rPr>
                <w:bCs/>
                <w:kern w:val="36"/>
                <w:szCs w:val="24"/>
                <w:lang w:eastAsia="lt-LT"/>
              </w:rPr>
              <w:t xml:space="preserve">IT konkursas </w:t>
            </w:r>
            <w:r>
              <w:rPr>
                <w:bCs/>
                <w:kern w:val="36"/>
                <w:szCs w:val="24"/>
                <w:lang w:eastAsia="lt-LT"/>
              </w:rPr>
              <w:t>„</w:t>
            </w:r>
            <w:r w:rsidR="00DD42FA" w:rsidRPr="00DD42FA">
              <w:rPr>
                <w:bCs/>
                <w:kern w:val="36"/>
                <w:szCs w:val="24"/>
                <w:lang w:eastAsia="lt-LT"/>
              </w:rPr>
              <w:t>Kompiuterinė Kalėdų pasaka</w:t>
            </w:r>
            <w:r>
              <w:rPr>
                <w:bCs/>
                <w:kern w:val="36"/>
                <w:szCs w:val="24"/>
                <w:lang w:eastAsia="lt-LT"/>
              </w:rPr>
              <w:t>“</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4/2</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21.</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6E2649" w:rsidP="006E2649">
            <w:pPr>
              <w:spacing w:before="100" w:beforeAutospacing="1" w:after="100" w:afterAutospacing="1"/>
              <w:outlineLvl w:val="0"/>
              <w:rPr>
                <w:bCs/>
                <w:kern w:val="36"/>
                <w:szCs w:val="24"/>
                <w:lang w:eastAsia="lt-LT"/>
              </w:rPr>
            </w:pPr>
            <w:r w:rsidRPr="00DD42FA">
              <w:rPr>
                <w:bCs/>
                <w:kern w:val="36"/>
                <w:szCs w:val="24"/>
                <w:lang w:eastAsia="lt-LT"/>
              </w:rPr>
              <w:t>IT konkursas</w:t>
            </w:r>
            <w:r>
              <w:rPr>
                <w:bCs/>
                <w:kern w:val="36"/>
                <w:szCs w:val="24"/>
                <w:lang w:eastAsia="lt-LT"/>
              </w:rPr>
              <w:t xml:space="preserve"> „</w:t>
            </w:r>
            <w:r w:rsidR="00DD42FA" w:rsidRPr="00DD42FA">
              <w:rPr>
                <w:bCs/>
                <w:kern w:val="36"/>
                <w:szCs w:val="24"/>
                <w:lang w:eastAsia="lt-LT"/>
              </w:rPr>
              <w:t>Bebras</w:t>
            </w:r>
            <w:r>
              <w:rPr>
                <w:bCs/>
                <w:kern w:val="36"/>
                <w:szCs w:val="24"/>
                <w:lang w:eastAsia="lt-LT"/>
              </w:rPr>
              <w:t>“</w:t>
            </w:r>
            <w:r w:rsidR="00DD42FA" w:rsidRPr="00DD42FA">
              <w:rPr>
                <w:bCs/>
                <w:kern w:val="36"/>
                <w:szCs w:val="24"/>
                <w:lang w:eastAsia="lt-LT"/>
              </w:rPr>
              <w:t xml:space="preserve">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84/4</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84/0</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22.</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„Matmintinis“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9/1</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23.</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Nacionalinis (pradinių klasių) matematikos konkursas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21/0</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24.</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67-oji Lietuvos 5-8 klasių matematikos olimpiada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17/5</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25.</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3-4 klasių matematikos olimpiada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6/4</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26.</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Panevėžio krašto jaunųjų matematikų olimpiada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3/0</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27.</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Pasvalio krašto jaunųjų matematikų XVI </w:t>
            </w:r>
            <w:r w:rsidR="006E2649">
              <w:rPr>
                <w:bCs/>
                <w:kern w:val="36"/>
                <w:szCs w:val="24"/>
                <w:lang w:eastAsia="lt-LT"/>
              </w:rPr>
              <w:t>„</w:t>
            </w:r>
            <w:r w:rsidRPr="00DD42FA">
              <w:rPr>
                <w:bCs/>
                <w:kern w:val="36"/>
                <w:szCs w:val="24"/>
                <w:lang w:eastAsia="lt-LT"/>
              </w:rPr>
              <w:t>Rokundos</w:t>
            </w:r>
            <w:r w:rsidR="006E2649">
              <w:rPr>
                <w:bCs/>
                <w:kern w:val="36"/>
                <w:szCs w:val="24"/>
                <w:lang w:eastAsia="lt-LT"/>
              </w:rPr>
              <w:t>“</w:t>
            </w:r>
            <w:r w:rsidRPr="00DD42FA">
              <w:rPr>
                <w:bCs/>
                <w:kern w:val="36"/>
                <w:szCs w:val="24"/>
                <w:lang w:eastAsia="lt-LT"/>
              </w:rPr>
              <w:t xml:space="preserve"> konkursas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10/3</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28.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Matematikos Kengūra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92/4</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92/0</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29.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Lietuvių kalbos Kengūra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4/2</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30.</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Anglų kalbos Kengūra</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13/7</w:t>
            </w:r>
          </w:p>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31.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Plaukimo varžybos (3-4 kl.) </w:t>
            </w:r>
            <w:proofErr w:type="spellStart"/>
            <w:r w:rsidRPr="00DD42FA">
              <w:t>bern</w:t>
            </w:r>
            <w:proofErr w:type="spellEnd"/>
            <w:r w:rsidRPr="00DD42FA">
              <w:t>.</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5/1 (2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32.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Plaukimo varžybos (3-4 kl.) </w:t>
            </w:r>
            <w:proofErr w:type="spellStart"/>
            <w:r w:rsidRPr="00DD42FA">
              <w:t>merg</w:t>
            </w:r>
            <w:proofErr w:type="spellEnd"/>
            <w:r w:rsidRPr="00DD42FA">
              <w:t>.</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5/1 (1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33.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Krepšinio varžybos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8/0</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lastRenderedPageBreak/>
              <w:t>34.</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Kroso estafetės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8/1 (2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35.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Lengvoji atletika – keturkovė (mergaitės)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6/1 (1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6/0</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36.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Lengvoji atletika – keturkovė (berniukai)</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6/1 (1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6/1 (3 komandinė vieta)</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37.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Lengvoji atletika - rungtys</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23/0</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38.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Krosas Policijos taurei laimėti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21/4</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39.</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Kvadrato varžybos (3-4 kl.)</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12/1 (3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40.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Kvadrato varžybos (mergaitės, 5-6 kl.)</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10/1 (2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 xml:space="preserve">41. </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Kvadrato varžybos (berniukai, 5-6 kl.)</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10/0</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r w:rsidR="00DD42FA" w:rsidRPr="00DD42FA" w:rsidTr="007633D8">
        <w:tc>
          <w:tcPr>
            <w:tcW w:w="648" w:type="dxa"/>
            <w:tcBorders>
              <w:top w:val="single" w:sz="4" w:space="0" w:color="auto"/>
              <w:left w:val="single" w:sz="4" w:space="0" w:color="auto"/>
              <w:bottom w:val="single" w:sz="4" w:space="0" w:color="auto"/>
              <w:right w:val="single" w:sz="4" w:space="0" w:color="auto"/>
            </w:tcBorders>
          </w:tcPr>
          <w:p w:rsidR="00DD42FA" w:rsidRPr="00DD42FA" w:rsidRDefault="006E2649" w:rsidP="00DD42FA">
            <w:r>
              <w:t>42.</w:t>
            </w:r>
          </w:p>
        </w:tc>
        <w:tc>
          <w:tcPr>
            <w:tcW w:w="3713" w:type="dxa"/>
            <w:tcBorders>
              <w:top w:val="single" w:sz="4" w:space="0" w:color="auto"/>
              <w:left w:val="single" w:sz="4" w:space="0" w:color="auto"/>
              <w:bottom w:val="single" w:sz="4" w:space="0" w:color="auto"/>
              <w:right w:val="single" w:sz="4" w:space="0" w:color="auto"/>
            </w:tcBorders>
          </w:tcPr>
          <w:p w:rsidR="00DD42FA" w:rsidRPr="00DD42FA" w:rsidRDefault="00DD42FA" w:rsidP="00DD42FA">
            <w:pPr>
              <w:spacing w:before="100" w:beforeAutospacing="1" w:after="100" w:afterAutospacing="1"/>
              <w:outlineLvl w:val="0"/>
              <w:rPr>
                <w:bCs/>
                <w:kern w:val="36"/>
                <w:szCs w:val="24"/>
                <w:lang w:eastAsia="lt-LT"/>
              </w:rPr>
            </w:pPr>
            <w:r w:rsidRPr="00DD42FA">
              <w:rPr>
                <w:bCs/>
                <w:kern w:val="36"/>
                <w:szCs w:val="24"/>
                <w:lang w:eastAsia="lt-LT"/>
              </w:rPr>
              <w:t xml:space="preserve">Futbolo varžybos </w:t>
            </w:r>
          </w:p>
        </w:tc>
        <w:tc>
          <w:tcPr>
            <w:tcW w:w="1871"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10/1 (1 komandinė vieta)</w:t>
            </w:r>
          </w:p>
        </w:tc>
        <w:tc>
          <w:tcPr>
            <w:tcW w:w="1843" w:type="dxa"/>
            <w:tcBorders>
              <w:top w:val="single" w:sz="4" w:space="0" w:color="auto"/>
              <w:left w:val="single" w:sz="4" w:space="0" w:color="auto"/>
              <w:bottom w:val="single" w:sz="4" w:space="0" w:color="auto"/>
              <w:right w:val="single" w:sz="4" w:space="0" w:color="auto"/>
            </w:tcBorders>
          </w:tcPr>
          <w:p w:rsidR="00DD42FA" w:rsidRPr="00DD42FA" w:rsidRDefault="00DD42FA" w:rsidP="00DD42FA">
            <w:r w:rsidRPr="00DD42FA">
              <w:t>10/1 (2 komandinė vieta)</w:t>
            </w:r>
          </w:p>
        </w:tc>
        <w:tc>
          <w:tcPr>
            <w:tcW w:w="1559" w:type="dxa"/>
            <w:tcBorders>
              <w:top w:val="single" w:sz="4" w:space="0" w:color="auto"/>
              <w:left w:val="single" w:sz="4" w:space="0" w:color="auto"/>
              <w:bottom w:val="single" w:sz="4" w:space="0" w:color="auto"/>
              <w:right w:val="single" w:sz="4" w:space="0" w:color="auto"/>
            </w:tcBorders>
          </w:tcPr>
          <w:p w:rsidR="00DD42FA" w:rsidRPr="00DD42FA" w:rsidRDefault="00DD42FA" w:rsidP="00DD42FA"/>
        </w:tc>
      </w:tr>
    </w:tbl>
    <w:p w:rsidR="00E07A52" w:rsidRDefault="00E07A52" w:rsidP="00E07A52"/>
    <w:p w:rsidR="00E07A52" w:rsidRDefault="00E07A52" w:rsidP="00E07A52">
      <w:pPr>
        <w:ind w:firstLine="357"/>
      </w:pPr>
      <w:r>
        <w:t>Ustukių skyrius</w:t>
      </w:r>
    </w:p>
    <w:p w:rsidR="000935B6" w:rsidRDefault="000935B6" w:rsidP="00E07A52">
      <w:pPr>
        <w:ind w:firstLine="357"/>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842"/>
        <w:gridCol w:w="1843"/>
        <w:gridCol w:w="1559"/>
      </w:tblGrid>
      <w:tr w:rsidR="000935B6" w:rsidRPr="000935B6" w:rsidTr="0087523C">
        <w:tc>
          <w:tcPr>
            <w:tcW w:w="562" w:type="dxa"/>
            <w:vMerge w:val="restart"/>
            <w:vAlign w:val="center"/>
          </w:tcPr>
          <w:p w:rsidR="000935B6" w:rsidRPr="000935B6" w:rsidRDefault="000935B6" w:rsidP="000935B6">
            <w:pPr>
              <w:jc w:val="center"/>
            </w:pPr>
            <w:r w:rsidRPr="000935B6">
              <w:t>Eil. Nr.</w:t>
            </w:r>
          </w:p>
        </w:tc>
        <w:tc>
          <w:tcPr>
            <w:tcW w:w="3828" w:type="dxa"/>
            <w:vMerge w:val="restart"/>
            <w:vAlign w:val="center"/>
          </w:tcPr>
          <w:p w:rsidR="000935B6" w:rsidRPr="000935B6" w:rsidRDefault="000935B6" w:rsidP="000935B6">
            <w:pPr>
              <w:jc w:val="center"/>
            </w:pPr>
            <w:r w:rsidRPr="000935B6">
              <w:t>Renginio pavadinimas</w:t>
            </w:r>
          </w:p>
        </w:tc>
        <w:tc>
          <w:tcPr>
            <w:tcW w:w="5244" w:type="dxa"/>
            <w:gridSpan w:val="3"/>
            <w:vAlign w:val="center"/>
          </w:tcPr>
          <w:p w:rsidR="000935B6" w:rsidRPr="000935B6" w:rsidRDefault="000935B6" w:rsidP="000935B6">
            <w:pPr>
              <w:jc w:val="center"/>
            </w:pPr>
            <w:r w:rsidRPr="000935B6">
              <w:t xml:space="preserve">Dalyvavusių mokinių skaičius/ laimėtų prizinių vietų skaičius </w:t>
            </w:r>
          </w:p>
        </w:tc>
      </w:tr>
      <w:tr w:rsidR="000935B6" w:rsidRPr="000935B6" w:rsidTr="0087523C">
        <w:tc>
          <w:tcPr>
            <w:tcW w:w="562" w:type="dxa"/>
            <w:vMerge/>
          </w:tcPr>
          <w:p w:rsidR="000935B6" w:rsidRPr="000935B6" w:rsidRDefault="000935B6" w:rsidP="000935B6"/>
        </w:tc>
        <w:tc>
          <w:tcPr>
            <w:tcW w:w="3828" w:type="dxa"/>
            <w:vMerge/>
          </w:tcPr>
          <w:p w:rsidR="000935B6" w:rsidRPr="000935B6" w:rsidRDefault="000935B6" w:rsidP="000935B6"/>
        </w:tc>
        <w:tc>
          <w:tcPr>
            <w:tcW w:w="1842" w:type="dxa"/>
          </w:tcPr>
          <w:p w:rsidR="000935B6" w:rsidRPr="000935B6" w:rsidRDefault="000935B6" w:rsidP="000935B6">
            <w:r w:rsidRPr="000935B6">
              <w:t>Rajoninis etapas</w:t>
            </w:r>
          </w:p>
        </w:tc>
        <w:tc>
          <w:tcPr>
            <w:tcW w:w="1843" w:type="dxa"/>
          </w:tcPr>
          <w:p w:rsidR="000935B6" w:rsidRPr="000935B6" w:rsidRDefault="000935B6" w:rsidP="000935B6">
            <w:r w:rsidRPr="000935B6">
              <w:t>Regioninis etapas</w:t>
            </w:r>
          </w:p>
        </w:tc>
        <w:tc>
          <w:tcPr>
            <w:tcW w:w="1559" w:type="dxa"/>
          </w:tcPr>
          <w:p w:rsidR="000935B6" w:rsidRPr="000935B6" w:rsidRDefault="000935B6" w:rsidP="000935B6">
            <w:r w:rsidRPr="000935B6">
              <w:t>Šalies etapas</w:t>
            </w:r>
          </w:p>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t>Konkursas „Kai plunksna prabyla“</w:t>
            </w:r>
          </w:p>
        </w:tc>
        <w:tc>
          <w:tcPr>
            <w:tcW w:w="1842" w:type="dxa"/>
          </w:tcPr>
          <w:p w:rsidR="000935B6" w:rsidRPr="000935B6" w:rsidRDefault="000935B6" w:rsidP="000935B6">
            <w:r w:rsidRPr="000935B6">
              <w:t>1/</w:t>
            </w:r>
            <w:r>
              <w:t>1</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t>6-8 klasių mokinių anglų k. olimpiada</w:t>
            </w:r>
          </w:p>
        </w:tc>
        <w:tc>
          <w:tcPr>
            <w:tcW w:w="1842" w:type="dxa"/>
          </w:tcPr>
          <w:p w:rsidR="000935B6" w:rsidRPr="000935B6" w:rsidRDefault="000935B6" w:rsidP="000935B6">
            <w:r w:rsidRPr="000935B6">
              <w:t>2</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t>8-oji gamtos mokslų olimpiada 5-8 kl.</w:t>
            </w:r>
          </w:p>
        </w:tc>
        <w:tc>
          <w:tcPr>
            <w:tcW w:w="1842" w:type="dxa"/>
          </w:tcPr>
          <w:p w:rsidR="000935B6" w:rsidRPr="000935B6" w:rsidRDefault="000935B6" w:rsidP="000935B6">
            <w:r w:rsidRPr="000935B6">
              <w:t>3</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t>Geografijos olimpiada</w:t>
            </w:r>
          </w:p>
        </w:tc>
        <w:tc>
          <w:tcPr>
            <w:tcW w:w="1842" w:type="dxa"/>
          </w:tcPr>
          <w:p w:rsidR="000935B6" w:rsidRPr="000935B6" w:rsidRDefault="000935B6" w:rsidP="000935B6">
            <w:r w:rsidRPr="000935B6">
              <w:t>5</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t>5-8 kl. mokinių matematikos olimpiada</w:t>
            </w:r>
          </w:p>
        </w:tc>
        <w:tc>
          <w:tcPr>
            <w:tcW w:w="1842" w:type="dxa"/>
          </w:tcPr>
          <w:p w:rsidR="000935B6" w:rsidRPr="000935B6" w:rsidRDefault="000935B6" w:rsidP="000935B6">
            <w:r w:rsidRPr="000935B6">
              <w:t>1/</w:t>
            </w:r>
            <w:r>
              <w:t>1</w:t>
            </w:r>
          </w:p>
        </w:tc>
        <w:tc>
          <w:tcPr>
            <w:tcW w:w="1843" w:type="dxa"/>
          </w:tcPr>
          <w:p w:rsidR="000935B6" w:rsidRPr="000935B6" w:rsidRDefault="000935B6" w:rsidP="000935B6">
            <w:r w:rsidRPr="000935B6">
              <w:t>1/</w:t>
            </w:r>
            <w:r>
              <w:t>1</w:t>
            </w:r>
          </w:p>
        </w:tc>
        <w:tc>
          <w:tcPr>
            <w:tcW w:w="1559" w:type="dxa"/>
          </w:tcPr>
          <w:p w:rsidR="000935B6" w:rsidRPr="000935B6" w:rsidRDefault="000935B6" w:rsidP="000935B6">
            <w:r w:rsidRPr="000935B6">
              <w:t>1</w:t>
            </w:r>
            <w:r>
              <w:t>/0</w:t>
            </w:r>
          </w:p>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r w:rsidRPr="000935B6">
              <w:rPr>
                <w:szCs w:val="24"/>
              </w:rPr>
              <w:t xml:space="preserve"> 8 klasės mokinių rusų kalbos olimpiada</w:t>
            </w:r>
          </w:p>
        </w:tc>
        <w:tc>
          <w:tcPr>
            <w:tcW w:w="1842" w:type="dxa"/>
          </w:tcPr>
          <w:p w:rsidR="000935B6" w:rsidRPr="000935B6" w:rsidRDefault="000935B6" w:rsidP="000935B6">
            <w:r w:rsidRPr="000935B6">
              <w:t>4</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rPr>
                <w:szCs w:val="24"/>
              </w:rPr>
            </w:pPr>
            <w:r w:rsidRPr="000935B6">
              <w:rPr>
                <w:szCs w:val="24"/>
              </w:rPr>
              <w:t>Meninio skaitymo konkursas</w:t>
            </w:r>
          </w:p>
        </w:tc>
        <w:tc>
          <w:tcPr>
            <w:tcW w:w="1842" w:type="dxa"/>
          </w:tcPr>
          <w:p w:rsidR="000935B6" w:rsidRPr="000935B6" w:rsidRDefault="000935B6" w:rsidP="000935B6">
            <w:r w:rsidRPr="000935B6">
              <w:t>1</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rPr>
                <w:szCs w:val="24"/>
              </w:rPr>
            </w:pPr>
            <w:r w:rsidRPr="000935B6">
              <w:rPr>
                <w:szCs w:val="24"/>
              </w:rPr>
              <w:t>Konkursas ,,Mažasis diktantas“</w:t>
            </w:r>
          </w:p>
        </w:tc>
        <w:tc>
          <w:tcPr>
            <w:tcW w:w="1842" w:type="dxa"/>
          </w:tcPr>
          <w:p w:rsidR="000935B6" w:rsidRPr="000935B6" w:rsidRDefault="000935B6" w:rsidP="000935B6">
            <w:r w:rsidRPr="000935B6">
              <w:t>1</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AE4B9A">
            <w:pPr>
              <w:rPr>
                <w:szCs w:val="24"/>
              </w:rPr>
            </w:pPr>
            <w:r w:rsidRPr="000935B6">
              <w:rPr>
                <w:color w:val="000000"/>
                <w:szCs w:val="24"/>
              </w:rPr>
              <w:t>SUP matematikos olimpiada</w:t>
            </w:r>
            <w:r>
              <w:rPr>
                <w:color w:val="000000"/>
                <w:szCs w:val="24"/>
              </w:rPr>
              <w:t xml:space="preserve"> „</w:t>
            </w:r>
            <w:r w:rsidR="00AE4B9A">
              <w:rPr>
                <w:color w:val="000000"/>
                <w:szCs w:val="24"/>
              </w:rPr>
              <w:t>Du</w:t>
            </w:r>
            <w:r w:rsidR="00AE4B9A" w:rsidRPr="000935B6">
              <w:rPr>
                <w:color w:val="000000"/>
                <w:szCs w:val="24"/>
              </w:rPr>
              <w:t>kart</w:t>
            </w:r>
            <w:r w:rsidR="00AE4B9A">
              <w:rPr>
                <w:color w:val="000000"/>
                <w:szCs w:val="24"/>
              </w:rPr>
              <w:t xml:space="preserve"> d</w:t>
            </w:r>
            <w:r>
              <w:rPr>
                <w:color w:val="000000"/>
                <w:szCs w:val="24"/>
              </w:rPr>
              <w:t xml:space="preserve">u plius </w:t>
            </w:r>
            <w:r w:rsidRPr="000935B6">
              <w:rPr>
                <w:color w:val="000000"/>
                <w:szCs w:val="24"/>
              </w:rPr>
              <w:t xml:space="preserve">du“ </w:t>
            </w:r>
          </w:p>
        </w:tc>
        <w:tc>
          <w:tcPr>
            <w:tcW w:w="1842" w:type="dxa"/>
          </w:tcPr>
          <w:p w:rsidR="000935B6" w:rsidRPr="000935B6" w:rsidRDefault="000935B6" w:rsidP="000935B6">
            <w:r w:rsidRPr="000935B6">
              <w:t>4</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jc w:val="both"/>
              <w:rPr>
                <w:szCs w:val="24"/>
              </w:rPr>
            </w:pPr>
            <w:r w:rsidRPr="000935B6">
              <w:rPr>
                <w:color w:val="000000"/>
                <w:szCs w:val="24"/>
              </w:rPr>
              <w:t xml:space="preserve">SUP Eilėraščių deklamavimo konkursas "Šalčio pasaka" </w:t>
            </w:r>
          </w:p>
        </w:tc>
        <w:tc>
          <w:tcPr>
            <w:tcW w:w="1842" w:type="dxa"/>
          </w:tcPr>
          <w:p w:rsidR="000935B6" w:rsidRPr="000935B6" w:rsidRDefault="000935B6" w:rsidP="000935B6">
            <w:pPr>
              <w:jc w:val="both"/>
            </w:pPr>
            <w:r w:rsidRPr="000935B6">
              <w:t xml:space="preserve">2/ </w:t>
            </w:r>
            <w:r>
              <w:t>2</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jc w:val="both"/>
            </w:pPr>
            <w:r w:rsidRPr="000935B6">
              <w:rPr>
                <w:color w:val="000000"/>
                <w:szCs w:val="24"/>
              </w:rPr>
              <w:t xml:space="preserve">SUP Eilėraščių deklamavimo konkursas "Aukso skraistė" </w:t>
            </w:r>
          </w:p>
        </w:tc>
        <w:tc>
          <w:tcPr>
            <w:tcW w:w="1842" w:type="dxa"/>
          </w:tcPr>
          <w:p w:rsidR="000935B6" w:rsidRPr="000935B6" w:rsidRDefault="000935B6" w:rsidP="000935B6">
            <w:pPr>
              <w:jc w:val="both"/>
            </w:pPr>
            <w:r>
              <w:t>2/1</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jc w:val="both"/>
              <w:rPr>
                <w:color w:val="000000"/>
                <w:szCs w:val="24"/>
              </w:rPr>
            </w:pPr>
            <w:r w:rsidRPr="000935B6">
              <w:rPr>
                <w:szCs w:val="24"/>
              </w:rPr>
              <w:t xml:space="preserve">SUP Dailyraščio konkursas „Auksaspalvis ruduo“ </w:t>
            </w:r>
          </w:p>
        </w:tc>
        <w:tc>
          <w:tcPr>
            <w:tcW w:w="1842" w:type="dxa"/>
          </w:tcPr>
          <w:p w:rsidR="000935B6" w:rsidRPr="000935B6" w:rsidRDefault="000935B6" w:rsidP="000935B6">
            <w:pPr>
              <w:jc w:val="both"/>
            </w:pPr>
            <w:r w:rsidRPr="000935B6">
              <w:t>1</w:t>
            </w:r>
            <w:r>
              <w:t>/0</w:t>
            </w:r>
          </w:p>
        </w:tc>
        <w:tc>
          <w:tcPr>
            <w:tcW w:w="1843" w:type="dxa"/>
          </w:tcPr>
          <w:p w:rsidR="000935B6" w:rsidRPr="000935B6" w:rsidRDefault="000935B6" w:rsidP="000935B6"/>
        </w:tc>
        <w:tc>
          <w:tcPr>
            <w:tcW w:w="1559" w:type="dxa"/>
          </w:tcPr>
          <w:p w:rsidR="000935B6" w:rsidRPr="000935B6" w:rsidRDefault="000935B6" w:rsidP="000935B6"/>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jc w:val="both"/>
              <w:rPr>
                <w:szCs w:val="24"/>
              </w:rPr>
            </w:pPr>
            <w:r w:rsidRPr="000935B6">
              <w:rPr>
                <w:szCs w:val="24"/>
              </w:rPr>
              <w:t>Kompiuterinių piešinių konkursas</w:t>
            </w:r>
          </w:p>
        </w:tc>
        <w:tc>
          <w:tcPr>
            <w:tcW w:w="1842" w:type="dxa"/>
          </w:tcPr>
          <w:p w:rsidR="000935B6" w:rsidRPr="000935B6" w:rsidRDefault="000935B6" w:rsidP="000935B6">
            <w:pPr>
              <w:jc w:val="both"/>
            </w:pPr>
          </w:p>
        </w:tc>
        <w:tc>
          <w:tcPr>
            <w:tcW w:w="1843" w:type="dxa"/>
          </w:tcPr>
          <w:p w:rsidR="000935B6" w:rsidRPr="000935B6" w:rsidRDefault="000935B6" w:rsidP="000935B6"/>
        </w:tc>
        <w:tc>
          <w:tcPr>
            <w:tcW w:w="1559" w:type="dxa"/>
          </w:tcPr>
          <w:p w:rsidR="000935B6" w:rsidRPr="000935B6" w:rsidRDefault="000935B6" w:rsidP="000935B6">
            <w:r w:rsidRPr="000935B6">
              <w:t>4</w:t>
            </w:r>
            <w:r>
              <w:t>/0</w:t>
            </w:r>
          </w:p>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0935B6" w:rsidP="000935B6">
            <w:pPr>
              <w:jc w:val="both"/>
              <w:rPr>
                <w:szCs w:val="24"/>
              </w:rPr>
            </w:pPr>
            <w:r w:rsidRPr="000935B6">
              <w:rPr>
                <w:szCs w:val="24"/>
              </w:rPr>
              <w:t>Konstitucijos egzaminas</w:t>
            </w:r>
          </w:p>
        </w:tc>
        <w:tc>
          <w:tcPr>
            <w:tcW w:w="1842" w:type="dxa"/>
          </w:tcPr>
          <w:p w:rsidR="000935B6" w:rsidRPr="000935B6" w:rsidRDefault="000935B6" w:rsidP="000935B6">
            <w:pPr>
              <w:jc w:val="both"/>
            </w:pPr>
          </w:p>
        </w:tc>
        <w:tc>
          <w:tcPr>
            <w:tcW w:w="1843" w:type="dxa"/>
          </w:tcPr>
          <w:p w:rsidR="000935B6" w:rsidRPr="000935B6" w:rsidRDefault="000935B6" w:rsidP="000935B6"/>
        </w:tc>
        <w:tc>
          <w:tcPr>
            <w:tcW w:w="1559" w:type="dxa"/>
          </w:tcPr>
          <w:p w:rsidR="000935B6" w:rsidRPr="000935B6" w:rsidRDefault="000935B6" w:rsidP="000935B6">
            <w:r w:rsidRPr="000935B6">
              <w:t>8</w:t>
            </w:r>
            <w:r>
              <w:t>/0</w:t>
            </w:r>
          </w:p>
        </w:tc>
      </w:tr>
      <w:tr w:rsidR="000935B6" w:rsidRPr="000935B6" w:rsidTr="0087523C">
        <w:tc>
          <w:tcPr>
            <w:tcW w:w="562" w:type="dxa"/>
          </w:tcPr>
          <w:p w:rsidR="000935B6" w:rsidRPr="000935B6" w:rsidRDefault="000935B6" w:rsidP="000935B6">
            <w:pPr>
              <w:numPr>
                <w:ilvl w:val="0"/>
                <w:numId w:val="12"/>
              </w:numPr>
              <w:contextualSpacing/>
            </w:pPr>
          </w:p>
        </w:tc>
        <w:tc>
          <w:tcPr>
            <w:tcW w:w="3828" w:type="dxa"/>
          </w:tcPr>
          <w:p w:rsidR="000935B6" w:rsidRPr="000935B6" w:rsidRDefault="006E2649" w:rsidP="000935B6">
            <w:pPr>
              <w:jc w:val="both"/>
              <w:rPr>
                <w:szCs w:val="24"/>
              </w:rPr>
            </w:pPr>
            <w:r>
              <w:rPr>
                <w:szCs w:val="24"/>
              </w:rPr>
              <w:t>„</w:t>
            </w:r>
            <w:r w:rsidR="000935B6" w:rsidRPr="000935B6">
              <w:rPr>
                <w:szCs w:val="24"/>
              </w:rPr>
              <w:t>Draugo diena</w:t>
            </w:r>
            <w:r>
              <w:rPr>
                <w:szCs w:val="24"/>
              </w:rPr>
              <w:t>“</w:t>
            </w:r>
          </w:p>
        </w:tc>
        <w:tc>
          <w:tcPr>
            <w:tcW w:w="1842" w:type="dxa"/>
          </w:tcPr>
          <w:p w:rsidR="000935B6" w:rsidRPr="000935B6" w:rsidRDefault="000935B6" w:rsidP="000935B6">
            <w:pPr>
              <w:jc w:val="both"/>
            </w:pPr>
            <w:r w:rsidRPr="000935B6">
              <w:t>4</w:t>
            </w:r>
            <w:r>
              <w:t>/0</w:t>
            </w:r>
          </w:p>
        </w:tc>
        <w:tc>
          <w:tcPr>
            <w:tcW w:w="1843" w:type="dxa"/>
          </w:tcPr>
          <w:p w:rsidR="000935B6" w:rsidRPr="000935B6" w:rsidRDefault="000935B6" w:rsidP="000935B6"/>
        </w:tc>
        <w:tc>
          <w:tcPr>
            <w:tcW w:w="1559" w:type="dxa"/>
          </w:tcPr>
          <w:p w:rsidR="000935B6" w:rsidRPr="000935B6" w:rsidRDefault="000935B6" w:rsidP="000935B6"/>
        </w:tc>
      </w:tr>
    </w:tbl>
    <w:p w:rsidR="00E07A52" w:rsidRDefault="00E07A52" w:rsidP="00E07A52"/>
    <w:p w:rsidR="00E07A52" w:rsidRDefault="00E07A52" w:rsidP="00E07A52">
      <w:pPr>
        <w:ind w:firstLine="357"/>
      </w:pPr>
      <w:r>
        <w:t>Valakėlių skyrius</w:t>
      </w:r>
    </w:p>
    <w:p w:rsidR="00DD42FA" w:rsidRDefault="00DD42FA" w:rsidP="00E07A52">
      <w:pPr>
        <w:ind w:firstLine="357"/>
      </w:pPr>
    </w:p>
    <w:tbl>
      <w:tblPr>
        <w:tblW w:w="9629" w:type="dxa"/>
        <w:tblCellMar>
          <w:left w:w="0" w:type="dxa"/>
          <w:right w:w="0" w:type="dxa"/>
        </w:tblCellMar>
        <w:tblLook w:val="04A0" w:firstRow="1" w:lastRow="0" w:firstColumn="1" w:lastColumn="0" w:noHBand="0" w:noVBand="1"/>
      </w:tblPr>
      <w:tblGrid>
        <w:gridCol w:w="557"/>
        <w:gridCol w:w="3828"/>
        <w:gridCol w:w="1842"/>
        <w:gridCol w:w="1843"/>
        <w:gridCol w:w="1559"/>
      </w:tblGrid>
      <w:tr w:rsidR="00DD42FA" w:rsidRPr="00DD42FA" w:rsidTr="0087523C">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42FA" w:rsidRPr="00DD42FA" w:rsidRDefault="00DD42FA" w:rsidP="00DD42FA">
            <w:pPr>
              <w:jc w:val="center"/>
              <w:rPr>
                <w:szCs w:val="24"/>
                <w:lang w:eastAsia="lt-LT"/>
              </w:rPr>
            </w:pPr>
            <w:r w:rsidRPr="00DD42FA">
              <w:rPr>
                <w:szCs w:val="24"/>
                <w:lang w:eastAsia="lt-LT"/>
              </w:rPr>
              <w:t>Eil. Nr.</w:t>
            </w:r>
          </w:p>
        </w:tc>
        <w:tc>
          <w:tcPr>
            <w:tcW w:w="38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2FA" w:rsidRPr="00DD42FA" w:rsidRDefault="00DD42FA" w:rsidP="00DD42FA">
            <w:pPr>
              <w:jc w:val="center"/>
              <w:rPr>
                <w:szCs w:val="24"/>
                <w:lang w:eastAsia="lt-LT"/>
              </w:rPr>
            </w:pPr>
            <w:r w:rsidRPr="00DD42FA">
              <w:rPr>
                <w:szCs w:val="24"/>
                <w:lang w:eastAsia="lt-LT"/>
              </w:rPr>
              <w:t>Renginio pavadinimas</w:t>
            </w:r>
          </w:p>
        </w:tc>
        <w:tc>
          <w:tcPr>
            <w:tcW w:w="52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2FA" w:rsidRPr="00DD42FA" w:rsidRDefault="00DD42FA" w:rsidP="00DD42FA">
            <w:pPr>
              <w:jc w:val="center"/>
              <w:rPr>
                <w:szCs w:val="24"/>
                <w:lang w:eastAsia="lt-LT"/>
              </w:rPr>
            </w:pPr>
            <w:r w:rsidRPr="00DD42FA">
              <w:rPr>
                <w:szCs w:val="24"/>
                <w:lang w:eastAsia="lt-LT"/>
              </w:rPr>
              <w:t>Dalyvavusių mokinių skaičius/ laimėtų prizinių vietų skaičius</w:t>
            </w:r>
          </w:p>
        </w:tc>
      </w:tr>
      <w:tr w:rsidR="000935B6" w:rsidRPr="00DD42FA" w:rsidTr="0087523C">
        <w:tc>
          <w:tcPr>
            <w:tcW w:w="557" w:type="dxa"/>
            <w:vMerge/>
            <w:tcBorders>
              <w:top w:val="single" w:sz="8" w:space="0" w:color="auto"/>
              <w:left w:val="single" w:sz="8" w:space="0" w:color="auto"/>
              <w:bottom w:val="single" w:sz="8" w:space="0" w:color="auto"/>
              <w:right w:val="single" w:sz="8" w:space="0" w:color="auto"/>
            </w:tcBorders>
            <w:vAlign w:val="center"/>
            <w:hideMark/>
          </w:tcPr>
          <w:p w:rsidR="00DD42FA" w:rsidRPr="00DD42FA" w:rsidRDefault="00DD42FA" w:rsidP="00DD42FA">
            <w:pPr>
              <w:rPr>
                <w:szCs w:val="24"/>
                <w:lang w:eastAsia="lt-LT"/>
              </w:rPr>
            </w:pPr>
          </w:p>
        </w:tc>
        <w:tc>
          <w:tcPr>
            <w:tcW w:w="3828" w:type="dxa"/>
            <w:vMerge/>
            <w:tcBorders>
              <w:top w:val="single" w:sz="8" w:space="0" w:color="auto"/>
              <w:left w:val="nil"/>
              <w:bottom w:val="single" w:sz="8" w:space="0" w:color="auto"/>
              <w:right w:val="single" w:sz="8" w:space="0" w:color="auto"/>
            </w:tcBorders>
            <w:vAlign w:val="center"/>
            <w:hideMark/>
          </w:tcPr>
          <w:p w:rsidR="00DD42FA" w:rsidRPr="00DD42FA" w:rsidRDefault="00DD42FA" w:rsidP="00DD42FA">
            <w:pPr>
              <w:rPr>
                <w:szCs w:val="24"/>
                <w:lang w:eastAsia="lt-LT"/>
              </w:rPr>
            </w:pP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rsidR="00DD42FA" w:rsidRPr="00DD42FA" w:rsidRDefault="00DD42FA" w:rsidP="00DD42FA">
            <w:pPr>
              <w:rPr>
                <w:szCs w:val="24"/>
                <w:lang w:eastAsia="lt-LT"/>
              </w:rPr>
            </w:pPr>
            <w:r w:rsidRPr="00DD42FA">
              <w:rPr>
                <w:szCs w:val="24"/>
                <w:lang w:eastAsia="lt-LT"/>
              </w:rPr>
              <w:t>Rajoninis etapas</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DD42FA" w:rsidRPr="00DD42FA" w:rsidRDefault="00DD42FA" w:rsidP="00DD42FA">
            <w:pPr>
              <w:rPr>
                <w:szCs w:val="24"/>
                <w:lang w:eastAsia="lt-LT"/>
              </w:rPr>
            </w:pPr>
            <w:r w:rsidRPr="00DD42FA">
              <w:rPr>
                <w:szCs w:val="24"/>
                <w:lang w:eastAsia="lt-LT"/>
              </w:rPr>
              <w:t>Regioninis etapas</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DD42FA" w:rsidRPr="00DD42FA" w:rsidRDefault="00DD42FA" w:rsidP="00DD42FA">
            <w:pPr>
              <w:rPr>
                <w:szCs w:val="24"/>
                <w:lang w:eastAsia="lt-LT"/>
              </w:rPr>
            </w:pPr>
            <w:r w:rsidRPr="00DD42FA">
              <w:rPr>
                <w:szCs w:val="24"/>
                <w:lang w:eastAsia="lt-LT"/>
              </w:rPr>
              <w:t>Šalies etapas</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Konkursas „Olympis“ (lietuvių kalba)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5/5</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2.</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Konstitucijos egzaminas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6/0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3.</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Kalbų Kengūra (lietuvių kalba)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2/0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4</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Dailyraščio konkursas „Rašom!“</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6/0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5.</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Rašinio konkursas „Gamtos stebuklas“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6.</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Meninio skaitymo konkursas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7.</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68 – oji Lietuvos 5-8 klasių mokinių matematikos olimpiada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3/1</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8.</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Panevėžio krašto 5 – 9 klasių jaunųjų matematikų 24 – oji olimpiada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9.</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Kūrybinis konkursas „Spalviukų šalyje“</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2/0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10.</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Anglų kalbos konkursas „Kings“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7/5</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11.</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Konkursas „Poetry out loud“</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3/0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12.</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 xml:space="preserve">Piešinių konkursas „Mes </w:t>
            </w:r>
            <w:r>
              <w:rPr>
                <w:szCs w:val="24"/>
                <w:lang w:eastAsia="lt-LT"/>
              </w:rPr>
              <w:t xml:space="preserve">- </w:t>
            </w:r>
            <w:r w:rsidRPr="00DD42FA">
              <w:rPr>
                <w:szCs w:val="24"/>
                <w:lang w:eastAsia="lt-LT"/>
              </w:rPr>
              <w:t>policijos bičiuliai“</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3/1</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13.</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Jaunųjų literatų konkursas „Kai plunksna prabyla“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2/0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14.</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UAB „Skinija“ konkursas „Nupiešk sau kojinytes“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19/0</w:t>
            </w:r>
          </w:p>
        </w:tc>
      </w:tr>
      <w:tr w:rsidR="00DD42FA" w:rsidRPr="00DD42FA" w:rsidTr="0087523C">
        <w:tc>
          <w:tcPr>
            <w:tcW w:w="557" w:type="dxa"/>
            <w:tcBorders>
              <w:top w:val="single" w:sz="8" w:space="0" w:color="auto"/>
              <w:left w:val="single" w:sz="8" w:space="0" w:color="auto"/>
              <w:bottom w:val="single" w:sz="4"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15.</w:t>
            </w:r>
          </w:p>
        </w:tc>
        <w:tc>
          <w:tcPr>
            <w:tcW w:w="3828" w:type="dxa"/>
            <w:tcBorders>
              <w:top w:val="single" w:sz="8" w:space="0" w:color="auto"/>
              <w:left w:val="nil"/>
              <w:bottom w:val="single" w:sz="4"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Kūrybinių darbų paroda konkursas „Spalvoti žodžiai“, skirtas V. Palčinskaitės 75 -erių metų sukakčiai paminėti</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3/0</w:t>
            </w:r>
          </w:p>
        </w:tc>
      </w:tr>
      <w:tr w:rsidR="000935B6" w:rsidRPr="00DD42FA" w:rsidTr="0087523C">
        <w:trPr>
          <w:trHeight w:val="855"/>
        </w:trPr>
        <w:tc>
          <w:tcPr>
            <w:tcW w:w="557" w:type="dxa"/>
            <w:tcBorders>
              <w:top w:val="single" w:sz="4" w:space="0" w:color="auto"/>
              <w:left w:val="single" w:sz="8" w:space="0" w:color="auto"/>
              <w:bottom w:val="single" w:sz="4"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16.</w:t>
            </w:r>
          </w:p>
        </w:tc>
        <w:tc>
          <w:tcPr>
            <w:tcW w:w="3828" w:type="dxa"/>
            <w:tcBorders>
              <w:top w:val="single" w:sz="4" w:space="0" w:color="auto"/>
              <w:left w:val="nil"/>
              <w:bottom w:val="single" w:sz="4"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Valstybės vaiko teisių ir apsaugos tarnybos organizuotas  vaikų piešinių konkursas „Kaip įsivaizduoji vaiko teisių gynėją“</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6/0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17.</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Kompiuterinių kalėdinių ir naujamečių atvirukų konkursas „Žiemos fantazija 2018“</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10/0</w:t>
            </w: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18.</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7 – oji geografijos olimpiada „Mano gaublys“ (6-8 klasės)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19.</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6-8 klasių mokinių anglų kalbos olimpiada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2/0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20.</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Gamtos mokslų olimpiada 5-8 klasių mokiniams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3/0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r>
      <w:tr w:rsidR="00DD42FA" w:rsidRPr="00DD42FA" w:rsidTr="0087523C">
        <w:tc>
          <w:tcPr>
            <w:tcW w:w="557" w:type="dxa"/>
            <w:tcBorders>
              <w:top w:val="single" w:sz="8" w:space="0" w:color="auto"/>
              <w:left w:val="single" w:sz="8" w:space="0" w:color="auto"/>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21.</w:t>
            </w:r>
          </w:p>
        </w:tc>
        <w:tc>
          <w:tcPr>
            <w:tcW w:w="3828" w:type="dxa"/>
            <w:tcBorders>
              <w:top w:val="single" w:sz="8" w:space="0" w:color="auto"/>
              <w:left w:val="nil"/>
              <w:bottom w:val="single" w:sz="8" w:space="0" w:color="auto"/>
              <w:right w:val="single" w:sz="8" w:space="0" w:color="auto"/>
            </w:tcBorders>
            <w:vAlign w:val="center"/>
          </w:tcPr>
          <w:p w:rsidR="00DD42FA" w:rsidRPr="00DD42FA" w:rsidRDefault="00DD42FA" w:rsidP="00DD42FA">
            <w:pPr>
              <w:rPr>
                <w:szCs w:val="24"/>
                <w:lang w:eastAsia="lt-LT"/>
              </w:rPr>
            </w:pPr>
            <w:r w:rsidRPr="00DD42FA">
              <w:rPr>
                <w:szCs w:val="24"/>
                <w:lang w:eastAsia="lt-LT"/>
              </w:rPr>
              <w:t xml:space="preserve"> Iliustracijos „Tavo žvilgsnis“(rusų kalba)</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D42FA" w:rsidRPr="00DD42FA" w:rsidRDefault="00DD42FA" w:rsidP="00DD42FA">
            <w:pPr>
              <w:rPr>
                <w:szCs w:val="24"/>
                <w:lang w:eastAsia="lt-LT"/>
              </w:rPr>
            </w:pPr>
            <w:r w:rsidRPr="00DD42FA">
              <w:rPr>
                <w:szCs w:val="24"/>
                <w:lang w:eastAsia="lt-LT"/>
              </w:rPr>
              <w:t>2/1</w:t>
            </w:r>
          </w:p>
        </w:tc>
      </w:tr>
    </w:tbl>
    <w:p w:rsidR="00DD42FA" w:rsidRDefault="00DD42FA" w:rsidP="00E07A52">
      <w:pPr>
        <w:ind w:firstLine="357"/>
      </w:pPr>
    </w:p>
    <w:p w:rsidR="00E07A52" w:rsidRDefault="00E07A52" w:rsidP="006E2649">
      <w:pPr>
        <w:ind w:firstLine="357"/>
        <w:jc w:val="both"/>
        <w:rPr>
          <w:color w:val="FF0000"/>
        </w:rPr>
      </w:pPr>
      <w:r>
        <w:t>2.3. Specialiųjų poreikių mokinių ugdymas (</w:t>
      </w:r>
      <w:r>
        <w:rPr>
          <w:i/>
        </w:rPr>
        <w:t>mokinių skaičius ir dalis proc.; pagalbos teikimas ir pan.)</w:t>
      </w:r>
      <w:r w:rsidRPr="00F725B2">
        <w:rPr>
          <w:color w:val="FF0000"/>
        </w:rPr>
        <w:t xml:space="preserve"> </w:t>
      </w:r>
    </w:p>
    <w:p w:rsidR="00E07A52" w:rsidRPr="0058623A" w:rsidRDefault="00E07A52" w:rsidP="00E07A52">
      <w:pPr>
        <w:ind w:firstLine="357"/>
        <w:jc w:val="both"/>
        <w:rPr>
          <w:color w:val="000000"/>
        </w:rPr>
      </w:pPr>
      <w:r w:rsidRPr="0058623A">
        <w:rPr>
          <w:color w:val="000000"/>
        </w:rPr>
        <w:t>Specialiųjų ugdymosi poreikių turinčių mokinių skaičius ir dalis proc.:</w:t>
      </w:r>
    </w:p>
    <w:p w:rsidR="00E07A52" w:rsidRDefault="00E07A52" w:rsidP="00E07A52">
      <w:pPr>
        <w:jc w:val="both"/>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045"/>
        <w:gridCol w:w="1842"/>
        <w:gridCol w:w="1843"/>
        <w:gridCol w:w="1559"/>
      </w:tblGrid>
      <w:tr w:rsidR="007E1EF9" w:rsidRPr="0058623A" w:rsidTr="0087523C">
        <w:tc>
          <w:tcPr>
            <w:tcW w:w="2345" w:type="dxa"/>
            <w:shd w:val="clear" w:color="auto" w:fill="D0CECE"/>
          </w:tcPr>
          <w:p w:rsidR="007E1EF9" w:rsidRPr="0058623A" w:rsidRDefault="007E1EF9" w:rsidP="00E76631">
            <w:pPr>
              <w:jc w:val="center"/>
              <w:rPr>
                <w:color w:val="000000"/>
              </w:rPr>
            </w:pPr>
          </w:p>
        </w:tc>
        <w:tc>
          <w:tcPr>
            <w:tcW w:w="2045" w:type="dxa"/>
            <w:shd w:val="clear" w:color="auto" w:fill="auto"/>
          </w:tcPr>
          <w:p w:rsidR="007E1EF9" w:rsidRPr="0058623A" w:rsidRDefault="007E1EF9" w:rsidP="00E76631">
            <w:pPr>
              <w:jc w:val="center"/>
              <w:rPr>
                <w:color w:val="000000"/>
              </w:rPr>
            </w:pPr>
            <w:r w:rsidRPr="0058623A">
              <w:rPr>
                <w:color w:val="000000"/>
              </w:rPr>
              <w:t>2016</w:t>
            </w:r>
          </w:p>
        </w:tc>
        <w:tc>
          <w:tcPr>
            <w:tcW w:w="1842" w:type="dxa"/>
            <w:shd w:val="clear" w:color="auto" w:fill="auto"/>
          </w:tcPr>
          <w:p w:rsidR="007E1EF9" w:rsidRPr="0058623A" w:rsidRDefault="007E1EF9" w:rsidP="00E76631">
            <w:pPr>
              <w:jc w:val="center"/>
              <w:rPr>
                <w:color w:val="000000"/>
              </w:rPr>
            </w:pPr>
            <w:r w:rsidRPr="0058623A">
              <w:rPr>
                <w:color w:val="000000"/>
              </w:rPr>
              <w:t>2017</w:t>
            </w:r>
          </w:p>
        </w:tc>
        <w:tc>
          <w:tcPr>
            <w:tcW w:w="1843" w:type="dxa"/>
          </w:tcPr>
          <w:p w:rsidR="007E1EF9" w:rsidRPr="007E1EF9" w:rsidRDefault="007E1EF9" w:rsidP="00E76631">
            <w:pPr>
              <w:jc w:val="center"/>
              <w:rPr>
                <w:color w:val="000000"/>
              </w:rPr>
            </w:pPr>
            <w:r w:rsidRPr="007E1EF9">
              <w:rPr>
                <w:color w:val="000000"/>
              </w:rPr>
              <w:t>2018</w:t>
            </w:r>
          </w:p>
        </w:tc>
        <w:tc>
          <w:tcPr>
            <w:tcW w:w="1559" w:type="dxa"/>
            <w:shd w:val="clear" w:color="auto" w:fill="auto"/>
          </w:tcPr>
          <w:p w:rsidR="007E1EF9" w:rsidRPr="0058623A" w:rsidRDefault="007E1EF9" w:rsidP="00E76631">
            <w:pPr>
              <w:jc w:val="center"/>
              <w:rPr>
                <w:b/>
                <w:color w:val="000000"/>
              </w:rPr>
            </w:pPr>
            <w:r w:rsidRPr="0058623A">
              <w:rPr>
                <w:b/>
                <w:color w:val="000000"/>
              </w:rPr>
              <w:t>Pokytis</w:t>
            </w:r>
          </w:p>
        </w:tc>
      </w:tr>
      <w:tr w:rsidR="007E1EF9" w:rsidRPr="0058623A" w:rsidTr="0087523C">
        <w:tc>
          <w:tcPr>
            <w:tcW w:w="2345" w:type="dxa"/>
            <w:shd w:val="clear" w:color="auto" w:fill="auto"/>
          </w:tcPr>
          <w:p w:rsidR="007E1EF9" w:rsidRPr="0058623A" w:rsidRDefault="007E1EF9" w:rsidP="00E76631">
            <w:pPr>
              <w:jc w:val="both"/>
              <w:rPr>
                <w:color w:val="000000"/>
              </w:rPr>
            </w:pPr>
            <w:r w:rsidRPr="0058623A">
              <w:rPr>
                <w:color w:val="000000"/>
              </w:rPr>
              <w:t>Pasvalio Lėvens</w:t>
            </w:r>
          </w:p>
          <w:p w:rsidR="007E1EF9" w:rsidRPr="0058623A" w:rsidRDefault="007E1EF9" w:rsidP="00E76631">
            <w:pPr>
              <w:jc w:val="both"/>
              <w:rPr>
                <w:color w:val="000000"/>
              </w:rPr>
            </w:pPr>
            <w:r w:rsidRPr="0058623A">
              <w:rPr>
                <w:color w:val="000000"/>
              </w:rPr>
              <w:t>pagrindinė mokykla</w:t>
            </w:r>
          </w:p>
        </w:tc>
        <w:tc>
          <w:tcPr>
            <w:tcW w:w="2045" w:type="dxa"/>
            <w:shd w:val="clear" w:color="auto" w:fill="auto"/>
          </w:tcPr>
          <w:p w:rsidR="007E1EF9" w:rsidRPr="0058623A" w:rsidRDefault="007E1EF9" w:rsidP="00E76631">
            <w:pPr>
              <w:jc w:val="both"/>
              <w:rPr>
                <w:color w:val="000000"/>
              </w:rPr>
            </w:pPr>
            <w:r w:rsidRPr="0058623A">
              <w:rPr>
                <w:color w:val="000000"/>
                <w:szCs w:val="24"/>
              </w:rPr>
              <w:t xml:space="preserve">30 mok./10 </w:t>
            </w:r>
            <w:r w:rsidRPr="0058623A">
              <w:rPr>
                <w:color w:val="000000"/>
              </w:rPr>
              <w:t>%</w:t>
            </w:r>
          </w:p>
        </w:tc>
        <w:tc>
          <w:tcPr>
            <w:tcW w:w="1842" w:type="dxa"/>
            <w:shd w:val="clear" w:color="auto" w:fill="auto"/>
          </w:tcPr>
          <w:p w:rsidR="007E1EF9" w:rsidRPr="0058623A" w:rsidRDefault="007E1EF9" w:rsidP="00E76631">
            <w:pPr>
              <w:jc w:val="both"/>
              <w:rPr>
                <w:color w:val="000000"/>
              </w:rPr>
            </w:pPr>
            <w:r w:rsidRPr="0058623A">
              <w:rPr>
                <w:color w:val="000000"/>
              </w:rPr>
              <w:t>26 mok./9 %</w:t>
            </w:r>
          </w:p>
        </w:tc>
        <w:tc>
          <w:tcPr>
            <w:tcW w:w="1843" w:type="dxa"/>
          </w:tcPr>
          <w:p w:rsidR="007E1EF9" w:rsidRPr="0058623A" w:rsidRDefault="007E1EF9" w:rsidP="00E76631">
            <w:pPr>
              <w:jc w:val="both"/>
              <w:rPr>
                <w:b/>
                <w:color w:val="000000"/>
              </w:rPr>
            </w:pPr>
            <w:r>
              <w:rPr>
                <w:szCs w:val="24"/>
              </w:rPr>
              <w:t>29 mok./9%</w:t>
            </w:r>
          </w:p>
        </w:tc>
        <w:tc>
          <w:tcPr>
            <w:tcW w:w="1559" w:type="dxa"/>
            <w:shd w:val="clear" w:color="auto" w:fill="auto"/>
          </w:tcPr>
          <w:p w:rsidR="007E1EF9" w:rsidRPr="0058623A" w:rsidRDefault="007E1EF9" w:rsidP="00E76631">
            <w:pPr>
              <w:jc w:val="both"/>
              <w:rPr>
                <w:b/>
                <w:color w:val="000000"/>
              </w:rPr>
            </w:pPr>
            <w:r>
              <w:rPr>
                <w:b/>
                <w:color w:val="000000"/>
              </w:rPr>
              <w:t>-1/-1</w:t>
            </w:r>
            <w:r w:rsidRPr="0058623A">
              <w:rPr>
                <w:b/>
                <w:color w:val="000000"/>
              </w:rPr>
              <w:t xml:space="preserve"> %</w:t>
            </w:r>
          </w:p>
        </w:tc>
      </w:tr>
      <w:tr w:rsidR="007E1EF9" w:rsidRPr="0058623A" w:rsidTr="0087523C">
        <w:tc>
          <w:tcPr>
            <w:tcW w:w="2345" w:type="dxa"/>
            <w:shd w:val="clear" w:color="auto" w:fill="auto"/>
          </w:tcPr>
          <w:p w:rsidR="007E1EF9" w:rsidRPr="0058623A" w:rsidRDefault="007E1EF9" w:rsidP="00E76631">
            <w:pPr>
              <w:jc w:val="both"/>
              <w:rPr>
                <w:color w:val="000000"/>
              </w:rPr>
            </w:pPr>
            <w:r w:rsidRPr="0058623A">
              <w:rPr>
                <w:color w:val="000000"/>
              </w:rPr>
              <w:t>Ustukių skyrius</w:t>
            </w:r>
          </w:p>
        </w:tc>
        <w:tc>
          <w:tcPr>
            <w:tcW w:w="2045" w:type="dxa"/>
            <w:shd w:val="clear" w:color="auto" w:fill="auto"/>
          </w:tcPr>
          <w:p w:rsidR="007E1EF9" w:rsidRPr="0058623A" w:rsidRDefault="007E1EF9" w:rsidP="00E76631">
            <w:pPr>
              <w:jc w:val="both"/>
              <w:rPr>
                <w:color w:val="000000"/>
              </w:rPr>
            </w:pPr>
            <w:r w:rsidRPr="0058623A">
              <w:rPr>
                <w:color w:val="000000"/>
              </w:rPr>
              <w:t>29 mok./26 %</w:t>
            </w:r>
          </w:p>
        </w:tc>
        <w:tc>
          <w:tcPr>
            <w:tcW w:w="1842" w:type="dxa"/>
            <w:shd w:val="clear" w:color="auto" w:fill="auto"/>
          </w:tcPr>
          <w:p w:rsidR="007E1EF9" w:rsidRPr="0058623A" w:rsidRDefault="007E1EF9" w:rsidP="00E76631">
            <w:pPr>
              <w:jc w:val="both"/>
              <w:rPr>
                <w:color w:val="000000"/>
              </w:rPr>
            </w:pPr>
            <w:r w:rsidRPr="0058623A">
              <w:rPr>
                <w:color w:val="000000"/>
              </w:rPr>
              <w:t>32 mok./28 %</w:t>
            </w:r>
          </w:p>
        </w:tc>
        <w:tc>
          <w:tcPr>
            <w:tcW w:w="1843" w:type="dxa"/>
          </w:tcPr>
          <w:p w:rsidR="007E1EF9" w:rsidRPr="007E1EF9" w:rsidRDefault="007E1EF9" w:rsidP="00E76631">
            <w:pPr>
              <w:jc w:val="both"/>
              <w:rPr>
                <w:b/>
                <w:color w:val="000000"/>
                <w:lang w:val="en-US"/>
              </w:rPr>
            </w:pPr>
            <w:r w:rsidRPr="001B246A">
              <w:rPr>
                <w:rFonts w:eastAsia="Calibri"/>
                <w:szCs w:val="24"/>
              </w:rPr>
              <w:t>23</w:t>
            </w:r>
            <w:r>
              <w:rPr>
                <w:rFonts w:eastAsia="Calibri"/>
                <w:szCs w:val="24"/>
              </w:rPr>
              <w:t xml:space="preserve"> mok./30</w:t>
            </w:r>
            <w:r>
              <w:rPr>
                <w:rFonts w:eastAsia="Calibri"/>
                <w:szCs w:val="24"/>
                <w:lang w:val="en-US"/>
              </w:rPr>
              <w:t>%</w:t>
            </w:r>
          </w:p>
        </w:tc>
        <w:tc>
          <w:tcPr>
            <w:tcW w:w="1559" w:type="dxa"/>
            <w:shd w:val="clear" w:color="auto" w:fill="auto"/>
          </w:tcPr>
          <w:p w:rsidR="007E1EF9" w:rsidRPr="0058623A" w:rsidRDefault="007E1EF9" w:rsidP="00E76631">
            <w:pPr>
              <w:jc w:val="both"/>
              <w:rPr>
                <w:b/>
                <w:color w:val="000000"/>
              </w:rPr>
            </w:pPr>
            <w:r>
              <w:rPr>
                <w:b/>
                <w:color w:val="000000"/>
              </w:rPr>
              <w:t>-6/+4</w:t>
            </w:r>
            <w:r w:rsidRPr="0058623A">
              <w:rPr>
                <w:b/>
                <w:color w:val="000000"/>
              </w:rPr>
              <w:t xml:space="preserve"> %</w:t>
            </w:r>
          </w:p>
        </w:tc>
      </w:tr>
      <w:tr w:rsidR="007E1EF9" w:rsidRPr="0058623A" w:rsidTr="0087523C">
        <w:tc>
          <w:tcPr>
            <w:tcW w:w="2345" w:type="dxa"/>
            <w:shd w:val="clear" w:color="auto" w:fill="auto"/>
          </w:tcPr>
          <w:p w:rsidR="007E1EF9" w:rsidRPr="0058623A" w:rsidRDefault="007E1EF9" w:rsidP="00E76631">
            <w:pPr>
              <w:jc w:val="both"/>
              <w:rPr>
                <w:color w:val="000000"/>
              </w:rPr>
            </w:pPr>
            <w:r w:rsidRPr="0058623A">
              <w:rPr>
                <w:color w:val="000000"/>
              </w:rPr>
              <w:t>Valakėlių skyrius</w:t>
            </w:r>
          </w:p>
        </w:tc>
        <w:tc>
          <w:tcPr>
            <w:tcW w:w="2045" w:type="dxa"/>
            <w:shd w:val="clear" w:color="auto" w:fill="auto"/>
          </w:tcPr>
          <w:p w:rsidR="007E1EF9" w:rsidRPr="0058623A" w:rsidRDefault="007E1EF9" w:rsidP="00E76631">
            <w:pPr>
              <w:jc w:val="both"/>
              <w:rPr>
                <w:color w:val="000000"/>
              </w:rPr>
            </w:pPr>
            <w:r w:rsidRPr="0058623A">
              <w:rPr>
                <w:iCs/>
                <w:color w:val="000000"/>
                <w:szCs w:val="24"/>
                <w:lang w:eastAsia="lt-LT"/>
              </w:rPr>
              <w:t xml:space="preserve">20 mok./24 </w:t>
            </w:r>
            <w:r w:rsidRPr="0058623A">
              <w:rPr>
                <w:color w:val="000000"/>
              </w:rPr>
              <w:t>%</w:t>
            </w:r>
          </w:p>
        </w:tc>
        <w:tc>
          <w:tcPr>
            <w:tcW w:w="1842" w:type="dxa"/>
            <w:shd w:val="clear" w:color="auto" w:fill="auto"/>
          </w:tcPr>
          <w:p w:rsidR="007E1EF9" w:rsidRPr="0058623A" w:rsidRDefault="007E1EF9" w:rsidP="00E76631">
            <w:pPr>
              <w:rPr>
                <w:color w:val="000000"/>
              </w:rPr>
            </w:pPr>
            <w:r w:rsidRPr="0058623A">
              <w:rPr>
                <w:iCs/>
                <w:color w:val="000000"/>
                <w:szCs w:val="24"/>
                <w:lang w:eastAsia="lt-LT"/>
              </w:rPr>
              <w:t>19 mok./29%</w:t>
            </w:r>
          </w:p>
        </w:tc>
        <w:tc>
          <w:tcPr>
            <w:tcW w:w="1843" w:type="dxa"/>
          </w:tcPr>
          <w:p w:rsidR="007E1EF9" w:rsidRPr="0058623A" w:rsidRDefault="007E1EF9" w:rsidP="00E76631">
            <w:pPr>
              <w:jc w:val="both"/>
              <w:rPr>
                <w:b/>
                <w:color w:val="000000"/>
              </w:rPr>
            </w:pPr>
            <w:r>
              <w:rPr>
                <w:color w:val="000000"/>
              </w:rPr>
              <w:t>19 mok./32%</w:t>
            </w:r>
          </w:p>
        </w:tc>
        <w:tc>
          <w:tcPr>
            <w:tcW w:w="1559" w:type="dxa"/>
            <w:shd w:val="clear" w:color="auto" w:fill="auto"/>
          </w:tcPr>
          <w:p w:rsidR="007E1EF9" w:rsidRPr="0058623A" w:rsidRDefault="007E1EF9" w:rsidP="00E76631">
            <w:pPr>
              <w:jc w:val="both"/>
              <w:rPr>
                <w:b/>
                <w:color w:val="000000"/>
              </w:rPr>
            </w:pPr>
            <w:r>
              <w:rPr>
                <w:b/>
                <w:color w:val="000000"/>
              </w:rPr>
              <w:t>-1/+8</w:t>
            </w:r>
            <w:r w:rsidRPr="0058623A">
              <w:rPr>
                <w:b/>
                <w:color w:val="000000"/>
              </w:rPr>
              <w:t xml:space="preserve"> %</w:t>
            </w:r>
          </w:p>
        </w:tc>
      </w:tr>
    </w:tbl>
    <w:p w:rsidR="00E07A52" w:rsidRDefault="00E07A52" w:rsidP="00E07A52">
      <w:pPr>
        <w:jc w:val="both"/>
        <w:rPr>
          <w:color w:val="FF0000"/>
        </w:rPr>
      </w:pPr>
    </w:p>
    <w:p w:rsidR="00E07A52" w:rsidRPr="0058623A" w:rsidRDefault="00E07A52" w:rsidP="00E07A52">
      <w:pPr>
        <w:ind w:firstLine="357"/>
        <w:jc w:val="both"/>
        <w:rPr>
          <w:color w:val="000000"/>
        </w:rPr>
      </w:pPr>
      <w:r w:rsidRPr="0058623A">
        <w:rPr>
          <w:color w:val="000000"/>
        </w:rPr>
        <w:t>Specialiųjų ugdymosi poreikių mokinių ugdymosi poreikių lygiai:</w:t>
      </w:r>
    </w:p>
    <w:p w:rsidR="00E07A52" w:rsidRDefault="00E07A52" w:rsidP="00E07A52">
      <w:pPr>
        <w:jc w:val="both"/>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36"/>
        <w:gridCol w:w="536"/>
        <w:gridCol w:w="536"/>
        <w:gridCol w:w="977"/>
        <w:gridCol w:w="576"/>
        <w:gridCol w:w="576"/>
        <w:gridCol w:w="576"/>
        <w:gridCol w:w="977"/>
        <w:gridCol w:w="576"/>
        <w:gridCol w:w="576"/>
        <w:gridCol w:w="576"/>
        <w:gridCol w:w="983"/>
      </w:tblGrid>
      <w:tr w:rsidR="00E07A52" w:rsidRPr="0058623A" w:rsidTr="0087523C">
        <w:tc>
          <w:tcPr>
            <w:tcW w:w="0" w:type="auto"/>
            <w:vMerge w:val="restart"/>
            <w:shd w:val="clear" w:color="auto" w:fill="D0CECE"/>
          </w:tcPr>
          <w:p w:rsidR="00E07A52" w:rsidRPr="0058623A" w:rsidRDefault="00E07A52" w:rsidP="00E76631">
            <w:pPr>
              <w:jc w:val="center"/>
              <w:rPr>
                <w:color w:val="000000"/>
              </w:rPr>
            </w:pPr>
          </w:p>
        </w:tc>
        <w:tc>
          <w:tcPr>
            <w:tcW w:w="0" w:type="auto"/>
            <w:gridSpan w:val="3"/>
            <w:shd w:val="clear" w:color="auto" w:fill="auto"/>
          </w:tcPr>
          <w:p w:rsidR="00E07A52" w:rsidRPr="0058623A" w:rsidRDefault="00E07A52" w:rsidP="00E76631">
            <w:pPr>
              <w:jc w:val="center"/>
              <w:rPr>
                <w:color w:val="000000"/>
              </w:rPr>
            </w:pPr>
            <w:r w:rsidRPr="0058623A">
              <w:rPr>
                <w:color w:val="000000"/>
              </w:rPr>
              <w:t>Nedideli</w:t>
            </w:r>
          </w:p>
        </w:tc>
        <w:tc>
          <w:tcPr>
            <w:tcW w:w="0" w:type="auto"/>
            <w:vMerge w:val="restart"/>
            <w:shd w:val="clear" w:color="auto" w:fill="auto"/>
          </w:tcPr>
          <w:p w:rsidR="00E07A52" w:rsidRPr="0058623A" w:rsidRDefault="00E07A52" w:rsidP="00E76631">
            <w:pPr>
              <w:jc w:val="center"/>
              <w:rPr>
                <w:b/>
                <w:color w:val="000000"/>
              </w:rPr>
            </w:pPr>
            <w:r w:rsidRPr="0058623A">
              <w:rPr>
                <w:b/>
                <w:color w:val="000000"/>
              </w:rPr>
              <w:t>Pokytis</w:t>
            </w:r>
          </w:p>
        </w:tc>
        <w:tc>
          <w:tcPr>
            <w:tcW w:w="0" w:type="auto"/>
            <w:gridSpan w:val="3"/>
            <w:shd w:val="clear" w:color="auto" w:fill="auto"/>
          </w:tcPr>
          <w:p w:rsidR="00E07A52" w:rsidRPr="0058623A" w:rsidRDefault="00E07A52" w:rsidP="00E76631">
            <w:pPr>
              <w:jc w:val="center"/>
              <w:rPr>
                <w:color w:val="000000"/>
              </w:rPr>
            </w:pPr>
            <w:r w:rsidRPr="0058623A">
              <w:rPr>
                <w:color w:val="000000"/>
              </w:rPr>
              <w:t>Vidutiniai</w:t>
            </w:r>
          </w:p>
        </w:tc>
        <w:tc>
          <w:tcPr>
            <w:tcW w:w="0" w:type="auto"/>
            <w:vMerge w:val="restart"/>
            <w:shd w:val="clear" w:color="auto" w:fill="auto"/>
          </w:tcPr>
          <w:p w:rsidR="00E07A52" w:rsidRPr="0058623A" w:rsidRDefault="00E07A52" w:rsidP="00E76631">
            <w:pPr>
              <w:jc w:val="center"/>
              <w:rPr>
                <w:b/>
                <w:color w:val="000000"/>
              </w:rPr>
            </w:pPr>
            <w:r w:rsidRPr="0058623A">
              <w:rPr>
                <w:b/>
                <w:color w:val="000000"/>
              </w:rPr>
              <w:t>Pokytis</w:t>
            </w:r>
          </w:p>
        </w:tc>
        <w:tc>
          <w:tcPr>
            <w:tcW w:w="0" w:type="auto"/>
            <w:gridSpan w:val="3"/>
            <w:shd w:val="clear" w:color="auto" w:fill="auto"/>
          </w:tcPr>
          <w:p w:rsidR="00E07A52" w:rsidRPr="0058623A" w:rsidRDefault="00E07A52" w:rsidP="00E76631">
            <w:pPr>
              <w:jc w:val="center"/>
              <w:rPr>
                <w:color w:val="000000"/>
              </w:rPr>
            </w:pPr>
            <w:r w:rsidRPr="0058623A">
              <w:rPr>
                <w:color w:val="000000"/>
              </w:rPr>
              <w:t>Dideli</w:t>
            </w:r>
          </w:p>
        </w:tc>
        <w:tc>
          <w:tcPr>
            <w:tcW w:w="983" w:type="dxa"/>
            <w:vMerge w:val="restart"/>
            <w:shd w:val="clear" w:color="auto" w:fill="auto"/>
          </w:tcPr>
          <w:p w:rsidR="00E07A52" w:rsidRPr="0058623A" w:rsidRDefault="00E07A52" w:rsidP="00E76631">
            <w:pPr>
              <w:jc w:val="center"/>
              <w:rPr>
                <w:b/>
                <w:color w:val="000000"/>
              </w:rPr>
            </w:pPr>
            <w:r w:rsidRPr="0058623A">
              <w:rPr>
                <w:b/>
                <w:color w:val="000000"/>
              </w:rPr>
              <w:t>Pokytis</w:t>
            </w:r>
          </w:p>
        </w:tc>
      </w:tr>
      <w:tr w:rsidR="00E07A52" w:rsidRPr="0058623A" w:rsidTr="0087523C">
        <w:tc>
          <w:tcPr>
            <w:tcW w:w="0" w:type="auto"/>
            <w:vMerge/>
            <w:shd w:val="clear" w:color="auto" w:fill="D0CECE"/>
          </w:tcPr>
          <w:p w:rsidR="00E07A52" w:rsidRPr="0058623A" w:rsidRDefault="00E07A52" w:rsidP="00E76631">
            <w:pPr>
              <w:jc w:val="center"/>
              <w:rPr>
                <w:color w:val="000000"/>
              </w:rPr>
            </w:pPr>
          </w:p>
        </w:tc>
        <w:tc>
          <w:tcPr>
            <w:tcW w:w="0" w:type="auto"/>
            <w:shd w:val="clear" w:color="auto" w:fill="auto"/>
          </w:tcPr>
          <w:p w:rsidR="00E07A52" w:rsidRPr="0058623A" w:rsidRDefault="007E1EF9" w:rsidP="00E76631">
            <w:pPr>
              <w:jc w:val="center"/>
              <w:rPr>
                <w:color w:val="000000"/>
                <w:sz w:val="16"/>
                <w:szCs w:val="16"/>
              </w:rPr>
            </w:pPr>
            <w:r>
              <w:rPr>
                <w:color w:val="000000"/>
                <w:sz w:val="16"/>
                <w:szCs w:val="16"/>
              </w:rPr>
              <w:t>2016</w:t>
            </w:r>
          </w:p>
        </w:tc>
        <w:tc>
          <w:tcPr>
            <w:tcW w:w="0" w:type="auto"/>
            <w:shd w:val="clear" w:color="auto" w:fill="auto"/>
          </w:tcPr>
          <w:p w:rsidR="00E07A52" w:rsidRPr="0058623A" w:rsidRDefault="007E1EF9" w:rsidP="00E76631">
            <w:pPr>
              <w:jc w:val="center"/>
              <w:rPr>
                <w:color w:val="000000"/>
                <w:sz w:val="16"/>
                <w:szCs w:val="16"/>
              </w:rPr>
            </w:pPr>
            <w:r>
              <w:rPr>
                <w:color w:val="000000"/>
                <w:sz w:val="16"/>
                <w:szCs w:val="16"/>
              </w:rPr>
              <w:t>2017</w:t>
            </w:r>
          </w:p>
        </w:tc>
        <w:tc>
          <w:tcPr>
            <w:tcW w:w="0" w:type="auto"/>
            <w:shd w:val="clear" w:color="auto" w:fill="auto"/>
          </w:tcPr>
          <w:p w:rsidR="00E07A52" w:rsidRPr="0058623A" w:rsidRDefault="007E1EF9" w:rsidP="00E76631">
            <w:pPr>
              <w:jc w:val="center"/>
              <w:rPr>
                <w:color w:val="000000"/>
                <w:sz w:val="16"/>
                <w:szCs w:val="16"/>
              </w:rPr>
            </w:pPr>
            <w:r>
              <w:rPr>
                <w:color w:val="000000"/>
                <w:sz w:val="16"/>
                <w:szCs w:val="16"/>
              </w:rPr>
              <w:t>2018</w:t>
            </w:r>
          </w:p>
        </w:tc>
        <w:tc>
          <w:tcPr>
            <w:tcW w:w="0" w:type="auto"/>
            <w:vMerge/>
            <w:shd w:val="clear" w:color="auto" w:fill="auto"/>
          </w:tcPr>
          <w:p w:rsidR="00E07A52" w:rsidRPr="0058623A" w:rsidRDefault="00E07A52" w:rsidP="00E76631">
            <w:pPr>
              <w:jc w:val="center"/>
              <w:rPr>
                <w:b/>
                <w:color w:val="000000"/>
              </w:rPr>
            </w:pPr>
          </w:p>
        </w:tc>
        <w:tc>
          <w:tcPr>
            <w:tcW w:w="0" w:type="auto"/>
            <w:shd w:val="clear" w:color="auto" w:fill="auto"/>
          </w:tcPr>
          <w:p w:rsidR="00E07A52" w:rsidRPr="0058623A" w:rsidRDefault="007E1EF9" w:rsidP="00E76631">
            <w:pPr>
              <w:jc w:val="center"/>
              <w:rPr>
                <w:color w:val="000000"/>
                <w:sz w:val="18"/>
                <w:szCs w:val="18"/>
              </w:rPr>
            </w:pPr>
            <w:r>
              <w:rPr>
                <w:color w:val="000000"/>
                <w:sz w:val="18"/>
                <w:szCs w:val="18"/>
              </w:rPr>
              <w:t>2016</w:t>
            </w:r>
          </w:p>
        </w:tc>
        <w:tc>
          <w:tcPr>
            <w:tcW w:w="0" w:type="auto"/>
            <w:shd w:val="clear" w:color="auto" w:fill="auto"/>
          </w:tcPr>
          <w:p w:rsidR="00E07A52" w:rsidRPr="0058623A" w:rsidRDefault="007E1EF9" w:rsidP="00E76631">
            <w:pPr>
              <w:jc w:val="center"/>
              <w:rPr>
                <w:color w:val="000000"/>
                <w:sz w:val="18"/>
                <w:szCs w:val="18"/>
              </w:rPr>
            </w:pPr>
            <w:r>
              <w:rPr>
                <w:color w:val="000000"/>
                <w:sz w:val="18"/>
                <w:szCs w:val="18"/>
              </w:rPr>
              <w:t>2017</w:t>
            </w:r>
          </w:p>
        </w:tc>
        <w:tc>
          <w:tcPr>
            <w:tcW w:w="0" w:type="auto"/>
            <w:shd w:val="clear" w:color="auto" w:fill="auto"/>
          </w:tcPr>
          <w:p w:rsidR="00E07A52" w:rsidRPr="0058623A" w:rsidRDefault="007E1EF9" w:rsidP="00E76631">
            <w:pPr>
              <w:jc w:val="center"/>
              <w:rPr>
                <w:color w:val="000000"/>
                <w:sz w:val="18"/>
                <w:szCs w:val="18"/>
              </w:rPr>
            </w:pPr>
            <w:r>
              <w:rPr>
                <w:color w:val="000000"/>
                <w:sz w:val="18"/>
                <w:szCs w:val="18"/>
              </w:rPr>
              <w:t>2018</w:t>
            </w:r>
          </w:p>
        </w:tc>
        <w:tc>
          <w:tcPr>
            <w:tcW w:w="0" w:type="auto"/>
            <w:vMerge/>
            <w:shd w:val="clear" w:color="auto" w:fill="auto"/>
          </w:tcPr>
          <w:p w:rsidR="00E07A52" w:rsidRPr="0058623A" w:rsidRDefault="00E07A52" w:rsidP="00E76631">
            <w:pPr>
              <w:jc w:val="center"/>
              <w:rPr>
                <w:b/>
                <w:color w:val="000000"/>
              </w:rPr>
            </w:pPr>
          </w:p>
        </w:tc>
        <w:tc>
          <w:tcPr>
            <w:tcW w:w="0" w:type="auto"/>
            <w:shd w:val="clear" w:color="auto" w:fill="auto"/>
          </w:tcPr>
          <w:p w:rsidR="00E07A52" w:rsidRPr="0058623A" w:rsidRDefault="00C721C4" w:rsidP="00E76631">
            <w:pPr>
              <w:jc w:val="center"/>
              <w:rPr>
                <w:color w:val="000000"/>
                <w:sz w:val="18"/>
                <w:szCs w:val="18"/>
              </w:rPr>
            </w:pPr>
            <w:r>
              <w:rPr>
                <w:color w:val="000000"/>
                <w:sz w:val="18"/>
                <w:szCs w:val="18"/>
              </w:rPr>
              <w:t>2016</w:t>
            </w:r>
          </w:p>
        </w:tc>
        <w:tc>
          <w:tcPr>
            <w:tcW w:w="0" w:type="auto"/>
            <w:shd w:val="clear" w:color="auto" w:fill="auto"/>
          </w:tcPr>
          <w:p w:rsidR="00E07A52" w:rsidRPr="0058623A" w:rsidRDefault="00C721C4" w:rsidP="00E76631">
            <w:pPr>
              <w:jc w:val="center"/>
              <w:rPr>
                <w:color w:val="000000"/>
                <w:sz w:val="18"/>
                <w:szCs w:val="18"/>
              </w:rPr>
            </w:pPr>
            <w:r>
              <w:rPr>
                <w:color w:val="000000"/>
                <w:sz w:val="18"/>
                <w:szCs w:val="18"/>
              </w:rPr>
              <w:t>2017</w:t>
            </w:r>
          </w:p>
        </w:tc>
        <w:tc>
          <w:tcPr>
            <w:tcW w:w="0" w:type="auto"/>
            <w:shd w:val="clear" w:color="auto" w:fill="auto"/>
          </w:tcPr>
          <w:p w:rsidR="00E07A52" w:rsidRPr="0058623A" w:rsidRDefault="00C721C4" w:rsidP="00E76631">
            <w:pPr>
              <w:jc w:val="center"/>
              <w:rPr>
                <w:color w:val="000000"/>
                <w:sz w:val="18"/>
                <w:szCs w:val="18"/>
              </w:rPr>
            </w:pPr>
            <w:r>
              <w:rPr>
                <w:color w:val="000000"/>
                <w:sz w:val="18"/>
                <w:szCs w:val="18"/>
              </w:rPr>
              <w:t>2018</w:t>
            </w:r>
          </w:p>
        </w:tc>
        <w:tc>
          <w:tcPr>
            <w:tcW w:w="983" w:type="dxa"/>
            <w:vMerge/>
            <w:shd w:val="clear" w:color="auto" w:fill="auto"/>
          </w:tcPr>
          <w:p w:rsidR="00E07A52" w:rsidRPr="0058623A" w:rsidRDefault="00E07A52" w:rsidP="00E76631">
            <w:pPr>
              <w:jc w:val="center"/>
              <w:rPr>
                <w:b/>
                <w:color w:val="000000"/>
              </w:rPr>
            </w:pPr>
          </w:p>
        </w:tc>
      </w:tr>
      <w:tr w:rsidR="00C721C4" w:rsidRPr="00AA7602" w:rsidTr="0087523C">
        <w:tc>
          <w:tcPr>
            <w:tcW w:w="0" w:type="auto"/>
            <w:shd w:val="clear" w:color="auto" w:fill="auto"/>
          </w:tcPr>
          <w:p w:rsidR="00E07A52" w:rsidRPr="00AA7602" w:rsidRDefault="00E07A52" w:rsidP="00E76631">
            <w:pPr>
              <w:jc w:val="both"/>
            </w:pPr>
            <w:r w:rsidRPr="00AA7602">
              <w:t>Pasvalio Lėvens</w:t>
            </w:r>
          </w:p>
          <w:p w:rsidR="00E07A52" w:rsidRPr="00AA7602" w:rsidRDefault="00E07A52" w:rsidP="00E76631">
            <w:pPr>
              <w:jc w:val="both"/>
            </w:pPr>
            <w:r w:rsidRPr="00AA7602">
              <w:t>pagrindinė mokykla</w:t>
            </w:r>
          </w:p>
        </w:tc>
        <w:tc>
          <w:tcPr>
            <w:tcW w:w="0" w:type="auto"/>
            <w:shd w:val="clear" w:color="auto" w:fill="auto"/>
          </w:tcPr>
          <w:p w:rsidR="00E07A52" w:rsidRPr="00AA7602" w:rsidRDefault="00E07A52" w:rsidP="00E76631">
            <w:pPr>
              <w:jc w:val="both"/>
            </w:pPr>
            <w:r w:rsidRPr="00AA7602">
              <w:t>4</w:t>
            </w:r>
          </w:p>
        </w:tc>
        <w:tc>
          <w:tcPr>
            <w:tcW w:w="0" w:type="auto"/>
            <w:shd w:val="clear" w:color="auto" w:fill="auto"/>
          </w:tcPr>
          <w:p w:rsidR="00E07A52" w:rsidRPr="00AA7602" w:rsidRDefault="007E1EF9" w:rsidP="00E76631">
            <w:pPr>
              <w:jc w:val="both"/>
            </w:pPr>
            <w:r w:rsidRPr="00AA7602">
              <w:t>5</w:t>
            </w:r>
          </w:p>
        </w:tc>
        <w:tc>
          <w:tcPr>
            <w:tcW w:w="0" w:type="auto"/>
            <w:shd w:val="clear" w:color="auto" w:fill="auto"/>
          </w:tcPr>
          <w:p w:rsidR="00E07A52" w:rsidRPr="00AA7602" w:rsidRDefault="00550C47" w:rsidP="00E76631">
            <w:pPr>
              <w:jc w:val="both"/>
            </w:pPr>
            <w:r w:rsidRPr="00AA7602">
              <w:t>1</w:t>
            </w:r>
          </w:p>
        </w:tc>
        <w:tc>
          <w:tcPr>
            <w:tcW w:w="0" w:type="auto"/>
            <w:shd w:val="clear" w:color="auto" w:fill="auto"/>
          </w:tcPr>
          <w:p w:rsidR="00E07A52" w:rsidRPr="00AA7602" w:rsidRDefault="00550C47" w:rsidP="00E76631">
            <w:pPr>
              <w:jc w:val="center"/>
              <w:rPr>
                <w:b/>
                <w:szCs w:val="24"/>
              </w:rPr>
            </w:pPr>
            <w:r w:rsidRPr="00AA7602">
              <w:rPr>
                <w:b/>
                <w:szCs w:val="24"/>
              </w:rPr>
              <w:t>-3</w:t>
            </w:r>
          </w:p>
        </w:tc>
        <w:tc>
          <w:tcPr>
            <w:tcW w:w="0" w:type="auto"/>
            <w:shd w:val="clear" w:color="auto" w:fill="auto"/>
          </w:tcPr>
          <w:p w:rsidR="00E07A52" w:rsidRPr="00AA7602" w:rsidRDefault="007E1EF9" w:rsidP="00E76631">
            <w:pPr>
              <w:jc w:val="both"/>
              <w:rPr>
                <w:szCs w:val="24"/>
              </w:rPr>
            </w:pPr>
            <w:r w:rsidRPr="00AA7602">
              <w:rPr>
                <w:szCs w:val="24"/>
              </w:rPr>
              <w:t>22</w:t>
            </w:r>
          </w:p>
        </w:tc>
        <w:tc>
          <w:tcPr>
            <w:tcW w:w="0" w:type="auto"/>
            <w:shd w:val="clear" w:color="auto" w:fill="auto"/>
          </w:tcPr>
          <w:p w:rsidR="00E07A52" w:rsidRPr="00AA7602" w:rsidRDefault="007E1EF9" w:rsidP="00E76631">
            <w:pPr>
              <w:jc w:val="both"/>
              <w:rPr>
                <w:szCs w:val="24"/>
              </w:rPr>
            </w:pPr>
            <w:r w:rsidRPr="00AA7602">
              <w:rPr>
                <w:szCs w:val="24"/>
              </w:rPr>
              <w:t>18</w:t>
            </w:r>
          </w:p>
        </w:tc>
        <w:tc>
          <w:tcPr>
            <w:tcW w:w="0" w:type="auto"/>
            <w:shd w:val="clear" w:color="auto" w:fill="auto"/>
          </w:tcPr>
          <w:p w:rsidR="00E07A52" w:rsidRPr="00AA7602" w:rsidRDefault="00550C47" w:rsidP="00E76631">
            <w:pPr>
              <w:jc w:val="both"/>
              <w:rPr>
                <w:szCs w:val="24"/>
              </w:rPr>
            </w:pPr>
            <w:r w:rsidRPr="00AA7602">
              <w:rPr>
                <w:szCs w:val="24"/>
              </w:rPr>
              <w:t>27</w:t>
            </w:r>
          </w:p>
        </w:tc>
        <w:tc>
          <w:tcPr>
            <w:tcW w:w="0" w:type="auto"/>
            <w:shd w:val="clear" w:color="auto" w:fill="auto"/>
          </w:tcPr>
          <w:p w:rsidR="00E07A52" w:rsidRPr="00AA7602" w:rsidRDefault="00AA7602" w:rsidP="00E76631">
            <w:pPr>
              <w:jc w:val="center"/>
              <w:rPr>
                <w:b/>
                <w:szCs w:val="24"/>
              </w:rPr>
            </w:pPr>
            <w:r w:rsidRPr="00AA7602">
              <w:rPr>
                <w:b/>
                <w:szCs w:val="24"/>
              </w:rPr>
              <w:t>+5</w:t>
            </w:r>
          </w:p>
        </w:tc>
        <w:tc>
          <w:tcPr>
            <w:tcW w:w="0" w:type="auto"/>
            <w:shd w:val="clear" w:color="auto" w:fill="auto"/>
          </w:tcPr>
          <w:p w:rsidR="00E07A52" w:rsidRPr="00AA7602" w:rsidRDefault="007E1EF9" w:rsidP="00E76631">
            <w:pPr>
              <w:jc w:val="both"/>
              <w:rPr>
                <w:szCs w:val="24"/>
              </w:rPr>
            </w:pPr>
            <w:r w:rsidRPr="00AA7602">
              <w:rPr>
                <w:szCs w:val="24"/>
              </w:rPr>
              <w:t>4</w:t>
            </w:r>
          </w:p>
        </w:tc>
        <w:tc>
          <w:tcPr>
            <w:tcW w:w="0" w:type="auto"/>
            <w:shd w:val="clear" w:color="auto" w:fill="auto"/>
          </w:tcPr>
          <w:p w:rsidR="00E07A52" w:rsidRPr="00AA7602" w:rsidRDefault="007E1EF9" w:rsidP="00E76631">
            <w:pPr>
              <w:jc w:val="both"/>
              <w:rPr>
                <w:szCs w:val="24"/>
              </w:rPr>
            </w:pPr>
            <w:r w:rsidRPr="00AA7602">
              <w:rPr>
                <w:szCs w:val="24"/>
              </w:rPr>
              <w:t>3</w:t>
            </w:r>
          </w:p>
        </w:tc>
        <w:tc>
          <w:tcPr>
            <w:tcW w:w="0" w:type="auto"/>
            <w:shd w:val="clear" w:color="auto" w:fill="auto"/>
          </w:tcPr>
          <w:p w:rsidR="00E07A52" w:rsidRPr="00AA7602" w:rsidRDefault="00550C47" w:rsidP="00E76631">
            <w:pPr>
              <w:jc w:val="both"/>
              <w:rPr>
                <w:szCs w:val="24"/>
              </w:rPr>
            </w:pPr>
            <w:r w:rsidRPr="00AA7602">
              <w:rPr>
                <w:szCs w:val="24"/>
              </w:rPr>
              <w:t>1</w:t>
            </w:r>
          </w:p>
        </w:tc>
        <w:tc>
          <w:tcPr>
            <w:tcW w:w="983" w:type="dxa"/>
            <w:shd w:val="clear" w:color="auto" w:fill="auto"/>
          </w:tcPr>
          <w:p w:rsidR="00E07A52" w:rsidRPr="00AA7602" w:rsidRDefault="00AA7602" w:rsidP="00E76631">
            <w:pPr>
              <w:jc w:val="center"/>
              <w:rPr>
                <w:b/>
                <w:szCs w:val="24"/>
              </w:rPr>
            </w:pPr>
            <w:r w:rsidRPr="00AA7602">
              <w:rPr>
                <w:b/>
                <w:szCs w:val="24"/>
              </w:rPr>
              <w:t>-3</w:t>
            </w:r>
          </w:p>
        </w:tc>
      </w:tr>
      <w:tr w:rsidR="00E07A52" w:rsidRPr="0058623A" w:rsidTr="0087523C">
        <w:tc>
          <w:tcPr>
            <w:tcW w:w="0" w:type="auto"/>
            <w:shd w:val="clear" w:color="auto" w:fill="auto"/>
          </w:tcPr>
          <w:p w:rsidR="00E07A52" w:rsidRPr="0058623A" w:rsidRDefault="00E07A52" w:rsidP="00E76631">
            <w:pPr>
              <w:jc w:val="both"/>
              <w:rPr>
                <w:color w:val="000000"/>
              </w:rPr>
            </w:pPr>
            <w:r w:rsidRPr="0058623A">
              <w:rPr>
                <w:color w:val="000000"/>
              </w:rPr>
              <w:t>Ustukių skyrius</w:t>
            </w:r>
          </w:p>
        </w:tc>
        <w:tc>
          <w:tcPr>
            <w:tcW w:w="0" w:type="auto"/>
            <w:shd w:val="clear" w:color="auto" w:fill="auto"/>
          </w:tcPr>
          <w:p w:rsidR="00E07A52" w:rsidRPr="0058623A" w:rsidRDefault="007E1EF9" w:rsidP="00E76631">
            <w:pPr>
              <w:jc w:val="both"/>
              <w:rPr>
                <w:color w:val="000000"/>
              </w:rPr>
            </w:pPr>
            <w:r>
              <w:rPr>
                <w:color w:val="000000"/>
              </w:rPr>
              <w:t>0</w:t>
            </w:r>
          </w:p>
        </w:tc>
        <w:tc>
          <w:tcPr>
            <w:tcW w:w="0" w:type="auto"/>
            <w:shd w:val="clear" w:color="auto" w:fill="auto"/>
          </w:tcPr>
          <w:p w:rsidR="00E07A52" w:rsidRPr="0058623A" w:rsidRDefault="007E1EF9" w:rsidP="00E76631">
            <w:pPr>
              <w:jc w:val="both"/>
              <w:rPr>
                <w:color w:val="000000"/>
              </w:rPr>
            </w:pPr>
            <w:r>
              <w:rPr>
                <w:color w:val="000000"/>
              </w:rPr>
              <w:t>7</w:t>
            </w:r>
          </w:p>
        </w:tc>
        <w:tc>
          <w:tcPr>
            <w:tcW w:w="0" w:type="auto"/>
            <w:shd w:val="clear" w:color="auto" w:fill="auto"/>
          </w:tcPr>
          <w:p w:rsidR="00E07A52" w:rsidRPr="0058623A" w:rsidRDefault="00C721C4" w:rsidP="00E76631">
            <w:pPr>
              <w:jc w:val="both"/>
              <w:rPr>
                <w:color w:val="000000"/>
              </w:rPr>
            </w:pPr>
            <w:r>
              <w:rPr>
                <w:color w:val="000000"/>
              </w:rPr>
              <w:t>1</w:t>
            </w:r>
          </w:p>
        </w:tc>
        <w:tc>
          <w:tcPr>
            <w:tcW w:w="0" w:type="auto"/>
            <w:shd w:val="clear" w:color="auto" w:fill="auto"/>
          </w:tcPr>
          <w:p w:rsidR="00E07A52" w:rsidRPr="0058623A" w:rsidRDefault="00C721C4" w:rsidP="00E76631">
            <w:pPr>
              <w:jc w:val="center"/>
              <w:rPr>
                <w:b/>
                <w:color w:val="000000"/>
              </w:rPr>
            </w:pPr>
            <w:r>
              <w:rPr>
                <w:b/>
                <w:color w:val="000000"/>
              </w:rPr>
              <w:t>-6</w:t>
            </w:r>
          </w:p>
        </w:tc>
        <w:tc>
          <w:tcPr>
            <w:tcW w:w="0" w:type="auto"/>
            <w:shd w:val="clear" w:color="auto" w:fill="auto"/>
          </w:tcPr>
          <w:p w:rsidR="00E07A52" w:rsidRPr="0058623A" w:rsidRDefault="007E1EF9" w:rsidP="00E76631">
            <w:pPr>
              <w:jc w:val="both"/>
              <w:rPr>
                <w:color w:val="000000"/>
              </w:rPr>
            </w:pPr>
            <w:r>
              <w:rPr>
                <w:color w:val="000000"/>
              </w:rPr>
              <w:t>19</w:t>
            </w:r>
          </w:p>
        </w:tc>
        <w:tc>
          <w:tcPr>
            <w:tcW w:w="0" w:type="auto"/>
            <w:shd w:val="clear" w:color="auto" w:fill="auto"/>
          </w:tcPr>
          <w:p w:rsidR="00E07A52" w:rsidRPr="0058623A" w:rsidRDefault="007E1EF9" w:rsidP="00E76631">
            <w:pPr>
              <w:jc w:val="both"/>
              <w:rPr>
                <w:color w:val="000000"/>
              </w:rPr>
            </w:pPr>
            <w:r>
              <w:rPr>
                <w:color w:val="000000"/>
              </w:rPr>
              <w:t>15</w:t>
            </w:r>
          </w:p>
        </w:tc>
        <w:tc>
          <w:tcPr>
            <w:tcW w:w="0" w:type="auto"/>
            <w:shd w:val="clear" w:color="auto" w:fill="auto"/>
          </w:tcPr>
          <w:p w:rsidR="00E07A52" w:rsidRPr="0058623A" w:rsidRDefault="00C721C4" w:rsidP="00E76631">
            <w:pPr>
              <w:jc w:val="both"/>
              <w:rPr>
                <w:color w:val="000000"/>
              </w:rPr>
            </w:pPr>
            <w:r>
              <w:rPr>
                <w:color w:val="000000"/>
              </w:rPr>
              <w:t>16</w:t>
            </w:r>
          </w:p>
        </w:tc>
        <w:tc>
          <w:tcPr>
            <w:tcW w:w="0" w:type="auto"/>
            <w:shd w:val="clear" w:color="auto" w:fill="auto"/>
          </w:tcPr>
          <w:p w:rsidR="00E07A52" w:rsidRPr="0058623A" w:rsidRDefault="00C721C4" w:rsidP="00E76631">
            <w:pPr>
              <w:jc w:val="center"/>
              <w:rPr>
                <w:b/>
                <w:color w:val="000000"/>
              </w:rPr>
            </w:pPr>
            <w:r>
              <w:rPr>
                <w:b/>
                <w:color w:val="000000"/>
              </w:rPr>
              <w:t>-3</w:t>
            </w:r>
          </w:p>
        </w:tc>
        <w:tc>
          <w:tcPr>
            <w:tcW w:w="0" w:type="auto"/>
            <w:shd w:val="clear" w:color="auto" w:fill="auto"/>
          </w:tcPr>
          <w:p w:rsidR="00E07A52" w:rsidRPr="0058623A" w:rsidRDefault="007E1EF9" w:rsidP="00E76631">
            <w:pPr>
              <w:jc w:val="both"/>
              <w:rPr>
                <w:color w:val="000000"/>
              </w:rPr>
            </w:pPr>
            <w:r>
              <w:rPr>
                <w:color w:val="000000"/>
              </w:rPr>
              <w:t>10</w:t>
            </w:r>
          </w:p>
        </w:tc>
        <w:tc>
          <w:tcPr>
            <w:tcW w:w="0" w:type="auto"/>
            <w:shd w:val="clear" w:color="auto" w:fill="auto"/>
          </w:tcPr>
          <w:p w:rsidR="00E07A52" w:rsidRPr="0058623A" w:rsidRDefault="007E1EF9" w:rsidP="00E76631">
            <w:pPr>
              <w:jc w:val="both"/>
              <w:rPr>
                <w:color w:val="000000"/>
              </w:rPr>
            </w:pPr>
            <w:r>
              <w:rPr>
                <w:color w:val="000000"/>
              </w:rPr>
              <w:t>10</w:t>
            </w:r>
          </w:p>
        </w:tc>
        <w:tc>
          <w:tcPr>
            <w:tcW w:w="0" w:type="auto"/>
            <w:shd w:val="clear" w:color="auto" w:fill="auto"/>
          </w:tcPr>
          <w:p w:rsidR="00E07A52" w:rsidRPr="0058623A" w:rsidRDefault="00C721C4" w:rsidP="00E76631">
            <w:pPr>
              <w:jc w:val="both"/>
              <w:rPr>
                <w:color w:val="000000"/>
              </w:rPr>
            </w:pPr>
            <w:r>
              <w:rPr>
                <w:color w:val="000000"/>
              </w:rPr>
              <w:t>6</w:t>
            </w:r>
          </w:p>
        </w:tc>
        <w:tc>
          <w:tcPr>
            <w:tcW w:w="983" w:type="dxa"/>
            <w:shd w:val="clear" w:color="auto" w:fill="auto"/>
          </w:tcPr>
          <w:p w:rsidR="00E07A52" w:rsidRPr="0058623A" w:rsidRDefault="00C721C4" w:rsidP="00E76631">
            <w:pPr>
              <w:jc w:val="center"/>
              <w:rPr>
                <w:b/>
                <w:color w:val="000000"/>
              </w:rPr>
            </w:pPr>
            <w:r>
              <w:rPr>
                <w:b/>
                <w:color w:val="000000"/>
              </w:rPr>
              <w:t>-</w:t>
            </w:r>
            <w:r w:rsidR="00E07A52" w:rsidRPr="0058623A">
              <w:rPr>
                <w:b/>
                <w:color w:val="000000"/>
              </w:rPr>
              <w:t>4</w:t>
            </w:r>
          </w:p>
        </w:tc>
      </w:tr>
      <w:tr w:rsidR="00E07A52" w:rsidRPr="0058623A" w:rsidTr="0087523C">
        <w:trPr>
          <w:trHeight w:val="587"/>
        </w:trPr>
        <w:tc>
          <w:tcPr>
            <w:tcW w:w="0" w:type="auto"/>
            <w:shd w:val="clear" w:color="auto" w:fill="auto"/>
          </w:tcPr>
          <w:p w:rsidR="00E07A52" w:rsidRPr="0058623A" w:rsidRDefault="00E07A52" w:rsidP="00E76631">
            <w:pPr>
              <w:jc w:val="both"/>
              <w:rPr>
                <w:color w:val="000000"/>
              </w:rPr>
            </w:pPr>
            <w:r w:rsidRPr="0058623A">
              <w:rPr>
                <w:color w:val="000000"/>
              </w:rPr>
              <w:t>Valakėlių skyrius</w:t>
            </w:r>
          </w:p>
        </w:tc>
        <w:tc>
          <w:tcPr>
            <w:tcW w:w="0" w:type="auto"/>
            <w:shd w:val="clear" w:color="auto" w:fill="auto"/>
          </w:tcPr>
          <w:p w:rsidR="00E07A52" w:rsidRPr="0058623A" w:rsidRDefault="007E1EF9" w:rsidP="00E76631">
            <w:pPr>
              <w:jc w:val="both"/>
              <w:rPr>
                <w:color w:val="000000"/>
              </w:rPr>
            </w:pPr>
            <w:r>
              <w:rPr>
                <w:color w:val="000000"/>
              </w:rPr>
              <w:t>6</w:t>
            </w:r>
          </w:p>
        </w:tc>
        <w:tc>
          <w:tcPr>
            <w:tcW w:w="0" w:type="auto"/>
            <w:shd w:val="clear" w:color="auto" w:fill="auto"/>
          </w:tcPr>
          <w:p w:rsidR="00E07A52" w:rsidRPr="0058623A" w:rsidRDefault="007E1EF9" w:rsidP="00E76631">
            <w:pPr>
              <w:jc w:val="both"/>
              <w:rPr>
                <w:color w:val="000000"/>
              </w:rPr>
            </w:pPr>
            <w:r>
              <w:rPr>
                <w:color w:val="000000"/>
              </w:rPr>
              <w:t>0</w:t>
            </w:r>
          </w:p>
        </w:tc>
        <w:tc>
          <w:tcPr>
            <w:tcW w:w="0" w:type="auto"/>
            <w:shd w:val="clear" w:color="auto" w:fill="auto"/>
          </w:tcPr>
          <w:p w:rsidR="00E07A52" w:rsidRPr="0058623A" w:rsidRDefault="00C721C4" w:rsidP="00E76631">
            <w:pPr>
              <w:jc w:val="both"/>
              <w:rPr>
                <w:color w:val="000000"/>
              </w:rPr>
            </w:pPr>
            <w:r>
              <w:rPr>
                <w:color w:val="000000"/>
              </w:rPr>
              <w:t>0</w:t>
            </w:r>
          </w:p>
        </w:tc>
        <w:tc>
          <w:tcPr>
            <w:tcW w:w="0" w:type="auto"/>
            <w:shd w:val="clear" w:color="auto" w:fill="auto"/>
          </w:tcPr>
          <w:p w:rsidR="00E07A52" w:rsidRPr="0058623A" w:rsidRDefault="00E07A52" w:rsidP="00E76631">
            <w:pPr>
              <w:jc w:val="center"/>
              <w:rPr>
                <w:b/>
                <w:iCs/>
                <w:color w:val="000000"/>
                <w:szCs w:val="24"/>
                <w:lang w:eastAsia="lt-LT"/>
              </w:rPr>
            </w:pPr>
            <w:r w:rsidRPr="0058623A">
              <w:rPr>
                <w:b/>
                <w:iCs/>
                <w:color w:val="000000"/>
                <w:szCs w:val="24"/>
                <w:lang w:eastAsia="lt-LT"/>
              </w:rPr>
              <w:t>- 6</w:t>
            </w:r>
          </w:p>
        </w:tc>
        <w:tc>
          <w:tcPr>
            <w:tcW w:w="0" w:type="auto"/>
            <w:shd w:val="clear" w:color="auto" w:fill="auto"/>
          </w:tcPr>
          <w:p w:rsidR="00E07A52" w:rsidRPr="0058623A" w:rsidRDefault="007E1EF9" w:rsidP="00E76631">
            <w:pPr>
              <w:jc w:val="both"/>
              <w:rPr>
                <w:iCs/>
                <w:color w:val="000000"/>
                <w:szCs w:val="24"/>
                <w:lang w:eastAsia="lt-LT"/>
              </w:rPr>
            </w:pPr>
            <w:r>
              <w:rPr>
                <w:iCs/>
                <w:color w:val="000000"/>
                <w:szCs w:val="24"/>
                <w:lang w:eastAsia="lt-LT"/>
              </w:rPr>
              <w:t>6</w:t>
            </w:r>
          </w:p>
        </w:tc>
        <w:tc>
          <w:tcPr>
            <w:tcW w:w="0" w:type="auto"/>
            <w:shd w:val="clear" w:color="auto" w:fill="auto"/>
          </w:tcPr>
          <w:p w:rsidR="00E07A52" w:rsidRPr="0058623A" w:rsidRDefault="007E1EF9" w:rsidP="00E76631">
            <w:pPr>
              <w:jc w:val="both"/>
              <w:rPr>
                <w:iCs/>
                <w:color w:val="000000"/>
                <w:szCs w:val="24"/>
                <w:lang w:eastAsia="lt-LT"/>
              </w:rPr>
            </w:pPr>
            <w:r>
              <w:rPr>
                <w:iCs/>
                <w:color w:val="000000"/>
                <w:szCs w:val="24"/>
                <w:lang w:eastAsia="lt-LT"/>
              </w:rPr>
              <w:t>8</w:t>
            </w:r>
          </w:p>
        </w:tc>
        <w:tc>
          <w:tcPr>
            <w:tcW w:w="0" w:type="auto"/>
            <w:shd w:val="clear" w:color="auto" w:fill="auto"/>
          </w:tcPr>
          <w:p w:rsidR="00E07A52" w:rsidRPr="0058623A" w:rsidRDefault="00C721C4" w:rsidP="00E76631">
            <w:pPr>
              <w:jc w:val="both"/>
              <w:rPr>
                <w:iCs/>
                <w:color w:val="000000"/>
                <w:szCs w:val="24"/>
                <w:lang w:eastAsia="lt-LT"/>
              </w:rPr>
            </w:pPr>
            <w:r>
              <w:rPr>
                <w:iCs/>
                <w:color w:val="000000"/>
                <w:szCs w:val="24"/>
                <w:lang w:eastAsia="lt-LT"/>
              </w:rPr>
              <w:t>6</w:t>
            </w:r>
          </w:p>
        </w:tc>
        <w:tc>
          <w:tcPr>
            <w:tcW w:w="0" w:type="auto"/>
            <w:shd w:val="clear" w:color="auto" w:fill="auto"/>
          </w:tcPr>
          <w:p w:rsidR="00E07A52" w:rsidRPr="0058623A" w:rsidRDefault="00E07A52" w:rsidP="00E76631">
            <w:pPr>
              <w:jc w:val="center"/>
              <w:rPr>
                <w:b/>
                <w:iCs/>
                <w:color w:val="000000"/>
                <w:szCs w:val="24"/>
                <w:lang w:eastAsia="lt-LT"/>
              </w:rPr>
            </w:pPr>
            <w:r w:rsidRPr="0058623A">
              <w:rPr>
                <w:b/>
                <w:iCs/>
                <w:color w:val="000000"/>
                <w:szCs w:val="24"/>
                <w:lang w:eastAsia="lt-LT"/>
              </w:rPr>
              <w:t>0</w:t>
            </w:r>
          </w:p>
        </w:tc>
        <w:tc>
          <w:tcPr>
            <w:tcW w:w="0" w:type="auto"/>
            <w:shd w:val="clear" w:color="auto" w:fill="auto"/>
          </w:tcPr>
          <w:p w:rsidR="00E07A52" w:rsidRPr="0058623A" w:rsidRDefault="007E1EF9" w:rsidP="00E76631">
            <w:pPr>
              <w:jc w:val="both"/>
              <w:rPr>
                <w:iCs/>
                <w:color w:val="000000"/>
                <w:szCs w:val="24"/>
                <w:lang w:eastAsia="lt-LT"/>
              </w:rPr>
            </w:pPr>
            <w:r>
              <w:rPr>
                <w:iCs/>
                <w:color w:val="000000"/>
                <w:szCs w:val="24"/>
                <w:lang w:eastAsia="lt-LT"/>
              </w:rPr>
              <w:t>8</w:t>
            </w:r>
          </w:p>
        </w:tc>
        <w:tc>
          <w:tcPr>
            <w:tcW w:w="0" w:type="auto"/>
            <w:shd w:val="clear" w:color="auto" w:fill="auto"/>
          </w:tcPr>
          <w:p w:rsidR="00E07A52" w:rsidRPr="0058623A" w:rsidRDefault="007E1EF9" w:rsidP="00E76631">
            <w:pPr>
              <w:jc w:val="both"/>
              <w:rPr>
                <w:iCs/>
                <w:color w:val="000000"/>
                <w:szCs w:val="24"/>
                <w:lang w:eastAsia="lt-LT"/>
              </w:rPr>
            </w:pPr>
            <w:r>
              <w:rPr>
                <w:iCs/>
                <w:color w:val="000000"/>
                <w:szCs w:val="24"/>
                <w:lang w:eastAsia="lt-LT"/>
              </w:rPr>
              <w:t>11</w:t>
            </w:r>
          </w:p>
        </w:tc>
        <w:tc>
          <w:tcPr>
            <w:tcW w:w="0" w:type="auto"/>
            <w:shd w:val="clear" w:color="auto" w:fill="auto"/>
          </w:tcPr>
          <w:p w:rsidR="00E07A52" w:rsidRPr="0058623A" w:rsidRDefault="00C721C4" w:rsidP="00E76631">
            <w:pPr>
              <w:jc w:val="both"/>
              <w:rPr>
                <w:iCs/>
                <w:color w:val="000000"/>
                <w:szCs w:val="24"/>
                <w:lang w:eastAsia="lt-LT"/>
              </w:rPr>
            </w:pPr>
            <w:r>
              <w:rPr>
                <w:iCs/>
                <w:color w:val="000000"/>
                <w:szCs w:val="24"/>
                <w:lang w:eastAsia="lt-LT"/>
              </w:rPr>
              <w:t>13</w:t>
            </w:r>
          </w:p>
        </w:tc>
        <w:tc>
          <w:tcPr>
            <w:tcW w:w="983" w:type="dxa"/>
            <w:shd w:val="clear" w:color="auto" w:fill="auto"/>
          </w:tcPr>
          <w:p w:rsidR="00E07A52" w:rsidRPr="0058623A" w:rsidRDefault="00E07A52" w:rsidP="00E76631">
            <w:pPr>
              <w:jc w:val="center"/>
              <w:rPr>
                <w:b/>
                <w:iCs/>
                <w:color w:val="000000"/>
                <w:szCs w:val="24"/>
                <w:lang w:eastAsia="lt-LT"/>
              </w:rPr>
            </w:pPr>
            <w:r w:rsidRPr="0058623A">
              <w:rPr>
                <w:b/>
                <w:iCs/>
                <w:color w:val="000000"/>
                <w:szCs w:val="24"/>
                <w:lang w:eastAsia="lt-LT"/>
              </w:rPr>
              <w:t>+5</w:t>
            </w:r>
          </w:p>
        </w:tc>
      </w:tr>
    </w:tbl>
    <w:p w:rsidR="00E07A52" w:rsidRDefault="00E07A52" w:rsidP="00E07A52">
      <w:pPr>
        <w:rPr>
          <w:szCs w:val="24"/>
        </w:rPr>
      </w:pPr>
    </w:p>
    <w:p w:rsidR="00E07A52" w:rsidRDefault="00E07A52" w:rsidP="00E07A52">
      <w:pPr>
        <w:ind w:firstLine="357"/>
        <w:jc w:val="both"/>
        <w:rPr>
          <w:szCs w:val="24"/>
        </w:rPr>
      </w:pPr>
      <w:r>
        <w:rPr>
          <w:szCs w:val="24"/>
        </w:rPr>
        <w:t xml:space="preserve">Lėvens pagrindinėje mokykloje </w:t>
      </w:r>
      <w:r w:rsidR="00385273">
        <w:rPr>
          <w:szCs w:val="24"/>
        </w:rPr>
        <w:t xml:space="preserve">4 </w:t>
      </w:r>
      <w:r>
        <w:rPr>
          <w:szCs w:val="24"/>
        </w:rPr>
        <w:t>specialiųjų ugdymosi poreikių turintys</w:t>
      </w:r>
      <w:r w:rsidR="00385273">
        <w:rPr>
          <w:szCs w:val="24"/>
        </w:rPr>
        <w:t xml:space="preserve"> mokiniai mokėsi pagal bendrąsias,</w:t>
      </w:r>
      <w:r>
        <w:rPr>
          <w:szCs w:val="24"/>
        </w:rPr>
        <w:t xml:space="preserve"> </w:t>
      </w:r>
      <w:r w:rsidR="00385273">
        <w:rPr>
          <w:szCs w:val="24"/>
        </w:rPr>
        <w:t xml:space="preserve">25 </w:t>
      </w:r>
      <w:r>
        <w:rPr>
          <w:szCs w:val="24"/>
        </w:rPr>
        <w:t xml:space="preserve">mokiniai </w:t>
      </w:r>
      <w:r w:rsidR="00385273">
        <w:rPr>
          <w:szCs w:val="24"/>
        </w:rPr>
        <w:t>-</w:t>
      </w:r>
      <w:r>
        <w:rPr>
          <w:szCs w:val="24"/>
        </w:rPr>
        <w:t xml:space="preserve"> pagal pritaikytas programas. Ustukių skyriuje –</w:t>
      </w:r>
      <w:r w:rsidR="00C721C4">
        <w:rPr>
          <w:szCs w:val="24"/>
        </w:rPr>
        <w:t xml:space="preserve"> 20 mok. pagal pritaikytas ir 3</w:t>
      </w:r>
      <w:r>
        <w:rPr>
          <w:szCs w:val="24"/>
        </w:rPr>
        <w:t xml:space="preserve"> mokiniai pagal individualizuotas programas, Valakėlių skyriuje –</w:t>
      </w:r>
      <w:r w:rsidR="00C721C4">
        <w:rPr>
          <w:szCs w:val="24"/>
        </w:rPr>
        <w:t xml:space="preserve"> 13</w:t>
      </w:r>
      <w:r>
        <w:rPr>
          <w:szCs w:val="24"/>
        </w:rPr>
        <w:t xml:space="preserve"> mok. pagal pritaikytas ir 6 mok. pagal individualizuotas programas. </w:t>
      </w:r>
    </w:p>
    <w:p w:rsidR="00E07A52" w:rsidRPr="00FF3AEC" w:rsidRDefault="00E07A52" w:rsidP="00E07A52">
      <w:pPr>
        <w:ind w:firstLine="357"/>
        <w:jc w:val="both"/>
      </w:pPr>
      <w:r>
        <w:t xml:space="preserve">Su mokiniais, turinčiais SUP, dirbo specialistų komanda: logopedas, spec. pedagogas, psichologas, mokytojo padėjėjai. Psichologas į skyrius atvažiuoja po 1 dieną per savaitę. </w:t>
      </w:r>
    </w:p>
    <w:p w:rsidR="00E07A52" w:rsidRDefault="00E07A52" w:rsidP="00E07A52">
      <w:pPr>
        <w:ind w:firstLine="357"/>
        <w:jc w:val="both"/>
      </w:pPr>
      <w:r>
        <w:t xml:space="preserve">Specialieji pedagogai ir logopedai </w:t>
      </w:r>
      <w:r w:rsidRPr="007D4FA3">
        <w:t xml:space="preserve">SUP mokiniams </w:t>
      </w:r>
      <w:r>
        <w:t>vedė</w:t>
      </w:r>
      <w:r w:rsidRPr="007D4FA3">
        <w:t xml:space="preserve"> i</w:t>
      </w:r>
      <w:r>
        <w:t>ndividualias ir/arba grupines specialiąsias pratybas. Specialiųjų pedagogų p</w:t>
      </w:r>
      <w:r w:rsidRPr="007D4FA3">
        <w:t>ratybos vyko pamokų metų, išsivedant mokinius į spec. pedagogo kabinetą per lietuvių kalbos, matematikos</w:t>
      </w:r>
      <w:r>
        <w:t xml:space="preserve"> pamokas.</w:t>
      </w:r>
      <w:r w:rsidRPr="007D4FA3">
        <w:t xml:space="preserve"> Pratybų metu buvo gilinamos jau turimos žinios, tobulinami skaitymo, rašymo, skaičiavimo įgūdžiai, mokoma naujų temų, prita</w:t>
      </w:r>
      <w:r>
        <w:t>ikant užduotis pagal mokinių specialiuosius ugdymosi poreikius</w:t>
      </w:r>
      <w:r w:rsidRPr="007D4FA3">
        <w:t>, akadem</w:t>
      </w:r>
      <w:r>
        <w:t>inį atsilikimą, i</w:t>
      </w:r>
      <w:r w:rsidRPr="007D4FA3">
        <w:t>ndividualizuotas ar pritaikytas programas.</w:t>
      </w:r>
      <w:r w:rsidR="00385273">
        <w:t xml:space="preserve"> Mok</w:t>
      </w:r>
      <w:r w:rsidR="00D123B6">
        <w:t>iniams organizuojami užsiėmimai, siekiant mokytis praktinių dalykų (pamokos parduotuvėje, pa</w:t>
      </w:r>
      <w:r w:rsidR="00972448">
        <w:t xml:space="preserve">šte ir pan.). </w:t>
      </w:r>
      <w:r w:rsidRPr="007D4FA3">
        <w:t>Mokiniai speci</w:t>
      </w:r>
      <w:r>
        <w:t>aliąsias pratybas lankė noriai, todėl v</w:t>
      </w:r>
      <w:r w:rsidRPr="007D4FA3">
        <w:t xml:space="preserve">isi mokiniai padarė nors minimalią pažangą. </w:t>
      </w:r>
      <w:r>
        <w:t xml:space="preserve">Logopedai dirba po pamokų pagal individualiai kiekvienam mokiniui sudarytą tvarkaraštį. </w:t>
      </w:r>
      <w:r w:rsidR="00A25D99">
        <w:t xml:space="preserve">Daugiausiai dėmesio skiriama pradinių klasių mokiniams. </w:t>
      </w:r>
      <w:r>
        <w:t xml:space="preserve">Mokytojų padėjėjai padeda mokiniams pamokų metu, </w:t>
      </w:r>
      <w:r w:rsidR="009226E1">
        <w:t xml:space="preserve">Valakėlių skyriuje </w:t>
      </w:r>
      <w:r>
        <w:t>judėjimo negalę turintiems mokiniams padeda pertraukų metu bei kelionėje į mokyklą ir iš jos.</w:t>
      </w:r>
      <w:r w:rsidR="009226E1">
        <w:t xml:space="preserve"> </w:t>
      </w:r>
    </w:p>
    <w:p w:rsidR="00972448" w:rsidRDefault="00E07A52" w:rsidP="00F975CE">
      <w:pPr>
        <w:ind w:firstLine="357"/>
        <w:jc w:val="both"/>
      </w:pPr>
      <w:r>
        <w:t xml:space="preserve">SUP turintys mokiniai dalyvauja klasės, mokyklos renginiuose, įvairiuose rajono ir šalies konkursuose. </w:t>
      </w:r>
    </w:p>
    <w:p w:rsidR="00F975CE" w:rsidRDefault="00F975CE" w:rsidP="00F975CE">
      <w:pPr>
        <w:ind w:firstLine="357"/>
        <w:jc w:val="both"/>
      </w:pPr>
    </w:p>
    <w:p w:rsidR="00D123B6" w:rsidRDefault="00972448" w:rsidP="00F975CE">
      <w:pPr>
        <w:ind w:firstLine="357"/>
      </w:pPr>
      <w:r>
        <w:t>Lėvens pagrindinė mokykla</w:t>
      </w:r>
    </w:p>
    <w:p w:rsidR="00972448" w:rsidRDefault="00972448" w:rsidP="009724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645"/>
        <w:gridCol w:w="1757"/>
        <w:gridCol w:w="1411"/>
      </w:tblGrid>
      <w:tr w:rsidR="00D123B6" w:rsidRPr="00B02644" w:rsidTr="0087523C">
        <w:tc>
          <w:tcPr>
            <w:tcW w:w="4815" w:type="dxa"/>
          </w:tcPr>
          <w:p w:rsidR="00D123B6" w:rsidRPr="00B02644" w:rsidRDefault="00D123B6" w:rsidP="00770F35">
            <w:pPr>
              <w:jc w:val="center"/>
              <w:rPr>
                <w:rFonts w:eastAsia="Calibri"/>
                <w:b/>
              </w:rPr>
            </w:pPr>
            <w:r w:rsidRPr="00B02644">
              <w:rPr>
                <w:rFonts w:eastAsia="Calibri"/>
                <w:b/>
              </w:rPr>
              <w:t>Renginys</w:t>
            </w:r>
          </w:p>
        </w:tc>
        <w:tc>
          <w:tcPr>
            <w:tcW w:w="1645" w:type="dxa"/>
          </w:tcPr>
          <w:p w:rsidR="00D123B6" w:rsidRPr="00B02644" w:rsidRDefault="00D123B6" w:rsidP="00770F35">
            <w:pPr>
              <w:jc w:val="center"/>
              <w:rPr>
                <w:rFonts w:eastAsia="Calibri"/>
                <w:b/>
              </w:rPr>
            </w:pPr>
            <w:r w:rsidRPr="00B02644">
              <w:rPr>
                <w:rFonts w:eastAsia="Calibri"/>
                <w:b/>
              </w:rPr>
              <w:t>Mėnuo</w:t>
            </w:r>
          </w:p>
        </w:tc>
        <w:tc>
          <w:tcPr>
            <w:tcW w:w="1757" w:type="dxa"/>
          </w:tcPr>
          <w:p w:rsidR="00D123B6" w:rsidRPr="00B02644" w:rsidRDefault="00D123B6" w:rsidP="00770F35">
            <w:pPr>
              <w:jc w:val="center"/>
              <w:rPr>
                <w:rFonts w:eastAsia="Calibri"/>
                <w:b/>
              </w:rPr>
            </w:pPr>
            <w:r w:rsidRPr="00B02644">
              <w:rPr>
                <w:rFonts w:eastAsia="Calibri"/>
                <w:b/>
              </w:rPr>
              <w:t>Mokinių skaičius</w:t>
            </w:r>
          </w:p>
        </w:tc>
        <w:tc>
          <w:tcPr>
            <w:tcW w:w="1411" w:type="dxa"/>
          </w:tcPr>
          <w:p w:rsidR="00D123B6" w:rsidRPr="00B02644" w:rsidRDefault="00D123B6" w:rsidP="00770F35">
            <w:pPr>
              <w:jc w:val="center"/>
              <w:rPr>
                <w:rFonts w:eastAsia="Calibri"/>
                <w:b/>
              </w:rPr>
            </w:pPr>
            <w:r w:rsidRPr="00B02644">
              <w:rPr>
                <w:rFonts w:eastAsia="Calibri"/>
                <w:b/>
              </w:rPr>
              <w:t>Klasė</w:t>
            </w:r>
          </w:p>
        </w:tc>
      </w:tr>
      <w:tr w:rsidR="00D123B6" w:rsidRPr="00B02644" w:rsidTr="0087523C">
        <w:tc>
          <w:tcPr>
            <w:tcW w:w="4815" w:type="dxa"/>
            <w:vAlign w:val="center"/>
          </w:tcPr>
          <w:p w:rsidR="00D123B6" w:rsidRDefault="00D123B6" w:rsidP="00D123B6">
            <w:pPr>
              <w:rPr>
                <w:rFonts w:eastAsia="Calibri"/>
              </w:rPr>
            </w:pPr>
            <w:r>
              <w:rPr>
                <w:rFonts w:eastAsia="Calibri"/>
              </w:rPr>
              <w:t xml:space="preserve">Respublikinis kūrybinis konkursas „Spalviukų </w:t>
            </w:r>
          </w:p>
          <w:p w:rsidR="00D123B6" w:rsidRPr="00B02644" w:rsidRDefault="00D123B6" w:rsidP="00D123B6">
            <w:pPr>
              <w:rPr>
                <w:rFonts w:eastAsia="Calibri"/>
              </w:rPr>
            </w:pPr>
            <w:r>
              <w:rPr>
                <w:rFonts w:eastAsia="Calibri"/>
              </w:rPr>
              <w:t>šalyje“</w:t>
            </w:r>
          </w:p>
        </w:tc>
        <w:tc>
          <w:tcPr>
            <w:tcW w:w="1645" w:type="dxa"/>
            <w:vAlign w:val="center"/>
          </w:tcPr>
          <w:p w:rsidR="00D123B6" w:rsidRPr="00B02644" w:rsidRDefault="00D123B6" w:rsidP="00770F35">
            <w:pPr>
              <w:jc w:val="center"/>
              <w:rPr>
                <w:rFonts w:eastAsia="Calibri"/>
              </w:rPr>
            </w:pPr>
            <w:r w:rsidRPr="00B02644">
              <w:rPr>
                <w:rFonts w:eastAsia="Calibri"/>
              </w:rPr>
              <w:t>Vasaris</w:t>
            </w:r>
          </w:p>
        </w:tc>
        <w:tc>
          <w:tcPr>
            <w:tcW w:w="1757" w:type="dxa"/>
            <w:vAlign w:val="center"/>
          </w:tcPr>
          <w:p w:rsidR="00D123B6" w:rsidRPr="00B02644" w:rsidRDefault="00D123B6" w:rsidP="00770F35">
            <w:pPr>
              <w:jc w:val="center"/>
              <w:rPr>
                <w:rFonts w:eastAsia="Calibri"/>
              </w:rPr>
            </w:pPr>
            <w:r>
              <w:rPr>
                <w:rFonts w:eastAsia="Calibri"/>
              </w:rPr>
              <w:t>1</w:t>
            </w:r>
          </w:p>
        </w:tc>
        <w:tc>
          <w:tcPr>
            <w:tcW w:w="1411" w:type="dxa"/>
            <w:vAlign w:val="center"/>
          </w:tcPr>
          <w:p w:rsidR="00D123B6" w:rsidRPr="00B02644" w:rsidRDefault="00D123B6" w:rsidP="00770F35">
            <w:pPr>
              <w:jc w:val="center"/>
              <w:rPr>
                <w:rFonts w:eastAsia="Calibri"/>
              </w:rPr>
            </w:pPr>
            <w:r>
              <w:rPr>
                <w:rFonts w:eastAsia="Calibri"/>
              </w:rPr>
              <w:t>4</w:t>
            </w:r>
          </w:p>
        </w:tc>
      </w:tr>
      <w:tr w:rsidR="00D123B6" w:rsidRPr="00B02644" w:rsidTr="0087523C">
        <w:tc>
          <w:tcPr>
            <w:tcW w:w="4815" w:type="dxa"/>
            <w:vAlign w:val="center"/>
          </w:tcPr>
          <w:p w:rsidR="00D123B6" w:rsidRDefault="00D123B6" w:rsidP="00D123B6">
            <w:pPr>
              <w:rPr>
                <w:rFonts w:eastAsia="Calibri"/>
              </w:rPr>
            </w:pPr>
            <w:r>
              <w:rPr>
                <w:rFonts w:eastAsia="Calibri"/>
              </w:rPr>
              <w:t>Respublikinės kūrybinės dirbtuvės</w:t>
            </w:r>
          </w:p>
        </w:tc>
        <w:tc>
          <w:tcPr>
            <w:tcW w:w="1645" w:type="dxa"/>
            <w:vAlign w:val="center"/>
          </w:tcPr>
          <w:p w:rsidR="00D123B6" w:rsidRPr="00B02644" w:rsidRDefault="00D123B6" w:rsidP="00770F35">
            <w:pPr>
              <w:jc w:val="center"/>
              <w:rPr>
                <w:rFonts w:eastAsia="Calibri"/>
              </w:rPr>
            </w:pPr>
            <w:r>
              <w:rPr>
                <w:rFonts w:eastAsia="Calibri"/>
              </w:rPr>
              <w:t>Kovas</w:t>
            </w:r>
          </w:p>
        </w:tc>
        <w:tc>
          <w:tcPr>
            <w:tcW w:w="1757" w:type="dxa"/>
            <w:vAlign w:val="center"/>
          </w:tcPr>
          <w:p w:rsidR="00D123B6" w:rsidRDefault="00D123B6" w:rsidP="00770F35">
            <w:pPr>
              <w:jc w:val="center"/>
              <w:rPr>
                <w:rFonts w:eastAsia="Calibri"/>
              </w:rPr>
            </w:pPr>
            <w:r>
              <w:rPr>
                <w:rFonts w:eastAsia="Calibri"/>
              </w:rPr>
              <w:t>2</w:t>
            </w:r>
          </w:p>
        </w:tc>
        <w:tc>
          <w:tcPr>
            <w:tcW w:w="1411" w:type="dxa"/>
            <w:vAlign w:val="center"/>
          </w:tcPr>
          <w:p w:rsidR="00D123B6" w:rsidRPr="00B02644" w:rsidRDefault="00D123B6" w:rsidP="00770F35">
            <w:pPr>
              <w:jc w:val="center"/>
              <w:rPr>
                <w:rFonts w:eastAsia="Calibri"/>
              </w:rPr>
            </w:pPr>
            <w:r>
              <w:rPr>
                <w:rFonts w:eastAsia="Calibri"/>
              </w:rPr>
              <w:t>4</w:t>
            </w:r>
          </w:p>
        </w:tc>
      </w:tr>
      <w:tr w:rsidR="00D123B6" w:rsidRPr="00B02644" w:rsidTr="0087523C">
        <w:tc>
          <w:tcPr>
            <w:tcW w:w="4815" w:type="dxa"/>
            <w:vAlign w:val="center"/>
          </w:tcPr>
          <w:p w:rsidR="00D123B6" w:rsidRPr="00B02644" w:rsidRDefault="00D123B6" w:rsidP="00D123B6">
            <w:pPr>
              <w:rPr>
                <w:rFonts w:eastAsia="Calibri"/>
              </w:rPr>
            </w:pPr>
            <w:r w:rsidRPr="00B02644">
              <w:rPr>
                <w:rFonts w:eastAsia="Calibri"/>
              </w:rPr>
              <w:t>Raj</w:t>
            </w:r>
            <w:r>
              <w:rPr>
                <w:rFonts w:eastAsia="Calibri"/>
              </w:rPr>
              <w:t>oninė matematikos olimpiada „Du</w:t>
            </w:r>
            <w:r w:rsidRPr="00B02644">
              <w:rPr>
                <w:rFonts w:eastAsia="Calibri"/>
              </w:rPr>
              <w:t>kart du</w:t>
            </w:r>
            <w:r>
              <w:rPr>
                <w:rFonts w:eastAsia="Calibri"/>
              </w:rPr>
              <w:t xml:space="preserve"> plius du</w:t>
            </w:r>
            <w:r w:rsidRPr="00B02644">
              <w:rPr>
                <w:rFonts w:eastAsia="Calibri"/>
              </w:rPr>
              <w:t>“</w:t>
            </w:r>
          </w:p>
        </w:tc>
        <w:tc>
          <w:tcPr>
            <w:tcW w:w="1645" w:type="dxa"/>
            <w:vAlign w:val="center"/>
          </w:tcPr>
          <w:p w:rsidR="00D123B6" w:rsidRPr="00B02644" w:rsidRDefault="00D123B6" w:rsidP="00770F35">
            <w:pPr>
              <w:jc w:val="center"/>
              <w:rPr>
                <w:rFonts w:eastAsia="Calibri"/>
              </w:rPr>
            </w:pPr>
            <w:r>
              <w:rPr>
                <w:rFonts w:eastAsia="Calibri"/>
              </w:rPr>
              <w:t>Balandis</w:t>
            </w:r>
          </w:p>
        </w:tc>
        <w:tc>
          <w:tcPr>
            <w:tcW w:w="1757" w:type="dxa"/>
            <w:vAlign w:val="center"/>
          </w:tcPr>
          <w:p w:rsidR="00D123B6" w:rsidRPr="00B02644" w:rsidRDefault="00D123B6" w:rsidP="00770F35">
            <w:pPr>
              <w:jc w:val="center"/>
              <w:rPr>
                <w:rFonts w:eastAsia="Calibri"/>
              </w:rPr>
            </w:pPr>
            <w:r w:rsidRPr="00B02644">
              <w:rPr>
                <w:rFonts w:eastAsia="Calibri"/>
              </w:rPr>
              <w:t>2</w:t>
            </w:r>
          </w:p>
        </w:tc>
        <w:tc>
          <w:tcPr>
            <w:tcW w:w="1411" w:type="dxa"/>
            <w:vAlign w:val="center"/>
          </w:tcPr>
          <w:p w:rsidR="00D123B6" w:rsidRPr="00B02644" w:rsidRDefault="00D123B6" w:rsidP="00770F35">
            <w:pPr>
              <w:jc w:val="center"/>
              <w:rPr>
                <w:rFonts w:eastAsia="Calibri"/>
              </w:rPr>
            </w:pPr>
            <w:r w:rsidRPr="00B02644">
              <w:rPr>
                <w:rFonts w:eastAsia="Calibri"/>
              </w:rPr>
              <w:t>6, 7</w:t>
            </w:r>
          </w:p>
        </w:tc>
      </w:tr>
      <w:tr w:rsidR="00D123B6" w:rsidRPr="00B02644" w:rsidTr="0087523C">
        <w:tc>
          <w:tcPr>
            <w:tcW w:w="4815" w:type="dxa"/>
            <w:vAlign w:val="center"/>
          </w:tcPr>
          <w:p w:rsidR="00D123B6" w:rsidRPr="00B02644" w:rsidRDefault="00D123B6" w:rsidP="00D123B6">
            <w:pPr>
              <w:rPr>
                <w:rFonts w:eastAsia="Calibri"/>
              </w:rPr>
            </w:pPr>
            <w:r>
              <w:rPr>
                <w:rFonts w:eastAsia="Calibri"/>
              </w:rPr>
              <w:t>Integruotos</w:t>
            </w:r>
            <w:r w:rsidRPr="00B02644">
              <w:rPr>
                <w:rFonts w:eastAsia="Calibri"/>
              </w:rPr>
              <w:t xml:space="preserve"> specialiųjų matematikos ir socialinių įgūdžių lavinimo pratyb</w:t>
            </w:r>
            <w:r>
              <w:rPr>
                <w:rFonts w:eastAsia="Calibri"/>
              </w:rPr>
              <w:t>os</w:t>
            </w:r>
            <w:r w:rsidRPr="00B02644">
              <w:rPr>
                <w:rFonts w:eastAsia="Calibri"/>
              </w:rPr>
              <w:t xml:space="preserve"> „</w:t>
            </w:r>
            <w:r>
              <w:rPr>
                <w:rFonts w:eastAsia="Calibri"/>
              </w:rPr>
              <w:t>Prekybos centre</w:t>
            </w:r>
            <w:r w:rsidRPr="00B02644">
              <w:rPr>
                <w:rFonts w:eastAsia="Calibri"/>
              </w:rPr>
              <w:t>“</w:t>
            </w:r>
          </w:p>
        </w:tc>
        <w:tc>
          <w:tcPr>
            <w:tcW w:w="1645" w:type="dxa"/>
            <w:vAlign w:val="center"/>
          </w:tcPr>
          <w:p w:rsidR="00D123B6" w:rsidRPr="00B02644" w:rsidRDefault="00D123B6" w:rsidP="00770F35">
            <w:pPr>
              <w:jc w:val="center"/>
              <w:rPr>
                <w:rFonts w:eastAsia="Calibri"/>
              </w:rPr>
            </w:pPr>
            <w:r>
              <w:rPr>
                <w:rFonts w:eastAsia="Calibri"/>
              </w:rPr>
              <w:t>Balandis</w:t>
            </w:r>
          </w:p>
        </w:tc>
        <w:tc>
          <w:tcPr>
            <w:tcW w:w="1757" w:type="dxa"/>
            <w:vAlign w:val="center"/>
          </w:tcPr>
          <w:p w:rsidR="00D123B6" w:rsidRPr="00B02644" w:rsidRDefault="00D123B6" w:rsidP="00770F35">
            <w:pPr>
              <w:jc w:val="center"/>
              <w:rPr>
                <w:rFonts w:eastAsia="Calibri"/>
              </w:rPr>
            </w:pPr>
            <w:r w:rsidRPr="00B02644">
              <w:rPr>
                <w:rFonts w:eastAsia="Calibri"/>
              </w:rPr>
              <w:t>12</w:t>
            </w:r>
          </w:p>
        </w:tc>
        <w:tc>
          <w:tcPr>
            <w:tcW w:w="1411" w:type="dxa"/>
            <w:vAlign w:val="center"/>
          </w:tcPr>
          <w:p w:rsidR="00D123B6" w:rsidRPr="00B02644" w:rsidRDefault="00D123B6" w:rsidP="00770F35">
            <w:pPr>
              <w:jc w:val="center"/>
              <w:rPr>
                <w:rFonts w:eastAsia="Calibri"/>
              </w:rPr>
            </w:pPr>
            <w:r w:rsidRPr="00B02644">
              <w:rPr>
                <w:rFonts w:eastAsia="Calibri"/>
              </w:rPr>
              <w:t>2-</w:t>
            </w:r>
            <w:r>
              <w:rPr>
                <w:rFonts w:eastAsia="Calibri"/>
              </w:rPr>
              <w:t>8</w:t>
            </w:r>
          </w:p>
        </w:tc>
      </w:tr>
      <w:tr w:rsidR="00D123B6" w:rsidRPr="00B02644" w:rsidTr="0087523C">
        <w:tc>
          <w:tcPr>
            <w:tcW w:w="4815" w:type="dxa"/>
            <w:vAlign w:val="center"/>
          </w:tcPr>
          <w:p w:rsidR="00D123B6" w:rsidRPr="00B02644" w:rsidRDefault="00D123B6" w:rsidP="00D123B6">
            <w:pPr>
              <w:rPr>
                <w:rFonts w:eastAsia="Calibri"/>
              </w:rPr>
            </w:pPr>
            <w:r w:rsidRPr="00B02644">
              <w:rPr>
                <w:rFonts w:eastAsia="Calibri"/>
              </w:rPr>
              <w:lastRenderedPageBreak/>
              <w:t>Vasaros socializacijos stovykla  „Būkime kartu“</w:t>
            </w:r>
          </w:p>
        </w:tc>
        <w:tc>
          <w:tcPr>
            <w:tcW w:w="1645" w:type="dxa"/>
            <w:vAlign w:val="center"/>
          </w:tcPr>
          <w:p w:rsidR="00D123B6" w:rsidRPr="00B02644" w:rsidRDefault="00D123B6" w:rsidP="00770F35">
            <w:pPr>
              <w:jc w:val="center"/>
              <w:rPr>
                <w:rFonts w:eastAsia="Calibri"/>
              </w:rPr>
            </w:pPr>
            <w:r w:rsidRPr="00B02644">
              <w:rPr>
                <w:rFonts w:eastAsia="Calibri"/>
              </w:rPr>
              <w:t>Birželis</w:t>
            </w:r>
          </w:p>
        </w:tc>
        <w:tc>
          <w:tcPr>
            <w:tcW w:w="1757" w:type="dxa"/>
            <w:vAlign w:val="center"/>
          </w:tcPr>
          <w:p w:rsidR="00D123B6" w:rsidRPr="00B02644" w:rsidRDefault="00D123B6" w:rsidP="00770F35">
            <w:pPr>
              <w:jc w:val="center"/>
              <w:rPr>
                <w:rFonts w:eastAsia="Calibri"/>
              </w:rPr>
            </w:pPr>
            <w:r>
              <w:rPr>
                <w:rFonts w:eastAsia="Calibri"/>
              </w:rPr>
              <w:t>7</w:t>
            </w:r>
          </w:p>
        </w:tc>
        <w:tc>
          <w:tcPr>
            <w:tcW w:w="1411" w:type="dxa"/>
            <w:vAlign w:val="center"/>
          </w:tcPr>
          <w:p w:rsidR="00D123B6" w:rsidRPr="00B02644" w:rsidRDefault="00D123B6" w:rsidP="00770F35">
            <w:pPr>
              <w:jc w:val="center"/>
              <w:rPr>
                <w:rFonts w:eastAsia="Calibri"/>
              </w:rPr>
            </w:pPr>
            <w:r w:rsidRPr="00B02644">
              <w:rPr>
                <w:rFonts w:eastAsia="Calibri"/>
              </w:rPr>
              <w:t>2-</w:t>
            </w:r>
            <w:r>
              <w:rPr>
                <w:rFonts w:eastAsia="Calibri"/>
              </w:rPr>
              <w:t>8</w:t>
            </w:r>
          </w:p>
        </w:tc>
      </w:tr>
      <w:tr w:rsidR="00D123B6" w:rsidRPr="00B02644" w:rsidTr="0087523C">
        <w:tc>
          <w:tcPr>
            <w:tcW w:w="4815" w:type="dxa"/>
            <w:vAlign w:val="center"/>
          </w:tcPr>
          <w:p w:rsidR="00D123B6" w:rsidRPr="00B02644" w:rsidRDefault="00D123B6" w:rsidP="00D123B6">
            <w:pPr>
              <w:rPr>
                <w:rFonts w:eastAsia="Calibri"/>
              </w:rPr>
            </w:pPr>
            <w:r>
              <w:rPr>
                <w:rFonts w:eastAsia="Calibri"/>
              </w:rPr>
              <w:t>Rajoninis dailyraščio konkursas „Auksaspalvis ruduo“</w:t>
            </w:r>
          </w:p>
        </w:tc>
        <w:tc>
          <w:tcPr>
            <w:tcW w:w="1645" w:type="dxa"/>
            <w:vAlign w:val="center"/>
          </w:tcPr>
          <w:p w:rsidR="00D123B6" w:rsidRPr="00B02644" w:rsidRDefault="00D123B6" w:rsidP="00770F35">
            <w:pPr>
              <w:jc w:val="center"/>
              <w:rPr>
                <w:rFonts w:eastAsia="Calibri"/>
              </w:rPr>
            </w:pPr>
            <w:r>
              <w:rPr>
                <w:rFonts w:eastAsia="Calibri"/>
              </w:rPr>
              <w:t>Lapkritis</w:t>
            </w:r>
          </w:p>
        </w:tc>
        <w:tc>
          <w:tcPr>
            <w:tcW w:w="1757" w:type="dxa"/>
            <w:vAlign w:val="center"/>
          </w:tcPr>
          <w:p w:rsidR="00D123B6" w:rsidRDefault="00D123B6" w:rsidP="00770F35">
            <w:pPr>
              <w:jc w:val="center"/>
              <w:rPr>
                <w:rFonts w:eastAsia="Calibri"/>
              </w:rPr>
            </w:pPr>
            <w:r>
              <w:rPr>
                <w:rFonts w:eastAsia="Calibri"/>
              </w:rPr>
              <w:t>1</w:t>
            </w:r>
          </w:p>
        </w:tc>
        <w:tc>
          <w:tcPr>
            <w:tcW w:w="1411" w:type="dxa"/>
            <w:vAlign w:val="center"/>
          </w:tcPr>
          <w:p w:rsidR="00D123B6" w:rsidRPr="00B02644" w:rsidRDefault="00D123B6" w:rsidP="00770F35">
            <w:pPr>
              <w:jc w:val="center"/>
              <w:rPr>
                <w:rFonts w:eastAsia="Calibri"/>
              </w:rPr>
            </w:pPr>
            <w:r>
              <w:rPr>
                <w:rFonts w:eastAsia="Calibri"/>
              </w:rPr>
              <w:t>5</w:t>
            </w:r>
          </w:p>
        </w:tc>
      </w:tr>
      <w:tr w:rsidR="00D123B6" w:rsidRPr="00B02644" w:rsidTr="0087523C">
        <w:tc>
          <w:tcPr>
            <w:tcW w:w="4815" w:type="dxa"/>
            <w:vAlign w:val="center"/>
          </w:tcPr>
          <w:p w:rsidR="00D123B6" w:rsidRPr="00B02644" w:rsidRDefault="00D123B6" w:rsidP="00D123B6">
            <w:pPr>
              <w:rPr>
                <w:rFonts w:eastAsia="Calibri"/>
              </w:rPr>
            </w:pPr>
            <w:r w:rsidRPr="00B02644">
              <w:rPr>
                <w:rFonts w:eastAsia="Calibri"/>
              </w:rPr>
              <w:t>Rajoninis eilėraščių deklamavimo konkursas „</w:t>
            </w:r>
            <w:r>
              <w:rPr>
                <w:rFonts w:eastAsia="Calibri"/>
              </w:rPr>
              <w:t>Šalčio pasaka</w:t>
            </w:r>
            <w:r w:rsidRPr="00B02644">
              <w:rPr>
                <w:rFonts w:eastAsia="Calibri"/>
              </w:rPr>
              <w:t>“</w:t>
            </w:r>
          </w:p>
        </w:tc>
        <w:tc>
          <w:tcPr>
            <w:tcW w:w="1645" w:type="dxa"/>
            <w:vAlign w:val="center"/>
          </w:tcPr>
          <w:p w:rsidR="00D123B6" w:rsidRPr="00B02644" w:rsidRDefault="00D123B6" w:rsidP="00770F35">
            <w:pPr>
              <w:jc w:val="center"/>
              <w:rPr>
                <w:rFonts w:eastAsia="Calibri"/>
              </w:rPr>
            </w:pPr>
            <w:r>
              <w:rPr>
                <w:rFonts w:eastAsia="Calibri"/>
              </w:rPr>
              <w:t>Gruodis</w:t>
            </w:r>
          </w:p>
        </w:tc>
        <w:tc>
          <w:tcPr>
            <w:tcW w:w="1757" w:type="dxa"/>
            <w:vAlign w:val="center"/>
          </w:tcPr>
          <w:p w:rsidR="00D123B6" w:rsidRPr="00B02644" w:rsidRDefault="00D123B6" w:rsidP="00770F35">
            <w:pPr>
              <w:jc w:val="center"/>
              <w:rPr>
                <w:rFonts w:eastAsia="Calibri"/>
              </w:rPr>
            </w:pPr>
            <w:r>
              <w:rPr>
                <w:rFonts w:eastAsia="Calibri"/>
              </w:rPr>
              <w:t>3</w:t>
            </w:r>
          </w:p>
        </w:tc>
        <w:tc>
          <w:tcPr>
            <w:tcW w:w="1411" w:type="dxa"/>
            <w:vAlign w:val="center"/>
          </w:tcPr>
          <w:p w:rsidR="00D123B6" w:rsidRPr="00B02644" w:rsidRDefault="00D123B6" w:rsidP="00770F35">
            <w:pPr>
              <w:jc w:val="center"/>
              <w:rPr>
                <w:rFonts w:eastAsia="Calibri"/>
              </w:rPr>
            </w:pPr>
            <w:r>
              <w:rPr>
                <w:rFonts w:eastAsia="Calibri"/>
              </w:rPr>
              <w:t>3, 5</w:t>
            </w:r>
          </w:p>
        </w:tc>
      </w:tr>
    </w:tbl>
    <w:p w:rsidR="00972448" w:rsidRDefault="00972448" w:rsidP="00E07A52">
      <w:pPr>
        <w:jc w:val="both"/>
      </w:pPr>
    </w:p>
    <w:p w:rsidR="00E07A52" w:rsidRDefault="00972448" w:rsidP="00E07A52">
      <w:pPr>
        <w:jc w:val="both"/>
      </w:pPr>
      <w:r>
        <w:t>Ustukių pagrindinio ugdymo skyrius</w:t>
      </w:r>
    </w:p>
    <w:p w:rsidR="00972448" w:rsidRDefault="00972448" w:rsidP="00E07A5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1"/>
        <w:gridCol w:w="1539"/>
        <w:gridCol w:w="1946"/>
        <w:gridCol w:w="1222"/>
      </w:tblGrid>
      <w:tr w:rsidR="00972448" w:rsidRPr="00B02644" w:rsidTr="00972448">
        <w:tc>
          <w:tcPr>
            <w:tcW w:w="4921" w:type="dxa"/>
          </w:tcPr>
          <w:p w:rsidR="00972448" w:rsidRPr="00B02644" w:rsidRDefault="00972448" w:rsidP="00770F35">
            <w:pPr>
              <w:jc w:val="center"/>
              <w:rPr>
                <w:rFonts w:eastAsia="Calibri"/>
                <w:b/>
              </w:rPr>
            </w:pPr>
            <w:r w:rsidRPr="00B02644">
              <w:rPr>
                <w:rFonts w:eastAsia="Calibri"/>
                <w:b/>
              </w:rPr>
              <w:t>Renginys</w:t>
            </w:r>
          </w:p>
        </w:tc>
        <w:tc>
          <w:tcPr>
            <w:tcW w:w="1539" w:type="dxa"/>
          </w:tcPr>
          <w:p w:rsidR="00972448" w:rsidRPr="00B02644" w:rsidRDefault="00972448" w:rsidP="00770F35">
            <w:pPr>
              <w:jc w:val="center"/>
              <w:rPr>
                <w:rFonts w:eastAsia="Calibri"/>
                <w:b/>
              </w:rPr>
            </w:pPr>
            <w:r w:rsidRPr="00B02644">
              <w:rPr>
                <w:rFonts w:eastAsia="Calibri"/>
                <w:b/>
              </w:rPr>
              <w:t>Mėnuo</w:t>
            </w:r>
          </w:p>
        </w:tc>
        <w:tc>
          <w:tcPr>
            <w:tcW w:w="1946" w:type="dxa"/>
          </w:tcPr>
          <w:p w:rsidR="00972448" w:rsidRPr="00B02644" w:rsidRDefault="00972448" w:rsidP="00770F35">
            <w:pPr>
              <w:jc w:val="center"/>
              <w:rPr>
                <w:rFonts w:eastAsia="Calibri"/>
                <w:b/>
              </w:rPr>
            </w:pPr>
            <w:r w:rsidRPr="00B02644">
              <w:rPr>
                <w:rFonts w:eastAsia="Calibri"/>
                <w:b/>
              </w:rPr>
              <w:t>Mokinių skaičius</w:t>
            </w:r>
          </w:p>
        </w:tc>
        <w:tc>
          <w:tcPr>
            <w:tcW w:w="1222" w:type="dxa"/>
          </w:tcPr>
          <w:p w:rsidR="00972448" w:rsidRPr="00B02644" w:rsidRDefault="00972448" w:rsidP="00770F35">
            <w:pPr>
              <w:jc w:val="center"/>
              <w:rPr>
                <w:rFonts w:eastAsia="Calibri"/>
                <w:b/>
              </w:rPr>
            </w:pPr>
            <w:r w:rsidRPr="00B02644">
              <w:rPr>
                <w:rFonts w:eastAsia="Calibri"/>
                <w:b/>
              </w:rPr>
              <w:t>Klasė</w:t>
            </w:r>
          </w:p>
        </w:tc>
      </w:tr>
      <w:tr w:rsidR="00972448" w:rsidRPr="00B02644" w:rsidTr="00972448">
        <w:tc>
          <w:tcPr>
            <w:tcW w:w="4921" w:type="dxa"/>
            <w:vAlign w:val="center"/>
          </w:tcPr>
          <w:p w:rsidR="00972448" w:rsidRDefault="00972448" w:rsidP="00770F35">
            <w:pPr>
              <w:rPr>
                <w:rFonts w:eastAsia="Calibri"/>
              </w:rPr>
            </w:pPr>
            <w:r>
              <w:rPr>
                <w:rFonts w:eastAsia="Calibri"/>
              </w:rPr>
              <w:t>Popietė specialiojoje mokykloje „Geometrija linksmai“</w:t>
            </w:r>
          </w:p>
        </w:tc>
        <w:tc>
          <w:tcPr>
            <w:tcW w:w="1539" w:type="dxa"/>
            <w:vAlign w:val="center"/>
          </w:tcPr>
          <w:p w:rsidR="00972448" w:rsidRPr="00B02644" w:rsidRDefault="00972448" w:rsidP="00770F35">
            <w:pPr>
              <w:jc w:val="center"/>
              <w:rPr>
                <w:rFonts w:eastAsia="Calibri"/>
              </w:rPr>
            </w:pPr>
            <w:r>
              <w:rPr>
                <w:rFonts w:eastAsia="Calibri"/>
              </w:rPr>
              <w:t>Balandis</w:t>
            </w:r>
          </w:p>
        </w:tc>
        <w:tc>
          <w:tcPr>
            <w:tcW w:w="1946" w:type="dxa"/>
            <w:vAlign w:val="center"/>
          </w:tcPr>
          <w:p w:rsidR="00972448" w:rsidRDefault="00972448" w:rsidP="00770F35">
            <w:pPr>
              <w:jc w:val="center"/>
              <w:rPr>
                <w:rFonts w:eastAsia="Calibri"/>
              </w:rPr>
            </w:pPr>
            <w:r>
              <w:rPr>
                <w:rFonts w:eastAsia="Calibri"/>
              </w:rPr>
              <w:t>8</w:t>
            </w:r>
          </w:p>
        </w:tc>
        <w:tc>
          <w:tcPr>
            <w:tcW w:w="1222" w:type="dxa"/>
            <w:vAlign w:val="center"/>
          </w:tcPr>
          <w:p w:rsidR="00972448" w:rsidRPr="00B02644" w:rsidRDefault="00C56C1F" w:rsidP="00770F35">
            <w:pPr>
              <w:jc w:val="center"/>
              <w:rPr>
                <w:rFonts w:eastAsia="Calibri"/>
              </w:rPr>
            </w:pPr>
            <w:r>
              <w:rPr>
                <w:rFonts w:eastAsia="Calibri"/>
              </w:rPr>
              <w:t>1-5</w:t>
            </w:r>
          </w:p>
        </w:tc>
      </w:tr>
      <w:tr w:rsidR="00972448" w:rsidRPr="00B02644" w:rsidTr="00972448">
        <w:tc>
          <w:tcPr>
            <w:tcW w:w="4921" w:type="dxa"/>
            <w:vAlign w:val="center"/>
          </w:tcPr>
          <w:p w:rsidR="00972448" w:rsidRPr="00B02644" w:rsidRDefault="00972448" w:rsidP="00770F35">
            <w:pPr>
              <w:rPr>
                <w:rFonts w:eastAsia="Calibri"/>
              </w:rPr>
            </w:pPr>
            <w:r w:rsidRPr="00B02644">
              <w:rPr>
                <w:rFonts w:eastAsia="Calibri"/>
              </w:rPr>
              <w:t>Raj</w:t>
            </w:r>
            <w:r>
              <w:rPr>
                <w:rFonts w:eastAsia="Calibri"/>
              </w:rPr>
              <w:t>oninė matematikos olimpiada „Du</w:t>
            </w:r>
            <w:r w:rsidRPr="00B02644">
              <w:rPr>
                <w:rFonts w:eastAsia="Calibri"/>
              </w:rPr>
              <w:t>kart du</w:t>
            </w:r>
            <w:r>
              <w:rPr>
                <w:rFonts w:eastAsia="Calibri"/>
              </w:rPr>
              <w:t xml:space="preserve"> plius du</w:t>
            </w:r>
            <w:r w:rsidRPr="00B02644">
              <w:rPr>
                <w:rFonts w:eastAsia="Calibri"/>
              </w:rPr>
              <w:t>“</w:t>
            </w:r>
          </w:p>
        </w:tc>
        <w:tc>
          <w:tcPr>
            <w:tcW w:w="1539" w:type="dxa"/>
            <w:vAlign w:val="center"/>
          </w:tcPr>
          <w:p w:rsidR="00972448" w:rsidRPr="00B02644" w:rsidRDefault="00972448" w:rsidP="00770F35">
            <w:pPr>
              <w:jc w:val="center"/>
              <w:rPr>
                <w:rFonts w:eastAsia="Calibri"/>
              </w:rPr>
            </w:pPr>
            <w:r>
              <w:rPr>
                <w:rFonts w:eastAsia="Calibri"/>
              </w:rPr>
              <w:t>Balandis</w:t>
            </w:r>
          </w:p>
        </w:tc>
        <w:tc>
          <w:tcPr>
            <w:tcW w:w="1946" w:type="dxa"/>
            <w:vAlign w:val="center"/>
          </w:tcPr>
          <w:p w:rsidR="00972448" w:rsidRPr="00B02644" w:rsidRDefault="00972448" w:rsidP="00770F35">
            <w:pPr>
              <w:jc w:val="center"/>
              <w:rPr>
                <w:rFonts w:eastAsia="Calibri"/>
              </w:rPr>
            </w:pPr>
            <w:r>
              <w:rPr>
                <w:rFonts w:eastAsia="Calibri"/>
              </w:rPr>
              <w:t>4</w:t>
            </w:r>
          </w:p>
        </w:tc>
        <w:tc>
          <w:tcPr>
            <w:tcW w:w="1222" w:type="dxa"/>
            <w:vAlign w:val="center"/>
          </w:tcPr>
          <w:p w:rsidR="00972448" w:rsidRPr="00B02644" w:rsidRDefault="00C56C1F" w:rsidP="00770F35">
            <w:pPr>
              <w:jc w:val="center"/>
              <w:rPr>
                <w:rFonts w:eastAsia="Calibri"/>
              </w:rPr>
            </w:pPr>
            <w:r>
              <w:rPr>
                <w:rFonts w:eastAsia="Calibri"/>
              </w:rPr>
              <w:t>5-6</w:t>
            </w:r>
          </w:p>
        </w:tc>
      </w:tr>
      <w:tr w:rsidR="00972448" w:rsidRPr="00B02644" w:rsidTr="00972448">
        <w:tc>
          <w:tcPr>
            <w:tcW w:w="4921" w:type="dxa"/>
            <w:vAlign w:val="center"/>
          </w:tcPr>
          <w:p w:rsidR="00972448" w:rsidRPr="00B02644" w:rsidRDefault="00972448" w:rsidP="00770F35">
            <w:pPr>
              <w:rPr>
                <w:rFonts w:eastAsia="Calibri"/>
              </w:rPr>
            </w:pPr>
            <w:r w:rsidRPr="00B02644">
              <w:rPr>
                <w:rFonts w:eastAsia="Calibri"/>
              </w:rPr>
              <w:t>Vasaros social</w:t>
            </w:r>
            <w:r>
              <w:rPr>
                <w:rFonts w:eastAsia="Calibri"/>
              </w:rPr>
              <w:t>izacijos stovykla  „Strazdaniukų vasara</w:t>
            </w:r>
            <w:r w:rsidRPr="00B02644">
              <w:rPr>
                <w:rFonts w:eastAsia="Calibri"/>
              </w:rPr>
              <w:t>“</w:t>
            </w:r>
          </w:p>
        </w:tc>
        <w:tc>
          <w:tcPr>
            <w:tcW w:w="1539" w:type="dxa"/>
            <w:vAlign w:val="center"/>
          </w:tcPr>
          <w:p w:rsidR="00972448" w:rsidRPr="00B02644" w:rsidRDefault="00972448" w:rsidP="00770F35">
            <w:pPr>
              <w:jc w:val="center"/>
              <w:rPr>
                <w:rFonts w:eastAsia="Calibri"/>
              </w:rPr>
            </w:pPr>
            <w:r w:rsidRPr="00B02644">
              <w:rPr>
                <w:rFonts w:eastAsia="Calibri"/>
              </w:rPr>
              <w:t>Birželis</w:t>
            </w:r>
          </w:p>
        </w:tc>
        <w:tc>
          <w:tcPr>
            <w:tcW w:w="1946" w:type="dxa"/>
            <w:vAlign w:val="center"/>
          </w:tcPr>
          <w:p w:rsidR="00972448" w:rsidRPr="00B02644" w:rsidRDefault="00C635C9" w:rsidP="00770F35">
            <w:pPr>
              <w:jc w:val="center"/>
              <w:rPr>
                <w:rFonts w:eastAsia="Calibri"/>
              </w:rPr>
            </w:pPr>
            <w:r>
              <w:rPr>
                <w:rFonts w:eastAsia="Calibri"/>
              </w:rPr>
              <w:t>8</w:t>
            </w:r>
          </w:p>
        </w:tc>
        <w:tc>
          <w:tcPr>
            <w:tcW w:w="1222" w:type="dxa"/>
            <w:vAlign w:val="center"/>
          </w:tcPr>
          <w:p w:rsidR="00972448" w:rsidRPr="00B02644" w:rsidRDefault="00C635C9" w:rsidP="00770F35">
            <w:pPr>
              <w:jc w:val="center"/>
              <w:rPr>
                <w:rFonts w:eastAsia="Calibri"/>
              </w:rPr>
            </w:pPr>
            <w:r>
              <w:rPr>
                <w:rFonts w:eastAsia="Calibri"/>
              </w:rPr>
              <w:t>1-6</w:t>
            </w:r>
          </w:p>
        </w:tc>
      </w:tr>
      <w:tr w:rsidR="00972448" w:rsidRPr="00B02644" w:rsidTr="00972448">
        <w:tc>
          <w:tcPr>
            <w:tcW w:w="4921" w:type="dxa"/>
            <w:vAlign w:val="center"/>
          </w:tcPr>
          <w:p w:rsidR="00972448" w:rsidRPr="00B02644" w:rsidRDefault="00972448" w:rsidP="00770F35">
            <w:pPr>
              <w:rPr>
                <w:rFonts w:eastAsia="Calibri"/>
              </w:rPr>
            </w:pPr>
            <w:r>
              <w:rPr>
                <w:rFonts w:eastAsia="Calibri"/>
              </w:rPr>
              <w:t>Rajoninis dailyraščio konkursas „Auksaspalvis ruduo“</w:t>
            </w:r>
          </w:p>
        </w:tc>
        <w:tc>
          <w:tcPr>
            <w:tcW w:w="1539" w:type="dxa"/>
            <w:vAlign w:val="center"/>
          </w:tcPr>
          <w:p w:rsidR="00972448" w:rsidRPr="00B02644" w:rsidRDefault="00972448" w:rsidP="00770F35">
            <w:pPr>
              <w:jc w:val="center"/>
              <w:rPr>
                <w:rFonts w:eastAsia="Calibri"/>
              </w:rPr>
            </w:pPr>
            <w:r>
              <w:rPr>
                <w:rFonts w:eastAsia="Calibri"/>
              </w:rPr>
              <w:t>Lapkritis</w:t>
            </w:r>
          </w:p>
        </w:tc>
        <w:tc>
          <w:tcPr>
            <w:tcW w:w="1946" w:type="dxa"/>
            <w:vAlign w:val="center"/>
          </w:tcPr>
          <w:p w:rsidR="00972448" w:rsidRDefault="00972448" w:rsidP="00770F35">
            <w:pPr>
              <w:jc w:val="center"/>
              <w:rPr>
                <w:rFonts w:eastAsia="Calibri"/>
              </w:rPr>
            </w:pPr>
            <w:r>
              <w:rPr>
                <w:rFonts w:eastAsia="Calibri"/>
              </w:rPr>
              <w:t>1</w:t>
            </w:r>
          </w:p>
        </w:tc>
        <w:tc>
          <w:tcPr>
            <w:tcW w:w="1222" w:type="dxa"/>
            <w:vAlign w:val="center"/>
          </w:tcPr>
          <w:p w:rsidR="00972448" w:rsidRPr="00B02644" w:rsidRDefault="00A25D99" w:rsidP="00770F35">
            <w:pPr>
              <w:jc w:val="center"/>
              <w:rPr>
                <w:rFonts w:eastAsia="Calibri"/>
              </w:rPr>
            </w:pPr>
            <w:r>
              <w:rPr>
                <w:rFonts w:eastAsia="Calibri"/>
              </w:rPr>
              <w:t>6</w:t>
            </w:r>
          </w:p>
        </w:tc>
      </w:tr>
      <w:tr w:rsidR="00972448" w:rsidRPr="00B02644" w:rsidTr="00972448">
        <w:tc>
          <w:tcPr>
            <w:tcW w:w="4921" w:type="dxa"/>
            <w:vAlign w:val="center"/>
          </w:tcPr>
          <w:p w:rsidR="00972448" w:rsidRPr="00B02644" w:rsidRDefault="00972448" w:rsidP="00770F35">
            <w:pPr>
              <w:rPr>
                <w:rFonts w:eastAsia="Calibri"/>
              </w:rPr>
            </w:pPr>
            <w:r w:rsidRPr="00B02644">
              <w:rPr>
                <w:rFonts w:eastAsia="Calibri"/>
              </w:rPr>
              <w:t>Rajoninis eilėraščių deklamavimo konkursas „</w:t>
            </w:r>
            <w:r>
              <w:rPr>
                <w:rFonts w:eastAsia="Calibri"/>
              </w:rPr>
              <w:t>Šalčio pasaka</w:t>
            </w:r>
            <w:r w:rsidRPr="00B02644">
              <w:rPr>
                <w:rFonts w:eastAsia="Calibri"/>
              </w:rPr>
              <w:t>“</w:t>
            </w:r>
          </w:p>
        </w:tc>
        <w:tc>
          <w:tcPr>
            <w:tcW w:w="1539" w:type="dxa"/>
            <w:vAlign w:val="center"/>
          </w:tcPr>
          <w:p w:rsidR="00972448" w:rsidRPr="00B02644" w:rsidRDefault="00972448" w:rsidP="00770F35">
            <w:pPr>
              <w:jc w:val="center"/>
              <w:rPr>
                <w:rFonts w:eastAsia="Calibri"/>
              </w:rPr>
            </w:pPr>
            <w:r>
              <w:rPr>
                <w:rFonts w:eastAsia="Calibri"/>
              </w:rPr>
              <w:t>Gruodis</w:t>
            </w:r>
          </w:p>
        </w:tc>
        <w:tc>
          <w:tcPr>
            <w:tcW w:w="1946" w:type="dxa"/>
            <w:vAlign w:val="center"/>
          </w:tcPr>
          <w:p w:rsidR="00972448" w:rsidRPr="00B02644" w:rsidRDefault="00972448" w:rsidP="00770F35">
            <w:pPr>
              <w:jc w:val="center"/>
              <w:rPr>
                <w:rFonts w:eastAsia="Calibri"/>
              </w:rPr>
            </w:pPr>
            <w:r>
              <w:rPr>
                <w:rFonts w:eastAsia="Calibri"/>
              </w:rPr>
              <w:t>2</w:t>
            </w:r>
          </w:p>
        </w:tc>
        <w:tc>
          <w:tcPr>
            <w:tcW w:w="1222" w:type="dxa"/>
            <w:vAlign w:val="center"/>
          </w:tcPr>
          <w:p w:rsidR="00972448" w:rsidRPr="00B02644" w:rsidRDefault="00A25D99" w:rsidP="00770F35">
            <w:pPr>
              <w:jc w:val="center"/>
              <w:rPr>
                <w:rFonts w:eastAsia="Calibri"/>
              </w:rPr>
            </w:pPr>
            <w:r>
              <w:rPr>
                <w:rFonts w:eastAsia="Calibri"/>
              </w:rPr>
              <w:t>6</w:t>
            </w:r>
          </w:p>
        </w:tc>
      </w:tr>
      <w:tr w:rsidR="00972448" w:rsidRPr="00B02644" w:rsidTr="00972448">
        <w:tc>
          <w:tcPr>
            <w:tcW w:w="4921" w:type="dxa"/>
            <w:vAlign w:val="center"/>
          </w:tcPr>
          <w:p w:rsidR="00972448" w:rsidRPr="00B02644" w:rsidRDefault="00972448" w:rsidP="00770F35">
            <w:pPr>
              <w:rPr>
                <w:rFonts w:eastAsia="Calibri"/>
              </w:rPr>
            </w:pPr>
            <w:r>
              <w:rPr>
                <w:szCs w:val="24"/>
              </w:rPr>
              <w:t>Rajoninis kūrybinis konkursas „Mano pasakos herojus“</w:t>
            </w:r>
          </w:p>
        </w:tc>
        <w:tc>
          <w:tcPr>
            <w:tcW w:w="1539" w:type="dxa"/>
            <w:vAlign w:val="center"/>
          </w:tcPr>
          <w:p w:rsidR="00972448" w:rsidRDefault="00972448" w:rsidP="00770F35">
            <w:pPr>
              <w:jc w:val="center"/>
              <w:rPr>
                <w:rFonts w:eastAsia="Calibri"/>
              </w:rPr>
            </w:pPr>
            <w:r>
              <w:rPr>
                <w:rFonts w:eastAsia="Calibri"/>
              </w:rPr>
              <w:t>Gruodis</w:t>
            </w:r>
          </w:p>
        </w:tc>
        <w:tc>
          <w:tcPr>
            <w:tcW w:w="1946" w:type="dxa"/>
            <w:vAlign w:val="center"/>
          </w:tcPr>
          <w:p w:rsidR="00972448" w:rsidRDefault="00972448" w:rsidP="00770F35">
            <w:pPr>
              <w:jc w:val="center"/>
              <w:rPr>
                <w:rFonts w:eastAsia="Calibri"/>
              </w:rPr>
            </w:pPr>
            <w:r>
              <w:rPr>
                <w:rFonts w:eastAsia="Calibri"/>
              </w:rPr>
              <w:t>1</w:t>
            </w:r>
          </w:p>
        </w:tc>
        <w:tc>
          <w:tcPr>
            <w:tcW w:w="1222" w:type="dxa"/>
            <w:vAlign w:val="center"/>
          </w:tcPr>
          <w:p w:rsidR="00972448" w:rsidRDefault="00972448" w:rsidP="00770F35">
            <w:pPr>
              <w:jc w:val="center"/>
              <w:rPr>
                <w:rFonts w:eastAsia="Calibri"/>
              </w:rPr>
            </w:pPr>
            <w:r>
              <w:rPr>
                <w:rFonts w:eastAsia="Calibri"/>
              </w:rPr>
              <w:t>6</w:t>
            </w:r>
          </w:p>
        </w:tc>
      </w:tr>
    </w:tbl>
    <w:p w:rsidR="00972448" w:rsidRDefault="00972448" w:rsidP="00E07A52">
      <w:pPr>
        <w:jc w:val="both"/>
        <w:rPr>
          <w:i/>
        </w:rPr>
      </w:pPr>
    </w:p>
    <w:p w:rsidR="00972448" w:rsidRDefault="00972448" w:rsidP="00E07A52">
      <w:pPr>
        <w:jc w:val="both"/>
      </w:pPr>
      <w:r w:rsidRPr="00972448">
        <w:t xml:space="preserve">Valakėlių skyrius </w:t>
      </w:r>
    </w:p>
    <w:p w:rsidR="00972448" w:rsidRPr="00972448" w:rsidRDefault="00972448" w:rsidP="00E07A5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1"/>
        <w:gridCol w:w="1539"/>
        <w:gridCol w:w="1946"/>
        <w:gridCol w:w="1222"/>
      </w:tblGrid>
      <w:tr w:rsidR="00C635C9" w:rsidRPr="00C635C9" w:rsidTr="00C56C1F">
        <w:tc>
          <w:tcPr>
            <w:tcW w:w="4921" w:type="dxa"/>
          </w:tcPr>
          <w:p w:rsidR="00972448" w:rsidRPr="00C635C9" w:rsidRDefault="00972448" w:rsidP="00770F35">
            <w:pPr>
              <w:jc w:val="center"/>
              <w:rPr>
                <w:rFonts w:eastAsia="Calibri"/>
                <w:b/>
              </w:rPr>
            </w:pPr>
            <w:r w:rsidRPr="00C635C9">
              <w:rPr>
                <w:rFonts w:eastAsia="Calibri"/>
                <w:b/>
              </w:rPr>
              <w:t>Renginys</w:t>
            </w:r>
          </w:p>
        </w:tc>
        <w:tc>
          <w:tcPr>
            <w:tcW w:w="1539" w:type="dxa"/>
          </w:tcPr>
          <w:p w:rsidR="00972448" w:rsidRPr="00C635C9" w:rsidRDefault="00972448" w:rsidP="00770F35">
            <w:pPr>
              <w:jc w:val="center"/>
              <w:rPr>
                <w:rFonts w:eastAsia="Calibri"/>
                <w:b/>
              </w:rPr>
            </w:pPr>
            <w:r w:rsidRPr="00C635C9">
              <w:rPr>
                <w:rFonts w:eastAsia="Calibri"/>
                <w:b/>
              </w:rPr>
              <w:t>Mėnuo</w:t>
            </w:r>
          </w:p>
        </w:tc>
        <w:tc>
          <w:tcPr>
            <w:tcW w:w="1946" w:type="dxa"/>
          </w:tcPr>
          <w:p w:rsidR="00972448" w:rsidRPr="00C635C9" w:rsidRDefault="00972448" w:rsidP="00770F35">
            <w:pPr>
              <w:jc w:val="center"/>
              <w:rPr>
                <w:rFonts w:eastAsia="Calibri"/>
                <w:b/>
              </w:rPr>
            </w:pPr>
            <w:r w:rsidRPr="00C635C9">
              <w:rPr>
                <w:rFonts w:eastAsia="Calibri"/>
                <w:b/>
              </w:rPr>
              <w:t>Mokinių skaičius</w:t>
            </w:r>
          </w:p>
        </w:tc>
        <w:tc>
          <w:tcPr>
            <w:tcW w:w="1222" w:type="dxa"/>
          </w:tcPr>
          <w:p w:rsidR="00972448" w:rsidRPr="00C635C9" w:rsidRDefault="00972448" w:rsidP="00770F35">
            <w:pPr>
              <w:jc w:val="center"/>
              <w:rPr>
                <w:rFonts w:eastAsia="Calibri"/>
                <w:b/>
              </w:rPr>
            </w:pPr>
            <w:r w:rsidRPr="00C635C9">
              <w:rPr>
                <w:rFonts w:eastAsia="Calibri"/>
                <w:b/>
              </w:rPr>
              <w:t>Klasė</w:t>
            </w:r>
          </w:p>
        </w:tc>
      </w:tr>
      <w:tr w:rsidR="00C635C9" w:rsidRPr="00C635C9" w:rsidTr="00C56C1F">
        <w:tc>
          <w:tcPr>
            <w:tcW w:w="4921" w:type="dxa"/>
            <w:vAlign w:val="center"/>
          </w:tcPr>
          <w:p w:rsidR="00972448" w:rsidRPr="00C635C9" w:rsidRDefault="00972448" w:rsidP="00770F35">
            <w:pPr>
              <w:rPr>
                <w:rFonts w:eastAsia="Calibri"/>
              </w:rPr>
            </w:pPr>
            <w:r w:rsidRPr="00C635C9">
              <w:rPr>
                <w:rFonts w:eastAsia="Calibri"/>
              </w:rPr>
              <w:t xml:space="preserve">Respublikinis kūrybinis konkursas „Spalviukų </w:t>
            </w:r>
          </w:p>
          <w:p w:rsidR="00972448" w:rsidRPr="00C635C9" w:rsidRDefault="00972448" w:rsidP="00770F35">
            <w:pPr>
              <w:rPr>
                <w:rFonts w:eastAsia="Calibri"/>
              </w:rPr>
            </w:pPr>
            <w:r w:rsidRPr="00C635C9">
              <w:rPr>
                <w:rFonts w:eastAsia="Calibri"/>
              </w:rPr>
              <w:t>šalyje“</w:t>
            </w:r>
          </w:p>
        </w:tc>
        <w:tc>
          <w:tcPr>
            <w:tcW w:w="1539" w:type="dxa"/>
            <w:vAlign w:val="center"/>
          </w:tcPr>
          <w:p w:rsidR="00972448" w:rsidRPr="00C635C9" w:rsidRDefault="00972448" w:rsidP="00770F35">
            <w:pPr>
              <w:jc w:val="center"/>
              <w:rPr>
                <w:rFonts w:eastAsia="Calibri"/>
              </w:rPr>
            </w:pPr>
            <w:r w:rsidRPr="00C635C9">
              <w:rPr>
                <w:rFonts w:eastAsia="Calibri"/>
              </w:rPr>
              <w:t>Vasaris</w:t>
            </w:r>
          </w:p>
        </w:tc>
        <w:tc>
          <w:tcPr>
            <w:tcW w:w="1946" w:type="dxa"/>
            <w:vAlign w:val="center"/>
          </w:tcPr>
          <w:p w:rsidR="00972448" w:rsidRPr="00C635C9" w:rsidRDefault="00C635C9" w:rsidP="00770F35">
            <w:pPr>
              <w:jc w:val="center"/>
              <w:rPr>
                <w:rFonts w:eastAsia="Calibri"/>
              </w:rPr>
            </w:pPr>
            <w:r w:rsidRPr="00C635C9">
              <w:rPr>
                <w:rFonts w:eastAsia="Calibri"/>
              </w:rPr>
              <w:t>2</w:t>
            </w:r>
          </w:p>
        </w:tc>
        <w:tc>
          <w:tcPr>
            <w:tcW w:w="1222" w:type="dxa"/>
            <w:vAlign w:val="center"/>
          </w:tcPr>
          <w:p w:rsidR="00972448" w:rsidRPr="00C635C9" w:rsidRDefault="00C635C9" w:rsidP="00770F35">
            <w:pPr>
              <w:jc w:val="center"/>
              <w:rPr>
                <w:rFonts w:eastAsia="Calibri"/>
              </w:rPr>
            </w:pPr>
            <w:r w:rsidRPr="00C635C9">
              <w:rPr>
                <w:rFonts w:eastAsia="Calibri"/>
              </w:rPr>
              <w:t>3-4</w:t>
            </w:r>
          </w:p>
        </w:tc>
      </w:tr>
      <w:tr w:rsidR="00C635C9" w:rsidRPr="00C635C9" w:rsidTr="00C56C1F">
        <w:tc>
          <w:tcPr>
            <w:tcW w:w="4921" w:type="dxa"/>
            <w:vAlign w:val="center"/>
          </w:tcPr>
          <w:p w:rsidR="00972448" w:rsidRPr="00C635C9" w:rsidRDefault="00972448" w:rsidP="00C56C1F">
            <w:pPr>
              <w:rPr>
                <w:rFonts w:eastAsia="Calibri"/>
              </w:rPr>
            </w:pPr>
            <w:r w:rsidRPr="00C635C9">
              <w:rPr>
                <w:rFonts w:eastAsia="Calibri"/>
              </w:rPr>
              <w:t>Vasaros socializacijos stovykla  „</w:t>
            </w:r>
            <w:r w:rsidR="00C56C1F" w:rsidRPr="00C635C9">
              <w:rPr>
                <w:rFonts w:eastAsia="Calibri"/>
              </w:rPr>
              <w:t>Vasaros mozaika</w:t>
            </w:r>
            <w:r w:rsidRPr="00C635C9">
              <w:rPr>
                <w:rFonts w:eastAsia="Calibri"/>
              </w:rPr>
              <w:t>“</w:t>
            </w:r>
          </w:p>
        </w:tc>
        <w:tc>
          <w:tcPr>
            <w:tcW w:w="1539" w:type="dxa"/>
            <w:vAlign w:val="center"/>
          </w:tcPr>
          <w:p w:rsidR="00972448" w:rsidRPr="00C635C9" w:rsidRDefault="00972448" w:rsidP="00770F35">
            <w:pPr>
              <w:jc w:val="center"/>
              <w:rPr>
                <w:rFonts w:eastAsia="Calibri"/>
              </w:rPr>
            </w:pPr>
            <w:r w:rsidRPr="00C635C9">
              <w:rPr>
                <w:rFonts w:eastAsia="Calibri"/>
              </w:rPr>
              <w:t>Birželis</w:t>
            </w:r>
          </w:p>
        </w:tc>
        <w:tc>
          <w:tcPr>
            <w:tcW w:w="1946" w:type="dxa"/>
            <w:vAlign w:val="center"/>
          </w:tcPr>
          <w:p w:rsidR="00972448" w:rsidRPr="00C635C9" w:rsidRDefault="00C635C9" w:rsidP="00770F35">
            <w:pPr>
              <w:jc w:val="center"/>
              <w:rPr>
                <w:rFonts w:eastAsia="Calibri"/>
              </w:rPr>
            </w:pPr>
            <w:r w:rsidRPr="00C635C9">
              <w:rPr>
                <w:rFonts w:eastAsia="Calibri"/>
              </w:rPr>
              <w:t>8</w:t>
            </w:r>
          </w:p>
        </w:tc>
        <w:tc>
          <w:tcPr>
            <w:tcW w:w="1222" w:type="dxa"/>
            <w:vAlign w:val="center"/>
          </w:tcPr>
          <w:p w:rsidR="00972448" w:rsidRPr="00C635C9" w:rsidRDefault="00C635C9" w:rsidP="00770F35">
            <w:pPr>
              <w:jc w:val="center"/>
              <w:rPr>
                <w:rFonts w:eastAsia="Calibri"/>
              </w:rPr>
            </w:pPr>
            <w:r w:rsidRPr="00C635C9">
              <w:rPr>
                <w:rFonts w:eastAsia="Calibri"/>
              </w:rPr>
              <w:t>1-4</w:t>
            </w:r>
          </w:p>
        </w:tc>
      </w:tr>
      <w:tr w:rsidR="00C635C9" w:rsidRPr="00C635C9" w:rsidTr="00C56C1F">
        <w:tc>
          <w:tcPr>
            <w:tcW w:w="4921" w:type="dxa"/>
            <w:vAlign w:val="center"/>
          </w:tcPr>
          <w:p w:rsidR="00972448" w:rsidRPr="00C635C9" w:rsidRDefault="00972448" w:rsidP="00770F35">
            <w:pPr>
              <w:rPr>
                <w:rFonts w:eastAsia="Calibri"/>
              </w:rPr>
            </w:pPr>
            <w:r w:rsidRPr="00C635C9">
              <w:rPr>
                <w:rFonts w:eastAsia="Calibri"/>
              </w:rPr>
              <w:t>Rajoninis dailyraščio konkursas „Auksaspalvis ruduo“</w:t>
            </w:r>
          </w:p>
        </w:tc>
        <w:tc>
          <w:tcPr>
            <w:tcW w:w="1539" w:type="dxa"/>
            <w:vAlign w:val="center"/>
          </w:tcPr>
          <w:p w:rsidR="00972448" w:rsidRPr="00C635C9" w:rsidRDefault="00972448" w:rsidP="00770F35">
            <w:pPr>
              <w:jc w:val="center"/>
              <w:rPr>
                <w:rFonts w:eastAsia="Calibri"/>
              </w:rPr>
            </w:pPr>
            <w:r w:rsidRPr="00C635C9">
              <w:rPr>
                <w:rFonts w:eastAsia="Calibri"/>
              </w:rPr>
              <w:t>Lapkritis</w:t>
            </w:r>
          </w:p>
        </w:tc>
        <w:tc>
          <w:tcPr>
            <w:tcW w:w="1946" w:type="dxa"/>
            <w:vAlign w:val="center"/>
          </w:tcPr>
          <w:p w:rsidR="00972448" w:rsidRPr="00C635C9" w:rsidRDefault="00C635C9" w:rsidP="00770F35">
            <w:pPr>
              <w:jc w:val="center"/>
              <w:rPr>
                <w:rFonts w:eastAsia="Calibri"/>
              </w:rPr>
            </w:pPr>
            <w:r w:rsidRPr="00C635C9">
              <w:rPr>
                <w:rFonts w:eastAsia="Calibri"/>
              </w:rPr>
              <w:t>1</w:t>
            </w:r>
          </w:p>
        </w:tc>
        <w:tc>
          <w:tcPr>
            <w:tcW w:w="1222" w:type="dxa"/>
            <w:vAlign w:val="center"/>
          </w:tcPr>
          <w:p w:rsidR="00972448" w:rsidRPr="00C635C9" w:rsidRDefault="00C635C9" w:rsidP="00770F35">
            <w:pPr>
              <w:jc w:val="center"/>
              <w:rPr>
                <w:rFonts w:eastAsia="Calibri"/>
              </w:rPr>
            </w:pPr>
            <w:r w:rsidRPr="00C635C9">
              <w:rPr>
                <w:rFonts w:eastAsia="Calibri"/>
              </w:rPr>
              <w:t>4</w:t>
            </w:r>
          </w:p>
        </w:tc>
      </w:tr>
      <w:tr w:rsidR="00C635C9" w:rsidRPr="00C635C9" w:rsidTr="00C56C1F">
        <w:tc>
          <w:tcPr>
            <w:tcW w:w="4921" w:type="dxa"/>
            <w:vAlign w:val="center"/>
          </w:tcPr>
          <w:p w:rsidR="00C56C1F" w:rsidRPr="00C635C9" w:rsidRDefault="00C56C1F" w:rsidP="00770F35">
            <w:pPr>
              <w:rPr>
                <w:rFonts w:eastAsia="Calibri"/>
              </w:rPr>
            </w:pPr>
            <w:r w:rsidRPr="00C635C9">
              <w:rPr>
                <w:szCs w:val="24"/>
              </w:rPr>
              <w:t>Rajoninis konkursas  „Skaitau lietuvišką pasaką“</w:t>
            </w:r>
          </w:p>
        </w:tc>
        <w:tc>
          <w:tcPr>
            <w:tcW w:w="1539" w:type="dxa"/>
            <w:vAlign w:val="center"/>
          </w:tcPr>
          <w:p w:rsidR="00C56C1F" w:rsidRPr="00C635C9" w:rsidRDefault="00C635C9" w:rsidP="00770F35">
            <w:pPr>
              <w:jc w:val="center"/>
              <w:rPr>
                <w:rFonts w:eastAsia="Calibri"/>
              </w:rPr>
            </w:pPr>
            <w:r w:rsidRPr="00C635C9">
              <w:rPr>
                <w:rFonts w:eastAsia="Calibri"/>
              </w:rPr>
              <w:t>Gruodis</w:t>
            </w:r>
          </w:p>
        </w:tc>
        <w:tc>
          <w:tcPr>
            <w:tcW w:w="1946" w:type="dxa"/>
            <w:vAlign w:val="center"/>
          </w:tcPr>
          <w:p w:rsidR="00C56C1F" w:rsidRPr="00C635C9" w:rsidRDefault="00C635C9" w:rsidP="00770F35">
            <w:pPr>
              <w:jc w:val="center"/>
              <w:rPr>
                <w:rFonts w:eastAsia="Calibri"/>
              </w:rPr>
            </w:pPr>
            <w:r w:rsidRPr="00C635C9">
              <w:rPr>
                <w:rFonts w:eastAsia="Calibri"/>
              </w:rPr>
              <w:t>2</w:t>
            </w:r>
          </w:p>
        </w:tc>
        <w:tc>
          <w:tcPr>
            <w:tcW w:w="1222" w:type="dxa"/>
            <w:vAlign w:val="center"/>
          </w:tcPr>
          <w:p w:rsidR="00C56C1F" w:rsidRPr="00C635C9" w:rsidRDefault="00C635C9" w:rsidP="00770F35">
            <w:pPr>
              <w:jc w:val="center"/>
              <w:rPr>
                <w:rFonts w:eastAsia="Calibri"/>
              </w:rPr>
            </w:pPr>
            <w:r w:rsidRPr="00C635C9">
              <w:rPr>
                <w:rFonts w:eastAsia="Calibri"/>
              </w:rPr>
              <w:t>4</w:t>
            </w:r>
          </w:p>
        </w:tc>
      </w:tr>
    </w:tbl>
    <w:p w:rsidR="00972448" w:rsidRPr="00E317BF" w:rsidRDefault="00972448" w:rsidP="00E07A52">
      <w:pPr>
        <w:jc w:val="both"/>
        <w:rPr>
          <w:i/>
        </w:rPr>
      </w:pPr>
    </w:p>
    <w:p w:rsidR="00E07A52" w:rsidRDefault="00E07A52" w:rsidP="00E07A52">
      <w:pPr>
        <w:ind w:firstLine="357"/>
        <w:jc w:val="both"/>
        <w:rPr>
          <w:color w:val="FF0000"/>
        </w:rPr>
      </w:pPr>
      <w:r>
        <w:t>2.4. Neformalusis ugdymas (</w:t>
      </w:r>
      <w:r>
        <w:rPr>
          <w:i/>
        </w:rPr>
        <w:t xml:space="preserve">kiek priklauso valandų pagal ugdymo planą ir kiek skirta; būrelių skaičius; mokinių, lankančių būrelius skaičius ir dalis proc.; lankančių neformaliojo ugdymo užsiėmimus ne mokykloje mokinių skaičius ir dalis proc.; ryškiausi pasiekimai; pilietinis ir tautinis ugdymas ir pan.) </w:t>
      </w:r>
    </w:p>
    <w:p w:rsidR="00E07A52" w:rsidRDefault="00E07A52" w:rsidP="00E07A52">
      <w:pPr>
        <w:jc w:val="both"/>
        <w:rPr>
          <w:color w:val="FF0000"/>
        </w:rPr>
      </w:pPr>
    </w:p>
    <w:p w:rsidR="00E07A52" w:rsidRPr="008526DC" w:rsidRDefault="00E07A52" w:rsidP="00E07A52">
      <w:pPr>
        <w:ind w:firstLine="357"/>
      </w:pPr>
      <w:r w:rsidRPr="008526DC">
        <w:t>Lėvens pagrindinė mokykla:</w:t>
      </w:r>
    </w:p>
    <w:p w:rsidR="00E07A52" w:rsidRPr="008526DC" w:rsidRDefault="00E07A52" w:rsidP="00E07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341"/>
        <w:gridCol w:w="799"/>
        <w:gridCol w:w="1123"/>
        <w:gridCol w:w="1280"/>
        <w:gridCol w:w="1185"/>
        <w:gridCol w:w="1642"/>
        <w:gridCol w:w="1263"/>
      </w:tblGrid>
      <w:tr w:rsidR="00E07A52" w:rsidRPr="008526DC" w:rsidTr="00605D2C">
        <w:tc>
          <w:tcPr>
            <w:tcW w:w="995" w:type="dxa"/>
          </w:tcPr>
          <w:p w:rsidR="00E07A52" w:rsidRPr="008526DC" w:rsidRDefault="00E07A52" w:rsidP="00E76631">
            <w:r>
              <w:t>Metai</w:t>
            </w:r>
          </w:p>
        </w:tc>
        <w:tc>
          <w:tcPr>
            <w:tcW w:w="1341" w:type="dxa"/>
          </w:tcPr>
          <w:p w:rsidR="00E07A52" w:rsidRPr="008526DC" w:rsidRDefault="00E07A52" w:rsidP="00E76631">
            <w:r w:rsidRPr="008526DC">
              <w:t>Pagal ugdymo planą priklauso val.</w:t>
            </w:r>
          </w:p>
        </w:tc>
        <w:tc>
          <w:tcPr>
            <w:tcW w:w="799" w:type="dxa"/>
          </w:tcPr>
          <w:p w:rsidR="00E07A52" w:rsidRPr="008526DC" w:rsidRDefault="00E07A52" w:rsidP="00E76631">
            <w:r w:rsidRPr="008526DC">
              <w:t>Skirta</w:t>
            </w:r>
          </w:p>
          <w:p w:rsidR="00E07A52" w:rsidRPr="008526DC" w:rsidRDefault="00E07A52" w:rsidP="00E76631">
            <w:r w:rsidRPr="008526DC">
              <w:t>val.</w:t>
            </w:r>
          </w:p>
        </w:tc>
        <w:tc>
          <w:tcPr>
            <w:tcW w:w="1123" w:type="dxa"/>
          </w:tcPr>
          <w:p w:rsidR="00E07A52" w:rsidRPr="008526DC" w:rsidRDefault="00E07A52" w:rsidP="00E76631">
            <w:r w:rsidRPr="008526DC">
              <w:t>Būrelių skaičius</w:t>
            </w:r>
          </w:p>
        </w:tc>
        <w:tc>
          <w:tcPr>
            <w:tcW w:w="1280" w:type="dxa"/>
          </w:tcPr>
          <w:p w:rsidR="00E07A52" w:rsidRPr="008526DC" w:rsidRDefault="00E07A52" w:rsidP="00E76631">
            <w:r w:rsidRPr="008526DC">
              <w:t>Mokinių, lankančių būrelį, skaičius</w:t>
            </w:r>
          </w:p>
        </w:tc>
        <w:tc>
          <w:tcPr>
            <w:tcW w:w="1185" w:type="dxa"/>
          </w:tcPr>
          <w:p w:rsidR="00E07A52" w:rsidRPr="008526DC" w:rsidRDefault="00E07A52" w:rsidP="00E76631">
            <w:r w:rsidRPr="008526DC">
              <w:t>Procentai</w:t>
            </w:r>
          </w:p>
          <w:p w:rsidR="00E07A52" w:rsidRPr="008526DC" w:rsidRDefault="00E07A52" w:rsidP="00E76631"/>
        </w:tc>
        <w:tc>
          <w:tcPr>
            <w:tcW w:w="1642" w:type="dxa"/>
          </w:tcPr>
          <w:p w:rsidR="00E07A52" w:rsidRPr="008526DC" w:rsidRDefault="00E07A52" w:rsidP="00E76631">
            <w:r w:rsidRPr="008526DC">
              <w:t>Mokinių, lankančių užsiėmimus ne mokykloje, skaičius</w:t>
            </w:r>
          </w:p>
        </w:tc>
        <w:tc>
          <w:tcPr>
            <w:tcW w:w="1263" w:type="dxa"/>
          </w:tcPr>
          <w:p w:rsidR="00E07A52" w:rsidRPr="008526DC" w:rsidRDefault="00E07A52" w:rsidP="00E76631">
            <w:r w:rsidRPr="008526DC">
              <w:t>Procentai</w:t>
            </w:r>
          </w:p>
        </w:tc>
      </w:tr>
      <w:tr w:rsidR="00E07A52" w:rsidRPr="008526DC" w:rsidTr="00605D2C">
        <w:tc>
          <w:tcPr>
            <w:tcW w:w="995" w:type="dxa"/>
          </w:tcPr>
          <w:p w:rsidR="00E07A52" w:rsidRDefault="00E07A52" w:rsidP="002F3519">
            <w:pPr>
              <w:jc w:val="center"/>
            </w:pPr>
            <w:r>
              <w:t>2016</w:t>
            </w:r>
          </w:p>
        </w:tc>
        <w:tc>
          <w:tcPr>
            <w:tcW w:w="1341" w:type="dxa"/>
            <w:tcBorders>
              <w:top w:val="single" w:sz="8" w:space="0" w:color="auto"/>
              <w:left w:val="single" w:sz="8" w:space="0" w:color="auto"/>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26</w:t>
            </w:r>
          </w:p>
        </w:tc>
        <w:tc>
          <w:tcPr>
            <w:tcW w:w="799" w:type="dxa"/>
            <w:tcBorders>
              <w:top w:val="single" w:sz="8" w:space="0" w:color="auto"/>
              <w:left w:val="nil"/>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26</w:t>
            </w:r>
          </w:p>
        </w:tc>
        <w:tc>
          <w:tcPr>
            <w:tcW w:w="1123" w:type="dxa"/>
            <w:tcBorders>
              <w:top w:val="single" w:sz="8" w:space="0" w:color="auto"/>
              <w:left w:val="nil"/>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18</w:t>
            </w:r>
          </w:p>
        </w:tc>
        <w:tc>
          <w:tcPr>
            <w:tcW w:w="1280" w:type="dxa"/>
            <w:tcBorders>
              <w:top w:val="single" w:sz="8" w:space="0" w:color="auto"/>
              <w:left w:val="nil"/>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288</w:t>
            </w:r>
          </w:p>
        </w:tc>
        <w:tc>
          <w:tcPr>
            <w:tcW w:w="1185" w:type="dxa"/>
            <w:tcBorders>
              <w:top w:val="single" w:sz="8" w:space="0" w:color="auto"/>
              <w:left w:val="nil"/>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95</w:t>
            </w:r>
          </w:p>
        </w:tc>
        <w:tc>
          <w:tcPr>
            <w:tcW w:w="1642" w:type="dxa"/>
            <w:tcBorders>
              <w:top w:val="single" w:sz="8" w:space="0" w:color="auto"/>
              <w:left w:val="nil"/>
              <w:bottom w:val="single" w:sz="8" w:space="0" w:color="auto"/>
              <w:right w:val="single" w:sz="8" w:space="0" w:color="auto"/>
            </w:tcBorders>
          </w:tcPr>
          <w:p w:rsidR="00E07A52" w:rsidRPr="006F162A" w:rsidRDefault="00E07A52" w:rsidP="002F3519">
            <w:pPr>
              <w:shd w:val="clear" w:color="auto" w:fill="FFFFFF"/>
              <w:jc w:val="center"/>
              <w:rPr>
                <w:szCs w:val="24"/>
                <w:lang w:eastAsia="lt-LT"/>
              </w:rPr>
            </w:pPr>
            <w:r>
              <w:rPr>
                <w:szCs w:val="24"/>
                <w:lang w:eastAsia="lt-LT"/>
              </w:rPr>
              <w:t>181</w:t>
            </w:r>
          </w:p>
        </w:tc>
        <w:tc>
          <w:tcPr>
            <w:tcW w:w="1263" w:type="dxa"/>
            <w:tcBorders>
              <w:top w:val="single" w:sz="8" w:space="0" w:color="auto"/>
              <w:left w:val="nil"/>
              <w:bottom w:val="single" w:sz="8" w:space="0" w:color="auto"/>
              <w:right w:val="single" w:sz="8" w:space="0" w:color="auto"/>
            </w:tcBorders>
          </w:tcPr>
          <w:p w:rsidR="00E07A52" w:rsidRPr="00724884" w:rsidRDefault="00E07A52" w:rsidP="002F3519">
            <w:pPr>
              <w:shd w:val="clear" w:color="auto" w:fill="FFFFFF"/>
              <w:jc w:val="center"/>
              <w:rPr>
                <w:szCs w:val="24"/>
                <w:lang w:val="en-US" w:eastAsia="lt-LT"/>
              </w:rPr>
            </w:pPr>
            <w:r>
              <w:rPr>
                <w:szCs w:val="24"/>
                <w:lang w:eastAsia="lt-LT"/>
              </w:rPr>
              <w:t>60</w:t>
            </w:r>
          </w:p>
        </w:tc>
      </w:tr>
      <w:tr w:rsidR="00E07A52" w:rsidRPr="008526DC" w:rsidTr="00605D2C">
        <w:tc>
          <w:tcPr>
            <w:tcW w:w="995" w:type="dxa"/>
          </w:tcPr>
          <w:p w:rsidR="00E07A52" w:rsidRDefault="00E07A52" w:rsidP="00E76631">
            <w:pPr>
              <w:jc w:val="center"/>
            </w:pPr>
            <w:r>
              <w:t>2017</w:t>
            </w:r>
          </w:p>
        </w:tc>
        <w:tc>
          <w:tcPr>
            <w:tcW w:w="1341" w:type="dxa"/>
          </w:tcPr>
          <w:p w:rsidR="00E07A52" w:rsidRPr="008526DC" w:rsidRDefault="00E07A52" w:rsidP="00E76631">
            <w:pPr>
              <w:jc w:val="center"/>
            </w:pPr>
            <w:r>
              <w:t>26</w:t>
            </w:r>
          </w:p>
        </w:tc>
        <w:tc>
          <w:tcPr>
            <w:tcW w:w="799" w:type="dxa"/>
          </w:tcPr>
          <w:p w:rsidR="00E07A52" w:rsidRPr="008526DC" w:rsidRDefault="00E07A52" w:rsidP="00E76631">
            <w:pPr>
              <w:jc w:val="center"/>
            </w:pPr>
            <w:r>
              <w:t>26</w:t>
            </w:r>
          </w:p>
        </w:tc>
        <w:tc>
          <w:tcPr>
            <w:tcW w:w="1123" w:type="dxa"/>
          </w:tcPr>
          <w:p w:rsidR="00E07A52" w:rsidRPr="008526DC" w:rsidRDefault="00E07A52" w:rsidP="00E76631">
            <w:pPr>
              <w:jc w:val="center"/>
            </w:pPr>
            <w:r>
              <w:t>19</w:t>
            </w:r>
          </w:p>
        </w:tc>
        <w:tc>
          <w:tcPr>
            <w:tcW w:w="1280" w:type="dxa"/>
          </w:tcPr>
          <w:p w:rsidR="00E07A52" w:rsidRPr="008526DC" w:rsidRDefault="00E07A52" w:rsidP="00E76631">
            <w:pPr>
              <w:jc w:val="center"/>
            </w:pPr>
            <w:r>
              <w:t>250</w:t>
            </w:r>
          </w:p>
        </w:tc>
        <w:tc>
          <w:tcPr>
            <w:tcW w:w="1185" w:type="dxa"/>
          </w:tcPr>
          <w:p w:rsidR="00E07A52" w:rsidRPr="008526DC" w:rsidRDefault="00E07A52" w:rsidP="00E76631">
            <w:pPr>
              <w:jc w:val="center"/>
              <w:rPr>
                <w:szCs w:val="24"/>
              </w:rPr>
            </w:pPr>
            <w:r w:rsidRPr="008526DC">
              <w:rPr>
                <w:rFonts w:eastAsia="Calibri"/>
                <w:szCs w:val="24"/>
                <w:lang w:val="en-US"/>
              </w:rPr>
              <w:t>85</w:t>
            </w:r>
          </w:p>
        </w:tc>
        <w:tc>
          <w:tcPr>
            <w:tcW w:w="1642" w:type="dxa"/>
          </w:tcPr>
          <w:p w:rsidR="00E07A52" w:rsidRPr="008526DC" w:rsidRDefault="00E07A52" w:rsidP="00E76631">
            <w:pPr>
              <w:jc w:val="center"/>
            </w:pPr>
            <w:r>
              <w:t>184</w:t>
            </w:r>
          </w:p>
        </w:tc>
        <w:tc>
          <w:tcPr>
            <w:tcW w:w="1263" w:type="dxa"/>
          </w:tcPr>
          <w:p w:rsidR="00E07A52" w:rsidRPr="008526DC" w:rsidRDefault="00E07A52" w:rsidP="00E76631">
            <w:pPr>
              <w:jc w:val="center"/>
            </w:pPr>
            <w:r>
              <w:t>62</w:t>
            </w:r>
          </w:p>
        </w:tc>
      </w:tr>
      <w:tr w:rsidR="00605D2C" w:rsidRPr="008526DC" w:rsidTr="00605D2C">
        <w:tc>
          <w:tcPr>
            <w:tcW w:w="995" w:type="dxa"/>
            <w:tcBorders>
              <w:top w:val="single" w:sz="4" w:space="0" w:color="auto"/>
              <w:left w:val="single" w:sz="4" w:space="0" w:color="auto"/>
              <w:bottom w:val="single" w:sz="4" w:space="0" w:color="auto"/>
              <w:right w:val="single" w:sz="4" w:space="0" w:color="auto"/>
            </w:tcBorders>
          </w:tcPr>
          <w:p w:rsidR="00605D2C" w:rsidRDefault="00605D2C" w:rsidP="00605D2C">
            <w:r>
              <w:lastRenderedPageBreak/>
              <w:t xml:space="preserve">  2018</w:t>
            </w:r>
          </w:p>
        </w:tc>
        <w:tc>
          <w:tcPr>
            <w:tcW w:w="1341" w:type="dxa"/>
            <w:tcBorders>
              <w:top w:val="single" w:sz="4" w:space="0" w:color="auto"/>
              <w:left w:val="single" w:sz="4" w:space="0" w:color="auto"/>
              <w:bottom w:val="single" w:sz="4" w:space="0" w:color="auto"/>
              <w:right w:val="single" w:sz="4" w:space="0" w:color="auto"/>
            </w:tcBorders>
          </w:tcPr>
          <w:p w:rsidR="00605D2C" w:rsidRPr="008526DC" w:rsidRDefault="00605D2C" w:rsidP="00605D2C">
            <w:pPr>
              <w:jc w:val="center"/>
            </w:pPr>
            <w:r>
              <w:t>30</w:t>
            </w:r>
          </w:p>
        </w:tc>
        <w:tc>
          <w:tcPr>
            <w:tcW w:w="799" w:type="dxa"/>
            <w:tcBorders>
              <w:top w:val="single" w:sz="4" w:space="0" w:color="auto"/>
              <w:left w:val="single" w:sz="4" w:space="0" w:color="auto"/>
              <w:bottom w:val="single" w:sz="4" w:space="0" w:color="auto"/>
              <w:right w:val="single" w:sz="4" w:space="0" w:color="auto"/>
            </w:tcBorders>
          </w:tcPr>
          <w:p w:rsidR="00605D2C" w:rsidRPr="008526DC" w:rsidRDefault="00605D2C" w:rsidP="00605D2C">
            <w:pPr>
              <w:jc w:val="center"/>
            </w:pPr>
            <w:r>
              <w:t>30</w:t>
            </w:r>
          </w:p>
        </w:tc>
        <w:tc>
          <w:tcPr>
            <w:tcW w:w="1123" w:type="dxa"/>
            <w:tcBorders>
              <w:top w:val="single" w:sz="4" w:space="0" w:color="auto"/>
              <w:left w:val="single" w:sz="4" w:space="0" w:color="auto"/>
              <w:bottom w:val="single" w:sz="4" w:space="0" w:color="auto"/>
              <w:right w:val="single" w:sz="4" w:space="0" w:color="auto"/>
            </w:tcBorders>
          </w:tcPr>
          <w:p w:rsidR="00605D2C" w:rsidRPr="008526DC" w:rsidRDefault="00605D2C" w:rsidP="00605D2C">
            <w:pPr>
              <w:jc w:val="center"/>
            </w:pPr>
            <w:r>
              <w:t>22</w:t>
            </w:r>
          </w:p>
        </w:tc>
        <w:tc>
          <w:tcPr>
            <w:tcW w:w="1280" w:type="dxa"/>
            <w:tcBorders>
              <w:top w:val="single" w:sz="4" w:space="0" w:color="auto"/>
              <w:left w:val="single" w:sz="4" w:space="0" w:color="auto"/>
              <w:bottom w:val="single" w:sz="4" w:space="0" w:color="auto"/>
              <w:right w:val="single" w:sz="4" w:space="0" w:color="auto"/>
            </w:tcBorders>
          </w:tcPr>
          <w:p w:rsidR="00605D2C" w:rsidRPr="008526DC" w:rsidRDefault="00605D2C" w:rsidP="00605D2C">
            <w:pPr>
              <w:jc w:val="center"/>
            </w:pPr>
            <w:r>
              <w:t>239</w:t>
            </w:r>
          </w:p>
        </w:tc>
        <w:tc>
          <w:tcPr>
            <w:tcW w:w="1185" w:type="dxa"/>
            <w:tcBorders>
              <w:top w:val="single" w:sz="4" w:space="0" w:color="auto"/>
              <w:left w:val="single" w:sz="4" w:space="0" w:color="auto"/>
              <w:bottom w:val="single" w:sz="4" w:space="0" w:color="auto"/>
              <w:right w:val="single" w:sz="4" w:space="0" w:color="auto"/>
            </w:tcBorders>
          </w:tcPr>
          <w:p w:rsidR="00605D2C" w:rsidRPr="00605D2C" w:rsidRDefault="002F3519" w:rsidP="00605D2C">
            <w:pPr>
              <w:jc w:val="center"/>
              <w:rPr>
                <w:rFonts w:eastAsia="Calibri"/>
                <w:szCs w:val="24"/>
                <w:lang w:val="en-US"/>
              </w:rPr>
            </w:pPr>
            <w:r>
              <w:rPr>
                <w:rFonts w:eastAsia="Calibri"/>
                <w:szCs w:val="24"/>
                <w:lang w:val="en-US"/>
              </w:rPr>
              <w:t>75</w:t>
            </w:r>
          </w:p>
        </w:tc>
        <w:tc>
          <w:tcPr>
            <w:tcW w:w="1642" w:type="dxa"/>
            <w:tcBorders>
              <w:top w:val="single" w:sz="4" w:space="0" w:color="auto"/>
              <w:left w:val="single" w:sz="4" w:space="0" w:color="auto"/>
              <w:bottom w:val="single" w:sz="4" w:space="0" w:color="auto"/>
              <w:right w:val="single" w:sz="4" w:space="0" w:color="auto"/>
            </w:tcBorders>
          </w:tcPr>
          <w:p w:rsidR="00605D2C" w:rsidRPr="008526DC" w:rsidRDefault="00605D2C" w:rsidP="00605D2C">
            <w:pPr>
              <w:jc w:val="center"/>
            </w:pPr>
            <w:r>
              <w:t>196</w:t>
            </w:r>
          </w:p>
        </w:tc>
        <w:tc>
          <w:tcPr>
            <w:tcW w:w="1263" w:type="dxa"/>
            <w:tcBorders>
              <w:top w:val="single" w:sz="4" w:space="0" w:color="auto"/>
              <w:left w:val="single" w:sz="4" w:space="0" w:color="auto"/>
              <w:bottom w:val="single" w:sz="4" w:space="0" w:color="auto"/>
              <w:right w:val="single" w:sz="4" w:space="0" w:color="auto"/>
            </w:tcBorders>
          </w:tcPr>
          <w:p w:rsidR="00605D2C" w:rsidRPr="008526DC" w:rsidRDefault="002F3519" w:rsidP="00605D2C">
            <w:pPr>
              <w:jc w:val="center"/>
            </w:pPr>
            <w:r>
              <w:t>61</w:t>
            </w:r>
          </w:p>
        </w:tc>
      </w:tr>
      <w:tr w:rsidR="00E07A52" w:rsidRPr="00107EEF" w:rsidTr="00605D2C">
        <w:tc>
          <w:tcPr>
            <w:tcW w:w="995" w:type="dxa"/>
          </w:tcPr>
          <w:p w:rsidR="00E07A52" w:rsidRPr="00107EEF" w:rsidRDefault="00E07A52" w:rsidP="00E76631">
            <w:pPr>
              <w:jc w:val="center"/>
              <w:rPr>
                <w:b/>
              </w:rPr>
            </w:pPr>
            <w:r w:rsidRPr="00107EEF">
              <w:rPr>
                <w:b/>
              </w:rPr>
              <w:t>Pokytis</w:t>
            </w:r>
          </w:p>
        </w:tc>
        <w:tc>
          <w:tcPr>
            <w:tcW w:w="1341" w:type="dxa"/>
          </w:tcPr>
          <w:p w:rsidR="00E07A52" w:rsidRPr="00107EEF" w:rsidRDefault="002F3519" w:rsidP="00E76631">
            <w:pPr>
              <w:jc w:val="center"/>
              <w:rPr>
                <w:b/>
              </w:rPr>
            </w:pPr>
            <w:r>
              <w:rPr>
                <w:b/>
              </w:rPr>
              <w:t>+4</w:t>
            </w:r>
          </w:p>
        </w:tc>
        <w:tc>
          <w:tcPr>
            <w:tcW w:w="799" w:type="dxa"/>
          </w:tcPr>
          <w:p w:rsidR="00E07A52" w:rsidRPr="00107EEF" w:rsidRDefault="002F3519" w:rsidP="00E76631">
            <w:pPr>
              <w:jc w:val="center"/>
              <w:rPr>
                <w:b/>
              </w:rPr>
            </w:pPr>
            <w:r>
              <w:rPr>
                <w:b/>
              </w:rPr>
              <w:t>+4</w:t>
            </w:r>
          </w:p>
        </w:tc>
        <w:tc>
          <w:tcPr>
            <w:tcW w:w="1123" w:type="dxa"/>
          </w:tcPr>
          <w:p w:rsidR="00E07A52" w:rsidRPr="00107EEF" w:rsidRDefault="002F3519" w:rsidP="00E76631">
            <w:pPr>
              <w:jc w:val="center"/>
              <w:rPr>
                <w:b/>
              </w:rPr>
            </w:pPr>
            <w:r>
              <w:rPr>
                <w:b/>
              </w:rPr>
              <w:t>+4</w:t>
            </w:r>
          </w:p>
        </w:tc>
        <w:tc>
          <w:tcPr>
            <w:tcW w:w="1280" w:type="dxa"/>
          </w:tcPr>
          <w:p w:rsidR="00E07A52" w:rsidRPr="00107EEF" w:rsidRDefault="002F3519" w:rsidP="00E76631">
            <w:pPr>
              <w:jc w:val="center"/>
              <w:rPr>
                <w:b/>
              </w:rPr>
            </w:pPr>
            <w:r>
              <w:rPr>
                <w:b/>
              </w:rPr>
              <w:t>-49</w:t>
            </w:r>
          </w:p>
        </w:tc>
        <w:tc>
          <w:tcPr>
            <w:tcW w:w="1185" w:type="dxa"/>
          </w:tcPr>
          <w:p w:rsidR="00E07A52" w:rsidRPr="00107EEF" w:rsidRDefault="002F3519" w:rsidP="00E76631">
            <w:pPr>
              <w:jc w:val="center"/>
              <w:rPr>
                <w:b/>
              </w:rPr>
            </w:pPr>
            <w:r>
              <w:rPr>
                <w:b/>
              </w:rPr>
              <w:t>-20</w:t>
            </w:r>
          </w:p>
        </w:tc>
        <w:tc>
          <w:tcPr>
            <w:tcW w:w="1642" w:type="dxa"/>
          </w:tcPr>
          <w:p w:rsidR="00E07A52" w:rsidRPr="00107EEF" w:rsidRDefault="002F3519" w:rsidP="00E76631">
            <w:pPr>
              <w:jc w:val="center"/>
              <w:rPr>
                <w:b/>
              </w:rPr>
            </w:pPr>
            <w:r>
              <w:rPr>
                <w:b/>
              </w:rPr>
              <w:t>+15</w:t>
            </w:r>
          </w:p>
        </w:tc>
        <w:tc>
          <w:tcPr>
            <w:tcW w:w="1263" w:type="dxa"/>
          </w:tcPr>
          <w:p w:rsidR="00E07A52" w:rsidRPr="00107EEF" w:rsidRDefault="002F3519" w:rsidP="00E76631">
            <w:pPr>
              <w:jc w:val="center"/>
              <w:rPr>
                <w:b/>
              </w:rPr>
            </w:pPr>
            <w:r>
              <w:rPr>
                <w:b/>
              </w:rPr>
              <w:t>+1</w:t>
            </w:r>
          </w:p>
        </w:tc>
      </w:tr>
    </w:tbl>
    <w:p w:rsidR="00E07A52" w:rsidRPr="008526DC" w:rsidRDefault="00E07A52" w:rsidP="00E07A52"/>
    <w:p w:rsidR="00E07A52" w:rsidRDefault="00E07A52" w:rsidP="00E07A52">
      <w:pPr>
        <w:ind w:firstLine="357"/>
      </w:pPr>
      <w:r w:rsidRPr="008526DC">
        <w:t>Ustukių pagrindinio ugdymo skyrius:</w:t>
      </w:r>
    </w:p>
    <w:p w:rsidR="00E07A52" w:rsidRDefault="00E07A52" w:rsidP="00E07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341"/>
        <w:gridCol w:w="799"/>
        <w:gridCol w:w="1123"/>
        <w:gridCol w:w="1280"/>
        <w:gridCol w:w="1185"/>
        <w:gridCol w:w="1642"/>
        <w:gridCol w:w="1263"/>
      </w:tblGrid>
      <w:tr w:rsidR="00E07A52" w:rsidRPr="008526DC" w:rsidTr="002F3519">
        <w:tc>
          <w:tcPr>
            <w:tcW w:w="995" w:type="dxa"/>
          </w:tcPr>
          <w:p w:rsidR="00E07A52" w:rsidRPr="008526DC" w:rsidRDefault="00E07A52" w:rsidP="00E76631">
            <w:r>
              <w:t>Metai</w:t>
            </w:r>
          </w:p>
        </w:tc>
        <w:tc>
          <w:tcPr>
            <w:tcW w:w="1341" w:type="dxa"/>
          </w:tcPr>
          <w:p w:rsidR="00E07A52" w:rsidRPr="008526DC" w:rsidRDefault="00E07A52" w:rsidP="00E76631">
            <w:r w:rsidRPr="008526DC">
              <w:t>Pagal ugdymo planą priklauso val.</w:t>
            </w:r>
          </w:p>
        </w:tc>
        <w:tc>
          <w:tcPr>
            <w:tcW w:w="799" w:type="dxa"/>
          </w:tcPr>
          <w:p w:rsidR="00E07A52" w:rsidRPr="008526DC" w:rsidRDefault="00E07A52" w:rsidP="00E76631">
            <w:r w:rsidRPr="008526DC">
              <w:t>Skirta</w:t>
            </w:r>
          </w:p>
          <w:p w:rsidR="00E07A52" w:rsidRPr="008526DC" w:rsidRDefault="00E07A52" w:rsidP="00E76631">
            <w:r w:rsidRPr="008526DC">
              <w:t>val.</w:t>
            </w:r>
          </w:p>
        </w:tc>
        <w:tc>
          <w:tcPr>
            <w:tcW w:w="1123" w:type="dxa"/>
          </w:tcPr>
          <w:p w:rsidR="00E07A52" w:rsidRPr="008526DC" w:rsidRDefault="00E07A52" w:rsidP="00E76631">
            <w:r w:rsidRPr="008526DC">
              <w:t>Būrelių skaičius</w:t>
            </w:r>
          </w:p>
        </w:tc>
        <w:tc>
          <w:tcPr>
            <w:tcW w:w="1280" w:type="dxa"/>
          </w:tcPr>
          <w:p w:rsidR="00E07A52" w:rsidRPr="008526DC" w:rsidRDefault="00E07A52" w:rsidP="00E76631">
            <w:r w:rsidRPr="008526DC">
              <w:t>Mokinių, lankančių būrelį, skaičius</w:t>
            </w:r>
          </w:p>
        </w:tc>
        <w:tc>
          <w:tcPr>
            <w:tcW w:w="1185" w:type="dxa"/>
          </w:tcPr>
          <w:p w:rsidR="00E07A52" w:rsidRPr="008526DC" w:rsidRDefault="00E07A52" w:rsidP="00E76631">
            <w:r w:rsidRPr="008526DC">
              <w:t>Procentai</w:t>
            </w:r>
          </w:p>
          <w:p w:rsidR="00E07A52" w:rsidRPr="008526DC" w:rsidRDefault="00E07A52" w:rsidP="00E76631"/>
        </w:tc>
        <w:tc>
          <w:tcPr>
            <w:tcW w:w="1642" w:type="dxa"/>
          </w:tcPr>
          <w:p w:rsidR="00E07A52" w:rsidRPr="008526DC" w:rsidRDefault="00E07A52" w:rsidP="00E76631">
            <w:r w:rsidRPr="008526DC">
              <w:t>Mokinių, lankančių užsiėmimus ne mokykloje, skaičius</w:t>
            </w:r>
          </w:p>
        </w:tc>
        <w:tc>
          <w:tcPr>
            <w:tcW w:w="1263" w:type="dxa"/>
          </w:tcPr>
          <w:p w:rsidR="00E07A52" w:rsidRPr="008526DC" w:rsidRDefault="00E07A52" w:rsidP="00E76631">
            <w:r w:rsidRPr="008526DC">
              <w:t>Procentai</w:t>
            </w:r>
          </w:p>
        </w:tc>
      </w:tr>
      <w:tr w:rsidR="00E07A52" w:rsidRPr="008526DC" w:rsidTr="002F3519">
        <w:tc>
          <w:tcPr>
            <w:tcW w:w="995" w:type="dxa"/>
          </w:tcPr>
          <w:p w:rsidR="00E07A52" w:rsidRDefault="00E07A52" w:rsidP="00E76631">
            <w:pPr>
              <w:jc w:val="center"/>
            </w:pPr>
            <w:r>
              <w:t>2016</w:t>
            </w:r>
          </w:p>
        </w:tc>
        <w:tc>
          <w:tcPr>
            <w:tcW w:w="1341" w:type="dxa"/>
            <w:tcBorders>
              <w:top w:val="single" w:sz="8" w:space="0" w:color="auto"/>
              <w:left w:val="single" w:sz="8" w:space="0" w:color="auto"/>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19</w:t>
            </w:r>
          </w:p>
        </w:tc>
        <w:tc>
          <w:tcPr>
            <w:tcW w:w="799"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19</w:t>
            </w:r>
          </w:p>
        </w:tc>
        <w:tc>
          <w:tcPr>
            <w:tcW w:w="1123"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18</w:t>
            </w:r>
          </w:p>
        </w:tc>
        <w:tc>
          <w:tcPr>
            <w:tcW w:w="1280"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81</w:t>
            </w:r>
          </w:p>
        </w:tc>
        <w:tc>
          <w:tcPr>
            <w:tcW w:w="1185"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70</w:t>
            </w:r>
          </w:p>
        </w:tc>
        <w:tc>
          <w:tcPr>
            <w:tcW w:w="1642"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26</w:t>
            </w:r>
          </w:p>
        </w:tc>
        <w:tc>
          <w:tcPr>
            <w:tcW w:w="1263" w:type="dxa"/>
            <w:tcBorders>
              <w:top w:val="single" w:sz="8" w:space="0" w:color="auto"/>
              <w:left w:val="nil"/>
              <w:bottom w:val="single" w:sz="8" w:space="0" w:color="auto"/>
              <w:right w:val="single" w:sz="8" w:space="0" w:color="auto"/>
            </w:tcBorders>
          </w:tcPr>
          <w:p w:rsidR="00E07A52" w:rsidRPr="00226E31" w:rsidRDefault="00E07A52" w:rsidP="00E76631">
            <w:pPr>
              <w:spacing w:before="100" w:beforeAutospacing="1" w:after="100" w:afterAutospacing="1"/>
              <w:jc w:val="center"/>
              <w:rPr>
                <w:szCs w:val="24"/>
                <w:lang w:eastAsia="lt-LT"/>
              </w:rPr>
            </w:pPr>
            <w:r>
              <w:rPr>
                <w:szCs w:val="24"/>
                <w:lang w:eastAsia="lt-LT"/>
              </w:rPr>
              <w:t>23</w:t>
            </w:r>
          </w:p>
        </w:tc>
      </w:tr>
      <w:tr w:rsidR="00E07A52" w:rsidRPr="008526DC" w:rsidTr="002F3519">
        <w:tc>
          <w:tcPr>
            <w:tcW w:w="995" w:type="dxa"/>
          </w:tcPr>
          <w:p w:rsidR="00E07A52" w:rsidRDefault="00E07A52" w:rsidP="00E76631">
            <w:pPr>
              <w:jc w:val="center"/>
            </w:pPr>
            <w:r>
              <w:t>2017</w:t>
            </w:r>
          </w:p>
        </w:tc>
        <w:tc>
          <w:tcPr>
            <w:tcW w:w="1341" w:type="dxa"/>
            <w:tcBorders>
              <w:top w:val="single" w:sz="8" w:space="0" w:color="auto"/>
              <w:left w:val="single" w:sz="8" w:space="0" w:color="auto"/>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16</w:t>
            </w:r>
          </w:p>
        </w:tc>
        <w:tc>
          <w:tcPr>
            <w:tcW w:w="799"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16</w:t>
            </w:r>
          </w:p>
        </w:tc>
        <w:tc>
          <w:tcPr>
            <w:tcW w:w="1123"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16</w:t>
            </w:r>
          </w:p>
        </w:tc>
        <w:tc>
          <w:tcPr>
            <w:tcW w:w="1280"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68</w:t>
            </w:r>
          </w:p>
        </w:tc>
        <w:tc>
          <w:tcPr>
            <w:tcW w:w="1185"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70</w:t>
            </w:r>
          </w:p>
        </w:tc>
        <w:tc>
          <w:tcPr>
            <w:tcW w:w="1642"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22</w:t>
            </w:r>
          </w:p>
        </w:tc>
        <w:tc>
          <w:tcPr>
            <w:tcW w:w="1263" w:type="dxa"/>
            <w:tcBorders>
              <w:top w:val="single" w:sz="8" w:space="0" w:color="auto"/>
              <w:left w:val="nil"/>
              <w:bottom w:val="single" w:sz="8" w:space="0" w:color="auto"/>
              <w:right w:val="single" w:sz="8" w:space="0" w:color="auto"/>
            </w:tcBorders>
          </w:tcPr>
          <w:p w:rsidR="00E07A52" w:rsidRDefault="00E07A52" w:rsidP="00E76631">
            <w:pPr>
              <w:spacing w:before="100" w:beforeAutospacing="1" w:after="100" w:afterAutospacing="1"/>
              <w:jc w:val="center"/>
              <w:rPr>
                <w:szCs w:val="24"/>
                <w:lang w:eastAsia="lt-LT"/>
              </w:rPr>
            </w:pPr>
            <w:r>
              <w:rPr>
                <w:szCs w:val="24"/>
                <w:lang w:eastAsia="lt-LT"/>
              </w:rPr>
              <w:t>23</w:t>
            </w:r>
          </w:p>
        </w:tc>
      </w:tr>
      <w:tr w:rsidR="002F3519" w:rsidRPr="008526DC" w:rsidTr="002F3519">
        <w:tc>
          <w:tcPr>
            <w:tcW w:w="995" w:type="dxa"/>
            <w:tcBorders>
              <w:top w:val="single" w:sz="4" w:space="0" w:color="auto"/>
              <w:left w:val="single" w:sz="4" w:space="0" w:color="auto"/>
              <w:bottom w:val="single" w:sz="4" w:space="0" w:color="auto"/>
              <w:right w:val="single" w:sz="4" w:space="0" w:color="auto"/>
            </w:tcBorders>
          </w:tcPr>
          <w:p w:rsidR="002F3519" w:rsidRDefault="002F3519" w:rsidP="002F3519">
            <w:pPr>
              <w:jc w:val="center"/>
            </w:pPr>
            <w:r>
              <w:t xml:space="preserve">2018 </w:t>
            </w:r>
          </w:p>
        </w:tc>
        <w:tc>
          <w:tcPr>
            <w:tcW w:w="1341" w:type="dxa"/>
            <w:tcBorders>
              <w:top w:val="single" w:sz="8" w:space="0" w:color="auto"/>
              <w:left w:val="single" w:sz="8" w:space="0" w:color="auto"/>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sidRPr="002F3519">
              <w:rPr>
                <w:szCs w:val="24"/>
                <w:lang w:eastAsia="lt-LT"/>
              </w:rPr>
              <w:t>14</w:t>
            </w:r>
          </w:p>
        </w:tc>
        <w:tc>
          <w:tcPr>
            <w:tcW w:w="799"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sidRPr="002F3519">
              <w:rPr>
                <w:szCs w:val="24"/>
                <w:lang w:eastAsia="lt-LT"/>
              </w:rPr>
              <w:t>14</w:t>
            </w:r>
          </w:p>
        </w:tc>
        <w:tc>
          <w:tcPr>
            <w:tcW w:w="1123"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sidRPr="002F3519">
              <w:rPr>
                <w:szCs w:val="24"/>
                <w:lang w:eastAsia="lt-LT"/>
              </w:rPr>
              <w:t>14</w:t>
            </w:r>
          </w:p>
        </w:tc>
        <w:tc>
          <w:tcPr>
            <w:tcW w:w="1280"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sidRPr="002F3519">
              <w:rPr>
                <w:szCs w:val="24"/>
                <w:lang w:eastAsia="lt-LT"/>
              </w:rPr>
              <w:t>60</w:t>
            </w:r>
          </w:p>
        </w:tc>
        <w:tc>
          <w:tcPr>
            <w:tcW w:w="1185"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Pr>
                <w:szCs w:val="24"/>
                <w:lang w:eastAsia="lt-LT"/>
              </w:rPr>
              <w:t>62</w:t>
            </w:r>
          </w:p>
        </w:tc>
        <w:tc>
          <w:tcPr>
            <w:tcW w:w="1642"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sidRPr="002F3519">
              <w:rPr>
                <w:szCs w:val="24"/>
                <w:lang w:eastAsia="lt-LT"/>
              </w:rPr>
              <w:t>15</w:t>
            </w:r>
          </w:p>
        </w:tc>
        <w:tc>
          <w:tcPr>
            <w:tcW w:w="1263" w:type="dxa"/>
            <w:tcBorders>
              <w:top w:val="single" w:sz="8" w:space="0" w:color="auto"/>
              <w:left w:val="nil"/>
              <w:bottom w:val="single" w:sz="8" w:space="0" w:color="auto"/>
              <w:right w:val="single" w:sz="8" w:space="0" w:color="auto"/>
            </w:tcBorders>
          </w:tcPr>
          <w:p w:rsidR="002F3519" w:rsidRPr="002F3519" w:rsidRDefault="002F3519" w:rsidP="002F3519">
            <w:pPr>
              <w:spacing w:before="100" w:beforeAutospacing="1" w:after="100" w:afterAutospacing="1"/>
              <w:jc w:val="center"/>
              <w:rPr>
                <w:szCs w:val="24"/>
                <w:lang w:eastAsia="lt-LT"/>
              </w:rPr>
            </w:pPr>
            <w:r>
              <w:rPr>
                <w:szCs w:val="24"/>
                <w:lang w:eastAsia="lt-LT"/>
              </w:rPr>
              <w:t>15</w:t>
            </w:r>
          </w:p>
        </w:tc>
      </w:tr>
      <w:tr w:rsidR="00E07A52" w:rsidRPr="00107EEF" w:rsidTr="002F3519">
        <w:tc>
          <w:tcPr>
            <w:tcW w:w="995" w:type="dxa"/>
          </w:tcPr>
          <w:p w:rsidR="00E07A52" w:rsidRPr="00107EEF" w:rsidRDefault="00E07A52" w:rsidP="00E76631">
            <w:pPr>
              <w:jc w:val="center"/>
              <w:rPr>
                <w:b/>
              </w:rPr>
            </w:pPr>
            <w:r w:rsidRPr="00107EEF">
              <w:rPr>
                <w:b/>
              </w:rPr>
              <w:t>Pokytis</w:t>
            </w:r>
          </w:p>
        </w:tc>
        <w:tc>
          <w:tcPr>
            <w:tcW w:w="1341" w:type="dxa"/>
          </w:tcPr>
          <w:p w:rsidR="00E07A52" w:rsidRPr="00107EEF" w:rsidRDefault="002F3519" w:rsidP="00E76631">
            <w:pPr>
              <w:jc w:val="center"/>
              <w:rPr>
                <w:b/>
              </w:rPr>
            </w:pPr>
            <w:r>
              <w:rPr>
                <w:b/>
              </w:rPr>
              <w:t>-5</w:t>
            </w:r>
          </w:p>
        </w:tc>
        <w:tc>
          <w:tcPr>
            <w:tcW w:w="799" w:type="dxa"/>
          </w:tcPr>
          <w:p w:rsidR="00E07A52" w:rsidRPr="00107EEF" w:rsidRDefault="002F3519" w:rsidP="00E76631">
            <w:pPr>
              <w:jc w:val="center"/>
              <w:rPr>
                <w:b/>
              </w:rPr>
            </w:pPr>
            <w:r>
              <w:rPr>
                <w:b/>
              </w:rPr>
              <w:t>-5</w:t>
            </w:r>
          </w:p>
        </w:tc>
        <w:tc>
          <w:tcPr>
            <w:tcW w:w="1123" w:type="dxa"/>
          </w:tcPr>
          <w:p w:rsidR="00E07A52" w:rsidRPr="00107EEF" w:rsidRDefault="002F3519" w:rsidP="00E76631">
            <w:pPr>
              <w:jc w:val="center"/>
              <w:rPr>
                <w:b/>
              </w:rPr>
            </w:pPr>
            <w:r>
              <w:rPr>
                <w:b/>
              </w:rPr>
              <w:t>-4</w:t>
            </w:r>
          </w:p>
        </w:tc>
        <w:tc>
          <w:tcPr>
            <w:tcW w:w="1280" w:type="dxa"/>
          </w:tcPr>
          <w:p w:rsidR="00E07A52" w:rsidRPr="00107EEF" w:rsidRDefault="002F3519" w:rsidP="00E76631">
            <w:pPr>
              <w:jc w:val="center"/>
              <w:rPr>
                <w:b/>
              </w:rPr>
            </w:pPr>
            <w:r>
              <w:rPr>
                <w:b/>
              </w:rPr>
              <w:t>-21</w:t>
            </w:r>
          </w:p>
        </w:tc>
        <w:tc>
          <w:tcPr>
            <w:tcW w:w="1185" w:type="dxa"/>
          </w:tcPr>
          <w:p w:rsidR="00E07A52" w:rsidRPr="00107EEF" w:rsidRDefault="002F3519" w:rsidP="00E76631">
            <w:pPr>
              <w:jc w:val="center"/>
              <w:rPr>
                <w:b/>
              </w:rPr>
            </w:pPr>
            <w:r>
              <w:rPr>
                <w:b/>
              </w:rPr>
              <w:t>-8</w:t>
            </w:r>
          </w:p>
        </w:tc>
        <w:tc>
          <w:tcPr>
            <w:tcW w:w="1642" w:type="dxa"/>
          </w:tcPr>
          <w:p w:rsidR="00E07A52" w:rsidRPr="00107EEF" w:rsidRDefault="002F3519" w:rsidP="00E76631">
            <w:pPr>
              <w:jc w:val="center"/>
              <w:rPr>
                <w:b/>
              </w:rPr>
            </w:pPr>
            <w:r>
              <w:rPr>
                <w:b/>
              </w:rPr>
              <w:t>-11</w:t>
            </w:r>
          </w:p>
        </w:tc>
        <w:tc>
          <w:tcPr>
            <w:tcW w:w="1263" w:type="dxa"/>
          </w:tcPr>
          <w:p w:rsidR="00E07A52" w:rsidRPr="00107EEF" w:rsidRDefault="002F3519" w:rsidP="00E76631">
            <w:pPr>
              <w:jc w:val="center"/>
              <w:rPr>
                <w:b/>
              </w:rPr>
            </w:pPr>
            <w:r>
              <w:rPr>
                <w:b/>
              </w:rPr>
              <w:t>-8</w:t>
            </w:r>
          </w:p>
        </w:tc>
      </w:tr>
    </w:tbl>
    <w:p w:rsidR="00E07A52" w:rsidRPr="008526DC" w:rsidRDefault="00E07A52" w:rsidP="00E07A52"/>
    <w:p w:rsidR="00E07A52" w:rsidRDefault="00E07A52" w:rsidP="00E07A52">
      <w:pPr>
        <w:ind w:firstLine="357"/>
      </w:pPr>
      <w:r w:rsidRPr="008526DC">
        <w:t>Valakėlių skyrius:</w:t>
      </w:r>
    </w:p>
    <w:p w:rsidR="00E07A52" w:rsidRDefault="00E07A52" w:rsidP="00E07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341"/>
        <w:gridCol w:w="799"/>
        <w:gridCol w:w="1123"/>
        <w:gridCol w:w="1280"/>
        <w:gridCol w:w="1185"/>
        <w:gridCol w:w="1642"/>
        <w:gridCol w:w="1263"/>
      </w:tblGrid>
      <w:tr w:rsidR="00E07A52" w:rsidRPr="008526DC" w:rsidTr="002F3519">
        <w:tc>
          <w:tcPr>
            <w:tcW w:w="995" w:type="dxa"/>
          </w:tcPr>
          <w:p w:rsidR="00E07A52" w:rsidRPr="008526DC" w:rsidRDefault="00E07A52" w:rsidP="00E76631">
            <w:r>
              <w:t>Metai</w:t>
            </w:r>
          </w:p>
        </w:tc>
        <w:tc>
          <w:tcPr>
            <w:tcW w:w="1341" w:type="dxa"/>
          </w:tcPr>
          <w:p w:rsidR="00E07A52" w:rsidRPr="008526DC" w:rsidRDefault="00E07A52" w:rsidP="00E76631">
            <w:r w:rsidRPr="008526DC">
              <w:t>Pagal ugdymo planą priklauso val.</w:t>
            </w:r>
          </w:p>
        </w:tc>
        <w:tc>
          <w:tcPr>
            <w:tcW w:w="799" w:type="dxa"/>
          </w:tcPr>
          <w:p w:rsidR="00E07A52" w:rsidRPr="008526DC" w:rsidRDefault="00E07A52" w:rsidP="00E76631">
            <w:r w:rsidRPr="008526DC">
              <w:t>Skirta</w:t>
            </w:r>
          </w:p>
          <w:p w:rsidR="00E07A52" w:rsidRPr="008526DC" w:rsidRDefault="00E07A52" w:rsidP="00E76631">
            <w:r w:rsidRPr="008526DC">
              <w:t>val.</w:t>
            </w:r>
          </w:p>
        </w:tc>
        <w:tc>
          <w:tcPr>
            <w:tcW w:w="1123" w:type="dxa"/>
          </w:tcPr>
          <w:p w:rsidR="00E07A52" w:rsidRPr="008526DC" w:rsidRDefault="00E07A52" w:rsidP="00E76631">
            <w:r w:rsidRPr="008526DC">
              <w:t>Būrelių skaičius</w:t>
            </w:r>
          </w:p>
        </w:tc>
        <w:tc>
          <w:tcPr>
            <w:tcW w:w="1280" w:type="dxa"/>
          </w:tcPr>
          <w:p w:rsidR="00E07A52" w:rsidRPr="008526DC" w:rsidRDefault="00E07A52" w:rsidP="00E76631">
            <w:r w:rsidRPr="008526DC">
              <w:t>Mokinių, lankančių būrelį, skaičius</w:t>
            </w:r>
          </w:p>
        </w:tc>
        <w:tc>
          <w:tcPr>
            <w:tcW w:w="1185" w:type="dxa"/>
          </w:tcPr>
          <w:p w:rsidR="00E07A52" w:rsidRPr="008526DC" w:rsidRDefault="00E07A52" w:rsidP="00E76631">
            <w:r w:rsidRPr="008526DC">
              <w:t>Procentai</w:t>
            </w:r>
          </w:p>
          <w:p w:rsidR="00E07A52" w:rsidRPr="008526DC" w:rsidRDefault="00E07A52" w:rsidP="00E76631"/>
        </w:tc>
        <w:tc>
          <w:tcPr>
            <w:tcW w:w="1642" w:type="dxa"/>
          </w:tcPr>
          <w:p w:rsidR="00E07A52" w:rsidRPr="008526DC" w:rsidRDefault="00E07A52" w:rsidP="00E76631">
            <w:r w:rsidRPr="008526DC">
              <w:t>Mokinių, lankančių užsiėmimus ne mokykloje, skaičius</w:t>
            </w:r>
          </w:p>
        </w:tc>
        <w:tc>
          <w:tcPr>
            <w:tcW w:w="1263" w:type="dxa"/>
          </w:tcPr>
          <w:p w:rsidR="00E07A52" w:rsidRPr="008526DC" w:rsidRDefault="00E07A52" w:rsidP="00E76631">
            <w:r w:rsidRPr="008526DC">
              <w:t>Procentai</w:t>
            </w:r>
          </w:p>
        </w:tc>
      </w:tr>
      <w:tr w:rsidR="00E07A52" w:rsidRPr="008526DC" w:rsidTr="002F3519">
        <w:tc>
          <w:tcPr>
            <w:tcW w:w="995" w:type="dxa"/>
          </w:tcPr>
          <w:p w:rsidR="00E07A52" w:rsidRDefault="00E07A52" w:rsidP="00E76631">
            <w:pPr>
              <w:jc w:val="center"/>
            </w:pPr>
            <w:r>
              <w:t>2016</w:t>
            </w:r>
          </w:p>
        </w:tc>
        <w:tc>
          <w:tcPr>
            <w:tcW w:w="1341"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sidRPr="007D72C6">
              <w:rPr>
                <w:szCs w:val="24"/>
                <w:lang w:eastAsia="lt-LT"/>
              </w:rPr>
              <w:t>12</w:t>
            </w:r>
          </w:p>
        </w:tc>
        <w:tc>
          <w:tcPr>
            <w:tcW w:w="799"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sidRPr="007D72C6">
              <w:rPr>
                <w:szCs w:val="24"/>
                <w:lang w:eastAsia="lt-LT"/>
              </w:rPr>
              <w:t>12</w:t>
            </w:r>
          </w:p>
        </w:tc>
        <w:tc>
          <w:tcPr>
            <w:tcW w:w="1123"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sidRPr="007D72C6">
              <w:rPr>
                <w:szCs w:val="24"/>
                <w:lang w:eastAsia="lt-LT"/>
              </w:rPr>
              <w:t>9</w:t>
            </w:r>
          </w:p>
        </w:tc>
        <w:tc>
          <w:tcPr>
            <w:tcW w:w="1280"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sidRPr="007D72C6">
              <w:rPr>
                <w:szCs w:val="24"/>
                <w:lang w:eastAsia="lt-LT"/>
              </w:rPr>
              <w:t>65</w:t>
            </w:r>
          </w:p>
        </w:tc>
        <w:tc>
          <w:tcPr>
            <w:tcW w:w="1185"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Pr>
                <w:szCs w:val="24"/>
                <w:lang w:eastAsia="lt-LT"/>
              </w:rPr>
              <w:t>98</w:t>
            </w:r>
          </w:p>
        </w:tc>
        <w:tc>
          <w:tcPr>
            <w:tcW w:w="1642"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sidRPr="007D72C6">
              <w:rPr>
                <w:szCs w:val="24"/>
                <w:lang w:eastAsia="lt-LT"/>
              </w:rPr>
              <w:t>13</w:t>
            </w:r>
          </w:p>
        </w:tc>
        <w:tc>
          <w:tcPr>
            <w:tcW w:w="1263" w:type="dxa"/>
            <w:tcBorders>
              <w:top w:val="single" w:sz="4" w:space="0" w:color="auto"/>
              <w:left w:val="single" w:sz="4" w:space="0" w:color="auto"/>
              <w:right w:val="single" w:sz="4" w:space="0" w:color="auto"/>
            </w:tcBorders>
          </w:tcPr>
          <w:p w:rsidR="00E07A52" w:rsidRPr="007D72C6" w:rsidRDefault="00E07A52" w:rsidP="00E76631">
            <w:pPr>
              <w:spacing w:before="100" w:beforeAutospacing="1" w:after="100" w:afterAutospacing="1"/>
              <w:jc w:val="center"/>
              <w:rPr>
                <w:szCs w:val="24"/>
                <w:lang w:eastAsia="lt-LT"/>
              </w:rPr>
            </w:pPr>
            <w:r>
              <w:rPr>
                <w:szCs w:val="24"/>
                <w:lang w:eastAsia="lt-LT"/>
              </w:rPr>
              <w:t>20</w:t>
            </w:r>
          </w:p>
        </w:tc>
      </w:tr>
      <w:tr w:rsidR="00E07A52" w:rsidRPr="008526DC" w:rsidTr="002F3519">
        <w:tc>
          <w:tcPr>
            <w:tcW w:w="995" w:type="dxa"/>
          </w:tcPr>
          <w:p w:rsidR="00E07A52" w:rsidRDefault="00E07A52" w:rsidP="00E76631">
            <w:pPr>
              <w:jc w:val="center"/>
            </w:pPr>
            <w:r>
              <w:t>2017</w:t>
            </w:r>
          </w:p>
        </w:tc>
        <w:tc>
          <w:tcPr>
            <w:tcW w:w="1341" w:type="dxa"/>
            <w:tcBorders>
              <w:top w:val="single" w:sz="8" w:space="0" w:color="auto"/>
              <w:left w:val="single" w:sz="8" w:space="0" w:color="auto"/>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12</w:t>
            </w:r>
          </w:p>
        </w:tc>
        <w:tc>
          <w:tcPr>
            <w:tcW w:w="799"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12</w:t>
            </w:r>
          </w:p>
        </w:tc>
        <w:tc>
          <w:tcPr>
            <w:tcW w:w="1123"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9</w:t>
            </w:r>
          </w:p>
        </w:tc>
        <w:tc>
          <w:tcPr>
            <w:tcW w:w="1280"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65</w:t>
            </w:r>
          </w:p>
        </w:tc>
        <w:tc>
          <w:tcPr>
            <w:tcW w:w="1185"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100</w:t>
            </w:r>
          </w:p>
        </w:tc>
        <w:tc>
          <w:tcPr>
            <w:tcW w:w="1642"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13</w:t>
            </w:r>
          </w:p>
        </w:tc>
        <w:tc>
          <w:tcPr>
            <w:tcW w:w="1263" w:type="dxa"/>
            <w:tcBorders>
              <w:top w:val="single" w:sz="8" w:space="0" w:color="auto"/>
              <w:left w:val="nil"/>
              <w:bottom w:val="single" w:sz="8" w:space="0" w:color="auto"/>
              <w:right w:val="single" w:sz="8" w:space="0" w:color="auto"/>
            </w:tcBorders>
          </w:tcPr>
          <w:p w:rsidR="00E07A52" w:rsidRPr="00CC46F4" w:rsidRDefault="00E07A52" w:rsidP="00E76631">
            <w:pPr>
              <w:spacing w:before="100" w:beforeAutospacing="1" w:after="100" w:afterAutospacing="1"/>
              <w:jc w:val="center"/>
              <w:rPr>
                <w:szCs w:val="24"/>
                <w:lang w:eastAsia="lt-LT"/>
              </w:rPr>
            </w:pPr>
            <w:r>
              <w:rPr>
                <w:szCs w:val="24"/>
                <w:lang w:eastAsia="lt-LT"/>
              </w:rPr>
              <w:t>20</w:t>
            </w:r>
          </w:p>
        </w:tc>
      </w:tr>
      <w:tr w:rsidR="002F3519" w:rsidRPr="008526DC" w:rsidTr="002F3519">
        <w:tc>
          <w:tcPr>
            <w:tcW w:w="995" w:type="dxa"/>
          </w:tcPr>
          <w:p w:rsidR="002F3519" w:rsidRDefault="002F3519" w:rsidP="00E76631">
            <w:pPr>
              <w:jc w:val="center"/>
            </w:pPr>
            <w:r>
              <w:t>2018</w:t>
            </w:r>
          </w:p>
        </w:tc>
        <w:tc>
          <w:tcPr>
            <w:tcW w:w="1341" w:type="dxa"/>
            <w:tcBorders>
              <w:top w:val="single" w:sz="8" w:space="0" w:color="auto"/>
              <w:left w:val="single" w:sz="8" w:space="0" w:color="auto"/>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12</w:t>
            </w:r>
          </w:p>
        </w:tc>
        <w:tc>
          <w:tcPr>
            <w:tcW w:w="799"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12</w:t>
            </w:r>
          </w:p>
        </w:tc>
        <w:tc>
          <w:tcPr>
            <w:tcW w:w="1123"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9</w:t>
            </w:r>
          </w:p>
        </w:tc>
        <w:tc>
          <w:tcPr>
            <w:tcW w:w="1280"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58</w:t>
            </w:r>
          </w:p>
        </w:tc>
        <w:tc>
          <w:tcPr>
            <w:tcW w:w="1185"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79</w:t>
            </w:r>
          </w:p>
        </w:tc>
        <w:tc>
          <w:tcPr>
            <w:tcW w:w="1642"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6</w:t>
            </w:r>
          </w:p>
        </w:tc>
        <w:tc>
          <w:tcPr>
            <w:tcW w:w="1263" w:type="dxa"/>
            <w:tcBorders>
              <w:top w:val="single" w:sz="8" w:space="0" w:color="auto"/>
              <w:left w:val="nil"/>
              <w:bottom w:val="single" w:sz="8" w:space="0" w:color="auto"/>
              <w:right w:val="single" w:sz="8" w:space="0" w:color="auto"/>
            </w:tcBorders>
          </w:tcPr>
          <w:p w:rsidR="002F3519" w:rsidRDefault="002F3519" w:rsidP="00E76631">
            <w:pPr>
              <w:spacing w:before="100" w:beforeAutospacing="1" w:after="100" w:afterAutospacing="1"/>
              <w:jc w:val="center"/>
              <w:rPr>
                <w:szCs w:val="24"/>
                <w:lang w:eastAsia="lt-LT"/>
              </w:rPr>
            </w:pPr>
            <w:r>
              <w:rPr>
                <w:szCs w:val="24"/>
                <w:lang w:eastAsia="lt-LT"/>
              </w:rPr>
              <w:t>8</w:t>
            </w:r>
          </w:p>
        </w:tc>
      </w:tr>
      <w:tr w:rsidR="00E07A52" w:rsidRPr="00107EEF" w:rsidTr="002F3519">
        <w:tc>
          <w:tcPr>
            <w:tcW w:w="995" w:type="dxa"/>
          </w:tcPr>
          <w:p w:rsidR="00E07A52" w:rsidRPr="00107EEF" w:rsidRDefault="00E07A52" w:rsidP="00E76631">
            <w:pPr>
              <w:jc w:val="center"/>
              <w:rPr>
                <w:b/>
              </w:rPr>
            </w:pPr>
            <w:r w:rsidRPr="00107EEF">
              <w:rPr>
                <w:b/>
              </w:rPr>
              <w:t>Pokytis</w:t>
            </w:r>
          </w:p>
        </w:tc>
        <w:tc>
          <w:tcPr>
            <w:tcW w:w="1341" w:type="dxa"/>
          </w:tcPr>
          <w:p w:rsidR="00E07A52" w:rsidRPr="00107EEF" w:rsidRDefault="00E07A52" w:rsidP="00E76631">
            <w:pPr>
              <w:jc w:val="center"/>
              <w:rPr>
                <w:b/>
              </w:rPr>
            </w:pPr>
            <w:r w:rsidRPr="00107EEF">
              <w:rPr>
                <w:b/>
              </w:rPr>
              <w:t>0</w:t>
            </w:r>
          </w:p>
        </w:tc>
        <w:tc>
          <w:tcPr>
            <w:tcW w:w="799" w:type="dxa"/>
          </w:tcPr>
          <w:p w:rsidR="00E07A52" w:rsidRPr="00107EEF" w:rsidRDefault="00E07A52" w:rsidP="00E76631">
            <w:pPr>
              <w:jc w:val="center"/>
              <w:rPr>
                <w:b/>
              </w:rPr>
            </w:pPr>
            <w:r w:rsidRPr="00107EEF">
              <w:rPr>
                <w:b/>
              </w:rPr>
              <w:t>0</w:t>
            </w:r>
          </w:p>
        </w:tc>
        <w:tc>
          <w:tcPr>
            <w:tcW w:w="1123" w:type="dxa"/>
          </w:tcPr>
          <w:p w:rsidR="00E07A52" w:rsidRPr="00107EEF" w:rsidRDefault="00E07A52" w:rsidP="00E76631">
            <w:pPr>
              <w:jc w:val="center"/>
              <w:rPr>
                <w:b/>
              </w:rPr>
            </w:pPr>
            <w:r w:rsidRPr="00107EEF">
              <w:rPr>
                <w:b/>
              </w:rPr>
              <w:t>0</w:t>
            </w:r>
          </w:p>
        </w:tc>
        <w:tc>
          <w:tcPr>
            <w:tcW w:w="1280" w:type="dxa"/>
          </w:tcPr>
          <w:p w:rsidR="00E07A52" w:rsidRPr="00107EEF" w:rsidRDefault="002F3519" w:rsidP="00E76631">
            <w:pPr>
              <w:jc w:val="center"/>
              <w:rPr>
                <w:b/>
              </w:rPr>
            </w:pPr>
            <w:r>
              <w:rPr>
                <w:b/>
              </w:rPr>
              <w:t>-7</w:t>
            </w:r>
          </w:p>
        </w:tc>
        <w:tc>
          <w:tcPr>
            <w:tcW w:w="1185" w:type="dxa"/>
          </w:tcPr>
          <w:p w:rsidR="00E07A52" w:rsidRPr="00107EEF" w:rsidRDefault="002F3519" w:rsidP="00E76631">
            <w:pPr>
              <w:jc w:val="center"/>
              <w:rPr>
                <w:b/>
              </w:rPr>
            </w:pPr>
            <w:r>
              <w:rPr>
                <w:b/>
              </w:rPr>
              <w:t>-19</w:t>
            </w:r>
          </w:p>
        </w:tc>
        <w:tc>
          <w:tcPr>
            <w:tcW w:w="1642" w:type="dxa"/>
          </w:tcPr>
          <w:p w:rsidR="00E07A52" w:rsidRPr="00107EEF" w:rsidRDefault="002F3519" w:rsidP="00E76631">
            <w:pPr>
              <w:jc w:val="center"/>
              <w:rPr>
                <w:b/>
              </w:rPr>
            </w:pPr>
            <w:r>
              <w:rPr>
                <w:b/>
              </w:rPr>
              <w:t>-7</w:t>
            </w:r>
          </w:p>
        </w:tc>
        <w:tc>
          <w:tcPr>
            <w:tcW w:w="1263" w:type="dxa"/>
          </w:tcPr>
          <w:p w:rsidR="00E07A52" w:rsidRPr="00107EEF" w:rsidRDefault="002F3519" w:rsidP="00E76631">
            <w:pPr>
              <w:jc w:val="center"/>
              <w:rPr>
                <w:b/>
              </w:rPr>
            </w:pPr>
            <w:r>
              <w:rPr>
                <w:b/>
              </w:rPr>
              <w:t>-12</w:t>
            </w:r>
          </w:p>
        </w:tc>
      </w:tr>
    </w:tbl>
    <w:p w:rsidR="00720DF5" w:rsidRDefault="00720DF5" w:rsidP="00E07A52">
      <w:pPr>
        <w:ind w:firstLine="357"/>
        <w:jc w:val="both"/>
        <w:rPr>
          <w:szCs w:val="24"/>
        </w:rPr>
      </w:pPr>
    </w:p>
    <w:p w:rsidR="00E07A52" w:rsidRDefault="00E07A52" w:rsidP="00E07A52">
      <w:pPr>
        <w:ind w:firstLine="357"/>
        <w:jc w:val="both"/>
        <w:rPr>
          <w:szCs w:val="24"/>
        </w:rPr>
      </w:pPr>
      <w:r>
        <w:rPr>
          <w:szCs w:val="24"/>
        </w:rPr>
        <w:t xml:space="preserve">Išnaudojamos visos pagal ugdymo planą </w:t>
      </w:r>
      <w:r w:rsidR="00AE4B9A">
        <w:rPr>
          <w:szCs w:val="24"/>
        </w:rPr>
        <w:t xml:space="preserve">neformaliajam ugdymui </w:t>
      </w:r>
      <w:r>
        <w:rPr>
          <w:szCs w:val="24"/>
        </w:rPr>
        <w:t xml:space="preserve">priklausančios valandos. Atsižvelgiant į mokyklų galimybes, organizuojama įvairi popamokinė veikla, mokiniai aktyviai dalyvauja mokyklos ir rajono renginiuose. </w:t>
      </w:r>
    </w:p>
    <w:p w:rsidR="00F975CE" w:rsidRPr="00F975CE" w:rsidRDefault="00F975CE" w:rsidP="00F975CE">
      <w:pPr>
        <w:pStyle w:val="Sraopastraipa1"/>
        <w:spacing w:line="240" w:lineRule="auto"/>
        <w:ind w:left="0" w:firstLine="357"/>
        <w:contextualSpacing/>
        <w:rPr>
          <w:rFonts w:ascii="Times New Roman" w:hAnsi="Times New Roman" w:cs="Times New Roman"/>
          <w:sz w:val="24"/>
          <w:szCs w:val="24"/>
        </w:rPr>
      </w:pPr>
      <w:r w:rsidRPr="00F975CE">
        <w:rPr>
          <w:rFonts w:ascii="Times New Roman" w:hAnsi="Times New Roman" w:cs="Times New Roman"/>
          <w:sz w:val="24"/>
          <w:szCs w:val="24"/>
        </w:rPr>
        <w:t>Didelis dėmesys skirtas sveikai gyvensenai, sportui. Dalyvauta Lietuvos moksleivių žaidynėse,  5-8 klasių mergaičių varžybose</w:t>
      </w:r>
      <w:r w:rsidR="00AE4B9A">
        <w:rPr>
          <w:rFonts w:ascii="Times New Roman" w:hAnsi="Times New Roman" w:cs="Times New Roman"/>
          <w:sz w:val="24"/>
          <w:szCs w:val="24"/>
        </w:rPr>
        <w:t xml:space="preserve"> „Ladygolas</w:t>
      </w:r>
      <w:r w:rsidR="00AE4B9A" w:rsidRPr="00F975CE">
        <w:rPr>
          <w:rFonts w:ascii="Times New Roman" w:hAnsi="Times New Roman" w:cs="Times New Roman"/>
          <w:sz w:val="24"/>
          <w:szCs w:val="24"/>
        </w:rPr>
        <w:t>“</w:t>
      </w:r>
      <w:r w:rsidRPr="00F975CE">
        <w:rPr>
          <w:rFonts w:ascii="Times New Roman" w:hAnsi="Times New Roman" w:cs="Times New Roman"/>
          <w:sz w:val="24"/>
          <w:szCs w:val="24"/>
        </w:rPr>
        <w:t>. Organizuoti Europos judriosios savaitės renginiai, krepšinio ir judriųjų estafečių varžybos, skirtos Lietuvos šimtmečiui paminėti, su Kupiškio P. Matulionio progimnazijos ir Bauskės pagrindinės mokyklos mokiniais dalyvauta draugiškose 5-6 klasių estafečių varžybose, Valakėlių skyriuje suorganizuotos 5-7 klasių futbolo varžybos su Ustukių skyriaus ir Pumpėnų gimnazijos mokinių komandomis, „Olimpinė diena“ Valakėlių skyriuje, Migonių piliakalnyje, sporto dienos mokyklose ir Smegduobių parke, krose policijos taurei laimėti, šaudymo varžybose, organizuotas mokyklos bendruomenės stalo teniso turnyras.</w:t>
      </w:r>
    </w:p>
    <w:p w:rsidR="00984393" w:rsidRDefault="00CE4E7B" w:rsidP="00984393">
      <w:pPr>
        <w:ind w:firstLine="567"/>
        <w:jc w:val="both"/>
      </w:pPr>
      <w:r>
        <w:t>Mokyklose organizuoti renginiai, skirti</w:t>
      </w:r>
      <w:r w:rsidR="00984393">
        <w:t xml:space="preserve"> atkurtos Lietuvos 100 – mečiui paminėti. Dalyvauta </w:t>
      </w:r>
      <w:r w:rsidR="00984393" w:rsidRPr="00331DE8">
        <w:t>Pasvalio miesto organizuojamuose renginiuose, skirtuose atkurtai Lietuvai, pilietinėje iniciatyvoje „Atmintis gyva, nes liudija“, nacionaliniame konkurse „Lietuvos kovų už laisvę ir netekčių istorija“, „Konstitucijos egzamine“, „Gedulo ir vilties “dieną uždegta žvakutė geležinkelio stotyje, Lietuvos žydų genocido dieną prie paminklo žuvusiems atminti padėti akmenukai su užrašytais žuvusiųjų vardais.  Pravestos integruotos pamokos</w:t>
      </w:r>
      <w:r w:rsidR="00AE4B9A">
        <w:t>,</w:t>
      </w:r>
      <w:r w:rsidR="00984393" w:rsidRPr="00331DE8">
        <w:t xml:space="preserve"> skirtos Europos kalbų,  tolerancijos, antikorupcijos dienoms paminėti.  Dalyvauta mokyklų muzikos festivalyje „Daina Gimtinei“. </w:t>
      </w:r>
      <w:r w:rsidR="00984393">
        <w:rPr>
          <w:szCs w:val="24"/>
          <w:lang w:eastAsia="lt-LT"/>
        </w:rPr>
        <w:t xml:space="preserve">Lietuvos šimtmečiui paminėti organizavome Trispalvį vakarą, kuriame dalyvavo ne tik mokyklos, bet ir miesto bendruomenė, </w:t>
      </w:r>
      <w:r w:rsidR="00984393" w:rsidRPr="00984393">
        <w:rPr>
          <w:szCs w:val="24"/>
          <w:lang w:eastAsia="lt-LT"/>
        </w:rPr>
        <w:t>m</w:t>
      </w:r>
      <w:r w:rsidR="00984393" w:rsidRPr="00984393">
        <w:rPr>
          <w:szCs w:val="24"/>
        </w:rPr>
        <w:t xml:space="preserve">okinių ir tėvų sportinę popietę. </w:t>
      </w:r>
      <w:r w:rsidR="00984393" w:rsidRPr="00331DE8">
        <w:t>Organizuotos mokinių darbų parodos, protmūšis, skirtas Kovo 11</w:t>
      </w:r>
      <w:r w:rsidR="00AE4B9A">
        <w:t>-ajai</w:t>
      </w:r>
      <w:r w:rsidR="00984393" w:rsidRPr="00331DE8">
        <w:t xml:space="preserve">. </w:t>
      </w:r>
    </w:p>
    <w:p w:rsidR="00CE4E7B" w:rsidRPr="00CE4E7B" w:rsidRDefault="00CE4E7B" w:rsidP="00CE4E7B">
      <w:pPr>
        <w:shd w:val="clear" w:color="auto" w:fill="FFFFFF"/>
        <w:ind w:firstLine="357"/>
        <w:jc w:val="both"/>
        <w:rPr>
          <w:szCs w:val="24"/>
          <w:lang w:eastAsia="lt-LT"/>
        </w:rPr>
      </w:pPr>
      <w:r w:rsidRPr="00CE4E7B">
        <w:rPr>
          <w:szCs w:val="24"/>
          <w:lang w:eastAsia="lt-LT"/>
        </w:rPr>
        <w:t xml:space="preserve">Mokiniai rašė „Laišką Lietuvai“, vyko piešinių konkursas „Mano Lietuva“. Su Pasvalio Mariaus Katiliškio bibliotekos darbuotojomis </w:t>
      </w:r>
      <w:r>
        <w:rPr>
          <w:szCs w:val="24"/>
          <w:lang w:eastAsia="lt-LT"/>
        </w:rPr>
        <w:t>„</w:t>
      </w:r>
      <w:r w:rsidRPr="00CE4E7B">
        <w:rPr>
          <w:szCs w:val="24"/>
          <w:lang w:eastAsia="lt-LT"/>
        </w:rPr>
        <w:t>kelia</w:t>
      </w:r>
      <w:r>
        <w:rPr>
          <w:szCs w:val="24"/>
          <w:lang w:eastAsia="lt-LT"/>
        </w:rPr>
        <w:t>uta“</w:t>
      </w:r>
      <w:r w:rsidRPr="00CE4E7B">
        <w:rPr>
          <w:szCs w:val="24"/>
          <w:lang w:eastAsia="lt-LT"/>
        </w:rPr>
        <w:t xml:space="preserve"> interaktyviu Aukštaitijos ETNO kilimu. </w:t>
      </w:r>
      <w:r>
        <w:rPr>
          <w:szCs w:val="24"/>
          <w:lang w:eastAsia="lt-LT"/>
        </w:rPr>
        <w:t>Mokytojai ir mokiniai dalyvavo</w:t>
      </w:r>
      <w:r w:rsidRPr="00CE4E7B">
        <w:rPr>
          <w:szCs w:val="24"/>
          <w:lang w:eastAsia="lt-LT"/>
        </w:rPr>
        <w:t xml:space="preserve"> Tarptautinės komisijos n</w:t>
      </w:r>
      <w:r>
        <w:rPr>
          <w:szCs w:val="24"/>
          <w:lang w:eastAsia="lt-LT"/>
        </w:rPr>
        <w:t>acių ir sovietinio okupaciniu re</w:t>
      </w:r>
      <w:r w:rsidRPr="00CE4E7B">
        <w:rPr>
          <w:szCs w:val="24"/>
          <w:lang w:eastAsia="lt-LT"/>
        </w:rPr>
        <w:t xml:space="preserve">žimu nusikaltimams </w:t>
      </w:r>
      <w:r w:rsidRPr="00CE4E7B">
        <w:rPr>
          <w:szCs w:val="24"/>
          <w:lang w:eastAsia="lt-LT"/>
        </w:rPr>
        <w:lastRenderedPageBreak/>
        <w:t>Lietuvoje įvertinti organizuotoje pilietinėje iniciatyvoje „Atminties kelias“, skirtoje paminėti rugsėjo 23 – ąją – Lietuvos žydų genocido aukų atminimo dieną.</w:t>
      </w:r>
    </w:p>
    <w:p w:rsidR="00CE4E7B" w:rsidRPr="00FE5E86" w:rsidRDefault="00CE4E7B" w:rsidP="00FE5E86">
      <w:pPr>
        <w:shd w:val="clear" w:color="auto" w:fill="FFFFFF"/>
        <w:ind w:firstLine="357"/>
        <w:jc w:val="both"/>
        <w:rPr>
          <w:szCs w:val="24"/>
          <w:lang w:eastAsia="lt-LT"/>
        </w:rPr>
      </w:pPr>
      <w:r>
        <w:rPr>
          <w:szCs w:val="24"/>
          <w:lang w:eastAsia="lt-LT"/>
        </w:rPr>
        <w:t>Pilietiškumas ugdytas vykdant antikorupcijos savaitės renginius</w:t>
      </w:r>
      <w:r w:rsidRPr="00CE4E7B">
        <w:rPr>
          <w:szCs w:val="24"/>
          <w:lang w:eastAsia="lt-LT"/>
        </w:rPr>
        <w:t xml:space="preserve">, </w:t>
      </w:r>
      <w:r w:rsidR="00FE5E86">
        <w:rPr>
          <w:szCs w:val="24"/>
          <w:lang w:eastAsia="lt-LT"/>
        </w:rPr>
        <w:t xml:space="preserve">kurių </w:t>
      </w:r>
      <w:r w:rsidRPr="00CE4E7B">
        <w:rPr>
          <w:szCs w:val="24"/>
          <w:lang w:eastAsia="lt-LT"/>
        </w:rPr>
        <w:t>metu organiz</w:t>
      </w:r>
      <w:r w:rsidR="00FE5E86">
        <w:rPr>
          <w:szCs w:val="24"/>
          <w:lang w:eastAsia="lt-LT"/>
        </w:rPr>
        <w:t>uotas piešinių konkursas</w:t>
      </w:r>
      <w:r w:rsidRPr="00CE4E7B">
        <w:rPr>
          <w:szCs w:val="24"/>
          <w:lang w:eastAsia="lt-LT"/>
        </w:rPr>
        <w:t xml:space="preserve"> „Pasaulis be korupcijos“</w:t>
      </w:r>
      <w:r w:rsidR="00FE5E86">
        <w:rPr>
          <w:szCs w:val="24"/>
          <w:lang w:eastAsia="lt-LT"/>
        </w:rPr>
        <w:t>,</w:t>
      </w:r>
      <w:r w:rsidRPr="00CE4E7B">
        <w:rPr>
          <w:szCs w:val="24"/>
          <w:lang w:eastAsia="lt-LT"/>
        </w:rPr>
        <w:t xml:space="preserve"> </w:t>
      </w:r>
      <w:r w:rsidR="00FE5E86">
        <w:rPr>
          <w:szCs w:val="24"/>
          <w:lang w:eastAsia="lt-LT"/>
        </w:rPr>
        <w:t>parengtas lankstinukas „Duok ranką – ne kyšį“, vykdyta apklausa</w:t>
      </w:r>
      <w:r w:rsidRPr="00CE4E7B">
        <w:rPr>
          <w:szCs w:val="24"/>
          <w:lang w:eastAsia="lt-LT"/>
        </w:rPr>
        <w:t xml:space="preserve"> „Kaip aš suprantu korupciją“</w:t>
      </w:r>
      <w:r w:rsidR="00FE5E86">
        <w:rPr>
          <w:szCs w:val="24"/>
          <w:lang w:eastAsia="lt-LT"/>
        </w:rPr>
        <w:t>,</w:t>
      </w:r>
      <w:r w:rsidRPr="00CE4E7B">
        <w:rPr>
          <w:szCs w:val="24"/>
          <w:lang w:eastAsia="lt-LT"/>
        </w:rPr>
        <w:t xml:space="preserve"> </w:t>
      </w:r>
      <w:r w:rsidR="00FE5E86">
        <w:rPr>
          <w:szCs w:val="24"/>
          <w:lang w:eastAsia="lt-LT"/>
        </w:rPr>
        <w:t>aptartas</w:t>
      </w:r>
      <w:r w:rsidRPr="00CE4E7B">
        <w:rPr>
          <w:szCs w:val="24"/>
          <w:lang w:eastAsia="lt-LT"/>
        </w:rPr>
        <w:t xml:space="preserve"> </w:t>
      </w:r>
      <w:r w:rsidR="00FE5E86">
        <w:rPr>
          <w:szCs w:val="24"/>
          <w:lang w:eastAsia="lt-LT"/>
        </w:rPr>
        <w:t>filmas</w:t>
      </w:r>
      <w:r w:rsidRPr="00CE4E7B">
        <w:rPr>
          <w:szCs w:val="24"/>
          <w:lang w:eastAsia="lt-LT"/>
        </w:rPr>
        <w:t xml:space="preserve"> „Korupcijos problema moksleivių akimis“</w:t>
      </w:r>
      <w:r w:rsidR="00FE5E86">
        <w:rPr>
          <w:szCs w:val="24"/>
          <w:lang w:eastAsia="lt-LT"/>
        </w:rPr>
        <w:t>.</w:t>
      </w:r>
    </w:p>
    <w:p w:rsidR="00984393" w:rsidRPr="00984393" w:rsidRDefault="00984393" w:rsidP="00CE4E7B">
      <w:pPr>
        <w:ind w:firstLine="357"/>
        <w:jc w:val="both"/>
        <w:rPr>
          <w:szCs w:val="24"/>
        </w:rPr>
      </w:pPr>
      <w:r w:rsidRPr="00984393">
        <w:rPr>
          <w:szCs w:val="24"/>
        </w:rPr>
        <w:t xml:space="preserve">Mokyklose vyko tolerancijos dienai skirti renginiai, </w:t>
      </w:r>
      <w:r w:rsidR="00CE4E7B">
        <w:rPr>
          <w:szCs w:val="24"/>
        </w:rPr>
        <w:t>bendruomenė dalyvavo</w:t>
      </w:r>
      <w:r w:rsidR="00CE4E7B" w:rsidRPr="00AF295A">
        <w:rPr>
          <w:szCs w:val="24"/>
        </w:rPr>
        <w:t xml:space="preserve"> pavasarinėje aplink</w:t>
      </w:r>
      <w:r w:rsidR="00CE4E7B">
        <w:rPr>
          <w:szCs w:val="24"/>
        </w:rPr>
        <w:t xml:space="preserve">os švarinimo akcijoje „Darom“. </w:t>
      </w:r>
    </w:p>
    <w:p w:rsidR="00984393" w:rsidRPr="00984393" w:rsidRDefault="00984393" w:rsidP="00984393">
      <w:pPr>
        <w:ind w:firstLine="357"/>
        <w:jc w:val="both"/>
      </w:pPr>
      <w:r w:rsidRPr="00984393">
        <w:t xml:space="preserve">Technologijų ir menų mokytojai, bendradarbiaudami su dalykų mokytojais, mokiniais rengė valstybinių švenčių paminėjimui skirtas darbų parodas, dalyvavo mokyklos interjero kūrime, renginiuose. Mokinių darbai reprezentuoja mokyklas Pasvalio krašto muziejuje, Pasvalio Mariaus Katiliškio </w:t>
      </w:r>
      <w:r w:rsidR="00CE4E7B">
        <w:t xml:space="preserve">viešojoje </w:t>
      </w:r>
      <w:r w:rsidRPr="00984393">
        <w:t>bibliotekoje.</w:t>
      </w:r>
    </w:p>
    <w:p w:rsidR="00A27990" w:rsidRPr="00984393" w:rsidRDefault="00AE4B9A" w:rsidP="00A27990">
      <w:pPr>
        <w:pStyle w:val="Sraopastraipa1"/>
        <w:spacing w:line="240" w:lineRule="auto"/>
        <w:ind w:left="0" w:firstLine="357"/>
        <w:contextualSpacing/>
        <w:rPr>
          <w:rFonts w:ascii="Times New Roman" w:hAnsi="Times New Roman"/>
          <w:sz w:val="24"/>
          <w:szCs w:val="24"/>
        </w:rPr>
      </w:pPr>
      <w:r>
        <w:rPr>
          <w:rFonts w:ascii="Times New Roman" w:hAnsi="Times New Roman" w:cs="Times New Roman"/>
          <w:sz w:val="24"/>
          <w:szCs w:val="24"/>
        </w:rPr>
        <w:t>Mokiniai dalyvavo</w:t>
      </w:r>
      <w:r w:rsidR="00F975CE" w:rsidRPr="00984393">
        <w:rPr>
          <w:rFonts w:ascii="Times New Roman" w:hAnsi="Times New Roman" w:cs="Times New Roman"/>
          <w:sz w:val="24"/>
          <w:szCs w:val="24"/>
        </w:rPr>
        <w:t xml:space="preserve"> mokyklos aplinkos puošime, edukacinių erdvių atnaujinime:</w:t>
      </w:r>
      <w:r w:rsidR="00F975CE" w:rsidRPr="00984393">
        <w:rPr>
          <w:rFonts w:ascii="Times New Roman" w:hAnsi="Times New Roman"/>
          <w:sz w:val="24"/>
          <w:szCs w:val="24"/>
        </w:rPr>
        <w:t xml:space="preserve"> rekonstruoti stalo, „Sr</w:t>
      </w:r>
      <w:r w:rsidR="006E44C6">
        <w:rPr>
          <w:rFonts w:ascii="Times New Roman" w:hAnsi="Times New Roman"/>
          <w:sz w:val="24"/>
          <w:szCs w:val="24"/>
        </w:rPr>
        <w:t>aigė“ ir „Klasė“ žaidimai, pagra</w:t>
      </w:r>
      <w:r w:rsidR="00F975CE" w:rsidRPr="00984393">
        <w:rPr>
          <w:rFonts w:ascii="Times New Roman" w:hAnsi="Times New Roman"/>
          <w:sz w:val="24"/>
          <w:szCs w:val="24"/>
        </w:rPr>
        <w:t xml:space="preserve">žintos edukacinės erdvės koridoriuose, pasiūti nauji sėdmaišiai, pufai, pakeisti stendai, sukurti ir pakabinti nauji veidrodžiai, ruošti kvietimai ir suvenyrai, kurti </w:t>
      </w:r>
      <w:r>
        <w:rPr>
          <w:rFonts w:ascii="Times New Roman" w:hAnsi="Times New Roman"/>
          <w:sz w:val="24"/>
          <w:szCs w:val="24"/>
        </w:rPr>
        <w:t>dekoratyviniai akcentai mokyklos</w:t>
      </w:r>
      <w:r w:rsidR="00F975CE" w:rsidRPr="00984393">
        <w:rPr>
          <w:rFonts w:ascii="Times New Roman" w:hAnsi="Times New Roman"/>
          <w:sz w:val="24"/>
          <w:szCs w:val="24"/>
        </w:rPr>
        <w:t>e vykstantiems renginiams.</w:t>
      </w:r>
      <w:r w:rsidR="00A27990">
        <w:rPr>
          <w:rFonts w:ascii="Times New Roman" w:hAnsi="Times New Roman"/>
          <w:sz w:val="24"/>
          <w:szCs w:val="24"/>
        </w:rPr>
        <w:t xml:space="preserve"> Mokykla dalyvavo </w:t>
      </w:r>
      <w:r>
        <w:rPr>
          <w:rFonts w:ascii="Times New Roman" w:hAnsi="Times New Roman"/>
          <w:sz w:val="24"/>
          <w:szCs w:val="24"/>
        </w:rPr>
        <w:t xml:space="preserve">nacionaliniame </w:t>
      </w:r>
      <w:r w:rsidR="00A27990">
        <w:rPr>
          <w:rFonts w:ascii="Times New Roman" w:hAnsi="Times New Roman"/>
          <w:sz w:val="24"/>
          <w:szCs w:val="24"/>
        </w:rPr>
        <w:t xml:space="preserve">edukacinių erdvių konkurse ir tapo nugalėtoja. </w:t>
      </w:r>
    </w:p>
    <w:p w:rsidR="00331DE8" w:rsidRPr="00984393" w:rsidRDefault="00720DF5" w:rsidP="00984393">
      <w:pPr>
        <w:shd w:val="clear" w:color="auto" w:fill="FFFFFF"/>
        <w:ind w:firstLine="357"/>
        <w:jc w:val="both"/>
        <w:rPr>
          <w:i/>
          <w:iCs/>
          <w:szCs w:val="24"/>
          <w:lang w:eastAsia="lt-LT"/>
        </w:rPr>
      </w:pPr>
      <w:r w:rsidRPr="00720DF5">
        <w:rPr>
          <w:i/>
          <w:iCs/>
          <w:szCs w:val="24"/>
          <w:lang w:eastAsia="lt-LT"/>
        </w:rPr>
        <w:t> </w:t>
      </w:r>
      <w:r w:rsidR="00331DE8" w:rsidRPr="00331DE8">
        <w:t>Mokinių, gebėjimais, išradingumu džiaugėmės Kaziuko mugėje, mamų dienos koncerte</w:t>
      </w:r>
      <w:r w:rsidR="00CE4E7B">
        <w:t xml:space="preserve"> </w:t>
      </w:r>
      <w:r w:rsidR="00331DE8" w:rsidRPr="00331DE8">
        <w:t>-šventėje,  adventiniame rytmetyje „Užpūskime paskutinę advento žvakę“.</w:t>
      </w:r>
    </w:p>
    <w:p w:rsidR="00331DE8" w:rsidRPr="00331DE8" w:rsidRDefault="00331DE8" w:rsidP="007A015C">
      <w:pPr>
        <w:ind w:firstLine="357"/>
        <w:jc w:val="both"/>
      </w:pPr>
      <w:r w:rsidRPr="00331DE8">
        <w:t xml:space="preserve">Mokinių tarybos nariai atliko pilietinę pareigą – </w:t>
      </w:r>
      <w:r w:rsidR="00297860">
        <w:t xml:space="preserve">dalyvavo mokyklos </w:t>
      </w:r>
      <w:r w:rsidRPr="00331DE8">
        <w:t>ir rajono mokinių parlamento prezidento rinkimuose.</w:t>
      </w:r>
    </w:p>
    <w:p w:rsidR="006E44C6" w:rsidRDefault="006E44C6" w:rsidP="00984393">
      <w:pPr>
        <w:ind w:firstLine="357"/>
        <w:jc w:val="both"/>
        <w:rPr>
          <w:szCs w:val="24"/>
          <w:shd w:val="clear" w:color="auto" w:fill="FFFFFF"/>
        </w:rPr>
      </w:pPr>
      <w:r>
        <w:rPr>
          <w:szCs w:val="24"/>
        </w:rPr>
        <w:t>Kasmet</w:t>
      </w:r>
      <w:r w:rsidR="00E07A52" w:rsidRPr="006E44C6">
        <w:rPr>
          <w:szCs w:val="24"/>
        </w:rPr>
        <w:t xml:space="preserve"> aktyviai dalyvaujama respublikiniame „Matmintinio“ konkurse. Mokiniai kiekvienais</w:t>
      </w:r>
      <w:r w:rsidR="00CE4E7B">
        <w:rPr>
          <w:szCs w:val="24"/>
        </w:rPr>
        <w:t xml:space="preserve"> metais</w:t>
      </w:r>
      <w:r w:rsidR="00E07A52" w:rsidRPr="006E44C6">
        <w:rPr>
          <w:szCs w:val="24"/>
        </w:rPr>
        <w:t xml:space="preserve"> patenka į geriausiųjų dešimtukus.</w:t>
      </w:r>
      <w:r w:rsidR="00E07A52" w:rsidRPr="006E44C6">
        <w:rPr>
          <w:szCs w:val="24"/>
          <w:shd w:val="clear" w:color="auto" w:fill="FFFFFF"/>
        </w:rPr>
        <w:t xml:space="preserve"> Respublikiniame m</w:t>
      </w:r>
      <w:r w:rsidRPr="006E44C6">
        <w:rPr>
          <w:szCs w:val="24"/>
          <w:shd w:val="clear" w:color="auto" w:fill="FFFFFF"/>
        </w:rPr>
        <w:t>intino skaičiavimo konkurse 2018</w:t>
      </w:r>
      <w:r w:rsidR="00E07A52" w:rsidRPr="006E44C6">
        <w:rPr>
          <w:szCs w:val="24"/>
          <w:shd w:val="clear" w:color="auto" w:fill="FFFFFF"/>
        </w:rPr>
        <w:t xml:space="preserve"> m.  dalyvavo </w:t>
      </w:r>
      <w:r w:rsidRPr="006E44C6">
        <w:rPr>
          <w:szCs w:val="24"/>
          <w:shd w:val="clear" w:color="auto" w:fill="FFFFFF"/>
        </w:rPr>
        <w:t>devyni (2017 m. – septyni)</w:t>
      </w:r>
      <w:r w:rsidR="00CE4E7B">
        <w:rPr>
          <w:szCs w:val="24"/>
          <w:shd w:val="clear" w:color="auto" w:fill="FFFFFF"/>
        </w:rPr>
        <w:t xml:space="preserve"> mokiniai, iš jų</w:t>
      </w:r>
      <w:r w:rsidR="00E07A52" w:rsidRPr="006E44C6">
        <w:rPr>
          <w:szCs w:val="24"/>
          <w:shd w:val="clear" w:color="auto" w:fill="FFFFFF"/>
        </w:rPr>
        <w:t xml:space="preserve"> </w:t>
      </w:r>
      <w:r w:rsidR="00CE4E7B">
        <w:rPr>
          <w:szCs w:val="24"/>
          <w:shd w:val="clear" w:color="auto" w:fill="FFFFFF"/>
        </w:rPr>
        <w:t>k</w:t>
      </w:r>
      <w:r w:rsidR="00AE4B9A">
        <w:rPr>
          <w:szCs w:val="24"/>
          <w:shd w:val="clear" w:color="auto" w:fill="FFFFFF"/>
        </w:rPr>
        <w:t>eturi mokiniai -</w:t>
      </w:r>
      <w:r w:rsidRPr="006E44C6">
        <w:rPr>
          <w:szCs w:val="24"/>
          <w:shd w:val="clear" w:color="auto" w:fill="FFFFFF"/>
        </w:rPr>
        <w:t xml:space="preserve"> D. Stankevičiūtė</w:t>
      </w:r>
      <w:r w:rsidR="00CE4E7B">
        <w:rPr>
          <w:szCs w:val="24"/>
          <w:shd w:val="clear" w:color="auto" w:fill="FFFFFF"/>
        </w:rPr>
        <w:t>,</w:t>
      </w:r>
      <w:r w:rsidRPr="006E44C6">
        <w:rPr>
          <w:szCs w:val="24"/>
          <w:shd w:val="clear" w:color="auto" w:fill="FFFFFF"/>
        </w:rPr>
        <w:t xml:space="preserve"> 2a kl., A. Pelekevičius</w:t>
      </w:r>
      <w:r w:rsidR="00CE4E7B">
        <w:rPr>
          <w:szCs w:val="24"/>
          <w:shd w:val="clear" w:color="auto" w:fill="FFFFFF"/>
        </w:rPr>
        <w:t>,</w:t>
      </w:r>
      <w:r w:rsidRPr="006E44C6">
        <w:rPr>
          <w:szCs w:val="24"/>
          <w:shd w:val="clear" w:color="auto" w:fill="FFFFFF"/>
        </w:rPr>
        <w:t xml:space="preserve"> 2a kl., A. Jasiūnas</w:t>
      </w:r>
      <w:r w:rsidR="00CE4E7B">
        <w:rPr>
          <w:szCs w:val="24"/>
          <w:shd w:val="clear" w:color="auto" w:fill="FFFFFF"/>
        </w:rPr>
        <w:t>,</w:t>
      </w:r>
      <w:r w:rsidRPr="006E44C6">
        <w:rPr>
          <w:szCs w:val="24"/>
          <w:shd w:val="clear" w:color="auto" w:fill="FFFFFF"/>
        </w:rPr>
        <w:t xml:space="preserve"> 2b kl., Emilija Žigaitė</w:t>
      </w:r>
      <w:r w:rsidR="00CE4E7B">
        <w:rPr>
          <w:szCs w:val="24"/>
          <w:shd w:val="clear" w:color="auto" w:fill="FFFFFF"/>
        </w:rPr>
        <w:t>,</w:t>
      </w:r>
      <w:r w:rsidR="00AE4B9A">
        <w:rPr>
          <w:szCs w:val="24"/>
          <w:shd w:val="clear" w:color="auto" w:fill="FFFFFF"/>
        </w:rPr>
        <w:t xml:space="preserve"> 6a kl. - </w:t>
      </w:r>
      <w:r w:rsidRPr="006E44C6">
        <w:rPr>
          <w:szCs w:val="24"/>
          <w:shd w:val="clear" w:color="auto" w:fill="FFFFFF"/>
        </w:rPr>
        <w:t xml:space="preserve"> atst</w:t>
      </w:r>
      <w:r w:rsidR="00CE4E7B">
        <w:rPr>
          <w:szCs w:val="24"/>
          <w:shd w:val="clear" w:color="auto" w:fill="FFFFFF"/>
        </w:rPr>
        <w:t>ovavo mūsų šaliai šio</w:t>
      </w:r>
      <w:r w:rsidRPr="006E44C6">
        <w:rPr>
          <w:szCs w:val="24"/>
          <w:shd w:val="clear" w:color="auto" w:fill="FFFFFF"/>
        </w:rPr>
        <w:t xml:space="preserve"> konkurso </w:t>
      </w:r>
      <w:r w:rsidR="00CE4E7B">
        <w:rPr>
          <w:szCs w:val="24"/>
          <w:shd w:val="clear" w:color="auto" w:fill="FFFFFF"/>
        </w:rPr>
        <w:t>finalinėse varžybo</w:t>
      </w:r>
      <w:r w:rsidRPr="006E44C6">
        <w:rPr>
          <w:szCs w:val="24"/>
          <w:shd w:val="clear" w:color="auto" w:fill="FFFFFF"/>
        </w:rPr>
        <w:t>se Ukrainoje.</w:t>
      </w:r>
    </w:p>
    <w:p w:rsidR="003F6F93" w:rsidRDefault="00C9465E" w:rsidP="00984393">
      <w:pPr>
        <w:ind w:firstLine="357"/>
        <w:jc w:val="both"/>
        <w:rPr>
          <w:szCs w:val="24"/>
          <w:shd w:val="clear" w:color="auto" w:fill="FFFFFF"/>
        </w:rPr>
      </w:pPr>
      <w:r>
        <w:rPr>
          <w:szCs w:val="24"/>
        </w:rPr>
        <w:t>Anglų kalbos mokytojos J. Rastauskienės iniciatyva</w:t>
      </w:r>
      <w:r w:rsidR="003F6F93">
        <w:rPr>
          <w:szCs w:val="24"/>
        </w:rPr>
        <w:t xml:space="preserve"> </w:t>
      </w:r>
      <w:r>
        <w:rPr>
          <w:szCs w:val="24"/>
        </w:rPr>
        <w:t xml:space="preserve">mokyklos mokiniai </w:t>
      </w:r>
      <w:r w:rsidR="003F6F93">
        <w:rPr>
          <w:szCs w:val="24"/>
        </w:rPr>
        <w:t xml:space="preserve">kartu su 211 </w:t>
      </w:r>
      <w:r>
        <w:rPr>
          <w:szCs w:val="24"/>
        </w:rPr>
        <w:t xml:space="preserve">pasaulio </w:t>
      </w:r>
      <w:r w:rsidR="003F6F93">
        <w:rPr>
          <w:szCs w:val="24"/>
        </w:rPr>
        <w:t>šalių</w:t>
      </w:r>
      <w:r>
        <w:rPr>
          <w:szCs w:val="24"/>
        </w:rPr>
        <w:t>,</w:t>
      </w:r>
      <w:r w:rsidR="003F6F93">
        <w:rPr>
          <w:szCs w:val="24"/>
        </w:rPr>
        <w:t xml:space="preserve"> pasisakančių prieš branduolinį ginklą</w:t>
      </w:r>
      <w:r>
        <w:rPr>
          <w:szCs w:val="24"/>
        </w:rPr>
        <w:t>,</w:t>
      </w:r>
      <w:r w:rsidR="003F6F93">
        <w:rPr>
          <w:szCs w:val="24"/>
        </w:rPr>
        <w:t xml:space="preserve"> dalyvavo konkurse už </w:t>
      </w:r>
      <w:r>
        <w:rPr>
          <w:szCs w:val="24"/>
        </w:rPr>
        <w:t xml:space="preserve">taiką pasaulyje „Paper cranes“ ir pateko į </w:t>
      </w:r>
      <w:r w:rsidR="00AE4B9A">
        <w:rPr>
          <w:szCs w:val="24"/>
        </w:rPr>
        <w:t xml:space="preserve">nugalėtojų </w:t>
      </w:r>
      <w:r>
        <w:rPr>
          <w:szCs w:val="24"/>
        </w:rPr>
        <w:t>dešimtuką.</w:t>
      </w:r>
    </w:p>
    <w:p w:rsidR="00E07A52" w:rsidRDefault="007A015C" w:rsidP="00E07A52">
      <w:pPr>
        <w:ind w:firstLine="357"/>
        <w:jc w:val="both"/>
      </w:pPr>
      <w:r>
        <w:rPr>
          <w:lang w:val="pt-BR"/>
        </w:rPr>
        <w:t>Aktyviai dalyvauja renginiuose ir savo gebėjimus parodo</w:t>
      </w:r>
      <w:r>
        <w:t xml:space="preserve"> </w:t>
      </w:r>
      <w:r w:rsidR="00556776">
        <w:rPr>
          <w:lang w:val="pt-BR"/>
        </w:rPr>
        <w:t>neformaliojo meninės krypties ugdymo užsiėmimus lankantys mokiniai.</w:t>
      </w:r>
      <w:r w:rsidR="00556776">
        <w:t xml:space="preserve"> </w:t>
      </w:r>
      <w:r w:rsidR="00E07A52">
        <w:t>Kasmet organizuojamas šventinis koncertas Motinos dienos proga „Šypsokitės, mamos</w:t>
      </w:r>
      <w:r w:rsidR="00E07A52" w:rsidRPr="008F0F15">
        <w:rPr>
          <w:lang w:val="pt-BR"/>
        </w:rPr>
        <w:t>!“</w:t>
      </w:r>
      <w:r w:rsidR="00E07A52">
        <w:rPr>
          <w:lang w:val="pt-BR"/>
        </w:rPr>
        <w:t xml:space="preserve">. </w:t>
      </w:r>
      <w:r w:rsidR="00AE4B9A">
        <w:rPr>
          <w:lang w:val="pt-BR"/>
        </w:rPr>
        <w:t xml:space="preserve">Praeitais metais </w:t>
      </w:r>
      <w:r w:rsidR="00984393">
        <w:rPr>
          <w:lang w:val="pt-BR"/>
        </w:rPr>
        <w:t xml:space="preserve">mamos buvo pakviestos į pikniką prie mokyklos. </w:t>
      </w:r>
    </w:p>
    <w:p w:rsidR="00E07A52" w:rsidRDefault="00E07A52" w:rsidP="00FE5E86">
      <w:pPr>
        <w:ind w:firstLine="357"/>
        <w:jc w:val="both"/>
      </w:pPr>
      <w:r w:rsidRPr="00D05CF1">
        <w:t xml:space="preserve">Mokiniams sudarytos sąlygos dalyvauti kultūrinėje, sportinėje, pažintinėje veikloje. </w:t>
      </w:r>
      <w:r>
        <w:t xml:space="preserve">Per mokslo metus mokiniai ir mokytojai dalyvauja Pasvalio M. Katiliškio viešosios bibliotekos, Krašto muziejaus organizuojamuose renginiuose, vyksta į edukacinius užsiėmimus kituose šalies miestuose. </w:t>
      </w:r>
      <w:r w:rsidR="00FE5E86">
        <w:t xml:space="preserve">Organizuojami pažintiniai – patyriminiai mokinių vizitai į Pasvalio priešgaisrinę gelbėjimo tarnybą, Aklųjų draugiją, Pasvalio r. policijos komisariatą, Pasvalio darbo biržą, UAB „Kurana“, </w:t>
      </w:r>
      <w:r w:rsidR="00FE5E86" w:rsidRPr="00BC7E70">
        <w:t>Pasvalio pirminės asmens sveikatos priežiūros centr</w:t>
      </w:r>
      <w:r w:rsidR="00FE5E86">
        <w:t xml:space="preserve">ą, Raubonių vilnų karšyklą. </w:t>
      </w:r>
    </w:p>
    <w:p w:rsidR="00E3088A" w:rsidRPr="00FE5E86" w:rsidRDefault="00E3088A" w:rsidP="00FE5E86">
      <w:pPr>
        <w:ind w:firstLine="357"/>
        <w:jc w:val="both"/>
      </w:pPr>
    </w:p>
    <w:p w:rsidR="00E07A52" w:rsidRDefault="00E07A52" w:rsidP="00A27990">
      <w:pPr>
        <w:ind w:firstLine="357"/>
        <w:jc w:val="both"/>
      </w:pPr>
      <w:r w:rsidRPr="000C3F4F">
        <w:t>2.5. Mokinių sveikatos priežiūra mokykloje (</w:t>
      </w:r>
      <w:r w:rsidRPr="000C3F4F">
        <w:rPr>
          <w:i/>
        </w:rPr>
        <w:t>sveikatinimo renginiai ir pan.)</w:t>
      </w:r>
      <w:r w:rsidRPr="000C3F4F">
        <w:t xml:space="preserve"> </w:t>
      </w:r>
    </w:p>
    <w:p w:rsidR="00E3088A" w:rsidRPr="000C3F4F" w:rsidRDefault="00E3088A" w:rsidP="00A27990">
      <w:pPr>
        <w:ind w:firstLine="357"/>
        <w:jc w:val="both"/>
      </w:pPr>
    </w:p>
    <w:p w:rsidR="00E07A52" w:rsidRDefault="00E07A52" w:rsidP="00E07A52">
      <w:pPr>
        <w:ind w:firstLine="357"/>
        <w:jc w:val="both"/>
        <w:rPr>
          <w:szCs w:val="24"/>
        </w:rPr>
      </w:pPr>
      <w:r w:rsidRPr="000C3F4F">
        <w:rPr>
          <w:szCs w:val="24"/>
        </w:rPr>
        <w:t xml:space="preserve">Lėvens pagrindinėje mokykloje visuomenės sveikatos priežiūros specialistė dirba 3 dienas per </w:t>
      </w:r>
      <w:r>
        <w:rPr>
          <w:szCs w:val="24"/>
        </w:rPr>
        <w:t xml:space="preserve">savaitę. Specialistės į mokyklos skyrius atvyksta vieną kartą per mėnesį arba esant reikalui. Mokykloje ir skyriuose yra įrengti sveikatos kabinetai. Profilaktiškai mokiniai tikrinami dėl pedikuliozės, teikiamos konsultacijos mokiniams, mokytojams, tėvams, suteikiama pirmoji pagalba. Kartu su klasių vadovais, dalykų mokytojais, socialinėmis pedagogėmis planuojami sveikatinimo renginiai, akcijos. </w:t>
      </w:r>
    </w:p>
    <w:p w:rsidR="00513538" w:rsidRDefault="00E07A52" w:rsidP="00E07A52">
      <w:pPr>
        <w:ind w:firstLine="357"/>
        <w:jc w:val="both"/>
        <w:rPr>
          <w:szCs w:val="24"/>
        </w:rPr>
      </w:pPr>
      <w:r>
        <w:rPr>
          <w:szCs w:val="24"/>
        </w:rPr>
        <w:t xml:space="preserve">Lėvens mokykloje vestos sveikatos valandėlės – praktiniai užsiėmimai </w:t>
      </w:r>
      <w:r w:rsidR="00FE5E86">
        <w:rPr>
          <w:szCs w:val="24"/>
        </w:rPr>
        <w:t xml:space="preserve">„Žiemos pavojai“, </w:t>
      </w:r>
      <w:r w:rsidRPr="00C46A78">
        <w:rPr>
          <w:szCs w:val="24"/>
        </w:rPr>
        <w:t>,,Vasaros pavojai“</w:t>
      </w:r>
      <w:r>
        <w:rPr>
          <w:szCs w:val="24"/>
        </w:rPr>
        <w:t xml:space="preserve">, </w:t>
      </w:r>
      <w:r w:rsidR="00513538" w:rsidRPr="00513538">
        <w:rPr>
          <w:szCs w:val="24"/>
        </w:rPr>
        <w:t>,,Rūkymas ir sveikata“</w:t>
      </w:r>
      <w:r w:rsidR="00513538">
        <w:rPr>
          <w:szCs w:val="24"/>
        </w:rPr>
        <w:t xml:space="preserve">, </w:t>
      </w:r>
      <w:r w:rsidR="00513538" w:rsidRPr="00513538">
        <w:rPr>
          <w:szCs w:val="24"/>
        </w:rPr>
        <w:t>,,Ža</w:t>
      </w:r>
      <w:r w:rsidR="00513538">
        <w:rPr>
          <w:szCs w:val="24"/>
        </w:rPr>
        <w:t>lingi įpročiai ir sveikata“,</w:t>
      </w:r>
      <w:r w:rsidR="00513538" w:rsidRPr="00513538">
        <w:t xml:space="preserve"> </w:t>
      </w:r>
      <w:r w:rsidR="00513538" w:rsidRPr="00513538">
        <w:rPr>
          <w:szCs w:val="24"/>
        </w:rPr>
        <w:t>,,Asmens higiena“</w:t>
      </w:r>
      <w:r w:rsidR="00513538">
        <w:rPr>
          <w:szCs w:val="24"/>
        </w:rPr>
        <w:t xml:space="preserve">, </w:t>
      </w:r>
      <w:r w:rsidR="00513538" w:rsidRPr="00513538">
        <w:rPr>
          <w:szCs w:val="24"/>
        </w:rPr>
        <w:t>,,Ar viskas sveika</w:t>
      </w:r>
      <w:r w:rsidR="00513538">
        <w:rPr>
          <w:szCs w:val="24"/>
        </w:rPr>
        <w:t>,</w:t>
      </w:r>
      <w:r w:rsidR="00E3088A">
        <w:rPr>
          <w:szCs w:val="24"/>
        </w:rPr>
        <w:t xml:space="preserve"> kas skanu“. Organizuota akcija</w:t>
      </w:r>
      <w:r>
        <w:rPr>
          <w:szCs w:val="24"/>
        </w:rPr>
        <w:t xml:space="preserve"> mokyklos bendruomenei </w:t>
      </w:r>
      <w:r w:rsidR="00513538" w:rsidRPr="00513538">
        <w:rPr>
          <w:szCs w:val="24"/>
        </w:rPr>
        <w:t xml:space="preserve">Pasaulinei dienai be tabako paminėti </w:t>
      </w:r>
      <w:r w:rsidR="00513538">
        <w:rPr>
          <w:szCs w:val="24"/>
        </w:rPr>
        <w:t>,,Obuolys vietoj cigaretės“</w:t>
      </w:r>
      <w:r>
        <w:rPr>
          <w:szCs w:val="24"/>
        </w:rPr>
        <w:t>,</w:t>
      </w:r>
      <w:r w:rsidR="00513538">
        <w:rPr>
          <w:szCs w:val="24"/>
        </w:rPr>
        <w:t xml:space="preserve"> </w:t>
      </w:r>
      <w:r w:rsidR="00513538" w:rsidRPr="00513538">
        <w:rPr>
          <w:szCs w:val="24"/>
        </w:rPr>
        <w:t>Tarptautinei triukšmo suvokimo dienai paminėti</w:t>
      </w:r>
      <w:r w:rsidR="00513538">
        <w:rPr>
          <w:szCs w:val="24"/>
        </w:rPr>
        <w:t>, edukacinė</w:t>
      </w:r>
      <w:r>
        <w:rPr>
          <w:szCs w:val="24"/>
        </w:rPr>
        <w:t xml:space="preserve"> i</w:t>
      </w:r>
      <w:r w:rsidRPr="00C46A78">
        <w:rPr>
          <w:szCs w:val="24"/>
        </w:rPr>
        <w:t>švyka į Pasvalio aklųjų ir silpnaregių dienos centrą</w:t>
      </w:r>
      <w:r>
        <w:rPr>
          <w:szCs w:val="24"/>
        </w:rPr>
        <w:t xml:space="preserve">. </w:t>
      </w:r>
      <w:r w:rsidR="00513538" w:rsidRPr="00513538">
        <w:rPr>
          <w:szCs w:val="24"/>
        </w:rPr>
        <w:t xml:space="preserve">Pasaulinei AIDS dienai paminėti </w:t>
      </w:r>
      <w:r w:rsidR="00513538">
        <w:rPr>
          <w:szCs w:val="24"/>
        </w:rPr>
        <w:t xml:space="preserve">surengtas </w:t>
      </w:r>
      <w:r w:rsidR="00513538">
        <w:rPr>
          <w:szCs w:val="24"/>
        </w:rPr>
        <w:lastRenderedPageBreak/>
        <w:t>prot</w:t>
      </w:r>
      <w:r w:rsidR="00513538" w:rsidRPr="00513538">
        <w:rPr>
          <w:szCs w:val="24"/>
        </w:rPr>
        <w:t>mūši</w:t>
      </w:r>
      <w:r w:rsidR="00513538">
        <w:rPr>
          <w:szCs w:val="24"/>
        </w:rPr>
        <w:t>s ,,AIDS: geriau žinoti 18“. Mokiniai asmens higienos mokyti organizuojant žaidybinę viktoriną</w:t>
      </w:r>
      <w:r w:rsidR="00513538" w:rsidRPr="00513538">
        <w:rPr>
          <w:szCs w:val="24"/>
        </w:rPr>
        <w:t xml:space="preserve"> ,,Esu švarus, saugus ir sveikas“</w:t>
      </w:r>
      <w:r w:rsidR="00513538">
        <w:rPr>
          <w:szCs w:val="24"/>
        </w:rPr>
        <w:t xml:space="preserve">. </w:t>
      </w:r>
    </w:p>
    <w:p w:rsidR="00E07A52" w:rsidRDefault="00E07A52" w:rsidP="00E07A52">
      <w:pPr>
        <w:ind w:firstLine="357"/>
        <w:jc w:val="both"/>
        <w:rPr>
          <w:szCs w:val="24"/>
        </w:rPr>
      </w:pPr>
      <w:r>
        <w:rPr>
          <w:szCs w:val="24"/>
        </w:rPr>
        <w:t>Ustukių skyriuje vestos sveikatos valandėlės – praktiniai užsiėmimai</w:t>
      </w:r>
      <w:r w:rsidR="009064E9">
        <w:rPr>
          <w:szCs w:val="24"/>
        </w:rPr>
        <w:t xml:space="preserve"> </w:t>
      </w:r>
      <w:r w:rsidR="00513538" w:rsidRPr="00513538">
        <w:rPr>
          <w:szCs w:val="24"/>
        </w:rPr>
        <w:t>,,Triukšmas ir sveikata“</w:t>
      </w:r>
      <w:r>
        <w:rPr>
          <w:szCs w:val="24"/>
        </w:rPr>
        <w:t xml:space="preserve">, </w:t>
      </w:r>
      <w:r w:rsidR="00513538" w:rsidRPr="00513538">
        <w:rPr>
          <w:szCs w:val="24"/>
        </w:rPr>
        <w:t>,,Kad sveiki dantukai būtų“</w:t>
      </w:r>
      <w:r>
        <w:rPr>
          <w:szCs w:val="24"/>
        </w:rPr>
        <w:t xml:space="preserve">, </w:t>
      </w:r>
      <w:r w:rsidRPr="00D67081">
        <w:rPr>
          <w:szCs w:val="24"/>
        </w:rPr>
        <w:t>,,Vasaros pavojai“</w:t>
      </w:r>
      <w:r>
        <w:rPr>
          <w:szCs w:val="24"/>
        </w:rPr>
        <w:t xml:space="preserve">, </w:t>
      </w:r>
      <w:r w:rsidR="009064E9" w:rsidRPr="009064E9">
        <w:rPr>
          <w:szCs w:val="24"/>
        </w:rPr>
        <w:t>,,Šv</w:t>
      </w:r>
      <w:r w:rsidR="009064E9">
        <w:rPr>
          <w:szCs w:val="24"/>
        </w:rPr>
        <w:t xml:space="preserve">arios rankytės- sveikas aš“, </w:t>
      </w:r>
      <w:r w:rsidR="009064E9" w:rsidRPr="009064E9">
        <w:rPr>
          <w:szCs w:val="24"/>
        </w:rPr>
        <w:t>,,Mobilieji telefonai</w:t>
      </w:r>
      <w:r w:rsidR="009064E9">
        <w:rPr>
          <w:szCs w:val="24"/>
        </w:rPr>
        <w:t xml:space="preserve">, kompiuteriai ir sveikata“, </w:t>
      </w:r>
      <w:r w:rsidR="009064E9" w:rsidRPr="009064E9">
        <w:rPr>
          <w:szCs w:val="24"/>
        </w:rPr>
        <w:t xml:space="preserve">,,Sveika </w:t>
      </w:r>
      <w:r w:rsidR="009064E9">
        <w:rPr>
          <w:szCs w:val="24"/>
        </w:rPr>
        <w:t xml:space="preserve">gyvensena - gyvenimo būdas“, </w:t>
      </w:r>
      <w:r w:rsidR="009064E9" w:rsidRPr="009064E9">
        <w:rPr>
          <w:szCs w:val="24"/>
        </w:rPr>
        <w:t xml:space="preserve">,,Vaisius ir </w:t>
      </w:r>
      <w:r w:rsidR="009064E9">
        <w:rPr>
          <w:szCs w:val="24"/>
        </w:rPr>
        <w:t xml:space="preserve">daržoves valgykime kasdien“, </w:t>
      </w:r>
      <w:r w:rsidR="009064E9" w:rsidRPr="009064E9">
        <w:rPr>
          <w:szCs w:val="24"/>
        </w:rPr>
        <w:t>,,Sveikas/nes</w:t>
      </w:r>
      <w:r w:rsidR="009064E9">
        <w:rPr>
          <w:szCs w:val="24"/>
        </w:rPr>
        <w:t xml:space="preserve">veikas maistas ir sveikata“. </w:t>
      </w:r>
      <w:r w:rsidR="009064E9" w:rsidRPr="009064E9">
        <w:rPr>
          <w:szCs w:val="24"/>
        </w:rPr>
        <w:t xml:space="preserve">Tarptautinei gyvybės dienai paminėti </w:t>
      </w:r>
      <w:r w:rsidR="009064E9">
        <w:rPr>
          <w:szCs w:val="24"/>
        </w:rPr>
        <w:t xml:space="preserve">vesta sveikatos valandėlė </w:t>
      </w:r>
      <w:r w:rsidR="009064E9" w:rsidRPr="009064E9">
        <w:rPr>
          <w:szCs w:val="24"/>
        </w:rPr>
        <w:t>,,Gyvybė – brangiausia dovana“</w:t>
      </w:r>
      <w:r w:rsidR="009064E9">
        <w:rPr>
          <w:szCs w:val="24"/>
        </w:rPr>
        <w:t xml:space="preserve">, akcija </w:t>
      </w:r>
      <w:r w:rsidR="009064E9" w:rsidRPr="009064E9">
        <w:rPr>
          <w:szCs w:val="24"/>
        </w:rPr>
        <w:t>Tarptautinei triukšmo suvokimo dienai paminėti</w:t>
      </w:r>
      <w:r w:rsidR="009064E9">
        <w:rPr>
          <w:szCs w:val="24"/>
        </w:rPr>
        <w:t>, arbatos akcija.</w:t>
      </w:r>
    </w:p>
    <w:p w:rsidR="00FE5E86" w:rsidRPr="00FE5E86" w:rsidRDefault="00E07A52" w:rsidP="00FE5E86">
      <w:pPr>
        <w:ind w:firstLine="357"/>
        <w:rPr>
          <w:rFonts w:eastAsiaTheme="minorHAnsi"/>
          <w:szCs w:val="24"/>
        </w:rPr>
      </w:pPr>
      <w:r w:rsidRPr="00F53F71">
        <w:t>V</w:t>
      </w:r>
      <w:r>
        <w:t xml:space="preserve">alakėlių skyriuje </w:t>
      </w:r>
      <w:r w:rsidR="00FE5E86">
        <w:rPr>
          <w:szCs w:val="24"/>
        </w:rPr>
        <w:t>organizuoti p</w:t>
      </w:r>
      <w:r w:rsidR="00FE5E86" w:rsidRPr="00FE5E86">
        <w:rPr>
          <w:szCs w:val="24"/>
        </w:rPr>
        <w:t xml:space="preserve">okalbiai </w:t>
      </w:r>
      <w:r w:rsidR="00FE5E86">
        <w:rPr>
          <w:szCs w:val="24"/>
        </w:rPr>
        <w:t xml:space="preserve">apie </w:t>
      </w:r>
      <w:r w:rsidR="00FE5E86">
        <w:rPr>
          <w:rFonts w:eastAsiaTheme="minorHAnsi"/>
          <w:szCs w:val="24"/>
        </w:rPr>
        <w:t>asmens higieną</w:t>
      </w:r>
      <w:r w:rsidR="00FE5E86" w:rsidRPr="00FE5E86">
        <w:rPr>
          <w:rFonts w:eastAsiaTheme="minorHAnsi"/>
          <w:szCs w:val="24"/>
        </w:rPr>
        <w:t xml:space="preserve">, „Tarp mūsų mergaičių“. </w:t>
      </w:r>
      <w:r w:rsidR="00FE5E86">
        <w:rPr>
          <w:rFonts w:eastAsiaTheme="minorHAnsi"/>
          <w:szCs w:val="24"/>
        </w:rPr>
        <w:t>Vestos s</w:t>
      </w:r>
      <w:r w:rsidR="00FE5E86" w:rsidRPr="00FE5E86">
        <w:rPr>
          <w:rFonts w:eastAsiaTheme="minorHAnsi"/>
          <w:szCs w:val="24"/>
        </w:rPr>
        <w:t>veikatos valandėlė</w:t>
      </w:r>
      <w:r w:rsidR="00FE5E86">
        <w:rPr>
          <w:rFonts w:eastAsiaTheme="minorHAnsi"/>
          <w:szCs w:val="24"/>
        </w:rPr>
        <w:t>s</w:t>
      </w:r>
      <w:r w:rsidR="00FE5E86" w:rsidRPr="00FE5E86">
        <w:rPr>
          <w:rFonts w:eastAsiaTheme="minorHAnsi"/>
          <w:szCs w:val="24"/>
        </w:rPr>
        <w:t>: „Virusai ir bakterijos. Kaip apsisaugoti?“, „Vanduo – gyvybės šaltinis“, „Kad dantukai sveiki būtų“, „Pavasario ir vasaros pavojai“.</w:t>
      </w:r>
    </w:p>
    <w:p w:rsidR="009064E9" w:rsidRDefault="00FE5E86" w:rsidP="000C3F4F">
      <w:pPr>
        <w:ind w:firstLine="357"/>
        <w:jc w:val="both"/>
        <w:rPr>
          <w:rFonts w:eastAsiaTheme="minorHAnsi"/>
          <w:szCs w:val="24"/>
        </w:rPr>
      </w:pPr>
      <w:r>
        <w:rPr>
          <w:rFonts w:eastAsiaTheme="minorHAnsi"/>
          <w:szCs w:val="24"/>
        </w:rPr>
        <w:t>Mokyklos bendruomenė dalyvavo</w:t>
      </w:r>
      <w:r w:rsidRPr="00FE5E86">
        <w:rPr>
          <w:rFonts w:eastAsiaTheme="minorHAnsi"/>
          <w:szCs w:val="24"/>
        </w:rPr>
        <w:t xml:space="preserve"> Jud</w:t>
      </w:r>
      <w:r>
        <w:rPr>
          <w:rFonts w:eastAsiaTheme="minorHAnsi"/>
          <w:szCs w:val="24"/>
        </w:rPr>
        <w:t>r</w:t>
      </w:r>
      <w:r w:rsidRPr="00FE5E86">
        <w:rPr>
          <w:rFonts w:eastAsiaTheme="minorHAnsi"/>
          <w:szCs w:val="24"/>
        </w:rPr>
        <w:t xml:space="preserve">umo savaitėje, kurios metu </w:t>
      </w:r>
      <w:r>
        <w:rPr>
          <w:rFonts w:eastAsiaTheme="minorHAnsi"/>
          <w:szCs w:val="24"/>
        </w:rPr>
        <w:t>su</w:t>
      </w:r>
      <w:r w:rsidRPr="00FE5E86">
        <w:rPr>
          <w:rFonts w:eastAsiaTheme="minorHAnsi"/>
          <w:szCs w:val="24"/>
        </w:rPr>
        <w:t>organiz</w:t>
      </w:r>
      <w:r>
        <w:rPr>
          <w:rFonts w:eastAsiaTheme="minorHAnsi"/>
          <w:szCs w:val="24"/>
        </w:rPr>
        <w:t>uotas futbolo turnyras</w:t>
      </w:r>
      <w:r w:rsidRPr="00FE5E86">
        <w:rPr>
          <w:rFonts w:eastAsiaTheme="minorHAnsi"/>
          <w:szCs w:val="24"/>
        </w:rPr>
        <w:t xml:space="preserve">, </w:t>
      </w:r>
      <w:r>
        <w:rPr>
          <w:rFonts w:eastAsiaTheme="minorHAnsi"/>
          <w:szCs w:val="24"/>
        </w:rPr>
        <w:t>mokytasi šiaurietiško ėjimo pagrindų</w:t>
      </w:r>
      <w:r w:rsidRPr="00FE5E86">
        <w:rPr>
          <w:rFonts w:eastAsiaTheme="minorHAnsi"/>
          <w:szCs w:val="24"/>
        </w:rPr>
        <w:t>, žai</w:t>
      </w:r>
      <w:r>
        <w:rPr>
          <w:rFonts w:eastAsiaTheme="minorHAnsi"/>
          <w:szCs w:val="24"/>
        </w:rPr>
        <w:t>stas grindų riedulys</w:t>
      </w:r>
      <w:r w:rsidRPr="00FE5E86">
        <w:rPr>
          <w:rFonts w:eastAsiaTheme="minorHAnsi"/>
          <w:szCs w:val="24"/>
        </w:rPr>
        <w:t>, organiz</w:t>
      </w:r>
      <w:r>
        <w:rPr>
          <w:rFonts w:eastAsiaTheme="minorHAnsi"/>
          <w:szCs w:val="24"/>
        </w:rPr>
        <w:t>uotos</w:t>
      </w:r>
      <w:r w:rsidRPr="00FE5E86">
        <w:rPr>
          <w:rFonts w:eastAsiaTheme="minorHAnsi"/>
          <w:szCs w:val="24"/>
        </w:rPr>
        <w:t xml:space="preserve"> akcij</w:t>
      </w:r>
      <w:r>
        <w:rPr>
          <w:rFonts w:eastAsiaTheme="minorHAnsi"/>
          <w:szCs w:val="24"/>
        </w:rPr>
        <w:t>os</w:t>
      </w:r>
      <w:r w:rsidRPr="00FE5E86">
        <w:rPr>
          <w:rFonts w:eastAsiaTheme="minorHAnsi"/>
          <w:szCs w:val="24"/>
        </w:rPr>
        <w:t xml:space="preserve"> „Apibėk savo mokyklą“, „Diena be automobilio“</w:t>
      </w:r>
      <w:r w:rsidR="00C074A8">
        <w:rPr>
          <w:rFonts w:eastAsiaTheme="minorHAnsi"/>
          <w:szCs w:val="24"/>
        </w:rPr>
        <w:t>,</w:t>
      </w:r>
      <w:r w:rsidR="00C074A8" w:rsidRPr="00C074A8">
        <w:t xml:space="preserve"> </w:t>
      </w:r>
      <w:r w:rsidR="00C074A8" w:rsidRPr="00157929">
        <w:t>mokiniai pagal suderintą tvarkaraštį lankosi  Pa</w:t>
      </w:r>
      <w:r w:rsidR="00C074A8">
        <w:t xml:space="preserve">svalio sporto mokyklos baseine ir </w:t>
      </w:r>
      <w:r w:rsidR="00C074A8" w:rsidRPr="00157929">
        <w:t>pasiekia neblo</w:t>
      </w:r>
      <w:r w:rsidR="00C074A8">
        <w:t>gų rezultatų plaukimo varžybose.</w:t>
      </w:r>
    </w:p>
    <w:p w:rsidR="009064E9" w:rsidRPr="00FE5E86" w:rsidRDefault="000C3F4F" w:rsidP="00490613">
      <w:pPr>
        <w:ind w:firstLine="357"/>
        <w:jc w:val="both"/>
        <w:rPr>
          <w:rFonts w:eastAsiaTheme="minorHAnsi"/>
          <w:szCs w:val="24"/>
        </w:rPr>
      </w:pPr>
      <w:r>
        <w:rPr>
          <w:rFonts w:eastAsiaTheme="minorHAnsi"/>
          <w:szCs w:val="24"/>
        </w:rPr>
        <w:t xml:space="preserve">Mokykloje lankėsi maisto technologė R. Bogušienė, kuri mokiniams kalbėjo apie mūsų organizmui reikalingus ir naudingus maisto produktus ir kokio maisto reiktų vengti. Mokinių taryba </w:t>
      </w:r>
      <w:r w:rsidR="00C074A8">
        <w:rPr>
          <w:rFonts w:eastAsiaTheme="minorHAnsi"/>
          <w:szCs w:val="24"/>
        </w:rPr>
        <w:t xml:space="preserve">apie maitinimą mūsų valgykloje </w:t>
      </w:r>
      <w:r>
        <w:rPr>
          <w:rFonts w:eastAsiaTheme="minorHAnsi"/>
          <w:szCs w:val="24"/>
        </w:rPr>
        <w:t xml:space="preserve">kalbėjosi su mokinių maitinimo paslaugą teikiančios UAB „Grūstė“ Panevėžio regiono atstove Ž. Dobravolskiene. </w:t>
      </w:r>
    </w:p>
    <w:p w:rsidR="00E07A52" w:rsidRDefault="00E07A52" w:rsidP="00E07A52">
      <w:pPr>
        <w:ind w:firstLine="357"/>
        <w:jc w:val="both"/>
      </w:pPr>
      <w:r w:rsidRPr="008E2CCA">
        <w:t>Bendradarbiauja</w:t>
      </w:r>
      <w:r w:rsidR="000C3F4F">
        <w:t xml:space="preserve">ma su Pasvalio PASPC, ligonine, Visuomenės sveikatos biuru. </w:t>
      </w:r>
    </w:p>
    <w:p w:rsidR="00E07A52" w:rsidRDefault="00E07A52" w:rsidP="00E07A52">
      <w:pPr>
        <w:ind w:right="-82" w:firstLine="357"/>
        <w:jc w:val="both"/>
        <w:rPr>
          <w:szCs w:val="24"/>
        </w:rPr>
      </w:pPr>
      <w:r w:rsidRPr="008E2CCA">
        <w:rPr>
          <w:szCs w:val="24"/>
        </w:rPr>
        <w:t xml:space="preserve">Lėvens mokyklos bendruomenė (kartu su skyriais) įgyvendindama tęstinį projektą „Sveika gyvensena </w:t>
      </w:r>
      <w:r w:rsidRPr="008E2CCA">
        <w:t>–</w:t>
      </w:r>
      <w:r w:rsidRPr="008E2CCA">
        <w:rPr>
          <w:szCs w:val="24"/>
        </w:rPr>
        <w:t xml:space="preserve"> gyvenimo būdas“ organizavo įvairias sveikatą stiprinančias veiklas.  </w:t>
      </w:r>
    </w:p>
    <w:p w:rsidR="00E07A52" w:rsidRPr="008E2CCA" w:rsidRDefault="00E07A52" w:rsidP="00E07A52">
      <w:pPr>
        <w:ind w:right="-82" w:firstLine="357"/>
        <w:jc w:val="both"/>
        <w:rPr>
          <w:szCs w:val="24"/>
          <w:lang w:eastAsia="lt-LT"/>
        </w:rPr>
      </w:pPr>
    </w:p>
    <w:p w:rsidR="00E07A52" w:rsidRDefault="00E07A52" w:rsidP="00E07A52">
      <w:pPr>
        <w:ind w:firstLine="357"/>
        <w:jc w:val="both"/>
        <w:rPr>
          <w:color w:val="FF0000"/>
        </w:rPr>
      </w:pPr>
      <w:r>
        <w:t>2.6. Mokinių lankomumas, prevencinės veiklos organizavimas</w:t>
      </w:r>
      <w:r>
        <w:rPr>
          <w:color w:val="FF0000"/>
        </w:rPr>
        <w:t>.</w:t>
      </w:r>
    </w:p>
    <w:p w:rsidR="00E07A52" w:rsidRPr="00157929" w:rsidRDefault="00E07A52" w:rsidP="00E07A52">
      <w:pPr>
        <w:ind w:firstLine="357"/>
        <w:jc w:val="both"/>
        <w:rPr>
          <w:color w:val="FF0000"/>
        </w:rPr>
      </w:pPr>
    </w:p>
    <w:p w:rsidR="00E07A52" w:rsidRPr="00BF5B65" w:rsidRDefault="00E07A52" w:rsidP="00E07A52">
      <w:pPr>
        <w:ind w:firstLine="357"/>
        <w:jc w:val="both"/>
      </w:pPr>
      <w:r w:rsidRPr="00BF5B65">
        <w:t>Lėvens pagrindinė mokykla</w:t>
      </w:r>
      <w:r w:rsidR="00C074A8">
        <w:t>:</w:t>
      </w:r>
    </w:p>
    <w:p w:rsidR="00E07A52" w:rsidRDefault="00E07A52" w:rsidP="00E07A52">
      <w:pPr>
        <w:jc w:val="both"/>
        <w:rPr>
          <w:color w:val="FF000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1134"/>
        <w:gridCol w:w="850"/>
        <w:gridCol w:w="1134"/>
        <w:gridCol w:w="851"/>
        <w:gridCol w:w="850"/>
        <w:gridCol w:w="1134"/>
        <w:gridCol w:w="1021"/>
        <w:gridCol w:w="992"/>
      </w:tblGrid>
      <w:tr w:rsidR="00E07A52" w:rsidRPr="00F86966" w:rsidTr="002050C8">
        <w:trPr>
          <w:trHeight w:val="255"/>
        </w:trPr>
        <w:tc>
          <w:tcPr>
            <w:tcW w:w="993" w:type="dxa"/>
            <w:vMerge w:val="restart"/>
            <w:shd w:val="clear" w:color="auto" w:fill="auto"/>
            <w:noWrap/>
            <w:vAlign w:val="center"/>
          </w:tcPr>
          <w:p w:rsidR="00E07A52" w:rsidRDefault="00E07A52" w:rsidP="00E76631">
            <w:pPr>
              <w:jc w:val="center"/>
              <w:rPr>
                <w:bCs/>
                <w:sz w:val="22"/>
                <w:szCs w:val="22"/>
              </w:rPr>
            </w:pPr>
            <w:r w:rsidRPr="00747855">
              <w:rPr>
                <w:bCs/>
                <w:sz w:val="22"/>
                <w:szCs w:val="22"/>
              </w:rPr>
              <w:t>Klasės</w:t>
            </w:r>
            <w:r>
              <w:rPr>
                <w:bCs/>
                <w:sz w:val="22"/>
                <w:szCs w:val="22"/>
              </w:rPr>
              <w:t>,</w:t>
            </w:r>
          </w:p>
          <w:p w:rsidR="00E07A52" w:rsidRPr="00747855" w:rsidRDefault="00E07A52" w:rsidP="00E76631">
            <w:pPr>
              <w:jc w:val="center"/>
              <w:rPr>
                <w:bCs/>
                <w:sz w:val="22"/>
                <w:szCs w:val="22"/>
              </w:rPr>
            </w:pPr>
            <w:r>
              <w:rPr>
                <w:bCs/>
                <w:sz w:val="22"/>
                <w:szCs w:val="22"/>
              </w:rPr>
              <w:t>metai</w:t>
            </w:r>
          </w:p>
        </w:tc>
        <w:tc>
          <w:tcPr>
            <w:tcW w:w="1985" w:type="dxa"/>
            <w:gridSpan w:val="2"/>
            <w:shd w:val="clear" w:color="auto" w:fill="auto"/>
            <w:noWrap/>
            <w:vAlign w:val="center"/>
          </w:tcPr>
          <w:p w:rsidR="00E07A52" w:rsidRPr="00747855" w:rsidRDefault="00E07A52" w:rsidP="00E76631">
            <w:pPr>
              <w:jc w:val="center"/>
              <w:rPr>
                <w:bCs/>
                <w:sz w:val="22"/>
                <w:szCs w:val="22"/>
              </w:rPr>
            </w:pPr>
            <w:r w:rsidRPr="00747855">
              <w:rPr>
                <w:bCs/>
                <w:sz w:val="22"/>
                <w:szCs w:val="22"/>
              </w:rPr>
              <w:t>Praleistų pamokų skaičius</w:t>
            </w:r>
          </w:p>
        </w:tc>
        <w:tc>
          <w:tcPr>
            <w:tcW w:w="1984" w:type="dxa"/>
            <w:gridSpan w:val="2"/>
            <w:shd w:val="clear" w:color="auto" w:fill="auto"/>
            <w:noWrap/>
            <w:vAlign w:val="center"/>
          </w:tcPr>
          <w:p w:rsidR="00E07A52" w:rsidRPr="00747855" w:rsidRDefault="00E07A52" w:rsidP="00E76631">
            <w:pPr>
              <w:jc w:val="center"/>
              <w:rPr>
                <w:bCs/>
                <w:sz w:val="22"/>
                <w:szCs w:val="22"/>
              </w:rPr>
            </w:pPr>
            <w:r w:rsidRPr="00747855">
              <w:rPr>
                <w:bCs/>
                <w:sz w:val="22"/>
                <w:szCs w:val="22"/>
              </w:rPr>
              <w:t>Nepateisintų pamokų skaičius</w:t>
            </w:r>
          </w:p>
        </w:tc>
        <w:tc>
          <w:tcPr>
            <w:tcW w:w="4848" w:type="dxa"/>
            <w:gridSpan w:val="5"/>
            <w:shd w:val="clear" w:color="auto" w:fill="auto"/>
            <w:noWrap/>
            <w:vAlign w:val="center"/>
          </w:tcPr>
          <w:p w:rsidR="00E07A52" w:rsidRPr="00747855" w:rsidRDefault="00E07A52" w:rsidP="00E76631">
            <w:pPr>
              <w:jc w:val="center"/>
              <w:rPr>
                <w:bCs/>
                <w:sz w:val="22"/>
                <w:szCs w:val="22"/>
              </w:rPr>
            </w:pPr>
            <w:r w:rsidRPr="00747855">
              <w:rPr>
                <w:bCs/>
                <w:sz w:val="22"/>
                <w:szCs w:val="22"/>
              </w:rPr>
              <w:t>Pateisintų pamokų skaičius</w:t>
            </w:r>
          </w:p>
        </w:tc>
      </w:tr>
      <w:tr w:rsidR="00E07A52" w:rsidRPr="00F86966" w:rsidTr="002050C8">
        <w:trPr>
          <w:trHeight w:val="600"/>
        </w:trPr>
        <w:tc>
          <w:tcPr>
            <w:tcW w:w="993" w:type="dxa"/>
            <w:vMerge/>
            <w:vAlign w:val="center"/>
          </w:tcPr>
          <w:p w:rsidR="00E07A52" w:rsidRPr="00747855" w:rsidRDefault="00E07A52" w:rsidP="00E76631">
            <w:pPr>
              <w:jc w:val="center"/>
              <w:rPr>
                <w:bCs/>
                <w:sz w:val="22"/>
                <w:szCs w:val="22"/>
              </w:rPr>
            </w:pPr>
          </w:p>
        </w:tc>
        <w:tc>
          <w:tcPr>
            <w:tcW w:w="851" w:type="dxa"/>
            <w:shd w:val="clear" w:color="auto" w:fill="auto"/>
            <w:vAlign w:val="center"/>
          </w:tcPr>
          <w:p w:rsidR="00E07A52" w:rsidRPr="00747855" w:rsidRDefault="00E07A52" w:rsidP="00E76631">
            <w:pPr>
              <w:jc w:val="center"/>
              <w:rPr>
                <w:bCs/>
                <w:sz w:val="22"/>
                <w:szCs w:val="22"/>
              </w:rPr>
            </w:pPr>
            <w:r w:rsidRPr="00747855">
              <w:rPr>
                <w:bCs/>
                <w:sz w:val="22"/>
                <w:szCs w:val="22"/>
              </w:rPr>
              <w:t>Iš viso</w:t>
            </w:r>
          </w:p>
        </w:tc>
        <w:tc>
          <w:tcPr>
            <w:tcW w:w="1134" w:type="dxa"/>
            <w:shd w:val="clear" w:color="auto" w:fill="auto"/>
            <w:vAlign w:val="center"/>
          </w:tcPr>
          <w:p w:rsidR="00E07A52" w:rsidRPr="00747855" w:rsidRDefault="00E07A52" w:rsidP="00E76631">
            <w:pPr>
              <w:jc w:val="center"/>
              <w:rPr>
                <w:bCs/>
                <w:sz w:val="22"/>
                <w:szCs w:val="22"/>
              </w:rPr>
            </w:pPr>
            <w:r w:rsidRPr="00747855">
              <w:rPr>
                <w:bCs/>
                <w:sz w:val="22"/>
                <w:szCs w:val="22"/>
              </w:rPr>
              <w:t>Tenka vienam mokiniui</w:t>
            </w:r>
          </w:p>
        </w:tc>
        <w:tc>
          <w:tcPr>
            <w:tcW w:w="850" w:type="dxa"/>
            <w:shd w:val="clear" w:color="auto" w:fill="auto"/>
            <w:vAlign w:val="center"/>
          </w:tcPr>
          <w:p w:rsidR="00E07A52" w:rsidRPr="00747855" w:rsidRDefault="00E07A52" w:rsidP="00E76631">
            <w:pPr>
              <w:jc w:val="center"/>
              <w:rPr>
                <w:bCs/>
                <w:sz w:val="22"/>
                <w:szCs w:val="22"/>
              </w:rPr>
            </w:pPr>
            <w:r w:rsidRPr="00747855">
              <w:rPr>
                <w:bCs/>
                <w:sz w:val="22"/>
                <w:szCs w:val="22"/>
              </w:rPr>
              <w:t>Iš viso</w:t>
            </w:r>
          </w:p>
        </w:tc>
        <w:tc>
          <w:tcPr>
            <w:tcW w:w="1134" w:type="dxa"/>
            <w:shd w:val="clear" w:color="auto" w:fill="auto"/>
            <w:vAlign w:val="center"/>
          </w:tcPr>
          <w:p w:rsidR="00E07A52" w:rsidRPr="00747855" w:rsidRDefault="00E07A52" w:rsidP="00E76631">
            <w:pPr>
              <w:jc w:val="center"/>
              <w:rPr>
                <w:bCs/>
                <w:sz w:val="22"/>
                <w:szCs w:val="22"/>
              </w:rPr>
            </w:pPr>
            <w:r w:rsidRPr="00747855">
              <w:rPr>
                <w:bCs/>
                <w:sz w:val="22"/>
                <w:szCs w:val="22"/>
              </w:rPr>
              <w:t>Tenka vienam mokiniui</w:t>
            </w:r>
          </w:p>
        </w:tc>
        <w:tc>
          <w:tcPr>
            <w:tcW w:w="851" w:type="dxa"/>
            <w:shd w:val="clear" w:color="auto" w:fill="auto"/>
            <w:vAlign w:val="center"/>
          </w:tcPr>
          <w:p w:rsidR="00E07A52" w:rsidRPr="00747855" w:rsidRDefault="00E07A52" w:rsidP="00E76631">
            <w:pPr>
              <w:jc w:val="center"/>
              <w:rPr>
                <w:bCs/>
                <w:sz w:val="22"/>
                <w:szCs w:val="22"/>
              </w:rPr>
            </w:pPr>
            <w:r w:rsidRPr="00747855">
              <w:rPr>
                <w:bCs/>
                <w:sz w:val="22"/>
                <w:szCs w:val="22"/>
              </w:rPr>
              <w:t>Iš viso</w:t>
            </w:r>
          </w:p>
        </w:tc>
        <w:tc>
          <w:tcPr>
            <w:tcW w:w="850" w:type="dxa"/>
            <w:shd w:val="clear" w:color="auto" w:fill="auto"/>
            <w:vAlign w:val="center"/>
          </w:tcPr>
          <w:p w:rsidR="00E07A52" w:rsidRPr="00747855" w:rsidRDefault="00E07A52" w:rsidP="00E76631">
            <w:pPr>
              <w:jc w:val="center"/>
              <w:rPr>
                <w:bCs/>
                <w:sz w:val="22"/>
                <w:szCs w:val="22"/>
              </w:rPr>
            </w:pPr>
            <w:r w:rsidRPr="00747855">
              <w:rPr>
                <w:bCs/>
                <w:sz w:val="22"/>
                <w:szCs w:val="22"/>
              </w:rPr>
              <w:t>Dėl ligos</w:t>
            </w:r>
          </w:p>
        </w:tc>
        <w:tc>
          <w:tcPr>
            <w:tcW w:w="1134" w:type="dxa"/>
            <w:shd w:val="clear" w:color="auto" w:fill="auto"/>
            <w:vAlign w:val="center"/>
          </w:tcPr>
          <w:p w:rsidR="00E07A52" w:rsidRPr="00747855" w:rsidRDefault="00E07A52" w:rsidP="00E76631">
            <w:pPr>
              <w:jc w:val="center"/>
              <w:rPr>
                <w:bCs/>
                <w:sz w:val="22"/>
                <w:szCs w:val="22"/>
              </w:rPr>
            </w:pPr>
            <w:r w:rsidRPr="00747855">
              <w:rPr>
                <w:bCs/>
                <w:sz w:val="22"/>
                <w:szCs w:val="22"/>
              </w:rPr>
              <w:t>Tenka vienam mokiniui</w:t>
            </w:r>
          </w:p>
        </w:tc>
        <w:tc>
          <w:tcPr>
            <w:tcW w:w="1021" w:type="dxa"/>
            <w:shd w:val="clear" w:color="auto" w:fill="auto"/>
            <w:vAlign w:val="center"/>
          </w:tcPr>
          <w:p w:rsidR="00BA6EE7" w:rsidRDefault="00BA6EE7" w:rsidP="00E76631">
            <w:pPr>
              <w:jc w:val="center"/>
              <w:rPr>
                <w:bCs/>
                <w:sz w:val="22"/>
                <w:szCs w:val="22"/>
              </w:rPr>
            </w:pPr>
            <w:r>
              <w:rPr>
                <w:bCs/>
                <w:sz w:val="22"/>
                <w:szCs w:val="22"/>
              </w:rPr>
              <w:t>Kitos</w:t>
            </w:r>
          </w:p>
          <w:p w:rsidR="00E07A52" w:rsidRPr="00747855" w:rsidRDefault="00E07A52" w:rsidP="00E76631">
            <w:pPr>
              <w:jc w:val="center"/>
              <w:rPr>
                <w:bCs/>
                <w:sz w:val="22"/>
                <w:szCs w:val="22"/>
              </w:rPr>
            </w:pPr>
            <w:r w:rsidRPr="00747855">
              <w:rPr>
                <w:bCs/>
                <w:sz w:val="22"/>
                <w:szCs w:val="22"/>
              </w:rPr>
              <w:t>priežastys</w:t>
            </w:r>
          </w:p>
        </w:tc>
        <w:tc>
          <w:tcPr>
            <w:tcW w:w="992" w:type="dxa"/>
            <w:shd w:val="clear" w:color="auto" w:fill="auto"/>
            <w:vAlign w:val="center"/>
          </w:tcPr>
          <w:p w:rsidR="00E07A52" w:rsidRPr="00747855" w:rsidRDefault="00E07A52" w:rsidP="00E76631">
            <w:pPr>
              <w:jc w:val="center"/>
              <w:rPr>
                <w:bCs/>
                <w:sz w:val="22"/>
                <w:szCs w:val="22"/>
              </w:rPr>
            </w:pPr>
            <w:r w:rsidRPr="00747855">
              <w:rPr>
                <w:bCs/>
                <w:sz w:val="22"/>
                <w:szCs w:val="22"/>
              </w:rPr>
              <w:t>Tenka vienam mokiniui</w:t>
            </w:r>
          </w:p>
        </w:tc>
      </w:tr>
      <w:tr w:rsidR="00E07A52" w:rsidRPr="00A4404C" w:rsidTr="002050C8">
        <w:trPr>
          <w:trHeight w:val="331"/>
        </w:trPr>
        <w:tc>
          <w:tcPr>
            <w:tcW w:w="993" w:type="dxa"/>
            <w:shd w:val="clear" w:color="auto" w:fill="auto"/>
            <w:noWrap/>
            <w:vAlign w:val="bottom"/>
          </w:tcPr>
          <w:p w:rsidR="00E07A52" w:rsidRPr="00A4404C" w:rsidRDefault="00E07A52" w:rsidP="00E76631">
            <w:pPr>
              <w:jc w:val="center"/>
              <w:rPr>
                <w:b/>
                <w:bCs/>
                <w:szCs w:val="24"/>
              </w:rPr>
            </w:pPr>
            <w:r w:rsidRPr="00A4404C">
              <w:rPr>
                <w:b/>
                <w:bCs/>
                <w:szCs w:val="24"/>
              </w:rPr>
              <w:t>1-4</w:t>
            </w:r>
          </w:p>
        </w:tc>
        <w:tc>
          <w:tcPr>
            <w:tcW w:w="851" w:type="dxa"/>
            <w:shd w:val="clear" w:color="auto" w:fill="D0CECE"/>
            <w:noWrap/>
            <w:vAlign w:val="bottom"/>
          </w:tcPr>
          <w:p w:rsidR="00E07A52" w:rsidRPr="00A4404C" w:rsidRDefault="00E07A52" w:rsidP="00E76631">
            <w:pPr>
              <w:jc w:val="center"/>
              <w:rPr>
                <w:b/>
                <w:szCs w:val="24"/>
              </w:rPr>
            </w:pPr>
          </w:p>
        </w:tc>
        <w:tc>
          <w:tcPr>
            <w:tcW w:w="1134" w:type="dxa"/>
            <w:shd w:val="clear" w:color="auto" w:fill="D0CECE"/>
            <w:noWrap/>
            <w:vAlign w:val="bottom"/>
          </w:tcPr>
          <w:p w:rsidR="00E07A52" w:rsidRPr="00A4404C" w:rsidRDefault="00E07A52" w:rsidP="00E76631">
            <w:pPr>
              <w:jc w:val="center"/>
              <w:rPr>
                <w:b/>
                <w:szCs w:val="24"/>
              </w:rPr>
            </w:pPr>
          </w:p>
        </w:tc>
        <w:tc>
          <w:tcPr>
            <w:tcW w:w="850" w:type="dxa"/>
            <w:shd w:val="clear" w:color="auto" w:fill="D0CECE"/>
            <w:noWrap/>
            <w:vAlign w:val="bottom"/>
          </w:tcPr>
          <w:p w:rsidR="00E07A52" w:rsidRPr="00A4404C" w:rsidRDefault="00E07A52" w:rsidP="00E76631">
            <w:pPr>
              <w:jc w:val="center"/>
              <w:rPr>
                <w:b/>
                <w:szCs w:val="24"/>
              </w:rPr>
            </w:pPr>
          </w:p>
        </w:tc>
        <w:tc>
          <w:tcPr>
            <w:tcW w:w="1134" w:type="dxa"/>
            <w:shd w:val="clear" w:color="auto" w:fill="D0CECE"/>
            <w:noWrap/>
            <w:vAlign w:val="bottom"/>
          </w:tcPr>
          <w:p w:rsidR="00E07A52" w:rsidRPr="00A4404C" w:rsidRDefault="00E07A52" w:rsidP="00E76631">
            <w:pPr>
              <w:jc w:val="center"/>
              <w:rPr>
                <w:b/>
                <w:szCs w:val="24"/>
              </w:rPr>
            </w:pPr>
          </w:p>
        </w:tc>
        <w:tc>
          <w:tcPr>
            <w:tcW w:w="851" w:type="dxa"/>
            <w:shd w:val="clear" w:color="auto" w:fill="D0CECE"/>
            <w:noWrap/>
            <w:vAlign w:val="bottom"/>
          </w:tcPr>
          <w:p w:rsidR="00E07A52" w:rsidRPr="00A4404C" w:rsidRDefault="00E07A52" w:rsidP="00E76631">
            <w:pPr>
              <w:jc w:val="center"/>
              <w:rPr>
                <w:b/>
                <w:szCs w:val="24"/>
              </w:rPr>
            </w:pPr>
          </w:p>
        </w:tc>
        <w:tc>
          <w:tcPr>
            <w:tcW w:w="850" w:type="dxa"/>
            <w:shd w:val="clear" w:color="auto" w:fill="D0CECE"/>
            <w:noWrap/>
            <w:vAlign w:val="bottom"/>
          </w:tcPr>
          <w:p w:rsidR="00E07A52" w:rsidRPr="00A4404C" w:rsidRDefault="00E07A52" w:rsidP="00E76631">
            <w:pPr>
              <w:jc w:val="center"/>
              <w:rPr>
                <w:b/>
                <w:szCs w:val="24"/>
              </w:rPr>
            </w:pPr>
          </w:p>
        </w:tc>
        <w:tc>
          <w:tcPr>
            <w:tcW w:w="1134" w:type="dxa"/>
            <w:shd w:val="clear" w:color="auto" w:fill="D0CECE"/>
            <w:noWrap/>
            <w:vAlign w:val="bottom"/>
          </w:tcPr>
          <w:p w:rsidR="00E07A52" w:rsidRPr="00A4404C" w:rsidRDefault="00E07A52" w:rsidP="00E76631">
            <w:pPr>
              <w:jc w:val="center"/>
              <w:rPr>
                <w:b/>
                <w:szCs w:val="24"/>
              </w:rPr>
            </w:pPr>
          </w:p>
        </w:tc>
        <w:tc>
          <w:tcPr>
            <w:tcW w:w="1021" w:type="dxa"/>
            <w:shd w:val="clear" w:color="auto" w:fill="D0CECE"/>
            <w:noWrap/>
            <w:vAlign w:val="bottom"/>
          </w:tcPr>
          <w:p w:rsidR="00E07A52" w:rsidRPr="00A4404C" w:rsidRDefault="00E07A52" w:rsidP="00E76631">
            <w:pPr>
              <w:jc w:val="center"/>
              <w:rPr>
                <w:b/>
                <w:szCs w:val="24"/>
              </w:rPr>
            </w:pPr>
          </w:p>
        </w:tc>
        <w:tc>
          <w:tcPr>
            <w:tcW w:w="992" w:type="dxa"/>
            <w:shd w:val="clear" w:color="auto" w:fill="D0CECE"/>
            <w:noWrap/>
            <w:vAlign w:val="bottom"/>
          </w:tcPr>
          <w:p w:rsidR="00E07A52" w:rsidRPr="00A4404C" w:rsidRDefault="00E07A52" w:rsidP="00E76631">
            <w:pPr>
              <w:jc w:val="center"/>
              <w:rPr>
                <w:b/>
                <w:szCs w:val="24"/>
              </w:rPr>
            </w:pPr>
          </w:p>
        </w:tc>
      </w:tr>
      <w:tr w:rsidR="00E07A52" w:rsidRPr="00F86966" w:rsidTr="002050C8">
        <w:trPr>
          <w:trHeight w:val="255"/>
        </w:trPr>
        <w:tc>
          <w:tcPr>
            <w:tcW w:w="993" w:type="dxa"/>
            <w:shd w:val="clear" w:color="auto" w:fill="auto"/>
            <w:noWrap/>
            <w:vAlign w:val="bottom"/>
          </w:tcPr>
          <w:p w:rsidR="00E07A52" w:rsidRPr="00F86966" w:rsidRDefault="00E07A52" w:rsidP="00E76631">
            <w:pPr>
              <w:jc w:val="center"/>
              <w:rPr>
                <w:bCs/>
                <w:szCs w:val="24"/>
              </w:rPr>
            </w:pPr>
            <w:r>
              <w:rPr>
                <w:bCs/>
                <w:szCs w:val="24"/>
              </w:rPr>
              <w:t>2016</w:t>
            </w:r>
          </w:p>
        </w:tc>
        <w:tc>
          <w:tcPr>
            <w:tcW w:w="851"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4417</w:t>
            </w:r>
          </w:p>
        </w:tc>
        <w:tc>
          <w:tcPr>
            <w:tcW w:w="1134"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37,92</w:t>
            </w:r>
          </w:p>
        </w:tc>
        <w:tc>
          <w:tcPr>
            <w:tcW w:w="850"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87</w:t>
            </w:r>
          </w:p>
        </w:tc>
        <w:tc>
          <w:tcPr>
            <w:tcW w:w="1134"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0,75</w:t>
            </w:r>
          </w:p>
        </w:tc>
        <w:tc>
          <w:tcPr>
            <w:tcW w:w="851"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4330</w:t>
            </w:r>
          </w:p>
        </w:tc>
        <w:tc>
          <w:tcPr>
            <w:tcW w:w="850"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3867</w:t>
            </w:r>
          </w:p>
        </w:tc>
        <w:tc>
          <w:tcPr>
            <w:tcW w:w="1134"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33,19</w:t>
            </w:r>
          </w:p>
        </w:tc>
        <w:tc>
          <w:tcPr>
            <w:tcW w:w="1021"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463</w:t>
            </w:r>
          </w:p>
        </w:tc>
        <w:tc>
          <w:tcPr>
            <w:tcW w:w="992" w:type="dxa"/>
            <w:tcBorders>
              <w:top w:val="single" w:sz="4" w:space="0" w:color="auto"/>
              <w:left w:val="single" w:sz="4" w:space="0" w:color="auto"/>
              <w:bottom w:val="single" w:sz="4" w:space="0" w:color="auto"/>
              <w:right w:val="single" w:sz="4" w:space="0" w:color="auto"/>
            </w:tcBorders>
            <w:noWrap/>
            <w:vAlign w:val="bottom"/>
          </w:tcPr>
          <w:p w:rsidR="00E07A52" w:rsidRDefault="00E07A52" w:rsidP="00E76631">
            <w:pPr>
              <w:jc w:val="center"/>
              <w:rPr>
                <w:szCs w:val="24"/>
              </w:rPr>
            </w:pPr>
            <w:r>
              <w:rPr>
                <w:szCs w:val="24"/>
              </w:rPr>
              <w:t>3,98</w:t>
            </w:r>
          </w:p>
        </w:tc>
      </w:tr>
      <w:tr w:rsidR="00E07A52" w:rsidRPr="00F86966" w:rsidTr="002050C8">
        <w:trPr>
          <w:trHeight w:val="255"/>
        </w:trPr>
        <w:tc>
          <w:tcPr>
            <w:tcW w:w="993" w:type="dxa"/>
            <w:shd w:val="clear" w:color="auto" w:fill="auto"/>
            <w:noWrap/>
            <w:vAlign w:val="bottom"/>
          </w:tcPr>
          <w:p w:rsidR="00E07A52" w:rsidRPr="00F86966" w:rsidRDefault="00E07A52" w:rsidP="00E76631">
            <w:pPr>
              <w:jc w:val="center"/>
              <w:rPr>
                <w:bCs/>
                <w:szCs w:val="24"/>
              </w:rPr>
            </w:pPr>
            <w:r>
              <w:rPr>
                <w:bCs/>
                <w:szCs w:val="24"/>
              </w:rPr>
              <w:t>2017</w:t>
            </w:r>
          </w:p>
        </w:tc>
        <w:tc>
          <w:tcPr>
            <w:tcW w:w="851" w:type="dxa"/>
            <w:shd w:val="clear" w:color="auto" w:fill="auto"/>
            <w:noWrap/>
            <w:vAlign w:val="bottom"/>
          </w:tcPr>
          <w:p w:rsidR="00E07A52" w:rsidRDefault="00E07A52" w:rsidP="00E76631">
            <w:pPr>
              <w:jc w:val="center"/>
              <w:rPr>
                <w:szCs w:val="24"/>
              </w:rPr>
            </w:pPr>
            <w:r>
              <w:rPr>
                <w:szCs w:val="24"/>
              </w:rPr>
              <w:t>3964</w:t>
            </w:r>
          </w:p>
        </w:tc>
        <w:tc>
          <w:tcPr>
            <w:tcW w:w="1134" w:type="dxa"/>
            <w:shd w:val="clear" w:color="auto" w:fill="auto"/>
            <w:noWrap/>
            <w:vAlign w:val="bottom"/>
          </w:tcPr>
          <w:p w:rsidR="00E07A52" w:rsidRDefault="00E07A52" w:rsidP="00E76631">
            <w:pPr>
              <w:jc w:val="center"/>
              <w:rPr>
                <w:szCs w:val="24"/>
              </w:rPr>
            </w:pPr>
            <w:r>
              <w:rPr>
                <w:szCs w:val="24"/>
              </w:rPr>
              <w:t>32,17</w:t>
            </w:r>
          </w:p>
        </w:tc>
        <w:tc>
          <w:tcPr>
            <w:tcW w:w="850" w:type="dxa"/>
            <w:shd w:val="clear" w:color="auto" w:fill="auto"/>
            <w:noWrap/>
            <w:vAlign w:val="bottom"/>
          </w:tcPr>
          <w:p w:rsidR="00E07A52" w:rsidRDefault="00E07A52" w:rsidP="00E76631">
            <w:pPr>
              <w:jc w:val="center"/>
              <w:rPr>
                <w:szCs w:val="24"/>
              </w:rPr>
            </w:pPr>
            <w:r>
              <w:rPr>
                <w:szCs w:val="24"/>
              </w:rPr>
              <w:t>53</w:t>
            </w:r>
          </w:p>
        </w:tc>
        <w:tc>
          <w:tcPr>
            <w:tcW w:w="1134" w:type="dxa"/>
            <w:shd w:val="clear" w:color="auto" w:fill="auto"/>
            <w:noWrap/>
            <w:vAlign w:val="bottom"/>
          </w:tcPr>
          <w:p w:rsidR="00E07A52" w:rsidRDefault="00E07A52" w:rsidP="00E76631">
            <w:pPr>
              <w:jc w:val="center"/>
              <w:rPr>
                <w:szCs w:val="24"/>
              </w:rPr>
            </w:pPr>
            <w:r>
              <w:rPr>
                <w:szCs w:val="24"/>
              </w:rPr>
              <w:t>0,44</w:t>
            </w:r>
          </w:p>
        </w:tc>
        <w:tc>
          <w:tcPr>
            <w:tcW w:w="851" w:type="dxa"/>
            <w:shd w:val="clear" w:color="auto" w:fill="auto"/>
            <w:noWrap/>
            <w:vAlign w:val="bottom"/>
          </w:tcPr>
          <w:p w:rsidR="00E07A52" w:rsidRDefault="00E07A52" w:rsidP="00E76631">
            <w:pPr>
              <w:jc w:val="center"/>
              <w:rPr>
                <w:szCs w:val="24"/>
              </w:rPr>
            </w:pPr>
            <w:r>
              <w:rPr>
                <w:szCs w:val="24"/>
              </w:rPr>
              <w:t>3911</w:t>
            </w:r>
          </w:p>
        </w:tc>
        <w:tc>
          <w:tcPr>
            <w:tcW w:w="850" w:type="dxa"/>
            <w:shd w:val="clear" w:color="auto" w:fill="auto"/>
            <w:noWrap/>
            <w:vAlign w:val="bottom"/>
          </w:tcPr>
          <w:p w:rsidR="00E07A52" w:rsidRDefault="00E07A52" w:rsidP="00E76631">
            <w:pPr>
              <w:jc w:val="center"/>
              <w:rPr>
                <w:szCs w:val="24"/>
              </w:rPr>
            </w:pPr>
            <w:r>
              <w:rPr>
                <w:szCs w:val="24"/>
              </w:rPr>
              <w:t>3533</w:t>
            </w:r>
          </w:p>
        </w:tc>
        <w:tc>
          <w:tcPr>
            <w:tcW w:w="1134" w:type="dxa"/>
            <w:shd w:val="clear" w:color="auto" w:fill="auto"/>
            <w:noWrap/>
            <w:vAlign w:val="bottom"/>
          </w:tcPr>
          <w:p w:rsidR="00E07A52" w:rsidRDefault="00E07A52" w:rsidP="00E76631">
            <w:pPr>
              <w:jc w:val="center"/>
              <w:rPr>
                <w:szCs w:val="24"/>
              </w:rPr>
            </w:pPr>
            <w:r>
              <w:rPr>
                <w:szCs w:val="24"/>
              </w:rPr>
              <w:t>28,68</w:t>
            </w:r>
          </w:p>
        </w:tc>
        <w:tc>
          <w:tcPr>
            <w:tcW w:w="1021" w:type="dxa"/>
            <w:shd w:val="clear" w:color="auto" w:fill="auto"/>
            <w:noWrap/>
            <w:vAlign w:val="bottom"/>
          </w:tcPr>
          <w:p w:rsidR="00E07A52" w:rsidRDefault="00E07A52" w:rsidP="00E76631">
            <w:pPr>
              <w:jc w:val="center"/>
              <w:rPr>
                <w:szCs w:val="24"/>
              </w:rPr>
            </w:pPr>
            <w:r>
              <w:rPr>
                <w:szCs w:val="24"/>
              </w:rPr>
              <w:t>378</w:t>
            </w:r>
          </w:p>
        </w:tc>
        <w:tc>
          <w:tcPr>
            <w:tcW w:w="992" w:type="dxa"/>
            <w:shd w:val="clear" w:color="auto" w:fill="auto"/>
            <w:noWrap/>
            <w:vAlign w:val="bottom"/>
          </w:tcPr>
          <w:p w:rsidR="00E07A52" w:rsidRDefault="00E07A52" w:rsidP="00E76631">
            <w:pPr>
              <w:jc w:val="center"/>
              <w:rPr>
                <w:szCs w:val="24"/>
              </w:rPr>
            </w:pPr>
            <w:r>
              <w:rPr>
                <w:szCs w:val="24"/>
              </w:rPr>
              <w:t>3.05</w:t>
            </w:r>
          </w:p>
        </w:tc>
      </w:tr>
      <w:tr w:rsidR="006E3D43" w:rsidRPr="00F86966" w:rsidTr="003F6F93">
        <w:trPr>
          <w:trHeight w:val="255"/>
        </w:trPr>
        <w:tc>
          <w:tcPr>
            <w:tcW w:w="993" w:type="dxa"/>
            <w:shd w:val="clear" w:color="auto" w:fill="auto"/>
            <w:noWrap/>
            <w:vAlign w:val="bottom"/>
          </w:tcPr>
          <w:p w:rsidR="006E3D43" w:rsidRDefault="006E3D43" w:rsidP="006E3D43">
            <w:pPr>
              <w:jc w:val="center"/>
              <w:rPr>
                <w:bCs/>
                <w:szCs w:val="24"/>
              </w:rPr>
            </w:pPr>
            <w:r>
              <w:rPr>
                <w:bCs/>
                <w:szCs w:val="24"/>
              </w:rPr>
              <w:t>2018</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rPr>
                <w:bCs/>
                <w:color w:val="000000"/>
                <w:szCs w:val="24"/>
              </w:rPr>
            </w:pPr>
            <w:r>
              <w:rPr>
                <w:bCs/>
                <w:color w:val="000000"/>
                <w:szCs w:val="24"/>
              </w:rPr>
              <w:t xml:space="preserve">  5258</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color w:val="FF0000"/>
                <w:szCs w:val="24"/>
              </w:rPr>
            </w:pPr>
            <w:r>
              <w:rPr>
                <w:szCs w:val="24"/>
              </w:rPr>
              <w:t>36,64</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162</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1,13</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5096</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4571</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31,85</w:t>
            </w:r>
          </w:p>
        </w:tc>
        <w:tc>
          <w:tcPr>
            <w:tcW w:w="102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525</w:t>
            </w:r>
          </w:p>
        </w:tc>
        <w:tc>
          <w:tcPr>
            <w:tcW w:w="992"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3,66</w:t>
            </w:r>
          </w:p>
        </w:tc>
      </w:tr>
      <w:tr w:rsidR="006E3D43" w:rsidRPr="00A4404C" w:rsidTr="002050C8">
        <w:trPr>
          <w:trHeight w:val="255"/>
        </w:trPr>
        <w:tc>
          <w:tcPr>
            <w:tcW w:w="993" w:type="dxa"/>
            <w:shd w:val="clear" w:color="auto" w:fill="auto"/>
            <w:noWrap/>
            <w:vAlign w:val="bottom"/>
          </w:tcPr>
          <w:p w:rsidR="006E3D43" w:rsidRPr="00A4404C" w:rsidRDefault="006E3D43" w:rsidP="006E3D43">
            <w:pPr>
              <w:jc w:val="center"/>
              <w:rPr>
                <w:b/>
                <w:bCs/>
                <w:szCs w:val="24"/>
              </w:rPr>
            </w:pPr>
            <w:r w:rsidRPr="00A4404C">
              <w:rPr>
                <w:b/>
                <w:bCs/>
                <w:szCs w:val="24"/>
              </w:rPr>
              <w:t>Pokytis</w:t>
            </w:r>
          </w:p>
        </w:tc>
        <w:tc>
          <w:tcPr>
            <w:tcW w:w="851" w:type="dxa"/>
            <w:shd w:val="clear" w:color="auto" w:fill="auto"/>
            <w:noWrap/>
            <w:vAlign w:val="bottom"/>
          </w:tcPr>
          <w:p w:rsidR="006E3D43" w:rsidRPr="00A4404C" w:rsidRDefault="00BA6EE7" w:rsidP="006E3D43">
            <w:pPr>
              <w:jc w:val="center"/>
              <w:rPr>
                <w:b/>
                <w:szCs w:val="24"/>
              </w:rPr>
            </w:pPr>
            <w:r>
              <w:rPr>
                <w:b/>
                <w:szCs w:val="24"/>
              </w:rPr>
              <w:t>+841</w:t>
            </w:r>
          </w:p>
        </w:tc>
        <w:tc>
          <w:tcPr>
            <w:tcW w:w="1134" w:type="dxa"/>
            <w:shd w:val="clear" w:color="auto" w:fill="auto"/>
            <w:noWrap/>
            <w:vAlign w:val="bottom"/>
          </w:tcPr>
          <w:p w:rsidR="006E3D43" w:rsidRPr="00A4404C" w:rsidRDefault="00BA6EE7" w:rsidP="006E3D43">
            <w:pPr>
              <w:jc w:val="center"/>
              <w:rPr>
                <w:b/>
                <w:szCs w:val="24"/>
              </w:rPr>
            </w:pPr>
            <w:r>
              <w:rPr>
                <w:b/>
                <w:szCs w:val="24"/>
              </w:rPr>
              <w:t>-1,28</w:t>
            </w:r>
          </w:p>
        </w:tc>
        <w:tc>
          <w:tcPr>
            <w:tcW w:w="850" w:type="dxa"/>
            <w:shd w:val="clear" w:color="auto" w:fill="auto"/>
            <w:noWrap/>
            <w:vAlign w:val="bottom"/>
          </w:tcPr>
          <w:p w:rsidR="006E3D43" w:rsidRPr="00A4404C" w:rsidRDefault="00BA6EE7" w:rsidP="006E3D43">
            <w:pPr>
              <w:jc w:val="center"/>
              <w:rPr>
                <w:b/>
                <w:szCs w:val="24"/>
              </w:rPr>
            </w:pPr>
            <w:r>
              <w:rPr>
                <w:b/>
                <w:szCs w:val="24"/>
              </w:rPr>
              <w:t>+75</w:t>
            </w:r>
          </w:p>
        </w:tc>
        <w:tc>
          <w:tcPr>
            <w:tcW w:w="1134" w:type="dxa"/>
            <w:shd w:val="clear" w:color="auto" w:fill="auto"/>
            <w:noWrap/>
            <w:vAlign w:val="bottom"/>
          </w:tcPr>
          <w:p w:rsidR="006E3D43" w:rsidRPr="00A4404C" w:rsidRDefault="00BA6EE7" w:rsidP="006E3D43">
            <w:pPr>
              <w:jc w:val="center"/>
              <w:rPr>
                <w:b/>
                <w:szCs w:val="24"/>
              </w:rPr>
            </w:pPr>
            <w:r>
              <w:rPr>
                <w:b/>
                <w:szCs w:val="24"/>
              </w:rPr>
              <w:t>+0,38</w:t>
            </w:r>
          </w:p>
        </w:tc>
        <w:tc>
          <w:tcPr>
            <w:tcW w:w="851" w:type="dxa"/>
            <w:shd w:val="clear" w:color="auto" w:fill="auto"/>
            <w:noWrap/>
            <w:vAlign w:val="bottom"/>
          </w:tcPr>
          <w:p w:rsidR="006E3D43" w:rsidRPr="00A4404C" w:rsidRDefault="00BA6EE7" w:rsidP="006E3D43">
            <w:pPr>
              <w:jc w:val="center"/>
              <w:rPr>
                <w:b/>
                <w:szCs w:val="24"/>
              </w:rPr>
            </w:pPr>
            <w:r>
              <w:rPr>
                <w:b/>
                <w:szCs w:val="24"/>
              </w:rPr>
              <w:t>+766</w:t>
            </w:r>
          </w:p>
        </w:tc>
        <w:tc>
          <w:tcPr>
            <w:tcW w:w="850" w:type="dxa"/>
            <w:shd w:val="clear" w:color="auto" w:fill="auto"/>
            <w:noWrap/>
            <w:vAlign w:val="bottom"/>
          </w:tcPr>
          <w:p w:rsidR="006E3D43" w:rsidRPr="00A4404C" w:rsidRDefault="00BA6EE7" w:rsidP="006E3D43">
            <w:pPr>
              <w:jc w:val="center"/>
              <w:rPr>
                <w:b/>
                <w:szCs w:val="24"/>
              </w:rPr>
            </w:pPr>
            <w:r>
              <w:rPr>
                <w:b/>
                <w:szCs w:val="24"/>
              </w:rPr>
              <w:t>+704</w:t>
            </w:r>
          </w:p>
        </w:tc>
        <w:tc>
          <w:tcPr>
            <w:tcW w:w="1134" w:type="dxa"/>
            <w:shd w:val="clear" w:color="auto" w:fill="auto"/>
            <w:noWrap/>
            <w:vAlign w:val="bottom"/>
          </w:tcPr>
          <w:p w:rsidR="006E3D43" w:rsidRPr="00A4404C" w:rsidRDefault="00BA6EE7" w:rsidP="006E3D43">
            <w:pPr>
              <w:jc w:val="center"/>
              <w:rPr>
                <w:b/>
                <w:szCs w:val="24"/>
              </w:rPr>
            </w:pPr>
            <w:r>
              <w:rPr>
                <w:b/>
                <w:szCs w:val="24"/>
              </w:rPr>
              <w:t>-1,34</w:t>
            </w:r>
          </w:p>
        </w:tc>
        <w:tc>
          <w:tcPr>
            <w:tcW w:w="1021" w:type="dxa"/>
            <w:shd w:val="clear" w:color="auto" w:fill="auto"/>
            <w:noWrap/>
            <w:vAlign w:val="bottom"/>
          </w:tcPr>
          <w:p w:rsidR="006E3D43" w:rsidRPr="00A4404C" w:rsidRDefault="00BA6EE7" w:rsidP="006E3D43">
            <w:pPr>
              <w:jc w:val="center"/>
              <w:rPr>
                <w:b/>
                <w:szCs w:val="24"/>
              </w:rPr>
            </w:pPr>
            <w:r>
              <w:rPr>
                <w:b/>
                <w:szCs w:val="24"/>
              </w:rPr>
              <w:t>+62</w:t>
            </w:r>
          </w:p>
        </w:tc>
        <w:tc>
          <w:tcPr>
            <w:tcW w:w="992" w:type="dxa"/>
            <w:shd w:val="clear" w:color="auto" w:fill="auto"/>
            <w:noWrap/>
            <w:vAlign w:val="bottom"/>
          </w:tcPr>
          <w:p w:rsidR="006E3D43" w:rsidRPr="00A4404C" w:rsidRDefault="00BA6EE7" w:rsidP="006E3D43">
            <w:pPr>
              <w:jc w:val="center"/>
              <w:rPr>
                <w:b/>
                <w:szCs w:val="24"/>
              </w:rPr>
            </w:pPr>
            <w:r>
              <w:rPr>
                <w:b/>
                <w:szCs w:val="24"/>
              </w:rPr>
              <w:t>-0,32</w:t>
            </w:r>
          </w:p>
        </w:tc>
      </w:tr>
      <w:tr w:rsidR="006E3D43" w:rsidRPr="00A4404C" w:rsidTr="002050C8">
        <w:trPr>
          <w:trHeight w:val="255"/>
        </w:trPr>
        <w:tc>
          <w:tcPr>
            <w:tcW w:w="993" w:type="dxa"/>
            <w:shd w:val="clear" w:color="auto" w:fill="auto"/>
            <w:noWrap/>
            <w:vAlign w:val="bottom"/>
          </w:tcPr>
          <w:p w:rsidR="006E3D43" w:rsidRPr="00A4404C" w:rsidRDefault="006E3D43" w:rsidP="006E3D43">
            <w:pPr>
              <w:jc w:val="center"/>
              <w:rPr>
                <w:b/>
                <w:bCs/>
                <w:szCs w:val="24"/>
              </w:rPr>
            </w:pPr>
            <w:r w:rsidRPr="00A4404C">
              <w:rPr>
                <w:b/>
                <w:bCs/>
                <w:szCs w:val="24"/>
              </w:rPr>
              <w:t>5-8</w:t>
            </w:r>
          </w:p>
        </w:tc>
        <w:tc>
          <w:tcPr>
            <w:tcW w:w="851" w:type="dxa"/>
            <w:shd w:val="clear" w:color="auto" w:fill="D0CECE"/>
            <w:noWrap/>
            <w:vAlign w:val="bottom"/>
          </w:tcPr>
          <w:p w:rsidR="006E3D43" w:rsidRPr="007307B8" w:rsidRDefault="006E3D43" w:rsidP="006E3D43">
            <w:pPr>
              <w:jc w:val="center"/>
              <w:rPr>
                <w:b/>
                <w:color w:val="AEAAAA"/>
                <w:szCs w:val="24"/>
              </w:rPr>
            </w:pPr>
          </w:p>
        </w:tc>
        <w:tc>
          <w:tcPr>
            <w:tcW w:w="1134" w:type="dxa"/>
            <w:shd w:val="clear" w:color="auto" w:fill="D0CECE"/>
            <w:noWrap/>
            <w:vAlign w:val="bottom"/>
          </w:tcPr>
          <w:p w:rsidR="006E3D43" w:rsidRPr="007307B8" w:rsidRDefault="006E3D43" w:rsidP="006E3D43">
            <w:pPr>
              <w:jc w:val="center"/>
              <w:rPr>
                <w:b/>
                <w:color w:val="AEAAAA"/>
                <w:szCs w:val="24"/>
              </w:rPr>
            </w:pPr>
          </w:p>
        </w:tc>
        <w:tc>
          <w:tcPr>
            <w:tcW w:w="850" w:type="dxa"/>
            <w:shd w:val="clear" w:color="auto" w:fill="D0CECE"/>
            <w:noWrap/>
            <w:vAlign w:val="bottom"/>
          </w:tcPr>
          <w:p w:rsidR="006E3D43" w:rsidRPr="007307B8" w:rsidRDefault="006E3D43" w:rsidP="006E3D43">
            <w:pPr>
              <w:jc w:val="center"/>
              <w:rPr>
                <w:b/>
                <w:color w:val="AEAAAA"/>
                <w:szCs w:val="24"/>
              </w:rPr>
            </w:pPr>
          </w:p>
        </w:tc>
        <w:tc>
          <w:tcPr>
            <w:tcW w:w="1134" w:type="dxa"/>
            <w:shd w:val="clear" w:color="auto" w:fill="D0CECE"/>
            <w:noWrap/>
            <w:vAlign w:val="bottom"/>
          </w:tcPr>
          <w:p w:rsidR="006E3D43" w:rsidRPr="007307B8" w:rsidRDefault="006E3D43" w:rsidP="006E3D43">
            <w:pPr>
              <w:jc w:val="center"/>
              <w:rPr>
                <w:b/>
                <w:color w:val="AEAAAA"/>
                <w:szCs w:val="24"/>
              </w:rPr>
            </w:pPr>
          </w:p>
        </w:tc>
        <w:tc>
          <w:tcPr>
            <w:tcW w:w="851" w:type="dxa"/>
            <w:shd w:val="clear" w:color="auto" w:fill="D0CECE"/>
            <w:noWrap/>
            <w:vAlign w:val="bottom"/>
          </w:tcPr>
          <w:p w:rsidR="006E3D43" w:rsidRPr="007307B8" w:rsidRDefault="006E3D43" w:rsidP="006E3D43">
            <w:pPr>
              <w:jc w:val="center"/>
              <w:rPr>
                <w:b/>
                <w:color w:val="AEAAAA"/>
                <w:szCs w:val="24"/>
              </w:rPr>
            </w:pPr>
          </w:p>
        </w:tc>
        <w:tc>
          <w:tcPr>
            <w:tcW w:w="850" w:type="dxa"/>
            <w:shd w:val="clear" w:color="auto" w:fill="D0CECE"/>
            <w:noWrap/>
            <w:vAlign w:val="bottom"/>
          </w:tcPr>
          <w:p w:rsidR="006E3D43" w:rsidRPr="007307B8" w:rsidRDefault="006E3D43" w:rsidP="006E3D43">
            <w:pPr>
              <w:jc w:val="center"/>
              <w:rPr>
                <w:b/>
                <w:color w:val="AEAAAA"/>
                <w:szCs w:val="24"/>
              </w:rPr>
            </w:pPr>
          </w:p>
        </w:tc>
        <w:tc>
          <w:tcPr>
            <w:tcW w:w="1134" w:type="dxa"/>
            <w:shd w:val="clear" w:color="auto" w:fill="D0CECE"/>
            <w:noWrap/>
            <w:vAlign w:val="bottom"/>
          </w:tcPr>
          <w:p w:rsidR="006E3D43" w:rsidRPr="007307B8" w:rsidRDefault="006E3D43" w:rsidP="006E3D43">
            <w:pPr>
              <w:jc w:val="center"/>
              <w:rPr>
                <w:b/>
                <w:color w:val="AEAAAA"/>
                <w:szCs w:val="24"/>
              </w:rPr>
            </w:pPr>
          </w:p>
        </w:tc>
        <w:tc>
          <w:tcPr>
            <w:tcW w:w="1021" w:type="dxa"/>
            <w:shd w:val="clear" w:color="auto" w:fill="D0CECE"/>
            <w:noWrap/>
            <w:vAlign w:val="bottom"/>
          </w:tcPr>
          <w:p w:rsidR="006E3D43" w:rsidRPr="007307B8" w:rsidRDefault="006E3D43" w:rsidP="006E3D43">
            <w:pPr>
              <w:jc w:val="center"/>
              <w:rPr>
                <w:b/>
                <w:color w:val="AEAAAA"/>
                <w:szCs w:val="24"/>
              </w:rPr>
            </w:pPr>
          </w:p>
        </w:tc>
        <w:tc>
          <w:tcPr>
            <w:tcW w:w="992" w:type="dxa"/>
            <w:shd w:val="clear" w:color="auto" w:fill="D0CECE"/>
            <w:noWrap/>
            <w:vAlign w:val="bottom"/>
          </w:tcPr>
          <w:p w:rsidR="006E3D43" w:rsidRPr="007307B8" w:rsidRDefault="006E3D43" w:rsidP="006E3D43">
            <w:pPr>
              <w:jc w:val="center"/>
              <w:rPr>
                <w:b/>
                <w:color w:val="AEAAAA"/>
                <w:szCs w:val="24"/>
              </w:rPr>
            </w:pPr>
          </w:p>
        </w:tc>
      </w:tr>
      <w:tr w:rsidR="006E3D43" w:rsidRPr="00A95C58" w:rsidTr="002050C8">
        <w:trPr>
          <w:trHeight w:val="255"/>
        </w:trPr>
        <w:tc>
          <w:tcPr>
            <w:tcW w:w="993" w:type="dxa"/>
            <w:shd w:val="clear" w:color="auto" w:fill="auto"/>
            <w:noWrap/>
            <w:vAlign w:val="bottom"/>
          </w:tcPr>
          <w:p w:rsidR="006E3D43" w:rsidRPr="00A95C58" w:rsidRDefault="006E3D43" w:rsidP="006E3D43">
            <w:pPr>
              <w:jc w:val="center"/>
              <w:rPr>
                <w:bCs/>
                <w:szCs w:val="24"/>
              </w:rPr>
            </w:pPr>
            <w:r>
              <w:rPr>
                <w:bCs/>
                <w:szCs w:val="24"/>
              </w:rPr>
              <w:t>2016</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12300</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63,40</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942</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4,77</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11358</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7771</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40,42</w:t>
            </w:r>
          </w:p>
        </w:tc>
        <w:tc>
          <w:tcPr>
            <w:tcW w:w="102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3587</w:t>
            </w:r>
          </w:p>
        </w:tc>
        <w:tc>
          <w:tcPr>
            <w:tcW w:w="992"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18,21</w:t>
            </w:r>
          </w:p>
        </w:tc>
      </w:tr>
      <w:tr w:rsidR="006E3D43" w:rsidRPr="00A95C58" w:rsidTr="002050C8">
        <w:trPr>
          <w:trHeight w:val="255"/>
        </w:trPr>
        <w:tc>
          <w:tcPr>
            <w:tcW w:w="993" w:type="dxa"/>
            <w:shd w:val="clear" w:color="auto" w:fill="auto"/>
            <w:noWrap/>
            <w:vAlign w:val="bottom"/>
          </w:tcPr>
          <w:p w:rsidR="006E3D43" w:rsidRPr="00A95C58" w:rsidRDefault="006E3D43" w:rsidP="006E3D43">
            <w:pPr>
              <w:jc w:val="center"/>
              <w:rPr>
                <w:bCs/>
                <w:szCs w:val="24"/>
              </w:rPr>
            </w:pPr>
            <w:r>
              <w:rPr>
                <w:bCs/>
                <w:szCs w:val="24"/>
              </w:rPr>
              <w:t>2017</w:t>
            </w:r>
          </w:p>
        </w:tc>
        <w:tc>
          <w:tcPr>
            <w:tcW w:w="851" w:type="dxa"/>
            <w:shd w:val="clear" w:color="auto" w:fill="auto"/>
            <w:noWrap/>
            <w:vAlign w:val="bottom"/>
          </w:tcPr>
          <w:p w:rsidR="006E3D43" w:rsidRPr="00A95C58" w:rsidRDefault="006E3D43" w:rsidP="006E3D43">
            <w:pPr>
              <w:jc w:val="center"/>
              <w:rPr>
                <w:szCs w:val="24"/>
              </w:rPr>
            </w:pPr>
            <w:r w:rsidRPr="00A95C58">
              <w:rPr>
                <w:szCs w:val="24"/>
              </w:rPr>
              <w:t>11989</w:t>
            </w:r>
          </w:p>
        </w:tc>
        <w:tc>
          <w:tcPr>
            <w:tcW w:w="1134" w:type="dxa"/>
            <w:shd w:val="clear" w:color="auto" w:fill="auto"/>
            <w:noWrap/>
            <w:vAlign w:val="bottom"/>
          </w:tcPr>
          <w:p w:rsidR="006E3D43" w:rsidRPr="00A95C58" w:rsidRDefault="006E3D43" w:rsidP="006E3D43">
            <w:pPr>
              <w:jc w:val="center"/>
              <w:rPr>
                <w:color w:val="FF0000"/>
                <w:szCs w:val="24"/>
              </w:rPr>
            </w:pPr>
            <w:r w:rsidRPr="00A95C58">
              <w:rPr>
                <w:szCs w:val="24"/>
              </w:rPr>
              <w:t>69,13</w:t>
            </w:r>
          </w:p>
        </w:tc>
        <w:tc>
          <w:tcPr>
            <w:tcW w:w="850" w:type="dxa"/>
            <w:shd w:val="clear" w:color="auto" w:fill="auto"/>
            <w:noWrap/>
            <w:vAlign w:val="bottom"/>
          </w:tcPr>
          <w:p w:rsidR="006E3D43" w:rsidRPr="00BA767F" w:rsidRDefault="006E3D43" w:rsidP="006E3D43">
            <w:pPr>
              <w:jc w:val="center"/>
              <w:rPr>
                <w:szCs w:val="24"/>
              </w:rPr>
            </w:pPr>
            <w:r w:rsidRPr="00BA767F">
              <w:rPr>
                <w:szCs w:val="24"/>
              </w:rPr>
              <w:t>913</w:t>
            </w:r>
          </w:p>
        </w:tc>
        <w:tc>
          <w:tcPr>
            <w:tcW w:w="1134" w:type="dxa"/>
            <w:shd w:val="clear" w:color="auto" w:fill="auto"/>
            <w:noWrap/>
            <w:vAlign w:val="bottom"/>
          </w:tcPr>
          <w:p w:rsidR="006E3D43" w:rsidRPr="00BA767F" w:rsidRDefault="006E3D43" w:rsidP="006E3D43">
            <w:pPr>
              <w:jc w:val="center"/>
              <w:rPr>
                <w:szCs w:val="24"/>
              </w:rPr>
            </w:pPr>
            <w:r>
              <w:rPr>
                <w:szCs w:val="24"/>
              </w:rPr>
              <w:t>5,13</w:t>
            </w:r>
          </w:p>
        </w:tc>
        <w:tc>
          <w:tcPr>
            <w:tcW w:w="851" w:type="dxa"/>
            <w:shd w:val="clear" w:color="auto" w:fill="auto"/>
            <w:noWrap/>
            <w:vAlign w:val="bottom"/>
          </w:tcPr>
          <w:p w:rsidR="006E3D43" w:rsidRPr="00E633E0" w:rsidRDefault="006E3D43" w:rsidP="006E3D43">
            <w:pPr>
              <w:jc w:val="center"/>
              <w:rPr>
                <w:szCs w:val="24"/>
              </w:rPr>
            </w:pPr>
            <w:r w:rsidRPr="00E633E0">
              <w:rPr>
                <w:szCs w:val="24"/>
              </w:rPr>
              <w:t>11076</w:t>
            </w:r>
          </w:p>
        </w:tc>
        <w:tc>
          <w:tcPr>
            <w:tcW w:w="850" w:type="dxa"/>
            <w:shd w:val="clear" w:color="auto" w:fill="auto"/>
            <w:noWrap/>
            <w:vAlign w:val="bottom"/>
          </w:tcPr>
          <w:p w:rsidR="006E3D43" w:rsidRPr="00E633E0" w:rsidRDefault="006E3D43" w:rsidP="006E3D43">
            <w:pPr>
              <w:jc w:val="center"/>
              <w:rPr>
                <w:szCs w:val="24"/>
              </w:rPr>
            </w:pPr>
            <w:r w:rsidRPr="00E633E0">
              <w:rPr>
                <w:szCs w:val="24"/>
              </w:rPr>
              <w:t>9093</w:t>
            </w:r>
          </w:p>
        </w:tc>
        <w:tc>
          <w:tcPr>
            <w:tcW w:w="1134" w:type="dxa"/>
            <w:shd w:val="clear" w:color="auto" w:fill="auto"/>
            <w:noWrap/>
            <w:vAlign w:val="bottom"/>
          </w:tcPr>
          <w:p w:rsidR="006E3D43" w:rsidRPr="00E633E0" w:rsidRDefault="006E3D43" w:rsidP="006E3D43">
            <w:pPr>
              <w:jc w:val="center"/>
              <w:rPr>
                <w:szCs w:val="24"/>
              </w:rPr>
            </w:pPr>
            <w:r>
              <w:rPr>
                <w:szCs w:val="24"/>
              </w:rPr>
              <w:t>52,55</w:t>
            </w:r>
          </w:p>
        </w:tc>
        <w:tc>
          <w:tcPr>
            <w:tcW w:w="1021" w:type="dxa"/>
            <w:shd w:val="clear" w:color="auto" w:fill="auto"/>
            <w:noWrap/>
            <w:vAlign w:val="bottom"/>
          </w:tcPr>
          <w:p w:rsidR="006E3D43" w:rsidRPr="00C0524A" w:rsidRDefault="006E3D43" w:rsidP="006E3D43">
            <w:pPr>
              <w:jc w:val="center"/>
              <w:rPr>
                <w:szCs w:val="24"/>
              </w:rPr>
            </w:pPr>
            <w:r w:rsidRPr="00C0524A">
              <w:rPr>
                <w:szCs w:val="24"/>
              </w:rPr>
              <w:t>1983</w:t>
            </w:r>
          </w:p>
        </w:tc>
        <w:tc>
          <w:tcPr>
            <w:tcW w:w="992" w:type="dxa"/>
            <w:shd w:val="clear" w:color="auto" w:fill="auto"/>
            <w:noWrap/>
            <w:vAlign w:val="bottom"/>
          </w:tcPr>
          <w:p w:rsidR="006E3D43" w:rsidRPr="00C0524A" w:rsidRDefault="006E3D43" w:rsidP="006E3D43">
            <w:pPr>
              <w:jc w:val="center"/>
              <w:rPr>
                <w:szCs w:val="24"/>
              </w:rPr>
            </w:pPr>
            <w:r w:rsidRPr="00C0524A">
              <w:rPr>
                <w:szCs w:val="24"/>
              </w:rPr>
              <w:t>11,45</w:t>
            </w:r>
          </w:p>
        </w:tc>
      </w:tr>
      <w:tr w:rsidR="006E3D43" w:rsidRPr="00A95C58" w:rsidTr="003F6F93">
        <w:trPr>
          <w:trHeight w:val="255"/>
        </w:trPr>
        <w:tc>
          <w:tcPr>
            <w:tcW w:w="993" w:type="dxa"/>
            <w:shd w:val="clear" w:color="auto" w:fill="auto"/>
            <w:noWrap/>
            <w:vAlign w:val="bottom"/>
          </w:tcPr>
          <w:p w:rsidR="006E3D43" w:rsidRDefault="006E3D43" w:rsidP="006E3D43">
            <w:pPr>
              <w:jc w:val="center"/>
              <w:rPr>
                <w:bCs/>
                <w:szCs w:val="24"/>
              </w:rPr>
            </w:pPr>
            <w:r>
              <w:rPr>
                <w:bCs/>
                <w:szCs w:val="24"/>
              </w:rPr>
              <w:t>2018</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10428</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67,71</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964</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6,26</w:t>
            </w:r>
          </w:p>
        </w:tc>
        <w:tc>
          <w:tcPr>
            <w:tcW w:w="85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9463</w:t>
            </w:r>
          </w:p>
        </w:tc>
        <w:tc>
          <w:tcPr>
            <w:tcW w:w="850"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6945</w:t>
            </w:r>
          </w:p>
        </w:tc>
        <w:tc>
          <w:tcPr>
            <w:tcW w:w="1134"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45,10</w:t>
            </w:r>
          </w:p>
        </w:tc>
        <w:tc>
          <w:tcPr>
            <w:tcW w:w="1021"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2519</w:t>
            </w:r>
          </w:p>
        </w:tc>
        <w:tc>
          <w:tcPr>
            <w:tcW w:w="992" w:type="dxa"/>
            <w:tcBorders>
              <w:top w:val="single" w:sz="4" w:space="0" w:color="auto"/>
              <w:left w:val="single" w:sz="4" w:space="0" w:color="auto"/>
              <w:bottom w:val="single" w:sz="4" w:space="0" w:color="auto"/>
              <w:right w:val="single" w:sz="4" w:space="0" w:color="auto"/>
            </w:tcBorders>
            <w:noWrap/>
            <w:vAlign w:val="bottom"/>
          </w:tcPr>
          <w:p w:rsidR="006E3D43" w:rsidRDefault="006E3D43" w:rsidP="006E3D43">
            <w:pPr>
              <w:jc w:val="center"/>
              <w:rPr>
                <w:szCs w:val="24"/>
              </w:rPr>
            </w:pPr>
            <w:r>
              <w:rPr>
                <w:szCs w:val="24"/>
              </w:rPr>
              <w:t>16,36</w:t>
            </w:r>
          </w:p>
        </w:tc>
      </w:tr>
      <w:tr w:rsidR="006E3D43" w:rsidRPr="00A4404C" w:rsidTr="002050C8">
        <w:trPr>
          <w:trHeight w:val="255"/>
        </w:trPr>
        <w:tc>
          <w:tcPr>
            <w:tcW w:w="993" w:type="dxa"/>
            <w:shd w:val="clear" w:color="auto" w:fill="auto"/>
            <w:noWrap/>
            <w:vAlign w:val="bottom"/>
          </w:tcPr>
          <w:p w:rsidR="006E3D43" w:rsidRPr="00A4404C" w:rsidRDefault="006E3D43" w:rsidP="006E3D43">
            <w:pPr>
              <w:jc w:val="center"/>
              <w:rPr>
                <w:b/>
                <w:bCs/>
                <w:szCs w:val="24"/>
              </w:rPr>
            </w:pPr>
            <w:r w:rsidRPr="00A4404C">
              <w:rPr>
                <w:b/>
                <w:bCs/>
                <w:szCs w:val="24"/>
              </w:rPr>
              <w:t>Pokytis</w:t>
            </w:r>
          </w:p>
        </w:tc>
        <w:tc>
          <w:tcPr>
            <w:tcW w:w="851" w:type="dxa"/>
            <w:shd w:val="clear" w:color="auto" w:fill="auto"/>
            <w:noWrap/>
            <w:vAlign w:val="bottom"/>
          </w:tcPr>
          <w:p w:rsidR="006E3D43" w:rsidRPr="00A4404C" w:rsidRDefault="00BA6EE7" w:rsidP="006E3D43">
            <w:pPr>
              <w:jc w:val="center"/>
              <w:rPr>
                <w:b/>
                <w:szCs w:val="24"/>
              </w:rPr>
            </w:pPr>
            <w:r>
              <w:rPr>
                <w:b/>
                <w:szCs w:val="24"/>
              </w:rPr>
              <w:t>-1872</w:t>
            </w:r>
          </w:p>
        </w:tc>
        <w:tc>
          <w:tcPr>
            <w:tcW w:w="1134" w:type="dxa"/>
            <w:shd w:val="clear" w:color="auto" w:fill="auto"/>
            <w:noWrap/>
            <w:vAlign w:val="bottom"/>
          </w:tcPr>
          <w:p w:rsidR="006E3D43" w:rsidRPr="00A4404C" w:rsidRDefault="00BA6EE7" w:rsidP="006E3D43">
            <w:pPr>
              <w:jc w:val="center"/>
              <w:rPr>
                <w:b/>
                <w:szCs w:val="24"/>
              </w:rPr>
            </w:pPr>
            <w:r>
              <w:rPr>
                <w:b/>
                <w:szCs w:val="24"/>
              </w:rPr>
              <w:t>-1,42</w:t>
            </w:r>
          </w:p>
        </w:tc>
        <w:tc>
          <w:tcPr>
            <w:tcW w:w="850" w:type="dxa"/>
            <w:shd w:val="clear" w:color="auto" w:fill="auto"/>
            <w:noWrap/>
            <w:vAlign w:val="bottom"/>
          </w:tcPr>
          <w:p w:rsidR="006E3D43" w:rsidRPr="00A4404C" w:rsidRDefault="00BA6EE7" w:rsidP="006E3D43">
            <w:pPr>
              <w:jc w:val="center"/>
              <w:rPr>
                <w:b/>
                <w:szCs w:val="24"/>
              </w:rPr>
            </w:pPr>
            <w:r>
              <w:rPr>
                <w:b/>
                <w:szCs w:val="24"/>
              </w:rPr>
              <w:t>+22</w:t>
            </w:r>
          </w:p>
        </w:tc>
        <w:tc>
          <w:tcPr>
            <w:tcW w:w="1134" w:type="dxa"/>
            <w:shd w:val="clear" w:color="auto" w:fill="auto"/>
            <w:noWrap/>
            <w:vAlign w:val="bottom"/>
          </w:tcPr>
          <w:p w:rsidR="006E3D43" w:rsidRPr="00A4404C" w:rsidRDefault="00BA6EE7" w:rsidP="006E3D43">
            <w:pPr>
              <w:jc w:val="center"/>
              <w:rPr>
                <w:b/>
                <w:szCs w:val="24"/>
              </w:rPr>
            </w:pPr>
            <w:r>
              <w:rPr>
                <w:b/>
                <w:szCs w:val="24"/>
              </w:rPr>
              <w:t>+1,49</w:t>
            </w:r>
          </w:p>
        </w:tc>
        <w:tc>
          <w:tcPr>
            <w:tcW w:w="851" w:type="dxa"/>
            <w:shd w:val="clear" w:color="auto" w:fill="auto"/>
            <w:noWrap/>
            <w:vAlign w:val="bottom"/>
          </w:tcPr>
          <w:p w:rsidR="006E3D43" w:rsidRPr="00A4404C" w:rsidRDefault="006E3D43" w:rsidP="00BA6EE7">
            <w:pPr>
              <w:jc w:val="center"/>
              <w:rPr>
                <w:b/>
                <w:szCs w:val="24"/>
              </w:rPr>
            </w:pPr>
            <w:r w:rsidRPr="00A4404C">
              <w:rPr>
                <w:b/>
                <w:szCs w:val="24"/>
              </w:rPr>
              <w:t>-</w:t>
            </w:r>
            <w:r w:rsidR="00BA6EE7">
              <w:rPr>
                <w:b/>
                <w:szCs w:val="24"/>
              </w:rPr>
              <w:t>1895</w:t>
            </w:r>
          </w:p>
        </w:tc>
        <w:tc>
          <w:tcPr>
            <w:tcW w:w="850" w:type="dxa"/>
            <w:shd w:val="clear" w:color="auto" w:fill="auto"/>
            <w:noWrap/>
            <w:vAlign w:val="bottom"/>
          </w:tcPr>
          <w:p w:rsidR="006E3D43" w:rsidRPr="00A4404C" w:rsidRDefault="00BA6EE7" w:rsidP="006E3D43">
            <w:pPr>
              <w:jc w:val="center"/>
              <w:rPr>
                <w:b/>
                <w:szCs w:val="24"/>
              </w:rPr>
            </w:pPr>
            <w:r>
              <w:rPr>
                <w:b/>
                <w:szCs w:val="24"/>
              </w:rPr>
              <w:t>-1322</w:t>
            </w:r>
          </w:p>
        </w:tc>
        <w:tc>
          <w:tcPr>
            <w:tcW w:w="1134" w:type="dxa"/>
            <w:shd w:val="clear" w:color="auto" w:fill="auto"/>
            <w:noWrap/>
            <w:vAlign w:val="bottom"/>
          </w:tcPr>
          <w:p w:rsidR="006E3D43" w:rsidRPr="00A4404C" w:rsidRDefault="00BA6EE7" w:rsidP="00BA6EE7">
            <w:pPr>
              <w:jc w:val="center"/>
              <w:rPr>
                <w:b/>
                <w:szCs w:val="24"/>
              </w:rPr>
            </w:pPr>
            <w:r>
              <w:rPr>
                <w:b/>
                <w:szCs w:val="24"/>
              </w:rPr>
              <w:t>-7,45</w:t>
            </w:r>
          </w:p>
        </w:tc>
        <w:tc>
          <w:tcPr>
            <w:tcW w:w="1021" w:type="dxa"/>
            <w:shd w:val="clear" w:color="auto" w:fill="auto"/>
            <w:noWrap/>
            <w:vAlign w:val="bottom"/>
          </w:tcPr>
          <w:p w:rsidR="006E3D43" w:rsidRPr="00A4404C" w:rsidRDefault="00BA6EE7" w:rsidP="00BA6EE7">
            <w:pPr>
              <w:jc w:val="center"/>
              <w:rPr>
                <w:b/>
                <w:szCs w:val="24"/>
              </w:rPr>
            </w:pPr>
            <w:r>
              <w:rPr>
                <w:b/>
                <w:szCs w:val="24"/>
              </w:rPr>
              <w:t>-1068</w:t>
            </w:r>
          </w:p>
        </w:tc>
        <w:tc>
          <w:tcPr>
            <w:tcW w:w="992" w:type="dxa"/>
            <w:shd w:val="clear" w:color="auto" w:fill="auto"/>
            <w:noWrap/>
            <w:vAlign w:val="bottom"/>
          </w:tcPr>
          <w:p w:rsidR="006E3D43" w:rsidRPr="00A4404C" w:rsidRDefault="006E3D43" w:rsidP="00BA6EE7">
            <w:pPr>
              <w:jc w:val="center"/>
              <w:rPr>
                <w:b/>
                <w:szCs w:val="24"/>
              </w:rPr>
            </w:pPr>
            <w:r w:rsidRPr="00A4404C">
              <w:rPr>
                <w:b/>
                <w:szCs w:val="24"/>
              </w:rPr>
              <w:t>-</w:t>
            </w:r>
            <w:r w:rsidR="00BA6EE7">
              <w:rPr>
                <w:b/>
                <w:szCs w:val="24"/>
              </w:rPr>
              <w:t>1,85</w:t>
            </w:r>
          </w:p>
        </w:tc>
      </w:tr>
      <w:tr w:rsidR="00BA6EE7" w:rsidRPr="00A4404C" w:rsidTr="003F6F93">
        <w:trPr>
          <w:trHeight w:val="255"/>
        </w:trPr>
        <w:tc>
          <w:tcPr>
            <w:tcW w:w="993" w:type="dxa"/>
            <w:shd w:val="clear" w:color="auto" w:fill="auto"/>
            <w:noWrap/>
            <w:vAlign w:val="bottom"/>
          </w:tcPr>
          <w:p w:rsidR="00BA6EE7" w:rsidRPr="00A4404C" w:rsidRDefault="00BA6EE7" w:rsidP="003F6F93">
            <w:pPr>
              <w:jc w:val="center"/>
              <w:rPr>
                <w:b/>
                <w:bCs/>
                <w:szCs w:val="24"/>
              </w:rPr>
            </w:pPr>
            <w:r>
              <w:rPr>
                <w:b/>
                <w:bCs/>
                <w:szCs w:val="24"/>
              </w:rPr>
              <w:t>9-10</w:t>
            </w:r>
          </w:p>
        </w:tc>
        <w:tc>
          <w:tcPr>
            <w:tcW w:w="851" w:type="dxa"/>
            <w:shd w:val="clear" w:color="auto" w:fill="D0CECE"/>
            <w:noWrap/>
            <w:vAlign w:val="bottom"/>
          </w:tcPr>
          <w:p w:rsidR="00BA6EE7" w:rsidRPr="007307B8" w:rsidRDefault="00BA6EE7" w:rsidP="003F6F93">
            <w:pPr>
              <w:jc w:val="center"/>
              <w:rPr>
                <w:b/>
                <w:color w:val="AEAAAA"/>
                <w:szCs w:val="24"/>
              </w:rPr>
            </w:pPr>
          </w:p>
        </w:tc>
        <w:tc>
          <w:tcPr>
            <w:tcW w:w="1134" w:type="dxa"/>
            <w:shd w:val="clear" w:color="auto" w:fill="D0CECE"/>
            <w:noWrap/>
            <w:vAlign w:val="bottom"/>
          </w:tcPr>
          <w:p w:rsidR="00BA6EE7" w:rsidRPr="007307B8" w:rsidRDefault="00BA6EE7" w:rsidP="003F6F93">
            <w:pPr>
              <w:jc w:val="center"/>
              <w:rPr>
                <w:b/>
                <w:color w:val="AEAAAA"/>
                <w:szCs w:val="24"/>
              </w:rPr>
            </w:pPr>
          </w:p>
        </w:tc>
        <w:tc>
          <w:tcPr>
            <w:tcW w:w="850" w:type="dxa"/>
            <w:shd w:val="clear" w:color="auto" w:fill="D0CECE"/>
            <w:noWrap/>
            <w:vAlign w:val="bottom"/>
          </w:tcPr>
          <w:p w:rsidR="00BA6EE7" w:rsidRPr="007307B8" w:rsidRDefault="00BA6EE7" w:rsidP="003F6F93">
            <w:pPr>
              <w:jc w:val="center"/>
              <w:rPr>
                <w:b/>
                <w:color w:val="AEAAAA"/>
                <w:szCs w:val="24"/>
              </w:rPr>
            </w:pPr>
          </w:p>
        </w:tc>
        <w:tc>
          <w:tcPr>
            <w:tcW w:w="1134" w:type="dxa"/>
            <w:shd w:val="clear" w:color="auto" w:fill="D0CECE"/>
            <w:noWrap/>
            <w:vAlign w:val="bottom"/>
          </w:tcPr>
          <w:p w:rsidR="00BA6EE7" w:rsidRPr="007307B8" w:rsidRDefault="00BA6EE7" w:rsidP="003F6F93">
            <w:pPr>
              <w:jc w:val="center"/>
              <w:rPr>
                <w:b/>
                <w:color w:val="AEAAAA"/>
                <w:szCs w:val="24"/>
              </w:rPr>
            </w:pPr>
          </w:p>
        </w:tc>
        <w:tc>
          <w:tcPr>
            <w:tcW w:w="851" w:type="dxa"/>
            <w:shd w:val="clear" w:color="auto" w:fill="D0CECE"/>
            <w:noWrap/>
            <w:vAlign w:val="bottom"/>
          </w:tcPr>
          <w:p w:rsidR="00BA6EE7" w:rsidRPr="007307B8" w:rsidRDefault="00BA6EE7" w:rsidP="003F6F93">
            <w:pPr>
              <w:jc w:val="center"/>
              <w:rPr>
                <w:b/>
                <w:color w:val="AEAAAA"/>
                <w:szCs w:val="24"/>
              </w:rPr>
            </w:pPr>
          </w:p>
        </w:tc>
        <w:tc>
          <w:tcPr>
            <w:tcW w:w="850" w:type="dxa"/>
            <w:shd w:val="clear" w:color="auto" w:fill="D0CECE"/>
            <w:noWrap/>
            <w:vAlign w:val="bottom"/>
          </w:tcPr>
          <w:p w:rsidR="00BA6EE7" w:rsidRPr="007307B8" w:rsidRDefault="00BA6EE7" w:rsidP="003F6F93">
            <w:pPr>
              <w:jc w:val="center"/>
              <w:rPr>
                <w:b/>
                <w:color w:val="AEAAAA"/>
                <w:szCs w:val="24"/>
              </w:rPr>
            </w:pPr>
          </w:p>
        </w:tc>
        <w:tc>
          <w:tcPr>
            <w:tcW w:w="1134" w:type="dxa"/>
            <w:shd w:val="clear" w:color="auto" w:fill="D0CECE"/>
            <w:noWrap/>
            <w:vAlign w:val="bottom"/>
          </w:tcPr>
          <w:p w:rsidR="00BA6EE7" w:rsidRPr="007307B8" w:rsidRDefault="00BA6EE7" w:rsidP="003F6F93">
            <w:pPr>
              <w:jc w:val="center"/>
              <w:rPr>
                <w:b/>
                <w:color w:val="AEAAAA"/>
                <w:szCs w:val="24"/>
              </w:rPr>
            </w:pPr>
          </w:p>
        </w:tc>
        <w:tc>
          <w:tcPr>
            <w:tcW w:w="1021" w:type="dxa"/>
            <w:shd w:val="clear" w:color="auto" w:fill="D0CECE"/>
            <w:noWrap/>
            <w:vAlign w:val="bottom"/>
          </w:tcPr>
          <w:p w:rsidR="00BA6EE7" w:rsidRPr="007307B8" w:rsidRDefault="00BA6EE7" w:rsidP="003F6F93">
            <w:pPr>
              <w:jc w:val="center"/>
              <w:rPr>
                <w:b/>
                <w:color w:val="AEAAAA"/>
                <w:szCs w:val="24"/>
              </w:rPr>
            </w:pPr>
          </w:p>
        </w:tc>
        <w:tc>
          <w:tcPr>
            <w:tcW w:w="992" w:type="dxa"/>
            <w:shd w:val="clear" w:color="auto" w:fill="D0CECE"/>
            <w:noWrap/>
            <w:vAlign w:val="bottom"/>
          </w:tcPr>
          <w:p w:rsidR="00BA6EE7" w:rsidRPr="007307B8" w:rsidRDefault="00BA6EE7" w:rsidP="003F6F93">
            <w:pPr>
              <w:jc w:val="center"/>
              <w:rPr>
                <w:b/>
                <w:color w:val="AEAAAA"/>
                <w:szCs w:val="24"/>
              </w:rPr>
            </w:pPr>
          </w:p>
        </w:tc>
      </w:tr>
      <w:tr w:rsidR="00BA6EE7" w:rsidRPr="00A4404C" w:rsidTr="003F6F93">
        <w:trPr>
          <w:trHeight w:val="255"/>
        </w:trPr>
        <w:tc>
          <w:tcPr>
            <w:tcW w:w="993" w:type="dxa"/>
            <w:shd w:val="clear" w:color="auto" w:fill="auto"/>
            <w:noWrap/>
            <w:vAlign w:val="bottom"/>
          </w:tcPr>
          <w:p w:rsidR="00BA6EE7" w:rsidRPr="00A4404C" w:rsidRDefault="00BA6EE7" w:rsidP="00BA6EE7">
            <w:pPr>
              <w:jc w:val="center"/>
              <w:rPr>
                <w:b/>
                <w:bCs/>
                <w:szCs w:val="24"/>
              </w:rPr>
            </w:pPr>
            <w:r>
              <w:rPr>
                <w:b/>
                <w:bCs/>
                <w:szCs w:val="24"/>
              </w:rPr>
              <w:t>2018</w:t>
            </w:r>
          </w:p>
        </w:tc>
        <w:tc>
          <w:tcPr>
            <w:tcW w:w="851"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659</w:t>
            </w:r>
          </w:p>
        </w:tc>
        <w:tc>
          <w:tcPr>
            <w:tcW w:w="1134"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41,19</w:t>
            </w:r>
          </w:p>
        </w:tc>
        <w:tc>
          <w:tcPr>
            <w:tcW w:w="850"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59</w:t>
            </w:r>
          </w:p>
        </w:tc>
        <w:tc>
          <w:tcPr>
            <w:tcW w:w="1134"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3,69</w:t>
            </w:r>
          </w:p>
        </w:tc>
        <w:tc>
          <w:tcPr>
            <w:tcW w:w="851"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600</w:t>
            </w:r>
          </w:p>
        </w:tc>
        <w:tc>
          <w:tcPr>
            <w:tcW w:w="850"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461</w:t>
            </w:r>
          </w:p>
        </w:tc>
        <w:tc>
          <w:tcPr>
            <w:tcW w:w="1134"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28,81</w:t>
            </w:r>
          </w:p>
        </w:tc>
        <w:tc>
          <w:tcPr>
            <w:tcW w:w="1021"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139</w:t>
            </w:r>
          </w:p>
        </w:tc>
        <w:tc>
          <w:tcPr>
            <w:tcW w:w="992" w:type="dxa"/>
            <w:tcBorders>
              <w:top w:val="single" w:sz="4" w:space="0" w:color="auto"/>
              <w:left w:val="single" w:sz="4" w:space="0" w:color="auto"/>
              <w:bottom w:val="single" w:sz="4" w:space="0" w:color="auto"/>
              <w:right w:val="single" w:sz="4" w:space="0" w:color="auto"/>
            </w:tcBorders>
            <w:noWrap/>
            <w:vAlign w:val="bottom"/>
          </w:tcPr>
          <w:p w:rsidR="00BA6EE7" w:rsidRDefault="00BA6EE7" w:rsidP="00BA6EE7">
            <w:pPr>
              <w:jc w:val="center"/>
              <w:rPr>
                <w:szCs w:val="24"/>
              </w:rPr>
            </w:pPr>
            <w:r>
              <w:rPr>
                <w:szCs w:val="24"/>
              </w:rPr>
              <w:t>8,69</w:t>
            </w:r>
          </w:p>
        </w:tc>
      </w:tr>
    </w:tbl>
    <w:p w:rsidR="00E07A52" w:rsidRDefault="00E07A52" w:rsidP="00E07A52">
      <w:pPr>
        <w:jc w:val="both"/>
        <w:rPr>
          <w:color w:val="FF0000"/>
        </w:rPr>
      </w:pPr>
    </w:p>
    <w:p w:rsidR="00E07A52" w:rsidRDefault="00E07A52" w:rsidP="00E07A52">
      <w:pPr>
        <w:ind w:firstLine="357"/>
        <w:jc w:val="both"/>
      </w:pPr>
      <w:r w:rsidRPr="00946FAF">
        <w:t>Ustukių skyrius</w:t>
      </w:r>
      <w:r w:rsidR="00C074A8">
        <w:t>:</w:t>
      </w:r>
    </w:p>
    <w:p w:rsidR="00E07A52" w:rsidRPr="00946FAF" w:rsidRDefault="00E07A52" w:rsidP="00E07A52">
      <w:pPr>
        <w:ind w:firstLine="357"/>
        <w:jc w:val="both"/>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827"/>
        <w:gridCol w:w="1090"/>
        <w:gridCol w:w="955"/>
        <w:gridCol w:w="1062"/>
        <w:gridCol w:w="856"/>
        <w:gridCol w:w="868"/>
        <w:gridCol w:w="1111"/>
        <w:gridCol w:w="1134"/>
        <w:gridCol w:w="879"/>
      </w:tblGrid>
      <w:tr w:rsidR="00E07A52" w:rsidRPr="009C551E" w:rsidTr="002050C8">
        <w:tc>
          <w:tcPr>
            <w:tcW w:w="1028" w:type="dxa"/>
            <w:vMerge w:val="restart"/>
          </w:tcPr>
          <w:p w:rsidR="00E07A52" w:rsidRDefault="00E07A52" w:rsidP="00E76631">
            <w:pPr>
              <w:jc w:val="both"/>
              <w:rPr>
                <w:sz w:val="22"/>
                <w:szCs w:val="22"/>
              </w:rPr>
            </w:pPr>
          </w:p>
          <w:p w:rsidR="00E07A52" w:rsidRDefault="00E07A52" w:rsidP="00E76631">
            <w:pPr>
              <w:jc w:val="both"/>
              <w:rPr>
                <w:sz w:val="22"/>
                <w:szCs w:val="22"/>
              </w:rPr>
            </w:pPr>
          </w:p>
          <w:p w:rsidR="00E07A52" w:rsidRPr="009C551E" w:rsidRDefault="00E07A52" w:rsidP="00E76631">
            <w:pPr>
              <w:jc w:val="both"/>
              <w:rPr>
                <w:sz w:val="22"/>
                <w:szCs w:val="22"/>
              </w:rPr>
            </w:pPr>
            <w:r w:rsidRPr="009C551E">
              <w:rPr>
                <w:sz w:val="22"/>
                <w:szCs w:val="22"/>
              </w:rPr>
              <w:lastRenderedPageBreak/>
              <w:t>Klasės</w:t>
            </w:r>
            <w:r>
              <w:rPr>
                <w:sz w:val="22"/>
                <w:szCs w:val="22"/>
              </w:rPr>
              <w:t>, metai</w:t>
            </w:r>
          </w:p>
        </w:tc>
        <w:tc>
          <w:tcPr>
            <w:tcW w:w="1917" w:type="dxa"/>
            <w:gridSpan w:val="2"/>
          </w:tcPr>
          <w:p w:rsidR="00E07A52" w:rsidRPr="009C551E" w:rsidRDefault="00E07A52" w:rsidP="00E76631">
            <w:pPr>
              <w:jc w:val="center"/>
              <w:rPr>
                <w:sz w:val="22"/>
                <w:szCs w:val="22"/>
              </w:rPr>
            </w:pPr>
            <w:r w:rsidRPr="009C551E">
              <w:rPr>
                <w:sz w:val="22"/>
                <w:szCs w:val="22"/>
              </w:rPr>
              <w:lastRenderedPageBreak/>
              <w:t>Praleistų pamokų</w:t>
            </w:r>
          </w:p>
          <w:p w:rsidR="00E07A52" w:rsidRPr="009C551E" w:rsidRDefault="00E07A52" w:rsidP="00E76631">
            <w:pPr>
              <w:jc w:val="center"/>
              <w:rPr>
                <w:sz w:val="22"/>
                <w:szCs w:val="22"/>
              </w:rPr>
            </w:pPr>
            <w:r w:rsidRPr="009C551E">
              <w:rPr>
                <w:sz w:val="22"/>
                <w:szCs w:val="22"/>
              </w:rPr>
              <w:t>skaičius</w:t>
            </w:r>
          </w:p>
        </w:tc>
        <w:tc>
          <w:tcPr>
            <w:tcW w:w="2017" w:type="dxa"/>
            <w:gridSpan w:val="2"/>
          </w:tcPr>
          <w:p w:rsidR="00E07A52" w:rsidRPr="009C551E" w:rsidRDefault="00E07A52" w:rsidP="00E76631">
            <w:pPr>
              <w:jc w:val="center"/>
              <w:rPr>
                <w:sz w:val="22"/>
                <w:szCs w:val="22"/>
              </w:rPr>
            </w:pPr>
            <w:r w:rsidRPr="009C551E">
              <w:rPr>
                <w:sz w:val="22"/>
                <w:szCs w:val="22"/>
              </w:rPr>
              <w:t>Nepateisintų pamokų</w:t>
            </w:r>
          </w:p>
          <w:p w:rsidR="00E07A52" w:rsidRPr="009C551E" w:rsidRDefault="00E07A52" w:rsidP="00E76631">
            <w:pPr>
              <w:jc w:val="center"/>
              <w:rPr>
                <w:sz w:val="22"/>
                <w:szCs w:val="22"/>
              </w:rPr>
            </w:pPr>
            <w:r w:rsidRPr="009C551E">
              <w:rPr>
                <w:sz w:val="22"/>
                <w:szCs w:val="22"/>
              </w:rPr>
              <w:t>skaičius</w:t>
            </w:r>
          </w:p>
        </w:tc>
        <w:tc>
          <w:tcPr>
            <w:tcW w:w="4848" w:type="dxa"/>
            <w:gridSpan w:val="5"/>
          </w:tcPr>
          <w:p w:rsidR="00E07A52" w:rsidRPr="009C551E" w:rsidRDefault="00E07A52" w:rsidP="00E76631">
            <w:pPr>
              <w:jc w:val="center"/>
              <w:rPr>
                <w:sz w:val="22"/>
                <w:szCs w:val="22"/>
              </w:rPr>
            </w:pPr>
            <w:r w:rsidRPr="009C551E">
              <w:rPr>
                <w:sz w:val="22"/>
                <w:szCs w:val="22"/>
              </w:rPr>
              <w:t>Pateisintų pamokų skaičius</w:t>
            </w:r>
          </w:p>
        </w:tc>
      </w:tr>
      <w:tr w:rsidR="00E07A52" w:rsidRPr="009C551E" w:rsidTr="002050C8">
        <w:tc>
          <w:tcPr>
            <w:tcW w:w="1028" w:type="dxa"/>
            <w:vMerge/>
          </w:tcPr>
          <w:p w:rsidR="00E07A52" w:rsidRPr="009C551E" w:rsidRDefault="00E07A52" w:rsidP="00E76631">
            <w:pPr>
              <w:jc w:val="both"/>
            </w:pPr>
          </w:p>
        </w:tc>
        <w:tc>
          <w:tcPr>
            <w:tcW w:w="827" w:type="dxa"/>
          </w:tcPr>
          <w:p w:rsidR="00E07A52" w:rsidRPr="009C551E" w:rsidRDefault="00E07A52" w:rsidP="00E76631">
            <w:pPr>
              <w:jc w:val="center"/>
              <w:rPr>
                <w:sz w:val="22"/>
                <w:szCs w:val="22"/>
              </w:rPr>
            </w:pPr>
            <w:r w:rsidRPr="009C551E">
              <w:rPr>
                <w:sz w:val="22"/>
                <w:szCs w:val="22"/>
              </w:rPr>
              <w:t>Iš viso</w:t>
            </w:r>
          </w:p>
        </w:tc>
        <w:tc>
          <w:tcPr>
            <w:tcW w:w="1090" w:type="dxa"/>
          </w:tcPr>
          <w:p w:rsidR="00E07A52" w:rsidRPr="009C551E" w:rsidRDefault="00E07A52" w:rsidP="00E76631">
            <w:pPr>
              <w:jc w:val="center"/>
              <w:rPr>
                <w:sz w:val="22"/>
                <w:szCs w:val="22"/>
              </w:rPr>
            </w:pPr>
            <w:r w:rsidRPr="009C551E">
              <w:rPr>
                <w:sz w:val="22"/>
                <w:szCs w:val="22"/>
              </w:rPr>
              <w:t>Tenka</w:t>
            </w:r>
          </w:p>
          <w:p w:rsidR="00E07A52" w:rsidRPr="009C551E" w:rsidRDefault="00E07A52" w:rsidP="00E76631">
            <w:pPr>
              <w:jc w:val="center"/>
              <w:rPr>
                <w:sz w:val="22"/>
                <w:szCs w:val="22"/>
              </w:rPr>
            </w:pPr>
            <w:r w:rsidRPr="009C551E">
              <w:rPr>
                <w:sz w:val="22"/>
                <w:szCs w:val="22"/>
              </w:rPr>
              <w:t>vienam</w:t>
            </w:r>
          </w:p>
          <w:p w:rsidR="00E07A52" w:rsidRPr="009C551E" w:rsidRDefault="00E07A52" w:rsidP="00E76631">
            <w:pPr>
              <w:jc w:val="center"/>
              <w:rPr>
                <w:sz w:val="22"/>
                <w:szCs w:val="22"/>
              </w:rPr>
            </w:pPr>
            <w:r w:rsidRPr="009C551E">
              <w:rPr>
                <w:sz w:val="22"/>
                <w:szCs w:val="22"/>
              </w:rPr>
              <w:t>mokiniui</w:t>
            </w:r>
          </w:p>
        </w:tc>
        <w:tc>
          <w:tcPr>
            <w:tcW w:w="955" w:type="dxa"/>
          </w:tcPr>
          <w:p w:rsidR="00E07A52" w:rsidRPr="009C551E" w:rsidRDefault="00E07A52" w:rsidP="00E76631">
            <w:pPr>
              <w:jc w:val="center"/>
              <w:rPr>
                <w:sz w:val="22"/>
                <w:szCs w:val="22"/>
              </w:rPr>
            </w:pPr>
            <w:r w:rsidRPr="009C551E">
              <w:rPr>
                <w:sz w:val="22"/>
                <w:szCs w:val="22"/>
              </w:rPr>
              <w:t>Iš viso</w:t>
            </w:r>
          </w:p>
        </w:tc>
        <w:tc>
          <w:tcPr>
            <w:tcW w:w="1062" w:type="dxa"/>
          </w:tcPr>
          <w:p w:rsidR="00E07A52" w:rsidRPr="009C551E" w:rsidRDefault="00E07A52" w:rsidP="00E76631">
            <w:pPr>
              <w:jc w:val="center"/>
              <w:rPr>
                <w:sz w:val="22"/>
                <w:szCs w:val="22"/>
              </w:rPr>
            </w:pPr>
            <w:r w:rsidRPr="009C551E">
              <w:rPr>
                <w:sz w:val="22"/>
                <w:szCs w:val="22"/>
              </w:rPr>
              <w:t>Tenka</w:t>
            </w:r>
          </w:p>
          <w:p w:rsidR="00E07A52" w:rsidRPr="009C551E" w:rsidRDefault="00E07A52" w:rsidP="00E76631">
            <w:pPr>
              <w:jc w:val="center"/>
              <w:rPr>
                <w:sz w:val="22"/>
                <w:szCs w:val="22"/>
              </w:rPr>
            </w:pPr>
            <w:r w:rsidRPr="009C551E">
              <w:rPr>
                <w:sz w:val="22"/>
                <w:szCs w:val="22"/>
              </w:rPr>
              <w:t>vienam</w:t>
            </w:r>
          </w:p>
          <w:p w:rsidR="00E07A52" w:rsidRPr="009C551E" w:rsidRDefault="00E07A52" w:rsidP="00E76631">
            <w:pPr>
              <w:jc w:val="center"/>
              <w:rPr>
                <w:sz w:val="22"/>
                <w:szCs w:val="22"/>
              </w:rPr>
            </w:pPr>
            <w:r w:rsidRPr="009C551E">
              <w:rPr>
                <w:sz w:val="22"/>
                <w:szCs w:val="22"/>
              </w:rPr>
              <w:t>mokiniui</w:t>
            </w:r>
          </w:p>
        </w:tc>
        <w:tc>
          <w:tcPr>
            <w:tcW w:w="856" w:type="dxa"/>
          </w:tcPr>
          <w:p w:rsidR="00E07A52" w:rsidRPr="009C551E" w:rsidRDefault="00E07A52" w:rsidP="00E76631">
            <w:pPr>
              <w:jc w:val="center"/>
              <w:rPr>
                <w:sz w:val="22"/>
                <w:szCs w:val="22"/>
              </w:rPr>
            </w:pPr>
            <w:r w:rsidRPr="009C551E">
              <w:rPr>
                <w:sz w:val="22"/>
                <w:szCs w:val="22"/>
              </w:rPr>
              <w:t>Iš viso</w:t>
            </w:r>
          </w:p>
        </w:tc>
        <w:tc>
          <w:tcPr>
            <w:tcW w:w="868" w:type="dxa"/>
          </w:tcPr>
          <w:p w:rsidR="00E07A52" w:rsidRPr="009C551E" w:rsidRDefault="00E07A52" w:rsidP="00E76631">
            <w:pPr>
              <w:jc w:val="center"/>
              <w:rPr>
                <w:sz w:val="22"/>
                <w:szCs w:val="22"/>
              </w:rPr>
            </w:pPr>
            <w:r w:rsidRPr="009C551E">
              <w:rPr>
                <w:sz w:val="22"/>
                <w:szCs w:val="22"/>
              </w:rPr>
              <w:t>Dėl ligos</w:t>
            </w:r>
          </w:p>
        </w:tc>
        <w:tc>
          <w:tcPr>
            <w:tcW w:w="1111" w:type="dxa"/>
          </w:tcPr>
          <w:p w:rsidR="00E07A52" w:rsidRPr="009C551E" w:rsidRDefault="00E07A52" w:rsidP="00E76631">
            <w:pPr>
              <w:jc w:val="center"/>
              <w:rPr>
                <w:sz w:val="22"/>
                <w:szCs w:val="22"/>
              </w:rPr>
            </w:pPr>
            <w:r w:rsidRPr="009C551E">
              <w:rPr>
                <w:sz w:val="22"/>
                <w:szCs w:val="22"/>
              </w:rPr>
              <w:t>Tenka</w:t>
            </w:r>
          </w:p>
          <w:p w:rsidR="00E07A52" w:rsidRPr="009C551E" w:rsidRDefault="00E07A52" w:rsidP="00E76631">
            <w:pPr>
              <w:jc w:val="center"/>
              <w:rPr>
                <w:sz w:val="22"/>
                <w:szCs w:val="22"/>
              </w:rPr>
            </w:pPr>
            <w:r w:rsidRPr="009C551E">
              <w:rPr>
                <w:sz w:val="22"/>
                <w:szCs w:val="22"/>
              </w:rPr>
              <w:t>vienam</w:t>
            </w:r>
          </w:p>
          <w:p w:rsidR="00E07A52" w:rsidRPr="009C551E" w:rsidRDefault="00E07A52" w:rsidP="00E76631">
            <w:pPr>
              <w:jc w:val="center"/>
              <w:rPr>
                <w:sz w:val="22"/>
                <w:szCs w:val="22"/>
              </w:rPr>
            </w:pPr>
            <w:r w:rsidRPr="009C551E">
              <w:rPr>
                <w:sz w:val="22"/>
                <w:szCs w:val="22"/>
              </w:rPr>
              <w:t>mokiniui</w:t>
            </w:r>
          </w:p>
        </w:tc>
        <w:tc>
          <w:tcPr>
            <w:tcW w:w="1134" w:type="dxa"/>
          </w:tcPr>
          <w:p w:rsidR="00E07A52" w:rsidRPr="009C551E" w:rsidRDefault="00E07A52" w:rsidP="00E76631">
            <w:pPr>
              <w:jc w:val="center"/>
              <w:rPr>
                <w:sz w:val="22"/>
                <w:szCs w:val="22"/>
              </w:rPr>
            </w:pPr>
            <w:r w:rsidRPr="009C551E">
              <w:rPr>
                <w:sz w:val="22"/>
                <w:szCs w:val="22"/>
              </w:rPr>
              <w:t>Kitos priežastys</w:t>
            </w:r>
          </w:p>
        </w:tc>
        <w:tc>
          <w:tcPr>
            <w:tcW w:w="879" w:type="dxa"/>
          </w:tcPr>
          <w:p w:rsidR="00E07A52" w:rsidRPr="009C551E" w:rsidRDefault="00E07A52" w:rsidP="00E76631">
            <w:pPr>
              <w:jc w:val="center"/>
              <w:rPr>
                <w:sz w:val="22"/>
                <w:szCs w:val="22"/>
              </w:rPr>
            </w:pPr>
            <w:r w:rsidRPr="009C551E">
              <w:rPr>
                <w:sz w:val="22"/>
                <w:szCs w:val="22"/>
              </w:rPr>
              <w:t>Tenka</w:t>
            </w:r>
          </w:p>
          <w:p w:rsidR="00E07A52" w:rsidRPr="009C551E" w:rsidRDefault="00E07A52" w:rsidP="00E76631">
            <w:pPr>
              <w:jc w:val="center"/>
              <w:rPr>
                <w:sz w:val="22"/>
                <w:szCs w:val="22"/>
              </w:rPr>
            </w:pPr>
            <w:r w:rsidRPr="009C551E">
              <w:rPr>
                <w:sz w:val="22"/>
                <w:szCs w:val="22"/>
              </w:rPr>
              <w:t>vienam</w:t>
            </w:r>
          </w:p>
          <w:p w:rsidR="00E07A52" w:rsidRPr="009C551E" w:rsidRDefault="00E07A52" w:rsidP="002050C8">
            <w:pPr>
              <w:jc w:val="center"/>
              <w:rPr>
                <w:sz w:val="22"/>
                <w:szCs w:val="22"/>
              </w:rPr>
            </w:pPr>
            <w:r w:rsidRPr="009C551E">
              <w:rPr>
                <w:sz w:val="22"/>
                <w:szCs w:val="22"/>
              </w:rPr>
              <w:t>mokiniui</w:t>
            </w:r>
          </w:p>
        </w:tc>
      </w:tr>
      <w:tr w:rsidR="00E07A52" w:rsidRPr="00A4404C" w:rsidTr="002050C8">
        <w:tc>
          <w:tcPr>
            <w:tcW w:w="1028" w:type="dxa"/>
          </w:tcPr>
          <w:p w:rsidR="00E07A52" w:rsidRPr="00A4404C" w:rsidRDefault="00E07A52" w:rsidP="00E76631">
            <w:pPr>
              <w:jc w:val="center"/>
              <w:rPr>
                <w:b/>
              </w:rPr>
            </w:pPr>
            <w:r w:rsidRPr="009C551E">
              <w:rPr>
                <w:b/>
              </w:rPr>
              <w:t>1-4</w:t>
            </w:r>
          </w:p>
        </w:tc>
        <w:tc>
          <w:tcPr>
            <w:tcW w:w="827" w:type="dxa"/>
            <w:shd w:val="clear" w:color="auto" w:fill="D0CECE"/>
          </w:tcPr>
          <w:p w:rsidR="00E07A52" w:rsidRPr="00006DBA" w:rsidRDefault="00E07A52" w:rsidP="00E76631">
            <w:pPr>
              <w:jc w:val="center"/>
              <w:rPr>
                <w:b/>
                <w:sz w:val="22"/>
                <w:szCs w:val="22"/>
              </w:rPr>
            </w:pPr>
          </w:p>
        </w:tc>
        <w:tc>
          <w:tcPr>
            <w:tcW w:w="1090" w:type="dxa"/>
            <w:shd w:val="clear" w:color="auto" w:fill="D0CECE"/>
          </w:tcPr>
          <w:p w:rsidR="00E07A52" w:rsidRPr="00006DBA" w:rsidRDefault="00E07A52" w:rsidP="00E76631">
            <w:pPr>
              <w:jc w:val="center"/>
              <w:rPr>
                <w:b/>
                <w:sz w:val="22"/>
                <w:szCs w:val="22"/>
              </w:rPr>
            </w:pPr>
          </w:p>
        </w:tc>
        <w:tc>
          <w:tcPr>
            <w:tcW w:w="955" w:type="dxa"/>
            <w:shd w:val="clear" w:color="auto" w:fill="D0CECE"/>
          </w:tcPr>
          <w:p w:rsidR="00E07A52" w:rsidRPr="00006DBA" w:rsidRDefault="00E07A52" w:rsidP="00E76631">
            <w:pPr>
              <w:jc w:val="center"/>
              <w:rPr>
                <w:b/>
              </w:rPr>
            </w:pPr>
          </w:p>
        </w:tc>
        <w:tc>
          <w:tcPr>
            <w:tcW w:w="1062" w:type="dxa"/>
            <w:shd w:val="clear" w:color="auto" w:fill="D0CECE"/>
          </w:tcPr>
          <w:p w:rsidR="00E07A52" w:rsidRPr="00006DBA" w:rsidRDefault="00E07A52" w:rsidP="00E76631">
            <w:pPr>
              <w:jc w:val="center"/>
              <w:rPr>
                <w:b/>
                <w:sz w:val="22"/>
                <w:szCs w:val="22"/>
              </w:rPr>
            </w:pPr>
          </w:p>
        </w:tc>
        <w:tc>
          <w:tcPr>
            <w:tcW w:w="856" w:type="dxa"/>
            <w:shd w:val="clear" w:color="auto" w:fill="D0CECE"/>
          </w:tcPr>
          <w:p w:rsidR="00E07A52" w:rsidRPr="00006DBA" w:rsidRDefault="00E07A52" w:rsidP="00E76631">
            <w:pPr>
              <w:jc w:val="center"/>
              <w:rPr>
                <w:b/>
                <w:sz w:val="22"/>
                <w:szCs w:val="22"/>
              </w:rPr>
            </w:pPr>
          </w:p>
        </w:tc>
        <w:tc>
          <w:tcPr>
            <w:tcW w:w="868" w:type="dxa"/>
            <w:shd w:val="clear" w:color="auto" w:fill="D0CECE"/>
          </w:tcPr>
          <w:p w:rsidR="00E07A52" w:rsidRPr="00006DBA" w:rsidRDefault="00E07A52" w:rsidP="00E76631">
            <w:pPr>
              <w:jc w:val="center"/>
              <w:rPr>
                <w:b/>
                <w:sz w:val="22"/>
                <w:szCs w:val="22"/>
              </w:rPr>
            </w:pPr>
          </w:p>
        </w:tc>
        <w:tc>
          <w:tcPr>
            <w:tcW w:w="1111" w:type="dxa"/>
            <w:shd w:val="clear" w:color="auto" w:fill="D0CECE"/>
          </w:tcPr>
          <w:p w:rsidR="00E07A52" w:rsidRPr="00006DBA" w:rsidRDefault="00E07A52" w:rsidP="00E76631">
            <w:pPr>
              <w:jc w:val="center"/>
              <w:rPr>
                <w:b/>
                <w:sz w:val="22"/>
                <w:szCs w:val="22"/>
              </w:rPr>
            </w:pPr>
          </w:p>
        </w:tc>
        <w:tc>
          <w:tcPr>
            <w:tcW w:w="1134" w:type="dxa"/>
            <w:shd w:val="clear" w:color="auto" w:fill="D0CECE"/>
          </w:tcPr>
          <w:p w:rsidR="00E07A52" w:rsidRPr="00006DBA" w:rsidRDefault="00E07A52" w:rsidP="00E76631">
            <w:pPr>
              <w:jc w:val="center"/>
              <w:rPr>
                <w:b/>
                <w:sz w:val="22"/>
                <w:szCs w:val="22"/>
              </w:rPr>
            </w:pPr>
          </w:p>
        </w:tc>
        <w:tc>
          <w:tcPr>
            <w:tcW w:w="879" w:type="dxa"/>
            <w:shd w:val="clear" w:color="auto" w:fill="D0CECE"/>
          </w:tcPr>
          <w:p w:rsidR="00E07A52" w:rsidRPr="00006DBA" w:rsidRDefault="00E07A52" w:rsidP="00E76631">
            <w:pPr>
              <w:jc w:val="center"/>
              <w:rPr>
                <w:b/>
                <w:sz w:val="22"/>
                <w:szCs w:val="22"/>
              </w:rPr>
            </w:pPr>
          </w:p>
        </w:tc>
      </w:tr>
      <w:tr w:rsidR="00E07A52" w:rsidRPr="00006DBA" w:rsidTr="002050C8">
        <w:tc>
          <w:tcPr>
            <w:tcW w:w="1028" w:type="dxa"/>
          </w:tcPr>
          <w:p w:rsidR="00E07A52" w:rsidRPr="002F1F41" w:rsidRDefault="00E07A52" w:rsidP="00E76631">
            <w:pPr>
              <w:jc w:val="center"/>
            </w:pPr>
            <w:r w:rsidRPr="002F1F41">
              <w:t>2016</w:t>
            </w:r>
          </w:p>
        </w:tc>
        <w:tc>
          <w:tcPr>
            <w:tcW w:w="827" w:type="dxa"/>
          </w:tcPr>
          <w:p w:rsidR="00E07A52" w:rsidRPr="007D648E" w:rsidRDefault="00E07A52" w:rsidP="00E76631">
            <w:pPr>
              <w:jc w:val="center"/>
            </w:pPr>
            <w:r w:rsidRPr="007D648E">
              <w:t>768</w:t>
            </w:r>
          </w:p>
        </w:tc>
        <w:tc>
          <w:tcPr>
            <w:tcW w:w="1090" w:type="dxa"/>
          </w:tcPr>
          <w:p w:rsidR="00E07A52" w:rsidRPr="007D648E" w:rsidRDefault="00E07A52" w:rsidP="00E76631">
            <w:pPr>
              <w:jc w:val="center"/>
            </w:pPr>
            <w:r w:rsidRPr="007D648E">
              <w:t>20,2</w:t>
            </w:r>
          </w:p>
        </w:tc>
        <w:tc>
          <w:tcPr>
            <w:tcW w:w="955" w:type="dxa"/>
          </w:tcPr>
          <w:p w:rsidR="00E07A52" w:rsidRPr="007D648E" w:rsidRDefault="00E07A52" w:rsidP="00E76631">
            <w:pPr>
              <w:jc w:val="center"/>
            </w:pPr>
            <w:r w:rsidRPr="007D648E">
              <w:t>6</w:t>
            </w:r>
          </w:p>
        </w:tc>
        <w:tc>
          <w:tcPr>
            <w:tcW w:w="1062" w:type="dxa"/>
          </w:tcPr>
          <w:p w:rsidR="00E07A52" w:rsidRPr="007D648E" w:rsidRDefault="00E07A52" w:rsidP="00E76631">
            <w:pPr>
              <w:jc w:val="center"/>
            </w:pPr>
            <w:r w:rsidRPr="007D648E">
              <w:t>0,15</w:t>
            </w:r>
          </w:p>
        </w:tc>
        <w:tc>
          <w:tcPr>
            <w:tcW w:w="856" w:type="dxa"/>
          </w:tcPr>
          <w:p w:rsidR="00E07A52" w:rsidRPr="007D648E" w:rsidRDefault="00E07A52" w:rsidP="00E76631">
            <w:pPr>
              <w:jc w:val="center"/>
            </w:pPr>
            <w:r w:rsidRPr="007D648E">
              <w:t>762</w:t>
            </w:r>
          </w:p>
        </w:tc>
        <w:tc>
          <w:tcPr>
            <w:tcW w:w="868" w:type="dxa"/>
          </w:tcPr>
          <w:p w:rsidR="00E07A52" w:rsidRPr="007D648E" w:rsidRDefault="00E07A52" w:rsidP="00E76631">
            <w:pPr>
              <w:jc w:val="center"/>
            </w:pPr>
            <w:r w:rsidRPr="007D648E">
              <w:t>699</w:t>
            </w:r>
          </w:p>
        </w:tc>
        <w:tc>
          <w:tcPr>
            <w:tcW w:w="1111" w:type="dxa"/>
          </w:tcPr>
          <w:p w:rsidR="00E07A52" w:rsidRPr="007D648E" w:rsidRDefault="00E07A52" w:rsidP="00E76631">
            <w:pPr>
              <w:jc w:val="center"/>
            </w:pPr>
            <w:r w:rsidRPr="007D648E">
              <w:t>18,3</w:t>
            </w:r>
          </w:p>
        </w:tc>
        <w:tc>
          <w:tcPr>
            <w:tcW w:w="1134" w:type="dxa"/>
          </w:tcPr>
          <w:p w:rsidR="00E07A52" w:rsidRPr="007D648E" w:rsidRDefault="00E07A52" w:rsidP="00E76631">
            <w:pPr>
              <w:jc w:val="center"/>
            </w:pPr>
            <w:r w:rsidRPr="007D648E">
              <w:t>63</w:t>
            </w:r>
          </w:p>
        </w:tc>
        <w:tc>
          <w:tcPr>
            <w:tcW w:w="879" w:type="dxa"/>
          </w:tcPr>
          <w:p w:rsidR="00E07A52" w:rsidRPr="007D648E" w:rsidRDefault="00E07A52" w:rsidP="00E76631">
            <w:pPr>
              <w:jc w:val="center"/>
            </w:pPr>
            <w:r w:rsidRPr="007D648E">
              <w:t>1,65</w:t>
            </w:r>
          </w:p>
        </w:tc>
      </w:tr>
      <w:tr w:rsidR="00E07A52" w:rsidRPr="009C551E" w:rsidTr="002050C8">
        <w:tc>
          <w:tcPr>
            <w:tcW w:w="1028" w:type="dxa"/>
          </w:tcPr>
          <w:p w:rsidR="00E07A52" w:rsidRPr="009C551E" w:rsidRDefault="00E07A52" w:rsidP="00E76631">
            <w:pPr>
              <w:jc w:val="center"/>
            </w:pPr>
            <w:r>
              <w:t>2017</w:t>
            </w:r>
          </w:p>
        </w:tc>
        <w:tc>
          <w:tcPr>
            <w:tcW w:w="827" w:type="dxa"/>
          </w:tcPr>
          <w:p w:rsidR="00E07A52" w:rsidRPr="00485A4B" w:rsidRDefault="00E07A52" w:rsidP="00E76631">
            <w:pPr>
              <w:jc w:val="center"/>
            </w:pPr>
            <w:r w:rsidRPr="00485A4B">
              <w:t>777</w:t>
            </w:r>
          </w:p>
        </w:tc>
        <w:tc>
          <w:tcPr>
            <w:tcW w:w="1090" w:type="dxa"/>
          </w:tcPr>
          <w:p w:rsidR="00E07A52" w:rsidRPr="00485A4B" w:rsidRDefault="00E07A52" w:rsidP="00E76631">
            <w:pPr>
              <w:jc w:val="center"/>
            </w:pPr>
            <w:r w:rsidRPr="00485A4B">
              <w:t>22</w:t>
            </w:r>
          </w:p>
        </w:tc>
        <w:tc>
          <w:tcPr>
            <w:tcW w:w="955" w:type="dxa"/>
          </w:tcPr>
          <w:p w:rsidR="00E07A52" w:rsidRPr="00485A4B" w:rsidRDefault="00E07A52" w:rsidP="00E76631">
            <w:pPr>
              <w:jc w:val="center"/>
            </w:pPr>
            <w:r w:rsidRPr="00485A4B">
              <w:t>12</w:t>
            </w:r>
          </w:p>
        </w:tc>
        <w:tc>
          <w:tcPr>
            <w:tcW w:w="1062" w:type="dxa"/>
          </w:tcPr>
          <w:p w:rsidR="00E07A52" w:rsidRPr="00485A4B" w:rsidRDefault="00E07A52" w:rsidP="00E76631">
            <w:pPr>
              <w:jc w:val="center"/>
            </w:pPr>
            <w:r w:rsidRPr="00485A4B">
              <w:t>0,35</w:t>
            </w:r>
          </w:p>
        </w:tc>
        <w:tc>
          <w:tcPr>
            <w:tcW w:w="856" w:type="dxa"/>
          </w:tcPr>
          <w:p w:rsidR="00E07A52" w:rsidRPr="00485A4B" w:rsidRDefault="00E07A52" w:rsidP="00E76631">
            <w:pPr>
              <w:jc w:val="center"/>
            </w:pPr>
            <w:r w:rsidRPr="00485A4B">
              <w:t>765</w:t>
            </w:r>
          </w:p>
        </w:tc>
        <w:tc>
          <w:tcPr>
            <w:tcW w:w="868" w:type="dxa"/>
          </w:tcPr>
          <w:p w:rsidR="00E07A52" w:rsidRPr="00485A4B" w:rsidRDefault="00E07A52" w:rsidP="00E76631">
            <w:pPr>
              <w:jc w:val="center"/>
            </w:pPr>
            <w:r w:rsidRPr="00485A4B">
              <w:t>708</w:t>
            </w:r>
          </w:p>
        </w:tc>
        <w:tc>
          <w:tcPr>
            <w:tcW w:w="1111" w:type="dxa"/>
          </w:tcPr>
          <w:p w:rsidR="00E07A52" w:rsidRPr="00485A4B" w:rsidRDefault="00E07A52" w:rsidP="00E76631">
            <w:pPr>
              <w:jc w:val="center"/>
            </w:pPr>
            <w:r w:rsidRPr="00485A4B">
              <w:t>20</w:t>
            </w:r>
          </w:p>
        </w:tc>
        <w:tc>
          <w:tcPr>
            <w:tcW w:w="1134" w:type="dxa"/>
          </w:tcPr>
          <w:p w:rsidR="00E07A52" w:rsidRPr="00485A4B" w:rsidRDefault="00E07A52" w:rsidP="00E76631">
            <w:pPr>
              <w:jc w:val="center"/>
            </w:pPr>
            <w:r w:rsidRPr="00485A4B">
              <w:t>75</w:t>
            </w:r>
          </w:p>
        </w:tc>
        <w:tc>
          <w:tcPr>
            <w:tcW w:w="879" w:type="dxa"/>
          </w:tcPr>
          <w:p w:rsidR="00E07A52" w:rsidRPr="00485A4B" w:rsidRDefault="00E07A52" w:rsidP="00E76631">
            <w:pPr>
              <w:jc w:val="center"/>
            </w:pPr>
            <w:r>
              <w:t>2,2</w:t>
            </w:r>
          </w:p>
        </w:tc>
      </w:tr>
      <w:tr w:rsidR="00822ADE" w:rsidRPr="009C551E" w:rsidTr="002050C8">
        <w:tc>
          <w:tcPr>
            <w:tcW w:w="1028" w:type="dxa"/>
          </w:tcPr>
          <w:p w:rsidR="00822ADE" w:rsidRDefault="00822ADE" w:rsidP="00822ADE">
            <w:pPr>
              <w:jc w:val="center"/>
            </w:pPr>
            <w:r>
              <w:t>2018</w:t>
            </w:r>
          </w:p>
        </w:tc>
        <w:tc>
          <w:tcPr>
            <w:tcW w:w="827" w:type="dxa"/>
          </w:tcPr>
          <w:p w:rsidR="00822ADE" w:rsidRPr="00485A4B" w:rsidRDefault="00261835" w:rsidP="00822ADE">
            <w:pPr>
              <w:jc w:val="center"/>
            </w:pPr>
            <w:r>
              <w:t>528</w:t>
            </w:r>
          </w:p>
        </w:tc>
        <w:tc>
          <w:tcPr>
            <w:tcW w:w="1090" w:type="dxa"/>
          </w:tcPr>
          <w:p w:rsidR="00822ADE" w:rsidRPr="00485A4B" w:rsidRDefault="00261835" w:rsidP="00822ADE">
            <w:pPr>
              <w:jc w:val="center"/>
            </w:pPr>
            <w:r>
              <w:t>16</w:t>
            </w:r>
          </w:p>
        </w:tc>
        <w:tc>
          <w:tcPr>
            <w:tcW w:w="955" w:type="dxa"/>
          </w:tcPr>
          <w:p w:rsidR="00822ADE" w:rsidRPr="00485A4B" w:rsidRDefault="00261835" w:rsidP="00822ADE">
            <w:pPr>
              <w:jc w:val="center"/>
            </w:pPr>
            <w:r>
              <w:t>26</w:t>
            </w:r>
          </w:p>
        </w:tc>
        <w:tc>
          <w:tcPr>
            <w:tcW w:w="1062" w:type="dxa"/>
          </w:tcPr>
          <w:p w:rsidR="00822ADE" w:rsidRPr="00485A4B" w:rsidRDefault="00822ADE" w:rsidP="00822ADE">
            <w:r>
              <w:t xml:space="preserve">    </w:t>
            </w:r>
            <w:r w:rsidR="00261835">
              <w:t>0,4</w:t>
            </w:r>
          </w:p>
        </w:tc>
        <w:tc>
          <w:tcPr>
            <w:tcW w:w="856" w:type="dxa"/>
            <w:tcBorders>
              <w:top w:val="nil"/>
              <w:left w:val="nil"/>
              <w:bottom w:val="single" w:sz="8" w:space="0" w:color="auto"/>
              <w:right w:val="single" w:sz="8" w:space="0" w:color="auto"/>
            </w:tcBorders>
            <w:vAlign w:val="bottom"/>
          </w:tcPr>
          <w:p w:rsidR="00822ADE" w:rsidRPr="008A4E9D" w:rsidRDefault="00261835" w:rsidP="00822ADE">
            <w:pPr>
              <w:jc w:val="center"/>
              <w:rPr>
                <w:szCs w:val="24"/>
                <w:lang w:eastAsia="lt-LT"/>
              </w:rPr>
            </w:pPr>
            <w:r>
              <w:rPr>
                <w:szCs w:val="24"/>
                <w:lang w:eastAsia="lt-LT"/>
              </w:rPr>
              <w:t>503</w:t>
            </w:r>
          </w:p>
        </w:tc>
        <w:tc>
          <w:tcPr>
            <w:tcW w:w="868" w:type="dxa"/>
            <w:tcBorders>
              <w:top w:val="nil"/>
              <w:left w:val="nil"/>
              <w:bottom w:val="single" w:sz="8" w:space="0" w:color="auto"/>
              <w:right w:val="single" w:sz="8" w:space="0" w:color="auto"/>
            </w:tcBorders>
            <w:vAlign w:val="bottom"/>
          </w:tcPr>
          <w:p w:rsidR="00822ADE" w:rsidRPr="008A4E9D" w:rsidRDefault="00261835" w:rsidP="00822ADE">
            <w:pPr>
              <w:jc w:val="center"/>
              <w:rPr>
                <w:szCs w:val="24"/>
                <w:lang w:eastAsia="lt-LT"/>
              </w:rPr>
            </w:pPr>
            <w:r>
              <w:rPr>
                <w:szCs w:val="24"/>
                <w:lang w:eastAsia="lt-LT"/>
              </w:rPr>
              <w:t>435</w:t>
            </w:r>
          </w:p>
        </w:tc>
        <w:tc>
          <w:tcPr>
            <w:tcW w:w="1111" w:type="dxa"/>
            <w:tcBorders>
              <w:top w:val="nil"/>
              <w:left w:val="nil"/>
              <w:bottom w:val="single" w:sz="8" w:space="0" w:color="auto"/>
              <w:right w:val="single" w:sz="8" w:space="0" w:color="auto"/>
            </w:tcBorders>
            <w:vAlign w:val="bottom"/>
          </w:tcPr>
          <w:p w:rsidR="00822ADE" w:rsidRPr="008A4E9D" w:rsidRDefault="00261835" w:rsidP="00822ADE">
            <w:pPr>
              <w:jc w:val="center"/>
              <w:rPr>
                <w:szCs w:val="24"/>
                <w:lang w:eastAsia="lt-LT"/>
              </w:rPr>
            </w:pPr>
            <w:r>
              <w:rPr>
                <w:szCs w:val="24"/>
                <w:lang w:eastAsia="lt-LT"/>
              </w:rPr>
              <w:t>14</w:t>
            </w:r>
          </w:p>
        </w:tc>
        <w:tc>
          <w:tcPr>
            <w:tcW w:w="1134" w:type="dxa"/>
            <w:tcBorders>
              <w:top w:val="nil"/>
              <w:left w:val="nil"/>
              <w:bottom w:val="single" w:sz="8" w:space="0" w:color="auto"/>
              <w:right w:val="single" w:sz="8" w:space="0" w:color="auto"/>
            </w:tcBorders>
            <w:vAlign w:val="bottom"/>
          </w:tcPr>
          <w:p w:rsidR="00822ADE" w:rsidRPr="008A4E9D" w:rsidRDefault="00261835" w:rsidP="00822ADE">
            <w:pPr>
              <w:jc w:val="center"/>
              <w:rPr>
                <w:szCs w:val="24"/>
                <w:lang w:eastAsia="lt-LT"/>
              </w:rPr>
            </w:pPr>
            <w:r>
              <w:rPr>
                <w:szCs w:val="24"/>
                <w:lang w:eastAsia="lt-LT"/>
              </w:rPr>
              <w:t>50</w:t>
            </w:r>
          </w:p>
        </w:tc>
        <w:tc>
          <w:tcPr>
            <w:tcW w:w="879" w:type="dxa"/>
            <w:tcBorders>
              <w:top w:val="nil"/>
              <w:left w:val="nil"/>
              <w:bottom w:val="single" w:sz="8" w:space="0" w:color="auto"/>
              <w:right w:val="single" w:sz="8" w:space="0" w:color="auto"/>
            </w:tcBorders>
            <w:vAlign w:val="bottom"/>
          </w:tcPr>
          <w:p w:rsidR="00822ADE" w:rsidRPr="008A4E9D" w:rsidRDefault="00261835" w:rsidP="00822ADE">
            <w:pPr>
              <w:jc w:val="center"/>
              <w:rPr>
                <w:szCs w:val="24"/>
                <w:lang w:eastAsia="lt-LT"/>
              </w:rPr>
            </w:pPr>
            <w:r>
              <w:rPr>
                <w:szCs w:val="24"/>
                <w:lang w:eastAsia="lt-LT"/>
              </w:rPr>
              <w:t>2</w:t>
            </w:r>
          </w:p>
        </w:tc>
      </w:tr>
      <w:tr w:rsidR="00822ADE" w:rsidRPr="00A4404C" w:rsidTr="002050C8">
        <w:tc>
          <w:tcPr>
            <w:tcW w:w="1028" w:type="dxa"/>
          </w:tcPr>
          <w:p w:rsidR="00822ADE" w:rsidRPr="00A4404C" w:rsidRDefault="00822ADE" w:rsidP="00822ADE">
            <w:pPr>
              <w:jc w:val="center"/>
              <w:rPr>
                <w:b/>
              </w:rPr>
            </w:pPr>
            <w:r w:rsidRPr="00A4404C">
              <w:rPr>
                <w:b/>
              </w:rPr>
              <w:t>Pokytis</w:t>
            </w:r>
          </w:p>
        </w:tc>
        <w:tc>
          <w:tcPr>
            <w:tcW w:w="827" w:type="dxa"/>
          </w:tcPr>
          <w:p w:rsidR="00822ADE" w:rsidRPr="00A4404C" w:rsidRDefault="00822ADE" w:rsidP="00C73662">
            <w:pPr>
              <w:jc w:val="center"/>
              <w:rPr>
                <w:b/>
                <w:sz w:val="22"/>
                <w:szCs w:val="22"/>
              </w:rPr>
            </w:pPr>
            <w:r>
              <w:rPr>
                <w:b/>
                <w:sz w:val="22"/>
                <w:szCs w:val="22"/>
              </w:rPr>
              <w:t>-</w:t>
            </w:r>
            <w:r w:rsidR="00C73662">
              <w:rPr>
                <w:b/>
                <w:sz w:val="22"/>
                <w:szCs w:val="22"/>
              </w:rPr>
              <w:t>249</w:t>
            </w:r>
          </w:p>
        </w:tc>
        <w:tc>
          <w:tcPr>
            <w:tcW w:w="1090" w:type="dxa"/>
          </w:tcPr>
          <w:p w:rsidR="00822ADE" w:rsidRPr="00A4404C" w:rsidRDefault="00822ADE" w:rsidP="00C73662">
            <w:pPr>
              <w:jc w:val="center"/>
              <w:rPr>
                <w:b/>
                <w:sz w:val="22"/>
                <w:szCs w:val="22"/>
              </w:rPr>
            </w:pPr>
            <w:r>
              <w:rPr>
                <w:b/>
                <w:sz w:val="22"/>
                <w:szCs w:val="22"/>
              </w:rPr>
              <w:t>-</w:t>
            </w:r>
            <w:r w:rsidR="00C73662">
              <w:rPr>
                <w:b/>
                <w:sz w:val="22"/>
                <w:szCs w:val="22"/>
              </w:rPr>
              <w:t>6</w:t>
            </w:r>
          </w:p>
        </w:tc>
        <w:tc>
          <w:tcPr>
            <w:tcW w:w="955" w:type="dxa"/>
          </w:tcPr>
          <w:p w:rsidR="00822ADE" w:rsidRPr="00A4404C" w:rsidRDefault="00822ADE" w:rsidP="00822ADE">
            <w:pPr>
              <w:jc w:val="center"/>
              <w:rPr>
                <w:b/>
              </w:rPr>
            </w:pPr>
            <w:r>
              <w:rPr>
                <w:b/>
              </w:rPr>
              <w:t>+</w:t>
            </w:r>
            <w:r w:rsidR="00C73662">
              <w:rPr>
                <w:b/>
              </w:rPr>
              <w:t>20</w:t>
            </w:r>
          </w:p>
        </w:tc>
        <w:tc>
          <w:tcPr>
            <w:tcW w:w="1062" w:type="dxa"/>
          </w:tcPr>
          <w:p w:rsidR="00822ADE" w:rsidRPr="00A4404C" w:rsidRDefault="00C73662" w:rsidP="00822ADE">
            <w:pPr>
              <w:jc w:val="center"/>
              <w:rPr>
                <w:b/>
                <w:sz w:val="22"/>
                <w:szCs w:val="22"/>
              </w:rPr>
            </w:pPr>
            <w:r>
              <w:rPr>
                <w:b/>
                <w:sz w:val="22"/>
                <w:szCs w:val="22"/>
              </w:rPr>
              <w:t>+0,25</w:t>
            </w:r>
          </w:p>
        </w:tc>
        <w:tc>
          <w:tcPr>
            <w:tcW w:w="856" w:type="dxa"/>
          </w:tcPr>
          <w:p w:rsidR="00822ADE" w:rsidRPr="00A4404C" w:rsidRDefault="00822ADE" w:rsidP="00822ADE">
            <w:pPr>
              <w:jc w:val="center"/>
              <w:rPr>
                <w:b/>
                <w:sz w:val="22"/>
                <w:szCs w:val="22"/>
              </w:rPr>
            </w:pPr>
            <w:r w:rsidRPr="00A4404C">
              <w:rPr>
                <w:b/>
                <w:sz w:val="22"/>
                <w:szCs w:val="22"/>
              </w:rPr>
              <w:t>-</w:t>
            </w:r>
            <w:r w:rsidR="00C73662">
              <w:rPr>
                <w:b/>
                <w:sz w:val="22"/>
                <w:szCs w:val="22"/>
              </w:rPr>
              <w:t>262</w:t>
            </w:r>
          </w:p>
        </w:tc>
        <w:tc>
          <w:tcPr>
            <w:tcW w:w="868" w:type="dxa"/>
          </w:tcPr>
          <w:p w:rsidR="00822ADE" w:rsidRPr="00A4404C" w:rsidRDefault="00C73662" w:rsidP="00822ADE">
            <w:pPr>
              <w:jc w:val="center"/>
              <w:rPr>
                <w:b/>
                <w:sz w:val="22"/>
                <w:szCs w:val="22"/>
              </w:rPr>
            </w:pPr>
            <w:r>
              <w:rPr>
                <w:b/>
                <w:sz w:val="22"/>
                <w:szCs w:val="22"/>
              </w:rPr>
              <w:t>-273</w:t>
            </w:r>
          </w:p>
        </w:tc>
        <w:tc>
          <w:tcPr>
            <w:tcW w:w="1111" w:type="dxa"/>
          </w:tcPr>
          <w:p w:rsidR="00822ADE" w:rsidRPr="00A4404C" w:rsidRDefault="00C73662" w:rsidP="00C73662">
            <w:pPr>
              <w:jc w:val="center"/>
              <w:rPr>
                <w:b/>
                <w:sz w:val="22"/>
                <w:szCs w:val="22"/>
              </w:rPr>
            </w:pPr>
            <w:r>
              <w:rPr>
                <w:b/>
                <w:sz w:val="22"/>
                <w:szCs w:val="22"/>
              </w:rPr>
              <w:t>-6</w:t>
            </w:r>
          </w:p>
        </w:tc>
        <w:tc>
          <w:tcPr>
            <w:tcW w:w="1134" w:type="dxa"/>
          </w:tcPr>
          <w:p w:rsidR="00822ADE" w:rsidRPr="00A4404C" w:rsidRDefault="00C73662" w:rsidP="00822ADE">
            <w:pPr>
              <w:jc w:val="center"/>
              <w:rPr>
                <w:b/>
                <w:sz w:val="22"/>
                <w:szCs w:val="22"/>
              </w:rPr>
            </w:pPr>
            <w:r>
              <w:rPr>
                <w:b/>
                <w:sz w:val="22"/>
                <w:szCs w:val="22"/>
              </w:rPr>
              <w:t>-25</w:t>
            </w:r>
          </w:p>
        </w:tc>
        <w:tc>
          <w:tcPr>
            <w:tcW w:w="879" w:type="dxa"/>
          </w:tcPr>
          <w:p w:rsidR="00822ADE" w:rsidRPr="00A4404C" w:rsidRDefault="00C73662" w:rsidP="00822ADE">
            <w:pPr>
              <w:jc w:val="center"/>
              <w:rPr>
                <w:b/>
                <w:sz w:val="22"/>
                <w:szCs w:val="22"/>
              </w:rPr>
            </w:pPr>
            <w:r>
              <w:rPr>
                <w:b/>
                <w:sz w:val="22"/>
                <w:szCs w:val="22"/>
              </w:rPr>
              <w:t>-0,3</w:t>
            </w:r>
            <w:r w:rsidR="00822ADE">
              <w:rPr>
                <w:b/>
                <w:sz w:val="22"/>
                <w:szCs w:val="22"/>
              </w:rPr>
              <w:t>5</w:t>
            </w:r>
          </w:p>
        </w:tc>
      </w:tr>
      <w:tr w:rsidR="00822ADE" w:rsidRPr="00A4404C" w:rsidTr="002050C8">
        <w:tc>
          <w:tcPr>
            <w:tcW w:w="1028" w:type="dxa"/>
          </w:tcPr>
          <w:p w:rsidR="00822ADE" w:rsidRPr="00A4404C" w:rsidRDefault="00822ADE" w:rsidP="00822ADE">
            <w:pPr>
              <w:jc w:val="center"/>
              <w:rPr>
                <w:b/>
              </w:rPr>
            </w:pPr>
            <w:r w:rsidRPr="009C551E">
              <w:rPr>
                <w:b/>
              </w:rPr>
              <w:t>5-8</w:t>
            </w:r>
          </w:p>
        </w:tc>
        <w:tc>
          <w:tcPr>
            <w:tcW w:w="827" w:type="dxa"/>
            <w:shd w:val="clear" w:color="auto" w:fill="D0CECE"/>
          </w:tcPr>
          <w:p w:rsidR="00822ADE" w:rsidRPr="00A4404C" w:rsidRDefault="00822ADE" w:rsidP="00822ADE">
            <w:pPr>
              <w:jc w:val="center"/>
              <w:rPr>
                <w:b/>
                <w:sz w:val="22"/>
                <w:szCs w:val="22"/>
              </w:rPr>
            </w:pPr>
          </w:p>
        </w:tc>
        <w:tc>
          <w:tcPr>
            <w:tcW w:w="1090" w:type="dxa"/>
            <w:shd w:val="clear" w:color="auto" w:fill="D0CECE"/>
          </w:tcPr>
          <w:p w:rsidR="00822ADE" w:rsidRPr="00A4404C" w:rsidRDefault="00822ADE" w:rsidP="00822ADE">
            <w:pPr>
              <w:jc w:val="center"/>
              <w:rPr>
                <w:b/>
                <w:sz w:val="22"/>
                <w:szCs w:val="22"/>
              </w:rPr>
            </w:pPr>
          </w:p>
        </w:tc>
        <w:tc>
          <w:tcPr>
            <w:tcW w:w="955" w:type="dxa"/>
            <w:shd w:val="clear" w:color="auto" w:fill="D0CECE"/>
          </w:tcPr>
          <w:p w:rsidR="00822ADE" w:rsidRPr="00A4404C" w:rsidRDefault="00822ADE" w:rsidP="00822ADE">
            <w:pPr>
              <w:jc w:val="center"/>
              <w:rPr>
                <w:b/>
              </w:rPr>
            </w:pPr>
          </w:p>
        </w:tc>
        <w:tc>
          <w:tcPr>
            <w:tcW w:w="1062" w:type="dxa"/>
            <w:shd w:val="clear" w:color="auto" w:fill="D0CECE"/>
          </w:tcPr>
          <w:p w:rsidR="00822ADE" w:rsidRPr="00A4404C" w:rsidRDefault="00822ADE" w:rsidP="00822ADE">
            <w:pPr>
              <w:jc w:val="center"/>
              <w:rPr>
                <w:b/>
                <w:sz w:val="22"/>
                <w:szCs w:val="22"/>
              </w:rPr>
            </w:pPr>
          </w:p>
        </w:tc>
        <w:tc>
          <w:tcPr>
            <w:tcW w:w="856" w:type="dxa"/>
            <w:shd w:val="clear" w:color="auto" w:fill="D0CECE"/>
          </w:tcPr>
          <w:p w:rsidR="00822ADE" w:rsidRPr="00A4404C" w:rsidRDefault="00822ADE" w:rsidP="00822ADE">
            <w:pPr>
              <w:jc w:val="center"/>
              <w:rPr>
                <w:b/>
                <w:sz w:val="22"/>
                <w:szCs w:val="22"/>
              </w:rPr>
            </w:pPr>
          </w:p>
        </w:tc>
        <w:tc>
          <w:tcPr>
            <w:tcW w:w="868" w:type="dxa"/>
            <w:shd w:val="clear" w:color="auto" w:fill="D0CECE"/>
          </w:tcPr>
          <w:p w:rsidR="00822ADE" w:rsidRPr="00A4404C" w:rsidRDefault="00822ADE" w:rsidP="00822ADE">
            <w:pPr>
              <w:jc w:val="center"/>
              <w:rPr>
                <w:b/>
                <w:sz w:val="22"/>
                <w:szCs w:val="22"/>
              </w:rPr>
            </w:pPr>
          </w:p>
        </w:tc>
        <w:tc>
          <w:tcPr>
            <w:tcW w:w="1111" w:type="dxa"/>
            <w:shd w:val="clear" w:color="auto" w:fill="D0CECE"/>
          </w:tcPr>
          <w:p w:rsidR="00822ADE" w:rsidRPr="00A4404C" w:rsidRDefault="00822ADE" w:rsidP="00822ADE">
            <w:pPr>
              <w:jc w:val="center"/>
              <w:rPr>
                <w:b/>
                <w:sz w:val="22"/>
                <w:szCs w:val="22"/>
              </w:rPr>
            </w:pPr>
          </w:p>
        </w:tc>
        <w:tc>
          <w:tcPr>
            <w:tcW w:w="1134" w:type="dxa"/>
            <w:shd w:val="clear" w:color="auto" w:fill="D0CECE"/>
          </w:tcPr>
          <w:p w:rsidR="00822ADE" w:rsidRPr="00A4404C" w:rsidRDefault="00822ADE" w:rsidP="00822ADE">
            <w:pPr>
              <w:jc w:val="center"/>
              <w:rPr>
                <w:b/>
                <w:sz w:val="22"/>
                <w:szCs w:val="22"/>
              </w:rPr>
            </w:pPr>
          </w:p>
        </w:tc>
        <w:tc>
          <w:tcPr>
            <w:tcW w:w="879" w:type="dxa"/>
            <w:shd w:val="clear" w:color="auto" w:fill="D0CECE"/>
          </w:tcPr>
          <w:p w:rsidR="00822ADE" w:rsidRPr="00A4404C" w:rsidRDefault="00822ADE" w:rsidP="00822ADE">
            <w:pPr>
              <w:jc w:val="center"/>
              <w:rPr>
                <w:b/>
                <w:sz w:val="22"/>
                <w:szCs w:val="22"/>
              </w:rPr>
            </w:pPr>
          </w:p>
        </w:tc>
      </w:tr>
      <w:tr w:rsidR="00822ADE" w:rsidRPr="009C551E" w:rsidTr="002050C8">
        <w:tc>
          <w:tcPr>
            <w:tcW w:w="1028" w:type="dxa"/>
          </w:tcPr>
          <w:p w:rsidR="00822ADE" w:rsidRPr="009C551E" w:rsidRDefault="00822ADE" w:rsidP="00822ADE">
            <w:pPr>
              <w:jc w:val="center"/>
            </w:pPr>
            <w:r>
              <w:t>2016</w:t>
            </w:r>
          </w:p>
        </w:tc>
        <w:tc>
          <w:tcPr>
            <w:tcW w:w="827" w:type="dxa"/>
          </w:tcPr>
          <w:p w:rsidR="00822ADE" w:rsidRPr="007D648E" w:rsidRDefault="00822ADE" w:rsidP="00822ADE">
            <w:pPr>
              <w:jc w:val="center"/>
            </w:pPr>
            <w:r w:rsidRPr="007D648E">
              <w:t>3813</w:t>
            </w:r>
          </w:p>
        </w:tc>
        <w:tc>
          <w:tcPr>
            <w:tcW w:w="1090" w:type="dxa"/>
          </w:tcPr>
          <w:p w:rsidR="00822ADE" w:rsidRPr="007D648E" w:rsidRDefault="00822ADE" w:rsidP="00822ADE">
            <w:pPr>
              <w:jc w:val="center"/>
            </w:pPr>
            <w:r w:rsidRPr="007D648E">
              <w:t>86,6</w:t>
            </w:r>
          </w:p>
        </w:tc>
        <w:tc>
          <w:tcPr>
            <w:tcW w:w="955" w:type="dxa"/>
          </w:tcPr>
          <w:p w:rsidR="00822ADE" w:rsidRPr="007D648E" w:rsidRDefault="00822ADE" w:rsidP="00822ADE">
            <w:pPr>
              <w:jc w:val="center"/>
            </w:pPr>
            <w:r w:rsidRPr="007D648E">
              <w:t>65</w:t>
            </w:r>
          </w:p>
        </w:tc>
        <w:tc>
          <w:tcPr>
            <w:tcW w:w="1062" w:type="dxa"/>
          </w:tcPr>
          <w:p w:rsidR="00822ADE" w:rsidRPr="007D648E" w:rsidRDefault="00822ADE" w:rsidP="00822ADE">
            <w:pPr>
              <w:jc w:val="center"/>
            </w:pPr>
            <w:r w:rsidRPr="007D648E">
              <w:t>1,47</w:t>
            </w:r>
          </w:p>
        </w:tc>
        <w:tc>
          <w:tcPr>
            <w:tcW w:w="856" w:type="dxa"/>
          </w:tcPr>
          <w:p w:rsidR="00822ADE" w:rsidRPr="007D648E" w:rsidRDefault="00822ADE" w:rsidP="00822ADE">
            <w:pPr>
              <w:jc w:val="center"/>
            </w:pPr>
            <w:r w:rsidRPr="007D648E">
              <w:t>3748</w:t>
            </w:r>
          </w:p>
        </w:tc>
        <w:tc>
          <w:tcPr>
            <w:tcW w:w="868" w:type="dxa"/>
          </w:tcPr>
          <w:p w:rsidR="00822ADE" w:rsidRPr="007D648E" w:rsidRDefault="00822ADE" w:rsidP="00822ADE">
            <w:pPr>
              <w:jc w:val="center"/>
            </w:pPr>
            <w:r w:rsidRPr="007D648E">
              <w:t>2771</w:t>
            </w:r>
          </w:p>
        </w:tc>
        <w:tc>
          <w:tcPr>
            <w:tcW w:w="1111" w:type="dxa"/>
          </w:tcPr>
          <w:p w:rsidR="00822ADE" w:rsidRPr="007D648E" w:rsidRDefault="00822ADE" w:rsidP="00822ADE">
            <w:pPr>
              <w:jc w:val="center"/>
            </w:pPr>
            <w:r w:rsidRPr="007D648E">
              <w:t>63</w:t>
            </w:r>
          </w:p>
        </w:tc>
        <w:tc>
          <w:tcPr>
            <w:tcW w:w="1134" w:type="dxa"/>
          </w:tcPr>
          <w:p w:rsidR="00822ADE" w:rsidRPr="007D648E" w:rsidRDefault="00822ADE" w:rsidP="00822ADE">
            <w:pPr>
              <w:jc w:val="center"/>
            </w:pPr>
            <w:r w:rsidRPr="007D648E">
              <w:t>977</w:t>
            </w:r>
          </w:p>
        </w:tc>
        <w:tc>
          <w:tcPr>
            <w:tcW w:w="879" w:type="dxa"/>
          </w:tcPr>
          <w:p w:rsidR="00822ADE" w:rsidRPr="007D648E" w:rsidRDefault="00822ADE" w:rsidP="00822ADE">
            <w:pPr>
              <w:jc w:val="center"/>
            </w:pPr>
            <w:r w:rsidRPr="007D648E">
              <w:t>22,2</w:t>
            </w:r>
          </w:p>
        </w:tc>
      </w:tr>
      <w:tr w:rsidR="00822ADE" w:rsidRPr="009C551E" w:rsidTr="002050C8">
        <w:tc>
          <w:tcPr>
            <w:tcW w:w="1028" w:type="dxa"/>
          </w:tcPr>
          <w:p w:rsidR="00822ADE" w:rsidRPr="009C551E" w:rsidRDefault="00822ADE" w:rsidP="00822ADE">
            <w:pPr>
              <w:jc w:val="center"/>
            </w:pPr>
            <w:r>
              <w:t>2017</w:t>
            </w:r>
          </w:p>
        </w:tc>
        <w:tc>
          <w:tcPr>
            <w:tcW w:w="827" w:type="dxa"/>
          </w:tcPr>
          <w:p w:rsidR="00822ADE" w:rsidRPr="00485A4B" w:rsidRDefault="00822ADE" w:rsidP="00822ADE">
            <w:pPr>
              <w:jc w:val="center"/>
            </w:pPr>
            <w:r w:rsidRPr="00485A4B">
              <w:t>3453</w:t>
            </w:r>
          </w:p>
        </w:tc>
        <w:tc>
          <w:tcPr>
            <w:tcW w:w="1090" w:type="dxa"/>
          </w:tcPr>
          <w:p w:rsidR="00822ADE" w:rsidRPr="00485A4B" w:rsidRDefault="00822ADE" w:rsidP="00822ADE">
            <w:pPr>
              <w:jc w:val="center"/>
            </w:pPr>
            <w:r w:rsidRPr="00485A4B">
              <w:t>80</w:t>
            </w:r>
          </w:p>
        </w:tc>
        <w:tc>
          <w:tcPr>
            <w:tcW w:w="955" w:type="dxa"/>
          </w:tcPr>
          <w:p w:rsidR="00822ADE" w:rsidRPr="00485A4B" w:rsidRDefault="00822ADE" w:rsidP="00822ADE">
            <w:pPr>
              <w:jc w:val="center"/>
            </w:pPr>
            <w:r w:rsidRPr="00485A4B">
              <w:t>308</w:t>
            </w:r>
          </w:p>
        </w:tc>
        <w:tc>
          <w:tcPr>
            <w:tcW w:w="1062" w:type="dxa"/>
          </w:tcPr>
          <w:p w:rsidR="00822ADE" w:rsidRPr="00485A4B" w:rsidRDefault="00822ADE" w:rsidP="00822ADE">
            <w:pPr>
              <w:jc w:val="center"/>
            </w:pPr>
            <w:r w:rsidRPr="00485A4B">
              <w:t>7,16</w:t>
            </w:r>
          </w:p>
        </w:tc>
        <w:tc>
          <w:tcPr>
            <w:tcW w:w="856" w:type="dxa"/>
          </w:tcPr>
          <w:p w:rsidR="00822ADE" w:rsidRPr="00485A4B" w:rsidRDefault="00822ADE" w:rsidP="00822ADE">
            <w:pPr>
              <w:jc w:val="center"/>
            </w:pPr>
            <w:r w:rsidRPr="00485A4B">
              <w:t>3145</w:t>
            </w:r>
          </w:p>
        </w:tc>
        <w:tc>
          <w:tcPr>
            <w:tcW w:w="868" w:type="dxa"/>
          </w:tcPr>
          <w:p w:rsidR="00822ADE" w:rsidRPr="00485A4B" w:rsidRDefault="00822ADE" w:rsidP="00822ADE">
            <w:pPr>
              <w:jc w:val="center"/>
            </w:pPr>
            <w:r w:rsidRPr="00485A4B">
              <w:t>2551</w:t>
            </w:r>
          </w:p>
        </w:tc>
        <w:tc>
          <w:tcPr>
            <w:tcW w:w="1111" w:type="dxa"/>
          </w:tcPr>
          <w:p w:rsidR="00822ADE" w:rsidRPr="00485A4B" w:rsidRDefault="00822ADE" w:rsidP="00822ADE">
            <w:pPr>
              <w:jc w:val="center"/>
            </w:pPr>
            <w:r w:rsidRPr="00485A4B">
              <w:t>60</w:t>
            </w:r>
          </w:p>
        </w:tc>
        <w:tc>
          <w:tcPr>
            <w:tcW w:w="1134" w:type="dxa"/>
          </w:tcPr>
          <w:p w:rsidR="00822ADE" w:rsidRPr="00485A4B" w:rsidRDefault="00822ADE" w:rsidP="00822ADE">
            <w:pPr>
              <w:jc w:val="center"/>
            </w:pPr>
            <w:r w:rsidRPr="00485A4B">
              <w:t>594</w:t>
            </w:r>
          </w:p>
        </w:tc>
        <w:tc>
          <w:tcPr>
            <w:tcW w:w="879" w:type="dxa"/>
          </w:tcPr>
          <w:p w:rsidR="00822ADE" w:rsidRPr="00485A4B" w:rsidRDefault="00822ADE" w:rsidP="00822ADE">
            <w:pPr>
              <w:jc w:val="center"/>
            </w:pPr>
            <w:r w:rsidRPr="00485A4B">
              <w:t>13</w:t>
            </w:r>
          </w:p>
        </w:tc>
      </w:tr>
      <w:tr w:rsidR="001F1ECA" w:rsidRPr="009C551E" w:rsidTr="002050C8">
        <w:tc>
          <w:tcPr>
            <w:tcW w:w="1028" w:type="dxa"/>
          </w:tcPr>
          <w:p w:rsidR="001F1ECA" w:rsidRDefault="001F1ECA" w:rsidP="001F1ECA">
            <w:pPr>
              <w:jc w:val="center"/>
            </w:pPr>
            <w:r>
              <w:t>2018</w:t>
            </w:r>
          </w:p>
        </w:tc>
        <w:tc>
          <w:tcPr>
            <w:tcW w:w="827"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1162</w:t>
            </w:r>
          </w:p>
        </w:tc>
        <w:tc>
          <w:tcPr>
            <w:tcW w:w="1090"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40</w:t>
            </w:r>
          </w:p>
        </w:tc>
        <w:tc>
          <w:tcPr>
            <w:tcW w:w="955"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154</w:t>
            </w:r>
          </w:p>
        </w:tc>
        <w:tc>
          <w:tcPr>
            <w:tcW w:w="1062"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5</w:t>
            </w:r>
          </w:p>
        </w:tc>
        <w:tc>
          <w:tcPr>
            <w:tcW w:w="856" w:type="dxa"/>
            <w:tcBorders>
              <w:top w:val="nil"/>
              <w:left w:val="nil"/>
              <w:bottom w:val="single" w:sz="8" w:space="0" w:color="auto"/>
              <w:right w:val="single" w:sz="8" w:space="0" w:color="auto"/>
            </w:tcBorders>
            <w:vAlign w:val="bottom"/>
          </w:tcPr>
          <w:p w:rsidR="001F1ECA" w:rsidRPr="008A4E9D" w:rsidRDefault="00261835" w:rsidP="001F1ECA">
            <w:pPr>
              <w:spacing w:before="100" w:beforeAutospacing="1" w:after="100" w:afterAutospacing="1"/>
              <w:jc w:val="center"/>
              <w:rPr>
                <w:szCs w:val="24"/>
                <w:lang w:eastAsia="lt-LT"/>
              </w:rPr>
            </w:pPr>
            <w:r>
              <w:rPr>
                <w:szCs w:val="24"/>
                <w:lang w:eastAsia="lt-LT"/>
              </w:rPr>
              <w:t>1008</w:t>
            </w:r>
          </w:p>
        </w:tc>
        <w:tc>
          <w:tcPr>
            <w:tcW w:w="868"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719</w:t>
            </w:r>
          </w:p>
        </w:tc>
        <w:tc>
          <w:tcPr>
            <w:tcW w:w="1111"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25</w:t>
            </w:r>
          </w:p>
        </w:tc>
        <w:tc>
          <w:tcPr>
            <w:tcW w:w="1134" w:type="dxa"/>
            <w:tcBorders>
              <w:top w:val="nil"/>
              <w:left w:val="nil"/>
              <w:bottom w:val="single" w:sz="8" w:space="0" w:color="auto"/>
              <w:right w:val="single" w:sz="8" w:space="0" w:color="auto"/>
            </w:tcBorders>
            <w:vAlign w:val="bottom"/>
          </w:tcPr>
          <w:p w:rsidR="001F1ECA" w:rsidRPr="008A4E9D" w:rsidRDefault="00261835" w:rsidP="001F1ECA">
            <w:pPr>
              <w:jc w:val="center"/>
              <w:rPr>
                <w:szCs w:val="24"/>
                <w:lang w:eastAsia="lt-LT"/>
              </w:rPr>
            </w:pPr>
            <w:r>
              <w:rPr>
                <w:szCs w:val="24"/>
                <w:lang w:eastAsia="lt-LT"/>
              </w:rPr>
              <w:t>290</w:t>
            </w:r>
          </w:p>
        </w:tc>
        <w:tc>
          <w:tcPr>
            <w:tcW w:w="879" w:type="dxa"/>
            <w:tcBorders>
              <w:top w:val="nil"/>
              <w:left w:val="nil"/>
              <w:bottom w:val="single" w:sz="8" w:space="0" w:color="auto"/>
              <w:right w:val="single" w:sz="8" w:space="0" w:color="auto"/>
            </w:tcBorders>
            <w:vAlign w:val="bottom"/>
          </w:tcPr>
          <w:p w:rsidR="001F1ECA" w:rsidRPr="008A4E9D" w:rsidRDefault="00C73662" w:rsidP="001F1ECA">
            <w:pPr>
              <w:jc w:val="center"/>
              <w:rPr>
                <w:szCs w:val="24"/>
                <w:lang w:eastAsia="lt-LT"/>
              </w:rPr>
            </w:pPr>
            <w:r>
              <w:rPr>
                <w:szCs w:val="24"/>
                <w:lang w:eastAsia="lt-LT"/>
              </w:rPr>
              <w:t>10,5</w:t>
            </w:r>
          </w:p>
        </w:tc>
      </w:tr>
      <w:tr w:rsidR="001F1ECA" w:rsidRPr="00A4404C" w:rsidTr="002050C8">
        <w:tc>
          <w:tcPr>
            <w:tcW w:w="1028" w:type="dxa"/>
          </w:tcPr>
          <w:p w:rsidR="001F1ECA" w:rsidRPr="00A4404C" w:rsidRDefault="001F1ECA" w:rsidP="001F1ECA">
            <w:pPr>
              <w:jc w:val="center"/>
              <w:rPr>
                <w:b/>
              </w:rPr>
            </w:pPr>
            <w:r w:rsidRPr="00A4404C">
              <w:rPr>
                <w:b/>
              </w:rPr>
              <w:t>Pokytis</w:t>
            </w:r>
          </w:p>
        </w:tc>
        <w:tc>
          <w:tcPr>
            <w:tcW w:w="827" w:type="dxa"/>
          </w:tcPr>
          <w:p w:rsidR="001F1ECA" w:rsidRPr="00A4404C" w:rsidRDefault="00C73662" w:rsidP="001F1ECA">
            <w:pPr>
              <w:jc w:val="center"/>
              <w:rPr>
                <w:b/>
                <w:sz w:val="22"/>
                <w:szCs w:val="22"/>
              </w:rPr>
            </w:pPr>
            <w:r>
              <w:rPr>
                <w:b/>
                <w:sz w:val="22"/>
                <w:szCs w:val="22"/>
              </w:rPr>
              <w:t>-2651</w:t>
            </w:r>
          </w:p>
        </w:tc>
        <w:tc>
          <w:tcPr>
            <w:tcW w:w="1090" w:type="dxa"/>
          </w:tcPr>
          <w:p w:rsidR="001F1ECA" w:rsidRPr="00A4404C" w:rsidRDefault="00C73662" w:rsidP="001F1ECA">
            <w:pPr>
              <w:jc w:val="center"/>
              <w:rPr>
                <w:b/>
                <w:sz w:val="22"/>
                <w:szCs w:val="22"/>
              </w:rPr>
            </w:pPr>
            <w:r>
              <w:rPr>
                <w:b/>
                <w:sz w:val="22"/>
                <w:szCs w:val="22"/>
              </w:rPr>
              <w:t>-46,6</w:t>
            </w:r>
          </w:p>
        </w:tc>
        <w:tc>
          <w:tcPr>
            <w:tcW w:w="955" w:type="dxa"/>
          </w:tcPr>
          <w:p w:rsidR="001F1ECA" w:rsidRPr="00A4404C" w:rsidRDefault="00C73662" w:rsidP="001F1ECA">
            <w:pPr>
              <w:jc w:val="center"/>
              <w:rPr>
                <w:b/>
              </w:rPr>
            </w:pPr>
            <w:r>
              <w:rPr>
                <w:b/>
              </w:rPr>
              <w:t>-89</w:t>
            </w:r>
          </w:p>
        </w:tc>
        <w:tc>
          <w:tcPr>
            <w:tcW w:w="1062" w:type="dxa"/>
          </w:tcPr>
          <w:p w:rsidR="001F1ECA" w:rsidRPr="00A4404C" w:rsidRDefault="00C73662" w:rsidP="001F1ECA">
            <w:pPr>
              <w:jc w:val="center"/>
              <w:rPr>
                <w:b/>
                <w:sz w:val="22"/>
                <w:szCs w:val="22"/>
              </w:rPr>
            </w:pPr>
            <w:r>
              <w:rPr>
                <w:b/>
                <w:sz w:val="22"/>
                <w:szCs w:val="22"/>
              </w:rPr>
              <w:t>-0,69</w:t>
            </w:r>
          </w:p>
        </w:tc>
        <w:tc>
          <w:tcPr>
            <w:tcW w:w="856" w:type="dxa"/>
          </w:tcPr>
          <w:p w:rsidR="001F1ECA" w:rsidRPr="00A4404C" w:rsidRDefault="00C73662" w:rsidP="001F1ECA">
            <w:pPr>
              <w:jc w:val="center"/>
              <w:rPr>
                <w:b/>
                <w:sz w:val="22"/>
                <w:szCs w:val="22"/>
              </w:rPr>
            </w:pPr>
            <w:r>
              <w:rPr>
                <w:b/>
                <w:sz w:val="22"/>
                <w:szCs w:val="22"/>
              </w:rPr>
              <w:t>-2740</w:t>
            </w:r>
          </w:p>
        </w:tc>
        <w:tc>
          <w:tcPr>
            <w:tcW w:w="868" w:type="dxa"/>
          </w:tcPr>
          <w:p w:rsidR="001F1ECA" w:rsidRPr="00A4404C" w:rsidRDefault="00C73662" w:rsidP="001F1ECA">
            <w:pPr>
              <w:jc w:val="center"/>
              <w:rPr>
                <w:b/>
                <w:sz w:val="22"/>
                <w:szCs w:val="22"/>
              </w:rPr>
            </w:pPr>
            <w:r>
              <w:rPr>
                <w:b/>
                <w:sz w:val="22"/>
                <w:szCs w:val="22"/>
              </w:rPr>
              <w:t>-2052</w:t>
            </w:r>
          </w:p>
        </w:tc>
        <w:tc>
          <w:tcPr>
            <w:tcW w:w="1111" w:type="dxa"/>
          </w:tcPr>
          <w:p w:rsidR="001F1ECA" w:rsidRPr="00A4404C" w:rsidRDefault="00C73662" w:rsidP="001F1ECA">
            <w:pPr>
              <w:jc w:val="center"/>
              <w:rPr>
                <w:b/>
                <w:sz w:val="22"/>
                <w:szCs w:val="22"/>
              </w:rPr>
            </w:pPr>
            <w:r>
              <w:rPr>
                <w:b/>
                <w:sz w:val="22"/>
                <w:szCs w:val="22"/>
              </w:rPr>
              <w:t>-38</w:t>
            </w:r>
          </w:p>
        </w:tc>
        <w:tc>
          <w:tcPr>
            <w:tcW w:w="1134" w:type="dxa"/>
          </w:tcPr>
          <w:p w:rsidR="001F1ECA" w:rsidRPr="00A4404C" w:rsidRDefault="00C73662" w:rsidP="001F1ECA">
            <w:pPr>
              <w:jc w:val="center"/>
              <w:rPr>
                <w:b/>
                <w:sz w:val="22"/>
                <w:szCs w:val="22"/>
              </w:rPr>
            </w:pPr>
            <w:r>
              <w:rPr>
                <w:b/>
                <w:sz w:val="22"/>
                <w:szCs w:val="22"/>
              </w:rPr>
              <w:t>-687</w:t>
            </w:r>
          </w:p>
        </w:tc>
        <w:tc>
          <w:tcPr>
            <w:tcW w:w="879" w:type="dxa"/>
          </w:tcPr>
          <w:p w:rsidR="001F1ECA" w:rsidRPr="00A4404C" w:rsidRDefault="00C73662" w:rsidP="001F1ECA">
            <w:pPr>
              <w:jc w:val="center"/>
              <w:rPr>
                <w:b/>
                <w:sz w:val="22"/>
                <w:szCs w:val="22"/>
              </w:rPr>
            </w:pPr>
            <w:r>
              <w:rPr>
                <w:b/>
                <w:sz w:val="22"/>
                <w:szCs w:val="22"/>
              </w:rPr>
              <w:t>-11,7</w:t>
            </w:r>
          </w:p>
        </w:tc>
      </w:tr>
      <w:tr w:rsidR="001F1ECA" w:rsidRPr="00A4404C" w:rsidTr="002050C8">
        <w:tc>
          <w:tcPr>
            <w:tcW w:w="1028" w:type="dxa"/>
          </w:tcPr>
          <w:p w:rsidR="001F1ECA" w:rsidRPr="00A4404C" w:rsidRDefault="001F1ECA" w:rsidP="001F1ECA">
            <w:pPr>
              <w:jc w:val="center"/>
              <w:rPr>
                <w:b/>
              </w:rPr>
            </w:pPr>
            <w:r w:rsidRPr="009C551E">
              <w:rPr>
                <w:b/>
              </w:rPr>
              <w:t>9-10</w:t>
            </w:r>
          </w:p>
        </w:tc>
        <w:tc>
          <w:tcPr>
            <w:tcW w:w="827" w:type="dxa"/>
            <w:shd w:val="clear" w:color="auto" w:fill="D0CECE"/>
          </w:tcPr>
          <w:p w:rsidR="001F1ECA" w:rsidRPr="00A4404C" w:rsidRDefault="001F1ECA" w:rsidP="001F1ECA">
            <w:pPr>
              <w:jc w:val="center"/>
              <w:rPr>
                <w:b/>
                <w:sz w:val="22"/>
                <w:szCs w:val="22"/>
              </w:rPr>
            </w:pPr>
          </w:p>
        </w:tc>
        <w:tc>
          <w:tcPr>
            <w:tcW w:w="1090" w:type="dxa"/>
            <w:shd w:val="clear" w:color="auto" w:fill="D0CECE"/>
          </w:tcPr>
          <w:p w:rsidR="001F1ECA" w:rsidRPr="00A4404C" w:rsidRDefault="001F1ECA" w:rsidP="001F1ECA">
            <w:pPr>
              <w:jc w:val="center"/>
              <w:rPr>
                <w:b/>
                <w:sz w:val="22"/>
                <w:szCs w:val="22"/>
              </w:rPr>
            </w:pPr>
          </w:p>
        </w:tc>
        <w:tc>
          <w:tcPr>
            <w:tcW w:w="955" w:type="dxa"/>
            <w:shd w:val="clear" w:color="auto" w:fill="D0CECE"/>
          </w:tcPr>
          <w:p w:rsidR="001F1ECA" w:rsidRPr="00A4404C" w:rsidRDefault="001F1ECA" w:rsidP="001F1ECA">
            <w:pPr>
              <w:jc w:val="center"/>
              <w:rPr>
                <w:b/>
              </w:rPr>
            </w:pPr>
          </w:p>
        </w:tc>
        <w:tc>
          <w:tcPr>
            <w:tcW w:w="1062" w:type="dxa"/>
            <w:shd w:val="clear" w:color="auto" w:fill="D0CECE"/>
          </w:tcPr>
          <w:p w:rsidR="001F1ECA" w:rsidRPr="00A4404C" w:rsidRDefault="001F1ECA" w:rsidP="001F1ECA">
            <w:pPr>
              <w:jc w:val="center"/>
              <w:rPr>
                <w:b/>
                <w:sz w:val="22"/>
                <w:szCs w:val="22"/>
              </w:rPr>
            </w:pPr>
          </w:p>
        </w:tc>
        <w:tc>
          <w:tcPr>
            <w:tcW w:w="856" w:type="dxa"/>
            <w:shd w:val="clear" w:color="auto" w:fill="D0CECE"/>
          </w:tcPr>
          <w:p w:rsidR="001F1ECA" w:rsidRPr="00A4404C" w:rsidRDefault="001F1ECA" w:rsidP="001F1ECA">
            <w:pPr>
              <w:jc w:val="center"/>
              <w:rPr>
                <w:b/>
                <w:sz w:val="22"/>
                <w:szCs w:val="22"/>
              </w:rPr>
            </w:pPr>
          </w:p>
        </w:tc>
        <w:tc>
          <w:tcPr>
            <w:tcW w:w="868" w:type="dxa"/>
            <w:shd w:val="clear" w:color="auto" w:fill="D0CECE"/>
          </w:tcPr>
          <w:p w:rsidR="001F1ECA" w:rsidRPr="00A4404C" w:rsidRDefault="001F1ECA" w:rsidP="001F1ECA">
            <w:pPr>
              <w:jc w:val="center"/>
              <w:rPr>
                <w:b/>
                <w:sz w:val="22"/>
                <w:szCs w:val="22"/>
              </w:rPr>
            </w:pPr>
          </w:p>
        </w:tc>
        <w:tc>
          <w:tcPr>
            <w:tcW w:w="1111" w:type="dxa"/>
            <w:shd w:val="clear" w:color="auto" w:fill="D0CECE"/>
          </w:tcPr>
          <w:p w:rsidR="001F1ECA" w:rsidRPr="00A4404C" w:rsidRDefault="001F1ECA" w:rsidP="001F1ECA">
            <w:pPr>
              <w:jc w:val="center"/>
              <w:rPr>
                <w:b/>
                <w:sz w:val="22"/>
                <w:szCs w:val="22"/>
              </w:rPr>
            </w:pPr>
          </w:p>
        </w:tc>
        <w:tc>
          <w:tcPr>
            <w:tcW w:w="1134" w:type="dxa"/>
            <w:shd w:val="clear" w:color="auto" w:fill="D0CECE"/>
          </w:tcPr>
          <w:p w:rsidR="001F1ECA" w:rsidRPr="00A4404C" w:rsidRDefault="001F1ECA" w:rsidP="001F1ECA">
            <w:pPr>
              <w:jc w:val="center"/>
              <w:rPr>
                <w:b/>
                <w:sz w:val="22"/>
                <w:szCs w:val="22"/>
              </w:rPr>
            </w:pPr>
          </w:p>
        </w:tc>
        <w:tc>
          <w:tcPr>
            <w:tcW w:w="879" w:type="dxa"/>
            <w:shd w:val="clear" w:color="auto" w:fill="D0CECE"/>
          </w:tcPr>
          <w:p w:rsidR="001F1ECA" w:rsidRPr="00A4404C" w:rsidRDefault="001F1ECA" w:rsidP="001F1ECA">
            <w:pPr>
              <w:jc w:val="center"/>
              <w:rPr>
                <w:b/>
                <w:sz w:val="22"/>
                <w:szCs w:val="22"/>
              </w:rPr>
            </w:pPr>
          </w:p>
        </w:tc>
      </w:tr>
      <w:tr w:rsidR="001F1ECA" w:rsidRPr="009C551E" w:rsidTr="002050C8">
        <w:tc>
          <w:tcPr>
            <w:tcW w:w="1028" w:type="dxa"/>
          </w:tcPr>
          <w:p w:rsidR="001F1ECA" w:rsidRPr="009C551E" w:rsidRDefault="001F1ECA" w:rsidP="001F1ECA">
            <w:pPr>
              <w:jc w:val="center"/>
            </w:pPr>
            <w:r>
              <w:t>2016</w:t>
            </w:r>
          </w:p>
        </w:tc>
        <w:tc>
          <w:tcPr>
            <w:tcW w:w="827" w:type="dxa"/>
          </w:tcPr>
          <w:p w:rsidR="001F1ECA" w:rsidRPr="007D648E" w:rsidRDefault="001F1ECA" w:rsidP="001F1ECA">
            <w:pPr>
              <w:jc w:val="center"/>
            </w:pPr>
            <w:r w:rsidRPr="007D648E">
              <w:t>2286</w:t>
            </w:r>
          </w:p>
        </w:tc>
        <w:tc>
          <w:tcPr>
            <w:tcW w:w="1090" w:type="dxa"/>
          </w:tcPr>
          <w:p w:rsidR="001F1ECA" w:rsidRPr="007D648E" w:rsidRDefault="001F1ECA" w:rsidP="001F1ECA">
            <w:pPr>
              <w:jc w:val="center"/>
            </w:pPr>
            <w:r w:rsidRPr="007D648E">
              <w:t>104</w:t>
            </w:r>
          </w:p>
        </w:tc>
        <w:tc>
          <w:tcPr>
            <w:tcW w:w="955" w:type="dxa"/>
          </w:tcPr>
          <w:p w:rsidR="001F1ECA" w:rsidRPr="007D648E" w:rsidRDefault="001F1ECA" w:rsidP="001F1ECA">
            <w:pPr>
              <w:jc w:val="center"/>
            </w:pPr>
            <w:r w:rsidRPr="007D648E">
              <w:t>571</w:t>
            </w:r>
          </w:p>
        </w:tc>
        <w:tc>
          <w:tcPr>
            <w:tcW w:w="1062" w:type="dxa"/>
          </w:tcPr>
          <w:p w:rsidR="001F1ECA" w:rsidRPr="007D648E" w:rsidRDefault="001F1ECA" w:rsidP="001F1ECA">
            <w:pPr>
              <w:jc w:val="center"/>
            </w:pPr>
            <w:r w:rsidRPr="007D648E">
              <w:t>26</w:t>
            </w:r>
          </w:p>
        </w:tc>
        <w:tc>
          <w:tcPr>
            <w:tcW w:w="856" w:type="dxa"/>
          </w:tcPr>
          <w:p w:rsidR="001F1ECA" w:rsidRPr="007D648E" w:rsidRDefault="001F1ECA" w:rsidP="001F1ECA">
            <w:pPr>
              <w:jc w:val="center"/>
            </w:pPr>
            <w:r w:rsidRPr="007D648E">
              <w:t>1715</w:t>
            </w:r>
          </w:p>
        </w:tc>
        <w:tc>
          <w:tcPr>
            <w:tcW w:w="868" w:type="dxa"/>
          </w:tcPr>
          <w:p w:rsidR="001F1ECA" w:rsidRPr="007D648E" w:rsidRDefault="001F1ECA" w:rsidP="001F1ECA">
            <w:pPr>
              <w:jc w:val="center"/>
            </w:pPr>
            <w:r w:rsidRPr="007D648E">
              <w:t>1420</w:t>
            </w:r>
          </w:p>
        </w:tc>
        <w:tc>
          <w:tcPr>
            <w:tcW w:w="1111" w:type="dxa"/>
          </w:tcPr>
          <w:p w:rsidR="001F1ECA" w:rsidRPr="007D648E" w:rsidRDefault="001F1ECA" w:rsidP="001F1ECA">
            <w:pPr>
              <w:jc w:val="center"/>
            </w:pPr>
            <w:r w:rsidRPr="007D648E">
              <w:t>65</w:t>
            </w:r>
          </w:p>
        </w:tc>
        <w:tc>
          <w:tcPr>
            <w:tcW w:w="1134" w:type="dxa"/>
          </w:tcPr>
          <w:p w:rsidR="001F1ECA" w:rsidRPr="007D648E" w:rsidRDefault="001F1ECA" w:rsidP="001F1ECA">
            <w:pPr>
              <w:jc w:val="center"/>
            </w:pPr>
            <w:r w:rsidRPr="007D648E">
              <w:t>295</w:t>
            </w:r>
          </w:p>
        </w:tc>
        <w:tc>
          <w:tcPr>
            <w:tcW w:w="879" w:type="dxa"/>
          </w:tcPr>
          <w:p w:rsidR="001F1ECA" w:rsidRPr="007D648E" w:rsidRDefault="001F1ECA" w:rsidP="001F1ECA">
            <w:pPr>
              <w:jc w:val="center"/>
            </w:pPr>
            <w:r w:rsidRPr="007D648E">
              <w:t>13,4</w:t>
            </w:r>
          </w:p>
        </w:tc>
      </w:tr>
      <w:tr w:rsidR="001F1ECA" w:rsidRPr="009C551E" w:rsidTr="002050C8">
        <w:tc>
          <w:tcPr>
            <w:tcW w:w="1028" w:type="dxa"/>
          </w:tcPr>
          <w:p w:rsidR="001F1ECA" w:rsidRPr="009C551E" w:rsidRDefault="001F1ECA" w:rsidP="001F1ECA">
            <w:pPr>
              <w:jc w:val="center"/>
            </w:pPr>
            <w:r>
              <w:t>2017</w:t>
            </w:r>
          </w:p>
        </w:tc>
        <w:tc>
          <w:tcPr>
            <w:tcW w:w="827" w:type="dxa"/>
          </w:tcPr>
          <w:p w:rsidR="001F1ECA" w:rsidRPr="00485A4B" w:rsidRDefault="001F1ECA" w:rsidP="001F1ECA">
            <w:pPr>
              <w:jc w:val="center"/>
            </w:pPr>
            <w:r w:rsidRPr="00485A4B">
              <w:t>2528</w:t>
            </w:r>
          </w:p>
        </w:tc>
        <w:tc>
          <w:tcPr>
            <w:tcW w:w="1090" w:type="dxa"/>
          </w:tcPr>
          <w:p w:rsidR="001F1ECA" w:rsidRPr="00485A4B" w:rsidRDefault="001F1ECA" w:rsidP="001F1ECA">
            <w:pPr>
              <w:jc w:val="center"/>
            </w:pPr>
            <w:r w:rsidRPr="00485A4B">
              <w:t>120</w:t>
            </w:r>
          </w:p>
        </w:tc>
        <w:tc>
          <w:tcPr>
            <w:tcW w:w="955" w:type="dxa"/>
          </w:tcPr>
          <w:p w:rsidR="001F1ECA" w:rsidRPr="00485A4B" w:rsidRDefault="001F1ECA" w:rsidP="001F1ECA">
            <w:pPr>
              <w:jc w:val="center"/>
            </w:pPr>
            <w:r w:rsidRPr="00485A4B">
              <w:t>469</w:t>
            </w:r>
          </w:p>
        </w:tc>
        <w:tc>
          <w:tcPr>
            <w:tcW w:w="1062" w:type="dxa"/>
          </w:tcPr>
          <w:p w:rsidR="001F1ECA" w:rsidRPr="00485A4B" w:rsidRDefault="001F1ECA" w:rsidP="001F1ECA">
            <w:pPr>
              <w:jc w:val="center"/>
            </w:pPr>
            <w:r w:rsidRPr="00485A4B">
              <w:t>22</w:t>
            </w:r>
          </w:p>
        </w:tc>
        <w:tc>
          <w:tcPr>
            <w:tcW w:w="856" w:type="dxa"/>
          </w:tcPr>
          <w:p w:rsidR="001F1ECA" w:rsidRPr="00485A4B" w:rsidRDefault="001F1ECA" w:rsidP="001F1ECA">
            <w:pPr>
              <w:jc w:val="center"/>
            </w:pPr>
            <w:r w:rsidRPr="00485A4B">
              <w:t>2059</w:t>
            </w:r>
          </w:p>
        </w:tc>
        <w:tc>
          <w:tcPr>
            <w:tcW w:w="868" w:type="dxa"/>
          </w:tcPr>
          <w:p w:rsidR="001F1ECA" w:rsidRPr="00485A4B" w:rsidRDefault="001F1ECA" w:rsidP="001F1ECA">
            <w:pPr>
              <w:jc w:val="center"/>
            </w:pPr>
            <w:r w:rsidRPr="00485A4B">
              <w:t>1560</w:t>
            </w:r>
          </w:p>
        </w:tc>
        <w:tc>
          <w:tcPr>
            <w:tcW w:w="1111" w:type="dxa"/>
          </w:tcPr>
          <w:p w:rsidR="001F1ECA" w:rsidRPr="00485A4B" w:rsidRDefault="001F1ECA" w:rsidP="001F1ECA">
            <w:pPr>
              <w:jc w:val="center"/>
            </w:pPr>
            <w:r w:rsidRPr="00485A4B">
              <w:t>74</w:t>
            </w:r>
          </w:p>
        </w:tc>
        <w:tc>
          <w:tcPr>
            <w:tcW w:w="1134" w:type="dxa"/>
          </w:tcPr>
          <w:p w:rsidR="001F1ECA" w:rsidRPr="00485A4B" w:rsidRDefault="001F1ECA" w:rsidP="001F1ECA">
            <w:pPr>
              <w:jc w:val="center"/>
            </w:pPr>
            <w:r w:rsidRPr="00485A4B">
              <w:t>499</w:t>
            </w:r>
          </w:p>
        </w:tc>
        <w:tc>
          <w:tcPr>
            <w:tcW w:w="879" w:type="dxa"/>
          </w:tcPr>
          <w:p w:rsidR="001F1ECA" w:rsidRPr="00485A4B" w:rsidRDefault="001F1ECA" w:rsidP="001F1ECA">
            <w:pPr>
              <w:jc w:val="center"/>
            </w:pPr>
            <w:r>
              <w:t>23</w:t>
            </w:r>
          </w:p>
        </w:tc>
      </w:tr>
      <w:tr w:rsidR="001F1ECA" w:rsidRPr="008A4E9D" w:rsidTr="002050C8">
        <w:tc>
          <w:tcPr>
            <w:tcW w:w="1028" w:type="dxa"/>
            <w:tcBorders>
              <w:top w:val="single" w:sz="4" w:space="0" w:color="auto"/>
              <w:left w:val="single" w:sz="4" w:space="0" w:color="auto"/>
              <w:bottom w:val="single" w:sz="4" w:space="0" w:color="auto"/>
              <w:right w:val="single" w:sz="4" w:space="0" w:color="auto"/>
            </w:tcBorders>
          </w:tcPr>
          <w:p w:rsidR="001F1ECA" w:rsidRPr="00822ADE" w:rsidRDefault="001F1ECA" w:rsidP="001F1ECA">
            <w:pPr>
              <w:jc w:val="center"/>
            </w:pPr>
            <w:r>
              <w:t>2018</w:t>
            </w:r>
          </w:p>
        </w:tc>
        <w:tc>
          <w:tcPr>
            <w:tcW w:w="827"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1587</w:t>
            </w:r>
          </w:p>
        </w:tc>
        <w:tc>
          <w:tcPr>
            <w:tcW w:w="1090"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84</w:t>
            </w:r>
          </w:p>
        </w:tc>
        <w:tc>
          <w:tcPr>
            <w:tcW w:w="955"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225</w:t>
            </w:r>
          </w:p>
        </w:tc>
        <w:tc>
          <w:tcPr>
            <w:tcW w:w="1062"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12</w:t>
            </w:r>
          </w:p>
        </w:tc>
        <w:tc>
          <w:tcPr>
            <w:tcW w:w="856"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1434</w:t>
            </w:r>
          </w:p>
        </w:tc>
        <w:tc>
          <w:tcPr>
            <w:tcW w:w="868"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661</w:t>
            </w:r>
          </w:p>
        </w:tc>
        <w:tc>
          <w:tcPr>
            <w:tcW w:w="1111"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34</w:t>
            </w:r>
          </w:p>
        </w:tc>
        <w:tc>
          <w:tcPr>
            <w:tcW w:w="1134"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311</w:t>
            </w:r>
          </w:p>
        </w:tc>
        <w:tc>
          <w:tcPr>
            <w:tcW w:w="879" w:type="dxa"/>
            <w:tcBorders>
              <w:top w:val="single" w:sz="4" w:space="0" w:color="auto"/>
              <w:left w:val="single" w:sz="4" w:space="0" w:color="auto"/>
              <w:bottom w:val="single" w:sz="4" w:space="0" w:color="auto"/>
              <w:right w:val="single" w:sz="4" w:space="0" w:color="auto"/>
            </w:tcBorders>
          </w:tcPr>
          <w:p w:rsidR="001F1ECA" w:rsidRPr="00822ADE" w:rsidRDefault="00C73662" w:rsidP="001F1ECA">
            <w:pPr>
              <w:jc w:val="center"/>
            </w:pPr>
            <w:r>
              <w:t>16,5</w:t>
            </w:r>
          </w:p>
        </w:tc>
      </w:tr>
      <w:tr w:rsidR="001F1ECA" w:rsidRPr="00A4404C" w:rsidTr="002050C8">
        <w:tc>
          <w:tcPr>
            <w:tcW w:w="1028" w:type="dxa"/>
          </w:tcPr>
          <w:p w:rsidR="001F1ECA" w:rsidRPr="00A4404C" w:rsidRDefault="001F1ECA" w:rsidP="001F1ECA">
            <w:pPr>
              <w:jc w:val="center"/>
              <w:rPr>
                <w:b/>
              </w:rPr>
            </w:pPr>
            <w:r w:rsidRPr="00A4404C">
              <w:rPr>
                <w:b/>
              </w:rPr>
              <w:t>Pokytis</w:t>
            </w:r>
          </w:p>
        </w:tc>
        <w:tc>
          <w:tcPr>
            <w:tcW w:w="827" w:type="dxa"/>
          </w:tcPr>
          <w:p w:rsidR="001F1ECA" w:rsidRPr="00A4404C" w:rsidRDefault="007A265F" w:rsidP="001F1ECA">
            <w:pPr>
              <w:jc w:val="center"/>
              <w:rPr>
                <w:b/>
                <w:sz w:val="22"/>
                <w:szCs w:val="22"/>
              </w:rPr>
            </w:pPr>
            <w:r>
              <w:rPr>
                <w:b/>
                <w:sz w:val="22"/>
                <w:szCs w:val="22"/>
              </w:rPr>
              <w:t>-699</w:t>
            </w:r>
          </w:p>
        </w:tc>
        <w:tc>
          <w:tcPr>
            <w:tcW w:w="1090" w:type="dxa"/>
          </w:tcPr>
          <w:p w:rsidR="001F1ECA" w:rsidRPr="00A4404C" w:rsidRDefault="001F1ECA" w:rsidP="001F1ECA">
            <w:pPr>
              <w:rPr>
                <w:b/>
                <w:sz w:val="22"/>
                <w:szCs w:val="22"/>
              </w:rPr>
            </w:pPr>
            <w:r>
              <w:rPr>
                <w:b/>
                <w:sz w:val="22"/>
                <w:szCs w:val="22"/>
              </w:rPr>
              <w:t xml:space="preserve">   </w:t>
            </w:r>
            <w:r w:rsidR="007A265F">
              <w:rPr>
                <w:b/>
                <w:sz w:val="22"/>
                <w:szCs w:val="22"/>
              </w:rPr>
              <w:t xml:space="preserve">  -68</w:t>
            </w:r>
          </w:p>
        </w:tc>
        <w:tc>
          <w:tcPr>
            <w:tcW w:w="955" w:type="dxa"/>
          </w:tcPr>
          <w:p w:rsidR="001F1ECA" w:rsidRPr="00A4404C" w:rsidRDefault="001F1ECA" w:rsidP="007A265F">
            <w:pPr>
              <w:jc w:val="center"/>
              <w:rPr>
                <w:b/>
              </w:rPr>
            </w:pPr>
            <w:r>
              <w:rPr>
                <w:b/>
              </w:rPr>
              <w:t>-3</w:t>
            </w:r>
            <w:r w:rsidR="007A265F">
              <w:rPr>
                <w:b/>
              </w:rPr>
              <w:t>46</w:t>
            </w:r>
          </w:p>
        </w:tc>
        <w:tc>
          <w:tcPr>
            <w:tcW w:w="1062" w:type="dxa"/>
          </w:tcPr>
          <w:p w:rsidR="001F1ECA" w:rsidRPr="00A4404C" w:rsidRDefault="007A265F" w:rsidP="007A265F">
            <w:pPr>
              <w:rPr>
                <w:b/>
                <w:sz w:val="22"/>
                <w:szCs w:val="22"/>
              </w:rPr>
            </w:pPr>
            <w:r>
              <w:rPr>
                <w:b/>
                <w:sz w:val="22"/>
                <w:szCs w:val="22"/>
              </w:rPr>
              <w:t xml:space="preserve">     -14</w:t>
            </w:r>
          </w:p>
        </w:tc>
        <w:tc>
          <w:tcPr>
            <w:tcW w:w="856" w:type="dxa"/>
          </w:tcPr>
          <w:p w:rsidR="001F1ECA" w:rsidRPr="00A4404C" w:rsidRDefault="007A265F" w:rsidP="001F1ECA">
            <w:pPr>
              <w:jc w:val="center"/>
              <w:rPr>
                <w:b/>
                <w:sz w:val="22"/>
                <w:szCs w:val="22"/>
              </w:rPr>
            </w:pPr>
            <w:r>
              <w:rPr>
                <w:b/>
                <w:sz w:val="22"/>
                <w:szCs w:val="22"/>
              </w:rPr>
              <w:t>-1090</w:t>
            </w:r>
          </w:p>
        </w:tc>
        <w:tc>
          <w:tcPr>
            <w:tcW w:w="868" w:type="dxa"/>
          </w:tcPr>
          <w:p w:rsidR="001F1ECA" w:rsidRPr="00A4404C" w:rsidRDefault="007A265F" w:rsidP="001F1ECA">
            <w:pPr>
              <w:jc w:val="center"/>
              <w:rPr>
                <w:b/>
                <w:sz w:val="22"/>
                <w:szCs w:val="22"/>
              </w:rPr>
            </w:pPr>
            <w:r>
              <w:rPr>
                <w:b/>
                <w:sz w:val="22"/>
                <w:szCs w:val="22"/>
              </w:rPr>
              <w:t>-521</w:t>
            </w:r>
          </w:p>
        </w:tc>
        <w:tc>
          <w:tcPr>
            <w:tcW w:w="1111" w:type="dxa"/>
          </w:tcPr>
          <w:p w:rsidR="001F1ECA" w:rsidRPr="00A4404C" w:rsidRDefault="007A265F" w:rsidP="001F1ECA">
            <w:pPr>
              <w:jc w:val="center"/>
              <w:rPr>
                <w:b/>
                <w:sz w:val="22"/>
                <w:szCs w:val="22"/>
              </w:rPr>
            </w:pPr>
            <w:r>
              <w:rPr>
                <w:b/>
                <w:sz w:val="22"/>
                <w:szCs w:val="22"/>
              </w:rPr>
              <w:t>-25</w:t>
            </w:r>
          </w:p>
        </w:tc>
        <w:tc>
          <w:tcPr>
            <w:tcW w:w="1134" w:type="dxa"/>
          </w:tcPr>
          <w:p w:rsidR="001F1ECA" w:rsidRPr="00A4404C" w:rsidRDefault="007A265F" w:rsidP="001F1ECA">
            <w:pPr>
              <w:jc w:val="center"/>
              <w:rPr>
                <w:b/>
                <w:sz w:val="22"/>
                <w:szCs w:val="22"/>
              </w:rPr>
            </w:pPr>
            <w:r>
              <w:rPr>
                <w:b/>
                <w:sz w:val="22"/>
                <w:szCs w:val="22"/>
              </w:rPr>
              <w:t>-107</w:t>
            </w:r>
          </w:p>
        </w:tc>
        <w:tc>
          <w:tcPr>
            <w:tcW w:w="879" w:type="dxa"/>
          </w:tcPr>
          <w:p w:rsidR="001F1ECA" w:rsidRPr="00A4404C" w:rsidRDefault="007A265F" w:rsidP="001F1ECA">
            <w:pPr>
              <w:jc w:val="center"/>
              <w:rPr>
                <w:b/>
                <w:sz w:val="22"/>
                <w:szCs w:val="22"/>
              </w:rPr>
            </w:pPr>
            <w:r>
              <w:rPr>
                <w:b/>
                <w:sz w:val="22"/>
                <w:szCs w:val="22"/>
              </w:rPr>
              <w:t>-6,5</w:t>
            </w:r>
          </w:p>
        </w:tc>
      </w:tr>
    </w:tbl>
    <w:p w:rsidR="00E07A52" w:rsidRDefault="00E07A52" w:rsidP="002050C8">
      <w:pPr>
        <w:jc w:val="both"/>
      </w:pPr>
    </w:p>
    <w:p w:rsidR="00E07A52" w:rsidRPr="0072400D" w:rsidRDefault="00E07A52" w:rsidP="00E07A52">
      <w:pPr>
        <w:ind w:firstLine="357"/>
        <w:jc w:val="both"/>
      </w:pPr>
      <w:r w:rsidRPr="0072400D">
        <w:t>Valakėlių skyrius</w:t>
      </w:r>
      <w:r w:rsidR="00C074A8">
        <w:t>:</w:t>
      </w:r>
    </w:p>
    <w:p w:rsidR="00E07A52" w:rsidRDefault="00E07A52" w:rsidP="00E07A52">
      <w:pPr>
        <w:jc w:val="both"/>
        <w:rPr>
          <w:color w:val="FF0000"/>
        </w:rPr>
      </w:pPr>
    </w:p>
    <w:tbl>
      <w:tblPr>
        <w:tblW w:w="9805" w:type="dxa"/>
        <w:tblInd w:w="-176" w:type="dxa"/>
        <w:tblLayout w:type="fixed"/>
        <w:tblCellMar>
          <w:left w:w="0" w:type="dxa"/>
          <w:right w:w="0" w:type="dxa"/>
        </w:tblCellMar>
        <w:tblLook w:val="04A0" w:firstRow="1" w:lastRow="0" w:firstColumn="1" w:lastColumn="0" w:noHBand="0" w:noVBand="1"/>
      </w:tblPr>
      <w:tblGrid>
        <w:gridCol w:w="1076"/>
        <w:gridCol w:w="833"/>
        <w:gridCol w:w="1011"/>
        <w:gridCol w:w="973"/>
        <w:gridCol w:w="1011"/>
        <w:gridCol w:w="791"/>
        <w:gridCol w:w="1033"/>
        <w:gridCol w:w="1134"/>
        <w:gridCol w:w="1096"/>
        <w:gridCol w:w="847"/>
      </w:tblGrid>
      <w:tr w:rsidR="00E07A52" w:rsidRPr="00A4404C" w:rsidTr="002050C8">
        <w:trPr>
          <w:trHeight w:val="255"/>
        </w:trPr>
        <w:tc>
          <w:tcPr>
            <w:tcW w:w="107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Klasės</w:t>
            </w:r>
            <w:r>
              <w:rPr>
                <w:color w:val="000000"/>
                <w:szCs w:val="24"/>
                <w:lang w:eastAsia="lt-LT"/>
              </w:rPr>
              <w:t>, metai</w:t>
            </w:r>
          </w:p>
        </w:tc>
        <w:tc>
          <w:tcPr>
            <w:tcW w:w="184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Praleistų pamokų skaičius</w:t>
            </w:r>
          </w:p>
        </w:tc>
        <w:tc>
          <w:tcPr>
            <w:tcW w:w="19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Nepateisintų pamokų skaičius</w:t>
            </w:r>
          </w:p>
        </w:tc>
        <w:tc>
          <w:tcPr>
            <w:tcW w:w="490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Pateisintų pamokų skaičius</w:t>
            </w:r>
          </w:p>
        </w:tc>
      </w:tr>
      <w:tr w:rsidR="00E07A52" w:rsidRPr="00A4404C" w:rsidTr="002050C8">
        <w:trPr>
          <w:trHeight w:val="600"/>
        </w:trPr>
        <w:tc>
          <w:tcPr>
            <w:tcW w:w="1076" w:type="dxa"/>
            <w:vMerge/>
            <w:tcBorders>
              <w:top w:val="single" w:sz="8" w:space="0" w:color="auto"/>
              <w:left w:val="single" w:sz="8" w:space="0" w:color="auto"/>
              <w:bottom w:val="single" w:sz="8" w:space="0" w:color="auto"/>
              <w:right w:val="single" w:sz="8" w:space="0" w:color="auto"/>
            </w:tcBorders>
            <w:vAlign w:val="center"/>
            <w:hideMark/>
          </w:tcPr>
          <w:p w:rsidR="00E07A52" w:rsidRPr="00A4404C" w:rsidRDefault="00E07A52" w:rsidP="00E76631">
            <w:pPr>
              <w:rPr>
                <w:color w:val="000000"/>
                <w:szCs w:val="24"/>
                <w:lang w:eastAsia="lt-LT"/>
              </w:rPr>
            </w:pP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Iš viso</w:t>
            </w:r>
          </w:p>
        </w:tc>
        <w:tc>
          <w:tcPr>
            <w:tcW w:w="1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 w:val="22"/>
                <w:szCs w:val="22"/>
                <w:lang w:eastAsia="lt-LT"/>
              </w:rPr>
              <w:t>Tenka vienam mokiniui</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Iš viso</w:t>
            </w:r>
          </w:p>
        </w:tc>
        <w:tc>
          <w:tcPr>
            <w:tcW w:w="1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 w:val="22"/>
                <w:szCs w:val="22"/>
                <w:lang w:eastAsia="lt-LT"/>
              </w:rPr>
              <w:t>Tenka vienam mokiniui</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Iš viso</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Dėl ligos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 w:val="22"/>
                <w:szCs w:val="22"/>
                <w:lang w:eastAsia="lt-LT"/>
              </w:rPr>
              <w:t>Tenka vienam mokiniui</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 w:val="22"/>
                <w:szCs w:val="22"/>
                <w:lang w:eastAsia="lt-LT"/>
              </w:rPr>
              <w:t>Kitos priežastys</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 w:val="22"/>
                <w:szCs w:val="22"/>
                <w:lang w:eastAsia="lt-LT"/>
              </w:rPr>
              <w:t>Tenka vienam mokiniui</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sidRPr="00A4404C">
              <w:rPr>
                <w:b/>
                <w:color w:val="000000"/>
                <w:szCs w:val="24"/>
                <w:lang w:eastAsia="lt-LT"/>
              </w:rPr>
              <w:t>1-4</w:t>
            </w:r>
          </w:p>
        </w:tc>
        <w:tc>
          <w:tcPr>
            <w:tcW w:w="83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1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97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1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79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3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13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96"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847"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color w:val="000000"/>
                <w:szCs w:val="24"/>
                <w:lang w:val="en-US" w:eastAsia="lt-LT"/>
              </w:rPr>
            </w:pPr>
            <w:r>
              <w:rPr>
                <w:color w:val="000000"/>
                <w:szCs w:val="24"/>
                <w:lang w:val="en-US" w:eastAsia="lt-LT"/>
              </w:rPr>
              <w:t>2015</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771</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24,09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4</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0,13</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767</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723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22,59</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44</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1,38</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color w:val="000000"/>
                <w:szCs w:val="24"/>
                <w:lang w:eastAsia="lt-LT"/>
              </w:rPr>
            </w:pPr>
            <w:r>
              <w:rPr>
                <w:color w:val="000000"/>
                <w:szCs w:val="24"/>
                <w:lang w:eastAsia="lt-LT"/>
              </w:rPr>
              <w:t>2016</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824</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24,23</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8</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0,23</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816</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746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21,94</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70</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2,05</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Pr>
                <w:color w:val="000000"/>
                <w:szCs w:val="24"/>
                <w:lang w:eastAsia="lt-LT"/>
              </w:rPr>
              <w:t>2017</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1008</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28,8</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0,05</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1006</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966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27,6</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40</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1,14</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sidRPr="00A4404C">
              <w:rPr>
                <w:b/>
                <w:color w:val="000000"/>
                <w:szCs w:val="24"/>
                <w:lang w:eastAsia="lt-LT"/>
              </w:rPr>
              <w:t>Pokytis</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+237</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+4,71</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+2</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+0,05</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+239</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+243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+5,01</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-4</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+0,47</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sidRPr="00A4404C">
              <w:rPr>
                <w:b/>
                <w:color w:val="000000"/>
                <w:szCs w:val="24"/>
                <w:lang w:eastAsia="lt-LT"/>
              </w:rPr>
              <w:t>5-8</w:t>
            </w:r>
          </w:p>
        </w:tc>
        <w:tc>
          <w:tcPr>
            <w:tcW w:w="83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1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97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1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791"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3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13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1096"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c>
          <w:tcPr>
            <w:tcW w:w="847"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color w:val="000000"/>
                <w:szCs w:val="24"/>
                <w:lang w:eastAsia="lt-LT"/>
              </w:rPr>
            </w:pPr>
            <w:r>
              <w:rPr>
                <w:color w:val="000000"/>
                <w:szCs w:val="24"/>
                <w:lang w:eastAsia="lt-LT"/>
              </w:rPr>
              <w:t>2015</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1683</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48,09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75</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2,14</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1615</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1278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36,51</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337</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646418" w:rsidRDefault="00E07A52" w:rsidP="00E76631">
            <w:pPr>
              <w:spacing w:before="100" w:beforeAutospacing="1" w:after="100" w:afterAutospacing="1"/>
              <w:jc w:val="center"/>
              <w:rPr>
                <w:color w:val="000000"/>
                <w:szCs w:val="24"/>
                <w:lang w:eastAsia="lt-LT"/>
              </w:rPr>
            </w:pPr>
            <w:r w:rsidRPr="00646418">
              <w:rPr>
                <w:color w:val="000000"/>
                <w:szCs w:val="24"/>
                <w:lang w:eastAsia="lt-LT"/>
              </w:rPr>
              <w:t>9,63</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color w:val="000000"/>
                <w:szCs w:val="24"/>
                <w:lang w:eastAsia="lt-LT"/>
              </w:rPr>
            </w:pPr>
            <w:r>
              <w:rPr>
                <w:color w:val="000000"/>
                <w:szCs w:val="24"/>
                <w:lang w:eastAsia="lt-LT"/>
              </w:rPr>
              <w:t>2016</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2065</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64,53</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332</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10,37</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1733</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1279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39,96</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454</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0931AA" w:rsidRDefault="00E07A52" w:rsidP="00E76631">
            <w:pPr>
              <w:spacing w:before="100" w:beforeAutospacing="1" w:after="100" w:afterAutospacing="1"/>
              <w:jc w:val="center"/>
              <w:rPr>
                <w:szCs w:val="24"/>
                <w:lang w:eastAsia="lt-LT"/>
              </w:rPr>
            </w:pPr>
            <w:r w:rsidRPr="000931AA">
              <w:rPr>
                <w:szCs w:val="24"/>
                <w:lang w:eastAsia="lt-LT"/>
              </w:rPr>
              <w:t>14,18</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Pr>
                <w:color w:val="000000"/>
                <w:szCs w:val="24"/>
                <w:lang w:eastAsia="lt-LT"/>
              </w:rPr>
              <w:t>2017</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2853</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95,1</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785</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26,16</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2068</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1614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53,8</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454</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7A52" w:rsidRPr="00A4404C" w:rsidRDefault="00E07A52" w:rsidP="00E76631">
            <w:pPr>
              <w:spacing w:before="100" w:beforeAutospacing="1" w:after="100" w:afterAutospacing="1"/>
              <w:jc w:val="center"/>
              <w:rPr>
                <w:color w:val="000000"/>
                <w:szCs w:val="24"/>
                <w:lang w:eastAsia="lt-LT"/>
              </w:rPr>
            </w:pPr>
            <w:r w:rsidRPr="00A4404C">
              <w:rPr>
                <w:color w:val="000000"/>
                <w:szCs w:val="24"/>
                <w:lang w:eastAsia="lt-LT"/>
              </w:rPr>
              <w:t>15,13</w:t>
            </w:r>
          </w:p>
        </w:tc>
      </w:tr>
      <w:tr w:rsidR="00E07A52" w:rsidRPr="00A4404C" w:rsidTr="002050C8">
        <w:trPr>
          <w:trHeight w:val="255"/>
        </w:trPr>
        <w:tc>
          <w:tcPr>
            <w:tcW w:w="10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sidRPr="00A4404C">
              <w:rPr>
                <w:b/>
                <w:color w:val="000000"/>
                <w:szCs w:val="24"/>
                <w:lang w:eastAsia="lt-LT"/>
              </w:rPr>
              <w:t>Pokytis</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+1170</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+47,01</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+710</w:t>
            </w:r>
          </w:p>
        </w:tc>
        <w:tc>
          <w:tcPr>
            <w:tcW w:w="101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+24,02</w:t>
            </w:r>
          </w:p>
        </w:tc>
        <w:tc>
          <w:tcPr>
            <w:tcW w:w="7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+453</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+336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+17,29</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+117</w:t>
            </w:r>
          </w:p>
        </w:tc>
        <w:tc>
          <w:tcPr>
            <w:tcW w:w="84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07A52" w:rsidRPr="00A4404C" w:rsidRDefault="00E07A52" w:rsidP="00E76631">
            <w:pPr>
              <w:spacing w:before="100" w:beforeAutospacing="1" w:after="100" w:afterAutospacing="1"/>
              <w:jc w:val="center"/>
              <w:rPr>
                <w:b/>
                <w:color w:val="000000"/>
                <w:szCs w:val="24"/>
                <w:lang w:eastAsia="lt-LT"/>
              </w:rPr>
            </w:pPr>
            <w:r>
              <w:rPr>
                <w:b/>
                <w:color w:val="000000"/>
                <w:szCs w:val="24"/>
                <w:lang w:eastAsia="lt-LT"/>
              </w:rPr>
              <w:t>+5,5</w:t>
            </w:r>
          </w:p>
        </w:tc>
      </w:tr>
    </w:tbl>
    <w:p w:rsidR="00C074A8" w:rsidRDefault="00C074A8" w:rsidP="00C074A8">
      <w:pPr>
        <w:jc w:val="both"/>
        <w:rPr>
          <w:color w:val="FF0000"/>
        </w:rPr>
      </w:pPr>
    </w:p>
    <w:p w:rsidR="00490613" w:rsidRDefault="00490613" w:rsidP="00490613">
      <w:pPr>
        <w:ind w:firstLine="357"/>
        <w:jc w:val="both"/>
      </w:pPr>
      <w:r>
        <w:t>Lankomumo pokyčiai įvyko dėl mokinių kaitos mokykloje ir skyriuose: Lėvens mokykloje padaugėjus klasių komplektų skaičiui, padidėjo praleistų pamokų skaičius. Ustukių skyriuje atvirkščiai – sumažėjus mokinių, sumažėjo ir praleistų pamokų skaičius.</w:t>
      </w:r>
    </w:p>
    <w:p w:rsidR="00490613" w:rsidRDefault="00E07A52" w:rsidP="00490613">
      <w:pPr>
        <w:ind w:firstLine="357"/>
        <w:jc w:val="both"/>
      </w:pPr>
      <w:r w:rsidRPr="00AB277A">
        <w:t>Mokykloje vykdoma lankomumo prevencija: mokiniai supažindi</w:t>
      </w:r>
      <w:r>
        <w:t>nami su mokyklos darbo</w:t>
      </w:r>
      <w:r w:rsidR="00C074A8">
        <w:t xml:space="preserve"> tvarkos</w:t>
      </w:r>
    </w:p>
    <w:p w:rsidR="00E07A52" w:rsidRPr="000C3F4F" w:rsidRDefault="00E07A52" w:rsidP="00490613">
      <w:pPr>
        <w:jc w:val="both"/>
      </w:pPr>
      <w:r w:rsidRPr="00AB277A">
        <w:t xml:space="preserve">taisyklėmis, </w:t>
      </w:r>
      <w:r>
        <w:t xml:space="preserve">mokinio elgesio taisyklėmis, </w:t>
      </w:r>
      <w:r w:rsidRPr="00AB277A">
        <w:t>Poveikio priemonių ir jų taikymo netinkamai besielgiantiems mokiniams tvarka, vedama lankomumo apskaita, klasės drausmės sąsiuviniai, klasės valandėlės, individualūs pokalbiai su mokiniais ir jų tėvais (ar globėjais), kasdien pildomas elektroninis dienynas (informuojami t</w:t>
      </w:r>
      <w:r w:rsidR="003931A1">
        <w:t>ėvai), p</w:t>
      </w:r>
      <w:r w:rsidRPr="00AB277A">
        <w:rPr>
          <w:color w:val="000000"/>
        </w:rPr>
        <w:t xml:space="preserve">roblemos aptariamos Vaiko gerovės komisijų posėdžiuose. </w:t>
      </w:r>
    </w:p>
    <w:p w:rsidR="007A015C" w:rsidRDefault="00E07A52" w:rsidP="007A015C">
      <w:pPr>
        <w:ind w:firstLine="357"/>
        <w:jc w:val="both"/>
      </w:pPr>
      <w:r>
        <w:rPr>
          <w:color w:val="000000"/>
        </w:rPr>
        <w:lastRenderedPageBreak/>
        <w:t>Socialinė</w:t>
      </w:r>
      <w:r w:rsidR="00BA6EE7">
        <w:rPr>
          <w:color w:val="000000"/>
        </w:rPr>
        <w:t>s</w:t>
      </w:r>
      <w:r>
        <w:rPr>
          <w:color w:val="000000"/>
        </w:rPr>
        <w:t xml:space="preserve"> pedagogė</w:t>
      </w:r>
      <w:r w:rsidR="00BA6EE7">
        <w:rPr>
          <w:color w:val="000000"/>
        </w:rPr>
        <w:t>s, bendradarbiaudamos</w:t>
      </w:r>
      <w:r>
        <w:rPr>
          <w:color w:val="000000"/>
        </w:rPr>
        <w:t xml:space="preserve"> su kitais pagalbos mokiniui specialistais, klasių vadovais organizavo įvairius prevencinius renginius, akcijas </w:t>
      </w:r>
      <w:r w:rsidRPr="00AB277A">
        <w:rPr>
          <w:szCs w:val="24"/>
        </w:rPr>
        <w:t>„Veiksmo savaitė be patyčių“</w:t>
      </w:r>
      <w:r>
        <w:rPr>
          <w:szCs w:val="24"/>
        </w:rPr>
        <w:t>, „Smurtui – ne“, Tolerancijos dienos paminėjimą</w:t>
      </w:r>
      <w:r>
        <w:t>.</w:t>
      </w:r>
      <w:r w:rsidR="00234467">
        <w:t xml:space="preserve"> </w:t>
      </w:r>
    </w:p>
    <w:p w:rsidR="003931A1" w:rsidRDefault="003931A1" w:rsidP="003931A1">
      <w:pPr>
        <w:ind w:firstLine="357"/>
        <w:jc w:val="both"/>
      </w:pPr>
      <w:r>
        <w:t>Dalyvavome Lietuvos Respublikos Prezidentės D. Grybauskaitės inicijuotoje nacionalinėje kampanijoje</w:t>
      </w:r>
      <w:r w:rsidRPr="003931A1">
        <w:t xml:space="preserve"> „Už Saugią Lietuvą“</w:t>
      </w:r>
      <w:r>
        <w:t>,</w:t>
      </w:r>
      <w:r w:rsidRPr="003931A1">
        <w:t xml:space="preserve"> </w:t>
      </w:r>
      <w:r>
        <w:t>mokiniai atliko testą</w:t>
      </w:r>
      <w:r w:rsidRPr="003931A1">
        <w:t xml:space="preserve"> „</w:t>
      </w:r>
      <w:r>
        <w:t>Kaip atpažinti patyčias“</w:t>
      </w:r>
      <w:r w:rsidRPr="003931A1">
        <w:t xml:space="preserve"> </w:t>
      </w:r>
      <w:r w:rsidR="00BA6EE7">
        <w:t>ir sužinojo, kaip atpažinti bei</w:t>
      </w:r>
      <w:r w:rsidRPr="003931A1">
        <w:t xml:space="preserve"> užkirsti kelią patyčioms. </w:t>
      </w:r>
    </w:p>
    <w:p w:rsidR="003931A1" w:rsidRPr="003931A1" w:rsidRDefault="003931A1" w:rsidP="00234467">
      <w:pPr>
        <w:ind w:firstLine="357"/>
        <w:jc w:val="both"/>
      </w:pPr>
      <w:r w:rsidRPr="003931A1">
        <w:t>Dalyvavome akcijoje „Tolerancijos savaitė“. Pradinių klasių mokiniai dalyvavo socialinėje akcijoje „Užkrėsk gerumu“</w:t>
      </w:r>
      <w:r w:rsidR="00234467">
        <w:t xml:space="preserve">, </w:t>
      </w:r>
      <w:r w:rsidRPr="003931A1">
        <w:t xml:space="preserve">klausėsi internete </w:t>
      </w:r>
      <w:r w:rsidR="0034700A" w:rsidRPr="003931A1">
        <w:t xml:space="preserve">transliuojamos </w:t>
      </w:r>
      <w:r w:rsidRPr="003931A1">
        <w:t>susisiekimo ministro Roko Masiulio Nacionalinės saugaus eismo pamokos „Kai žinai, esi saug</w:t>
      </w:r>
      <w:r w:rsidR="00BA6EE7">
        <w:t>us“</w:t>
      </w:r>
      <w:r w:rsidR="00234467">
        <w:t xml:space="preserve">, </w:t>
      </w:r>
      <w:r w:rsidRPr="003931A1">
        <w:t>dalyvavo saugaus eismo</w:t>
      </w:r>
      <w:r>
        <w:t xml:space="preserve"> varžybose  „Šviesoforas“</w:t>
      </w:r>
      <w:r w:rsidR="00234467">
        <w:t xml:space="preserve">. Mokykla </w:t>
      </w:r>
      <w:r w:rsidR="00234467">
        <w:rPr>
          <w:szCs w:val="24"/>
        </w:rPr>
        <w:t xml:space="preserve">dalyvavo konkurse „Saugiausia mokykla“. </w:t>
      </w:r>
    </w:p>
    <w:p w:rsidR="00E07A52" w:rsidRPr="0034700A" w:rsidRDefault="00E07A52" w:rsidP="0034700A">
      <w:pPr>
        <w:ind w:firstLine="357"/>
        <w:jc w:val="both"/>
        <w:rPr>
          <w:szCs w:val="24"/>
          <w:lang w:eastAsia="lt-LT"/>
        </w:rPr>
      </w:pPr>
      <w:r>
        <w:rPr>
          <w:szCs w:val="24"/>
          <w:lang w:eastAsia="lt-LT"/>
        </w:rPr>
        <w:t xml:space="preserve">Organizuota ekskursija mokiniams į Aklųjų ir silpnaregių draugiją. </w:t>
      </w:r>
      <w:bookmarkStart w:id="2" w:name="_Hlk506878770"/>
      <w:r>
        <w:t xml:space="preserve">Kartu </w:t>
      </w:r>
      <w:r w:rsidRPr="00AB277A">
        <w:rPr>
          <w:szCs w:val="24"/>
          <w:lang w:eastAsia="lt-LT"/>
        </w:rPr>
        <w:t>su sveikatos priežiūros specialiste organizuota viktorina</w:t>
      </w:r>
      <w:r>
        <w:rPr>
          <w:szCs w:val="24"/>
          <w:lang w:eastAsia="lt-LT"/>
        </w:rPr>
        <w:t>,</w:t>
      </w:r>
      <w:r w:rsidRPr="00AB277A">
        <w:rPr>
          <w:szCs w:val="24"/>
          <w:lang w:eastAsia="lt-LT"/>
        </w:rPr>
        <w:t xml:space="preserve"> skirta AIDS dienai pamin</w:t>
      </w:r>
      <w:r>
        <w:rPr>
          <w:szCs w:val="24"/>
          <w:lang w:eastAsia="lt-LT"/>
        </w:rPr>
        <w:t xml:space="preserve">ėti. </w:t>
      </w:r>
      <w:bookmarkEnd w:id="2"/>
      <w:r w:rsidR="00234467">
        <w:rPr>
          <w:szCs w:val="24"/>
        </w:rPr>
        <w:t>5</w:t>
      </w:r>
      <w:r w:rsidR="003931A1" w:rsidRPr="00B123DF">
        <w:rPr>
          <w:szCs w:val="24"/>
        </w:rPr>
        <w:t>-10 klasių mokinia</w:t>
      </w:r>
      <w:r w:rsidR="003931A1">
        <w:rPr>
          <w:szCs w:val="24"/>
        </w:rPr>
        <w:t xml:space="preserve">i supažindinti su </w:t>
      </w:r>
      <w:r w:rsidR="00490613">
        <w:rPr>
          <w:szCs w:val="24"/>
        </w:rPr>
        <w:t xml:space="preserve"> </w:t>
      </w:r>
      <w:r w:rsidR="003931A1" w:rsidRPr="00B123DF">
        <w:rPr>
          <w:szCs w:val="24"/>
        </w:rPr>
        <w:t xml:space="preserve"> teisės aktais</w:t>
      </w:r>
      <w:r w:rsidR="003931A1">
        <w:rPr>
          <w:szCs w:val="24"/>
        </w:rPr>
        <w:t>,</w:t>
      </w:r>
      <w:r w:rsidR="003931A1" w:rsidRPr="00B123DF">
        <w:rPr>
          <w:szCs w:val="24"/>
        </w:rPr>
        <w:t xml:space="preserve"> inform</w:t>
      </w:r>
      <w:r w:rsidR="003931A1">
        <w:rPr>
          <w:szCs w:val="24"/>
        </w:rPr>
        <w:t>uoti</w:t>
      </w:r>
      <w:r w:rsidR="003931A1" w:rsidRPr="00B123DF">
        <w:rPr>
          <w:szCs w:val="24"/>
        </w:rPr>
        <w:t xml:space="preserve"> apie atsakomybę </w:t>
      </w:r>
      <w:r w:rsidR="0034700A">
        <w:rPr>
          <w:szCs w:val="24"/>
        </w:rPr>
        <w:t xml:space="preserve">už </w:t>
      </w:r>
      <w:r w:rsidR="003931A1" w:rsidRPr="00B123DF">
        <w:rPr>
          <w:szCs w:val="24"/>
        </w:rPr>
        <w:t xml:space="preserve"> rūkymą mokykloje ir jo</w:t>
      </w:r>
      <w:r w:rsidR="003931A1">
        <w:rPr>
          <w:szCs w:val="24"/>
        </w:rPr>
        <w:t>s</w:t>
      </w:r>
      <w:r w:rsidR="003931A1" w:rsidRPr="00B123DF">
        <w:rPr>
          <w:szCs w:val="24"/>
        </w:rPr>
        <w:t xml:space="preserve"> teritorijoje. </w:t>
      </w:r>
      <w:r w:rsidR="0034700A">
        <w:rPr>
          <w:szCs w:val="24"/>
        </w:rPr>
        <w:t>M</w:t>
      </w:r>
      <w:r w:rsidR="0034700A" w:rsidRPr="00B123DF">
        <w:rPr>
          <w:szCs w:val="24"/>
        </w:rPr>
        <w:t>okiniai dalyvavo Pasvalio ŠPT ir rajono socialinių pedagogų organizuotame renginyje „Draugo diena“</w:t>
      </w:r>
      <w:r w:rsidR="0034700A">
        <w:rPr>
          <w:szCs w:val="24"/>
        </w:rPr>
        <w:t xml:space="preserve">. </w:t>
      </w:r>
      <w:r>
        <w:t>Dalyvauta organizacijos „</w:t>
      </w:r>
      <w:r w:rsidR="0034700A">
        <w:t>Gelbėkit vaikus“ inic</w:t>
      </w:r>
      <w:r w:rsidR="00916260">
        <w:t>i</w:t>
      </w:r>
      <w:r w:rsidR="0034700A">
        <w:t>juotame  „</w:t>
      </w:r>
      <w:r>
        <w:t>V Solidarumo bėgime“</w:t>
      </w:r>
      <w:r w:rsidR="0034700A">
        <w:t>.</w:t>
      </w:r>
    </w:p>
    <w:p w:rsidR="00E07A52" w:rsidRDefault="00E07A52" w:rsidP="00E07A52">
      <w:pPr>
        <w:ind w:firstLine="357"/>
        <w:jc w:val="both"/>
      </w:pPr>
      <w:r>
        <w:t>Mokiniai skatinami dalyvauti savanoriškoje veikloje: panaudojant antrines žaliavas kuriamos poilsio erdvės mokykloj</w:t>
      </w:r>
      <w:r w:rsidR="00490613">
        <w:t>e, p</w:t>
      </w:r>
      <w:r>
        <w:t xml:space="preserve">agaminti stalo žaidimai, </w:t>
      </w:r>
      <w:proofErr w:type="spellStart"/>
      <w:r>
        <w:t>pufai</w:t>
      </w:r>
      <w:proofErr w:type="spellEnd"/>
      <w:r>
        <w:t xml:space="preserve">, </w:t>
      </w:r>
      <w:proofErr w:type="spellStart"/>
      <w:r>
        <w:t>sėdmaišiai</w:t>
      </w:r>
      <w:proofErr w:type="spellEnd"/>
      <w:r>
        <w:t>.</w:t>
      </w:r>
    </w:p>
    <w:p w:rsidR="00E07A52" w:rsidRDefault="00E07A52" w:rsidP="00E07A52">
      <w:pPr>
        <w:ind w:firstLine="357"/>
        <w:jc w:val="both"/>
      </w:pPr>
      <w:r>
        <w:t>Vykdant projektą „Sveika gyvensena – gyvenimo būdas“ organizuota mokinių pamėgta naktis mokykloje, kurioje dalyvavo mokytojai, mokiniai ir jų tėveliai.</w:t>
      </w:r>
    </w:p>
    <w:p w:rsidR="00E07A52" w:rsidRDefault="007A015C" w:rsidP="00E07A52">
      <w:pPr>
        <w:ind w:firstLine="357"/>
        <w:jc w:val="both"/>
      </w:pPr>
      <w:r>
        <w:t xml:space="preserve">Pradinių klasių mokytojos į ugdymo procesą integravo prevencines programas „Zipio draugai“, „Obuolio draugai“, „Įveikime kartu“. </w:t>
      </w:r>
      <w:r w:rsidR="00E07A52">
        <w:t>Lions Quest programos „Socialinių – emocinių įgūdžių ugdymas“ temos integruotos į 5-8 klasių vadovų vedamas valandėles, dorinio ugdymo, pilietiškumo pamokas.</w:t>
      </w:r>
    </w:p>
    <w:p w:rsidR="00E07A52" w:rsidRDefault="00E07A52" w:rsidP="00E07A52">
      <w:pPr>
        <w:ind w:firstLine="357"/>
        <w:jc w:val="both"/>
      </w:pPr>
      <w:r>
        <w:t>Siekiant užimti mokinius atostogų metu, vasarą organizuotos</w:t>
      </w:r>
      <w:r w:rsidRPr="00AB277A">
        <w:t xml:space="preserve"> vasaros stovyklose „Būkime kartu”, „Strazdaniukų vasara“ ir „Vasaros mozaika“</w:t>
      </w:r>
      <w:r>
        <w:t>, kuriose</w:t>
      </w:r>
      <w:r w:rsidRPr="00AB277A">
        <w:t xml:space="preserve"> dalyvavo po 20 mokinių iš socialiai remtinų šeimų</w:t>
      </w:r>
      <w:r>
        <w:t>. Mokiniams</w:t>
      </w:r>
      <w:r w:rsidRPr="00AB277A">
        <w:t xml:space="preserve"> buvo o</w:t>
      </w:r>
      <w:r>
        <w:t>rganizuojamos įvairios veiklos, mokėsi leisti laisvalaikį turiningai, prasmingai.</w:t>
      </w:r>
    </w:p>
    <w:p w:rsidR="0034700A" w:rsidRPr="00F944C6" w:rsidRDefault="0034700A" w:rsidP="00E07A52">
      <w:pPr>
        <w:ind w:firstLine="357"/>
        <w:jc w:val="both"/>
      </w:pPr>
      <w:r>
        <w:t xml:space="preserve">Švietimo pagalbos tarnybos psichologė S. Stapulionienė vedė STEP užsiėmimus 6-12 m. vaikus auginantiems tėvams, mokė tėvus pozityvaus bendravimo su vaiku įgūdžių. </w:t>
      </w:r>
    </w:p>
    <w:p w:rsidR="00E07A52" w:rsidRPr="00A54DDF" w:rsidRDefault="00E07A52" w:rsidP="00E07A52">
      <w:pPr>
        <w:jc w:val="both"/>
      </w:pPr>
    </w:p>
    <w:p w:rsidR="00E07A52" w:rsidRDefault="00E07A52" w:rsidP="00E07A52">
      <w:pPr>
        <w:ind w:firstLine="357"/>
        <w:jc w:val="both"/>
      </w:pPr>
      <w:r>
        <w:t>2.7.</w:t>
      </w:r>
      <w:r w:rsidRPr="00A54DDF">
        <w:t xml:space="preserve"> Dalyvavimas projektuose </w:t>
      </w:r>
    </w:p>
    <w:p w:rsidR="009226E1" w:rsidRDefault="009226E1" w:rsidP="00E07A52">
      <w:pPr>
        <w:ind w:firstLine="357"/>
        <w:jc w:val="both"/>
      </w:pPr>
    </w:p>
    <w:tbl>
      <w:tblPr>
        <w:tblW w:w="0" w:type="auto"/>
        <w:tblInd w:w="108" w:type="dxa"/>
        <w:tblCellMar>
          <w:left w:w="10" w:type="dxa"/>
          <w:right w:w="10" w:type="dxa"/>
        </w:tblCellMar>
        <w:tblLook w:val="04A0" w:firstRow="1" w:lastRow="0" w:firstColumn="1" w:lastColumn="0" w:noHBand="0" w:noVBand="1"/>
      </w:tblPr>
      <w:tblGrid>
        <w:gridCol w:w="809"/>
        <w:gridCol w:w="4331"/>
        <w:gridCol w:w="1828"/>
        <w:gridCol w:w="2552"/>
      </w:tblGrid>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rFonts w:eastAsiaTheme="minorEastAsia"/>
                <w:szCs w:val="24"/>
                <w:lang w:eastAsia="lt-LT"/>
              </w:rPr>
            </w:pPr>
            <w:r w:rsidRPr="009226E1">
              <w:rPr>
                <w:szCs w:val="24"/>
                <w:lang w:eastAsia="lt-LT"/>
              </w:rPr>
              <w:t>Eil. Nr.</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rFonts w:eastAsiaTheme="minorEastAsia"/>
                <w:szCs w:val="24"/>
                <w:lang w:eastAsia="lt-LT"/>
              </w:rPr>
            </w:pPr>
            <w:r w:rsidRPr="009226E1">
              <w:rPr>
                <w:szCs w:val="24"/>
                <w:lang w:eastAsia="lt-LT"/>
              </w:rPr>
              <w:t>Projekto pavadinimas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rFonts w:eastAsiaTheme="minorEastAsia"/>
                <w:szCs w:val="24"/>
                <w:lang w:eastAsia="lt-LT"/>
              </w:rPr>
            </w:pPr>
            <w:r w:rsidRPr="009226E1">
              <w:rPr>
                <w:szCs w:val="24"/>
                <w:lang w:eastAsia="lt-LT"/>
              </w:rPr>
              <w:t>Laikotarpis</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rFonts w:eastAsiaTheme="minorEastAsia"/>
                <w:szCs w:val="24"/>
                <w:lang w:eastAsia="lt-LT"/>
              </w:rPr>
            </w:pPr>
            <w:r w:rsidRPr="009226E1">
              <w:rPr>
                <w:szCs w:val="24"/>
                <w:lang w:eastAsia="lt-LT"/>
              </w:rPr>
              <w:t>Gauta lėšų ar pan.</w:t>
            </w:r>
          </w:p>
        </w:tc>
      </w:tr>
      <w:tr w:rsidR="009226E1" w:rsidRPr="009226E1" w:rsidTr="002F5FF4">
        <w:trPr>
          <w:trHeight w:val="27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1</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"Sveika gyvensena - gyvenimo būdas"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2F5FF4">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1700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2</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color w:val="000000"/>
                <w:szCs w:val="24"/>
                <w:lang w:eastAsia="lt-LT"/>
              </w:rPr>
              <w:t>Ple</w:t>
            </w:r>
            <w:r w:rsidRPr="002F5FF4">
              <w:rPr>
                <w:color w:val="000000"/>
                <w:szCs w:val="24"/>
                <w:lang w:eastAsia="lt-LT"/>
              </w:rPr>
              <w:t>neras "Pasvalio kraštas</w:t>
            </w:r>
            <w:r w:rsidRPr="009226E1">
              <w:rPr>
                <w:color w:val="000000"/>
                <w:szCs w:val="24"/>
                <w:lang w:eastAsia="lt-LT"/>
              </w:rPr>
              <w:t>"</w:t>
            </w:r>
            <w:r w:rsidRPr="002F5FF4">
              <w:rPr>
                <w:color w:val="000000"/>
                <w:szCs w:val="24"/>
                <w:lang w:eastAsia="lt-LT"/>
              </w:rPr>
              <w:t xml:space="preserve"> (Žilpamūšio daugiafunkcis centras)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500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3</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color w:val="000000"/>
                <w:szCs w:val="24"/>
                <w:lang w:eastAsia="lt-LT"/>
              </w:rPr>
              <w:t>"Pažinimas kuria draugystę"</w:t>
            </w:r>
            <w:r w:rsidRPr="002F5FF4">
              <w:rPr>
                <w:color w:val="000000"/>
                <w:szCs w:val="24"/>
                <w:lang w:eastAsia="lt-LT"/>
              </w:rPr>
              <w:t xml:space="preserve">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500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4</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color w:val="000000"/>
                <w:szCs w:val="24"/>
                <w:lang w:eastAsia="lt-LT"/>
              </w:rPr>
              <w:t>"Aš - tai mes"</w:t>
            </w:r>
            <w:r w:rsidRPr="002F5FF4">
              <w:rPr>
                <w:color w:val="000000"/>
                <w:szCs w:val="24"/>
                <w:lang w:eastAsia="lt-LT"/>
              </w:rPr>
              <w:t xml:space="preserve">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500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5</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2F5FF4">
              <w:rPr>
                <w:color w:val="000000"/>
                <w:szCs w:val="24"/>
                <w:lang w:eastAsia="lt-LT"/>
              </w:rPr>
              <w:t>„</w:t>
            </w:r>
            <w:r w:rsidRPr="009226E1">
              <w:rPr>
                <w:color w:val="000000"/>
                <w:szCs w:val="24"/>
                <w:lang w:eastAsia="lt-LT"/>
              </w:rPr>
              <w:t>Mokytis lauke naudinga ir smagu</w:t>
            </w:r>
            <w:r w:rsidRPr="002F5FF4">
              <w:rPr>
                <w:color w:val="000000"/>
                <w:szCs w:val="24"/>
                <w:lang w:eastAsia="lt-LT"/>
              </w:rPr>
              <w:t>“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500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6</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2F5FF4">
              <w:rPr>
                <w:color w:val="000000"/>
                <w:szCs w:val="24"/>
                <w:lang w:eastAsia="lt-LT"/>
              </w:rPr>
              <w:t>„Būkime kartu“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500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7</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2F5FF4">
              <w:rPr>
                <w:color w:val="000000"/>
                <w:szCs w:val="24"/>
                <w:lang w:eastAsia="lt-LT"/>
              </w:rPr>
              <w:t>„</w:t>
            </w:r>
            <w:r w:rsidRPr="009226E1">
              <w:rPr>
                <w:color w:val="000000"/>
                <w:szCs w:val="24"/>
                <w:lang w:eastAsia="lt-LT"/>
              </w:rPr>
              <w:t>Strazdaniukų vasara</w:t>
            </w:r>
            <w:r w:rsidRPr="002F5FF4">
              <w:rPr>
                <w:color w:val="000000"/>
                <w:szCs w:val="24"/>
                <w:lang w:eastAsia="lt-LT"/>
              </w:rPr>
              <w:t>“ (Ustukių skyrius)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400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8</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2F5FF4">
              <w:rPr>
                <w:color w:val="000000"/>
                <w:szCs w:val="24"/>
                <w:lang w:eastAsia="lt-LT"/>
              </w:rPr>
              <w:t>„</w:t>
            </w:r>
            <w:r w:rsidRPr="009226E1">
              <w:rPr>
                <w:color w:val="000000"/>
                <w:szCs w:val="24"/>
                <w:lang w:eastAsia="lt-LT"/>
              </w:rPr>
              <w:t>Vasaros mozaika</w:t>
            </w:r>
            <w:r w:rsidRPr="002F5FF4">
              <w:rPr>
                <w:color w:val="000000"/>
                <w:szCs w:val="24"/>
                <w:lang w:eastAsia="lt-LT"/>
              </w:rPr>
              <w:t>“ (Valakėlių skyrius)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450</w:t>
            </w:r>
            <w:r w:rsidR="002F5FF4">
              <w:rPr>
                <w:szCs w:val="24"/>
                <w:lang w:eastAsia="lt-LT"/>
              </w:rPr>
              <w:t xml:space="preserve"> </w:t>
            </w:r>
            <w:r w:rsidR="002F5FF4" w:rsidRPr="002F5FF4">
              <w:rPr>
                <w:szCs w:val="24"/>
              </w:rPr>
              <w:t>Eur</w:t>
            </w:r>
          </w:p>
        </w:tc>
      </w:tr>
      <w:tr w:rsidR="009226E1" w:rsidRPr="009226E1"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9226E1">
              <w:rPr>
                <w:szCs w:val="24"/>
                <w:lang w:eastAsia="lt-LT"/>
              </w:rPr>
              <w:t>9</w:t>
            </w:r>
            <w:r w:rsidRPr="002F5FF4">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rPr>
                <w:szCs w:val="24"/>
                <w:lang w:eastAsia="lt-LT"/>
              </w:rPr>
            </w:pPr>
            <w:r w:rsidRPr="002F5FF4">
              <w:rPr>
                <w:color w:val="000000"/>
                <w:szCs w:val="24"/>
              </w:rPr>
              <w:t xml:space="preserve">Šviečiamosios veiklos projektas </w:t>
            </w:r>
            <w:r w:rsidRPr="002F5FF4">
              <w:rPr>
                <w:szCs w:val="24"/>
                <w:lang w:eastAsia="lt-LT"/>
              </w:rPr>
              <w:t>„</w:t>
            </w:r>
            <w:r w:rsidRPr="009226E1">
              <w:rPr>
                <w:szCs w:val="24"/>
                <w:lang w:eastAsia="lt-LT"/>
              </w:rPr>
              <w:t>Ugdykime sveiką ir harmoningą žmogų, kartu kurkime sveikatai palankią aplinką karstiniame regione</w:t>
            </w:r>
            <w:r w:rsidRPr="002F5FF4">
              <w:rPr>
                <w:szCs w:val="24"/>
                <w:lang w:eastAsia="lt-LT"/>
              </w:rPr>
              <w:t>“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2F5FF4" w:rsidP="002F5FF4">
            <w:pPr>
              <w:jc w:val="center"/>
              <w:rPr>
                <w:szCs w:val="24"/>
                <w:lang w:eastAsia="lt-LT"/>
              </w:rPr>
            </w:pPr>
            <w:r>
              <w:rPr>
                <w:szCs w:val="24"/>
                <w:lang w:eastAsia="lt-LT"/>
              </w:rPr>
              <w:t>2016-</w:t>
            </w:r>
            <w:r w:rsidR="009226E1" w:rsidRPr="002F5FF4">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9226E1" w:rsidRDefault="009226E1" w:rsidP="002F5FF4">
            <w:pPr>
              <w:jc w:val="center"/>
              <w:rPr>
                <w:szCs w:val="24"/>
                <w:lang w:eastAsia="lt-LT"/>
              </w:rPr>
            </w:pPr>
            <w:r w:rsidRPr="009226E1">
              <w:rPr>
                <w:szCs w:val="24"/>
                <w:lang w:eastAsia="lt-LT"/>
              </w:rPr>
              <w:t>150</w:t>
            </w:r>
            <w:r w:rsidR="002F5FF4">
              <w:rPr>
                <w:szCs w:val="24"/>
                <w:lang w:eastAsia="lt-LT"/>
              </w:rPr>
              <w:t xml:space="preserve"> </w:t>
            </w:r>
            <w:r w:rsidR="002F5FF4" w:rsidRPr="002F5FF4">
              <w:rPr>
                <w:szCs w:val="24"/>
              </w:rPr>
              <w:t>Eur</w:t>
            </w:r>
          </w:p>
        </w:tc>
      </w:tr>
      <w:tr w:rsidR="009226E1" w:rsidRPr="002F5FF4"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lang w:eastAsia="lt-LT"/>
              </w:rPr>
              <w:t>10.</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rPr>
            </w:pPr>
            <w:r w:rsidRPr="002F5FF4">
              <w:rPr>
                <w:szCs w:val="24"/>
              </w:rPr>
              <w:t xml:space="preserve">Lions Quest Paauglystės kryžkelės </w:t>
            </w:r>
          </w:p>
          <w:p w:rsidR="009226E1" w:rsidRPr="002F5FF4" w:rsidRDefault="009226E1" w:rsidP="002F5FF4">
            <w:pPr>
              <w:rPr>
                <w:color w:val="000000"/>
                <w:szCs w:val="24"/>
              </w:rPr>
            </w:pPr>
            <w:r w:rsidRPr="002F5FF4">
              <w:rPr>
                <w:szCs w:val="24"/>
              </w:rPr>
              <w:t>„Socialinis emocinis ugdymas mokykloje“</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rPr>
              <w:t>Mokymo medžiaga</w:t>
            </w:r>
          </w:p>
        </w:tc>
      </w:tr>
      <w:tr w:rsidR="009226E1" w:rsidRPr="002F5FF4" w:rsidTr="009226E1">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lang w:eastAsia="lt-LT"/>
              </w:rPr>
              <w:lastRenderedPageBreak/>
              <w:t>11.</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rPr>
            </w:pPr>
            <w:r w:rsidRPr="002F5FF4">
              <w:rPr>
                <w:color w:val="000000"/>
                <w:szCs w:val="24"/>
              </w:rPr>
              <w:t>Paramos vaikams centro vykdoma prevencinė ir intervencinė programa pradinukams „Zipio draugai“, „Antras žingsnis“</w:t>
            </w:r>
            <w:r w:rsidR="002F5FF4">
              <w:rPr>
                <w:color w:val="000000"/>
                <w:szCs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2F5FF4" w:rsidP="002F5FF4">
            <w:pPr>
              <w:jc w:val="center"/>
              <w:rPr>
                <w:szCs w:val="24"/>
                <w:lang w:eastAsia="lt-LT"/>
              </w:rPr>
            </w:pPr>
            <w:r>
              <w:rPr>
                <w:szCs w:val="24"/>
                <w:lang w:eastAsia="lt-LT"/>
              </w:rPr>
              <w:t>2018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jc w:val="both"/>
              <w:rPr>
                <w:szCs w:val="24"/>
              </w:rPr>
            </w:pPr>
            <w:r w:rsidRPr="002F5FF4">
              <w:rPr>
                <w:szCs w:val="24"/>
              </w:rPr>
              <w:t>Mokytojams organizuojami seminarai, aprūpinama mokymo medžiaga.</w:t>
            </w:r>
          </w:p>
        </w:tc>
      </w:tr>
      <w:tr w:rsidR="009226E1" w:rsidRPr="002F5FF4"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lang w:eastAsia="lt-LT"/>
              </w:rPr>
              <w:t>12.</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color w:val="000000"/>
                <w:szCs w:val="24"/>
              </w:rPr>
            </w:pPr>
            <w:r w:rsidRPr="002F5FF4">
              <w:rPr>
                <w:color w:val="000000"/>
                <w:szCs w:val="24"/>
              </w:rPr>
              <w:t>Erasmus+ projektas "</w:t>
            </w:r>
            <w:proofErr w:type="spellStart"/>
            <w:r w:rsidRPr="002F5FF4">
              <w:rPr>
                <w:color w:val="000000"/>
                <w:szCs w:val="24"/>
              </w:rPr>
              <w:t>SciensGirls</w:t>
            </w:r>
            <w:proofErr w:type="spellEnd"/>
            <w:r w:rsidRPr="002F5FF4">
              <w:rPr>
                <w:color w:val="000000"/>
                <w:szCs w:val="24"/>
              </w:rPr>
              <w:t>" (</w:t>
            </w:r>
            <w:proofErr w:type="spellStart"/>
            <w:r w:rsidRPr="002F5FF4">
              <w:rPr>
                <w:color w:val="000000"/>
                <w:szCs w:val="24"/>
              </w:rPr>
              <w:t>Lėvens</w:t>
            </w:r>
            <w:proofErr w:type="spellEnd"/>
            <w:r w:rsidRPr="002F5FF4">
              <w:rPr>
                <w:color w:val="000000"/>
                <w:szCs w:val="24"/>
              </w:rPr>
              <w:t xml:space="preserve">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jc w:val="center"/>
              <w:rPr>
                <w:szCs w:val="24"/>
              </w:rPr>
            </w:pPr>
            <w:r w:rsidRPr="002F5FF4">
              <w:rPr>
                <w:szCs w:val="24"/>
              </w:rPr>
              <w:t>2016–2018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2F5FF4" w:rsidRDefault="009226E1" w:rsidP="002F5FF4">
            <w:pPr>
              <w:tabs>
                <w:tab w:val="center" w:pos="1309"/>
              </w:tabs>
              <w:jc w:val="center"/>
              <w:rPr>
                <w:szCs w:val="24"/>
              </w:rPr>
            </w:pPr>
            <w:r w:rsidRPr="002F5FF4">
              <w:rPr>
                <w:szCs w:val="24"/>
              </w:rPr>
              <w:t>17968 Eur</w:t>
            </w:r>
          </w:p>
        </w:tc>
      </w:tr>
      <w:tr w:rsidR="009226E1" w:rsidRPr="002F5FF4"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lang w:eastAsia="lt-LT"/>
              </w:rPr>
              <w:t>13.</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color w:val="000000"/>
                <w:szCs w:val="24"/>
              </w:rPr>
            </w:pPr>
            <w:r w:rsidRPr="002F5FF4">
              <w:rPr>
                <w:color w:val="000000"/>
                <w:szCs w:val="24"/>
              </w:rPr>
              <w:t xml:space="preserve">Erasmus+ projektas „CHRIS: </w:t>
            </w:r>
            <w:proofErr w:type="spellStart"/>
            <w:r w:rsidRPr="002F5FF4">
              <w:rPr>
                <w:color w:val="000000"/>
                <w:szCs w:val="24"/>
              </w:rPr>
              <w:t>Countering</w:t>
            </w:r>
            <w:proofErr w:type="spellEnd"/>
            <w:r w:rsidRPr="002F5FF4">
              <w:rPr>
                <w:color w:val="000000"/>
                <w:szCs w:val="24"/>
              </w:rPr>
              <w:t xml:space="preserve"> </w:t>
            </w:r>
            <w:proofErr w:type="spellStart"/>
            <w:r w:rsidRPr="002F5FF4">
              <w:rPr>
                <w:color w:val="000000"/>
                <w:szCs w:val="24"/>
              </w:rPr>
              <w:t>Human</w:t>
            </w:r>
            <w:proofErr w:type="spellEnd"/>
            <w:r w:rsidRPr="002F5FF4">
              <w:rPr>
                <w:color w:val="000000"/>
                <w:szCs w:val="24"/>
              </w:rPr>
              <w:t xml:space="preserve"> RADICALISATION </w:t>
            </w:r>
            <w:proofErr w:type="spellStart"/>
            <w:r w:rsidRPr="002F5FF4">
              <w:rPr>
                <w:color w:val="000000"/>
                <w:szCs w:val="24"/>
              </w:rPr>
              <w:t>In</w:t>
            </w:r>
            <w:proofErr w:type="spellEnd"/>
            <w:r w:rsidRPr="002F5FF4">
              <w:rPr>
                <w:color w:val="000000"/>
                <w:szCs w:val="24"/>
              </w:rPr>
              <w:t xml:space="preserve"> </w:t>
            </w:r>
            <w:proofErr w:type="spellStart"/>
            <w:r w:rsidRPr="002F5FF4">
              <w:rPr>
                <w:color w:val="000000"/>
                <w:szCs w:val="24"/>
              </w:rPr>
              <w:t>School</w:t>
            </w:r>
            <w:proofErr w:type="spellEnd"/>
            <w:r w:rsidRPr="002F5FF4">
              <w:rPr>
                <w:color w:val="000000"/>
                <w:szCs w:val="24"/>
              </w:rPr>
              <w:t>“ (Lėvens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jc w:val="center"/>
              <w:rPr>
                <w:szCs w:val="24"/>
              </w:rPr>
            </w:pPr>
            <w:r w:rsidRPr="002F5FF4">
              <w:rPr>
                <w:szCs w:val="24"/>
              </w:rPr>
              <w:t>2016–2018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2F5FF4" w:rsidRDefault="009226E1" w:rsidP="002F5FF4">
            <w:pPr>
              <w:jc w:val="center"/>
              <w:rPr>
                <w:szCs w:val="24"/>
              </w:rPr>
            </w:pPr>
            <w:r w:rsidRPr="002F5FF4">
              <w:rPr>
                <w:szCs w:val="24"/>
              </w:rPr>
              <w:t>14353,95 Eur</w:t>
            </w:r>
          </w:p>
        </w:tc>
      </w:tr>
      <w:tr w:rsidR="009226E1" w:rsidRPr="002F5FF4"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szCs w:val="24"/>
                <w:lang w:eastAsia="lt-LT"/>
              </w:rPr>
            </w:pPr>
            <w:r w:rsidRPr="002F5FF4">
              <w:rPr>
                <w:szCs w:val="24"/>
                <w:lang w:eastAsia="lt-LT"/>
              </w:rPr>
              <w:t>14.</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2F5FF4" w:rsidRDefault="009226E1" w:rsidP="002F5FF4">
            <w:pPr>
              <w:rPr>
                <w:color w:val="000000"/>
                <w:szCs w:val="24"/>
              </w:rPr>
            </w:pPr>
            <w:r w:rsidRPr="002F5FF4">
              <w:rPr>
                <w:szCs w:val="24"/>
              </w:rPr>
              <w:t xml:space="preserve">Erasmus+ projektas </w:t>
            </w:r>
            <w:r w:rsidRPr="002F5FF4">
              <w:rPr>
                <w:szCs w:val="24"/>
                <w:lang w:eastAsia="lt-LT"/>
              </w:rPr>
              <w:t>„</w:t>
            </w:r>
            <w:proofErr w:type="spellStart"/>
            <w:r w:rsidRPr="002F5FF4">
              <w:rPr>
                <w:szCs w:val="24"/>
                <w:lang w:eastAsia="lt-LT"/>
              </w:rPr>
              <w:t>Open</w:t>
            </w:r>
            <w:proofErr w:type="spellEnd"/>
            <w:r w:rsidRPr="002F5FF4">
              <w:rPr>
                <w:szCs w:val="24"/>
                <w:lang w:eastAsia="lt-LT"/>
              </w:rPr>
              <w:t xml:space="preserve"> </w:t>
            </w:r>
            <w:proofErr w:type="spellStart"/>
            <w:r w:rsidRPr="002F5FF4">
              <w:rPr>
                <w:szCs w:val="24"/>
                <w:lang w:eastAsia="lt-LT"/>
              </w:rPr>
              <w:t>Science</w:t>
            </w:r>
            <w:proofErr w:type="spellEnd"/>
            <w:r w:rsidRPr="002F5FF4">
              <w:rPr>
                <w:szCs w:val="24"/>
                <w:lang w:eastAsia="lt-LT"/>
              </w:rPr>
              <w:t xml:space="preserve"> </w:t>
            </w:r>
            <w:proofErr w:type="spellStart"/>
            <w:r w:rsidRPr="002F5FF4">
              <w:rPr>
                <w:szCs w:val="24"/>
                <w:lang w:eastAsia="lt-LT"/>
              </w:rPr>
              <w:t>Schooling</w:t>
            </w:r>
            <w:proofErr w:type="spellEnd"/>
            <w:r w:rsidRPr="002F5FF4">
              <w:rPr>
                <w:szCs w:val="24"/>
                <w:lang w:eastAsia="lt-LT"/>
              </w:rPr>
              <w:t xml:space="preserve"> – </w:t>
            </w:r>
            <w:proofErr w:type="spellStart"/>
            <w:r w:rsidRPr="002F5FF4">
              <w:rPr>
                <w:szCs w:val="24"/>
                <w:lang w:eastAsia="lt-LT"/>
              </w:rPr>
              <w:t>Fostering</w:t>
            </w:r>
            <w:proofErr w:type="spellEnd"/>
            <w:r w:rsidRPr="002F5FF4">
              <w:rPr>
                <w:szCs w:val="24"/>
                <w:lang w:eastAsia="lt-LT"/>
              </w:rPr>
              <w:t xml:space="preserve"> </w:t>
            </w:r>
            <w:proofErr w:type="spellStart"/>
            <w:r w:rsidRPr="002F5FF4">
              <w:rPr>
                <w:szCs w:val="24"/>
                <w:lang w:eastAsia="lt-LT"/>
              </w:rPr>
              <w:t>re-engagement</w:t>
            </w:r>
            <w:proofErr w:type="spellEnd"/>
            <w:r w:rsidRPr="002F5FF4">
              <w:rPr>
                <w:szCs w:val="24"/>
                <w:lang w:eastAsia="lt-LT"/>
              </w:rPr>
              <w:t xml:space="preserve"> </w:t>
            </w:r>
            <w:proofErr w:type="spellStart"/>
            <w:r w:rsidRPr="002F5FF4">
              <w:rPr>
                <w:szCs w:val="24"/>
                <w:lang w:eastAsia="lt-LT"/>
              </w:rPr>
              <w:t>in</w:t>
            </w:r>
            <w:proofErr w:type="spellEnd"/>
            <w:r w:rsidRPr="002F5FF4">
              <w:rPr>
                <w:szCs w:val="24"/>
                <w:lang w:eastAsia="lt-LT"/>
              </w:rPr>
              <w:t xml:space="preserve"> </w:t>
            </w:r>
            <w:proofErr w:type="spellStart"/>
            <w:r w:rsidRPr="002F5FF4">
              <w:rPr>
                <w:szCs w:val="24"/>
                <w:lang w:eastAsia="lt-LT"/>
              </w:rPr>
              <w:t>science</w:t>
            </w:r>
            <w:proofErr w:type="spellEnd"/>
            <w:r w:rsidRPr="002F5FF4">
              <w:rPr>
                <w:szCs w:val="24"/>
                <w:lang w:eastAsia="lt-LT"/>
              </w:rPr>
              <w:t xml:space="preserve"> </w:t>
            </w:r>
            <w:proofErr w:type="spellStart"/>
            <w:r w:rsidRPr="002F5FF4">
              <w:rPr>
                <w:szCs w:val="24"/>
                <w:lang w:eastAsia="lt-LT"/>
              </w:rPr>
              <w:t>learning</w:t>
            </w:r>
            <w:proofErr w:type="spellEnd"/>
            <w:r w:rsidRPr="002F5FF4">
              <w:rPr>
                <w:szCs w:val="24"/>
                <w:lang w:eastAsia="lt-LT"/>
              </w:rPr>
              <w:t xml:space="preserve"> </w:t>
            </w:r>
            <w:proofErr w:type="spellStart"/>
            <w:r w:rsidRPr="002F5FF4">
              <w:rPr>
                <w:szCs w:val="24"/>
                <w:lang w:eastAsia="lt-LT"/>
              </w:rPr>
              <w:t>through</w:t>
            </w:r>
            <w:proofErr w:type="spellEnd"/>
            <w:r w:rsidRPr="002F5FF4">
              <w:rPr>
                <w:szCs w:val="24"/>
                <w:lang w:eastAsia="lt-LT"/>
              </w:rPr>
              <w:t xml:space="preserve"> </w:t>
            </w:r>
            <w:proofErr w:type="spellStart"/>
            <w:r w:rsidRPr="002F5FF4">
              <w:rPr>
                <w:szCs w:val="24"/>
                <w:lang w:eastAsia="lt-LT"/>
              </w:rPr>
              <w:t>open</w:t>
            </w:r>
            <w:proofErr w:type="spellEnd"/>
            <w:r w:rsidRPr="002F5FF4">
              <w:rPr>
                <w:szCs w:val="24"/>
                <w:lang w:eastAsia="lt-LT"/>
              </w:rPr>
              <w:t xml:space="preserve"> </w:t>
            </w:r>
            <w:proofErr w:type="spellStart"/>
            <w:r w:rsidRPr="002F5FF4">
              <w:rPr>
                <w:szCs w:val="24"/>
                <w:lang w:eastAsia="lt-LT"/>
              </w:rPr>
              <w:t>science</w:t>
            </w:r>
            <w:proofErr w:type="spellEnd"/>
            <w:r w:rsidRPr="002F5FF4">
              <w:rPr>
                <w:szCs w:val="24"/>
                <w:lang w:eastAsia="lt-LT"/>
              </w:rPr>
              <w:t xml:space="preserve"> </w:t>
            </w:r>
            <w:proofErr w:type="spellStart"/>
            <w:r w:rsidRPr="002F5FF4">
              <w:rPr>
                <w:szCs w:val="24"/>
                <w:lang w:eastAsia="lt-LT"/>
              </w:rPr>
              <w:t>schooling</w:t>
            </w:r>
            <w:proofErr w:type="spellEnd"/>
            <w:r w:rsidRPr="002F5FF4">
              <w:rPr>
                <w:szCs w:val="24"/>
                <w:lang w:eastAsia="lt-LT"/>
              </w:rPr>
              <w:t>“ (</w:t>
            </w:r>
            <w:proofErr w:type="spellStart"/>
            <w:r w:rsidRPr="002F5FF4">
              <w:rPr>
                <w:szCs w:val="24"/>
                <w:lang w:eastAsia="lt-LT"/>
              </w:rPr>
              <w:t>Lėvens</w:t>
            </w:r>
            <w:proofErr w:type="spellEnd"/>
            <w:r w:rsidRPr="002F5FF4">
              <w:rPr>
                <w:szCs w:val="24"/>
                <w:lang w:eastAsia="lt-LT"/>
              </w:rPr>
              <w:t xml:space="preserve">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2F5FF4" w:rsidRDefault="009226E1" w:rsidP="002F5FF4">
            <w:pPr>
              <w:jc w:val="center"/>
              <w:rPr>
                <w:szCs w:val="24"/>
                <w:lang w:val="en-US"/>
              </w:rPr>
            </w:pPr>
            <w:r w:rsidRPr="002F5FF4">
              <w:rPr>
                <w:szCs w:val="24"/>
                <w:lang w:val="en-US"/>
              </w:rPr>
              <w:t>2017-2020</w:t>
            </w:r>
            <w:r w:rsidR="00331DE8">
              <w:rPr>
                <w:szCs w:val="24"/>
                <w:lang w:val="en-US"/>
              </w:rPr>
              <w:t xml:space="preserve">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2F5FF4" w:rsidRDefault="009226E1" w:rsidP="002F5FF4">
            <w:pPr>
              <w:jc w:val="center"/>
              <w:rPr>
                <w:szCs w:val="24"/>
              </w:rPr>
            </w:pPr>
            <w:r w:rsidRPr="002F5FF4">
              <w:rPr>
                <w:szCs w:val="24"/>
              </w:rPr>
              <w:t>11604 Eur</w:t>
            </w:r>
          </w:p>
        </w:tc>
      </w:tr>
      <w:tr w:rsidR="009226E1" w:rsidRPr="006E3D43"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6E3D43" w:rsidRDefault="009226E1" w:rsidP="002F5FF4">
            <w:pPr>
              <w:rPr>
                <w:szCs w:val="24"/>
                <w:lang w:eastAsia="lt-LT"/>
              </w:rPr>
            </w:pPr>
            <w:r w:rsidRPr="006E3D43">
              <w:rPr>
                <w:szCs w:val="24"/>
                <w:lang w:eastAsia="lt-LT"/>
              </w:rPr>
              <w:t>15.</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26E1" w:rsidRPr="006E3D43" w:rsidRDefault="009226E1" w:rsidP="002F5FF4">
            <w:pPr>
              <w:rPr>
                <w:szCs w:val="24"/>
              </w:rPr>
            </w:pPr>
            <w:r w:rsidRPr="006E3D43">
              <w:rPr>
                <w:szCs w:val="24"/>
              </w:rPr>
              <w:t>„Modernaus tarpvalstybinio vaikų ir jaunimo verslumo kompetencijų ugdymo tinklo bibliotekose kūrimas“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6E3D43" w:rsidRDefault="009226E1" w:rsidP="002F5FF4">
            <w:pPr>
              <w:jc w:val="center"/>
              <w:rPr>
                <w:szCs w:val="24"/>
                <w:lang w:val="en-US"/>
              </w:rPr>
            </w:pPr>
            <w:r w:rsidRPr="006E3D43">
              <w:rPr>
                <w:szCs w:val="24"/>
                <w:lang w:val="en-US"/>
              </w:rPr>
              <w:t>2018-2019</w:t>
            </w:r>
            <w:r w:rsidR="002F5FF4" w:rsidRPr="006E3D43">
              <w:rPr>
                <w:szCs w:val="24"/>
                <w:lang w:val="en-US"/>
              </w:rPr>
              <w:t xml:space="preserve">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26E1" w:rsidRPr="006E3D43" w:rsidRDefault="002F5FF4" w:rsidP="002F5FF4">
            <w:pPr>
              <w:rPr>
                <w:szCs w:val="24"/>
              </w:rPr>
            </w:pPr>
            <w:r w:rsidRPr="006E3D43">
              <w:rPr>
                <w:szCs w:val="24"/>
              </w:rPr>
              <w:t>Mokymai mokytojams, renginiai, stovyklos projekte dalyvaujantiems mokiniams</w:t>
            </w:r>
          </w:p>
        </w:tc>
      </w:tr>
      <w:tr w:rsidR="002F5FF4" w:rsidRPr="002F5FF4"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5FF4" w:rsidRPr="002F5FF4" w:rsidRDefault="002F5FF4" w:rsidP="002F5FF4">
            <w:pPr>
              <w:rPr>
                <w:szCs w:val="24"/>
                <w:lang w:eastAsia="lt-LT"/>
              </w:rPr>
            </w:pPr>
            <w:r w:rsidRPr="002F5FF4">
              <w:rPr>
                <w:szCs w:val="24"/>
                <w:lang w:eastAsia="lt-LT"/>
              </w:rPr>
              <w:t>16.</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5FF4" w:rsidRPr="002F5FF4" w:rsidRDefault="002F5FF4" w:rsidP="002F5FF4">
            <w:pPr>
              <w:rPr>
                <w:szCs w:val="24"/>
              </w:rPr>
            </w:pPr>
            <w:r w:rsidRPr="002F5FF4">
              <w:rPr>
                <w:szCs w:val="24"/>
              </w:rPr>
              <w:t>„Visos dienos mokykla“</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5FF4" w:rsidRPr="002F5FF4" w:rsidRDefault="002F5FF4" w:rsidP="002F5FF4">
            <w:pPr>
              <w:jc w:val="center"/>
              <w:rPr>
                <w:szCs w:val="24"/>
                <w:lang w:val="en-US"/>
              </w:rPr>
            </w:pPr>
            <w:r w:rsidRPr="002F5FF4">
              <w:rPr>
                <w:szCs w:val="24"/>
                <w:lang w:val="en-US"/>
              </w:rPr>
              <w:t>2018-2019 m.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5FF4" w:rsidRPr="002F5FF4" w:rsidRDefault="002F5FF4" w:rsidP="002F5FF4">
            <w:pPr>
              <w:rPr>
                <w:szCs w:val="24"/>
              </w:rPr>
            </w:pPr>
            <w:r w:rsidRPr="002F5FF4">
              <w:rPr>
                <w:szCs w:val="24"/>
              </w:rPr>
              <w:t>Skirti 2 mokytojo padėjėjo etatai</w:t>
            </w:r>
          </w:p>
        </w:tc>
      </w:tr>
      <w:tr w:rsidR="004F7365" w:rsidRPr="002F5FF4" w:rsidTr="00770F3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7365" w:rsidRPr="002F5FF4" w:rsidRDefault="00331DE8" w:rsidP="002F5FF4">
            <w:pPr>
              <w:rPr>
                <w:szCs w:val="24"/>
                <w:lang w:eastAsia="lt-LT"/>
              </w:rPr>
            </w:pPr>
            <w:r>
              <w:rPr>
                <w:szCs w:val="24"/>
                <w:lang w:eastAsia="lt-LT"/>
              </w:rPr>
              <w:t>17.</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7365" w:rsidRPr="002F5FF4" w:rsidRDefault="00331DE8" w:rsidP="002F5FF4">
            <w:pPr>
              <w:rPr>
                <w:szCs w:val="24"/>
              </w:rPr>
            </w:pPr>
            <w:r>
              <w:t>Unesco Asocijuotųjų mokyklų projektas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1DE8" w:rsidRDefault="00331DE8" w:rsidP="002F5FF4">
            <w:pPr>
              <w:jc w:val="center"/>
              <w:rPr>
                <w:szCs w:val="24"/>
                <w:lang w:val="en-US"/>
              </w:rPr>
            </w:pPr>
          </w:p>
          <w:p w:rsidR="00331DE8" w:rsidRDefault="00331DE8" w:rsidP="002F5FF4">
            <w:pPr>
              <w:jc w:val="center"/>
              <w:rPr>
                <w:szCs w:val="24"/>
                <w:lang w:val="en-US"/>
              </w:rPr>
            </w:pPr>
          </w:p>
          <w:p w:rsidR="004F7365" w:rsidRPr="002F5FF4" w:rsidRDefault="00331DE8" w:rsidP="002F5FF4">
            <w:pPr>
              <w:jc w:val="center"/>
              <w:rPr>
                <w:szCs w:val="24"/>
                <w:lang w:val="en-US"/>
              </w:rPr>
            </w:pPr>
            <w:r>
              <w:rPr>
                <w:szCs w:val="24"/>
                <w:lang w:val="en-US"/>
              </w:rPr>
              <w:t>2017-2019 m.</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365" w:rsidRPr="002F5FF4" w:rsidRDefault="00331DE8" w:rsidP="002F5FF4">
            <w:pPr>
              <w:rPr>
                <w:szCs w:val="24"/>
              </w:rPr>
            </w:pPr>
            <w:r>
              <w:rPr>
                <w:szCs w:val="24"/>
              </w:rPr>
              <w:t>Mokiniai ir mokytojai dalyvauja įvairiuose tarptautiniuose konkursuose</w:t>
            </w:r>
          </w:p>
        </w:tc>
      </w:tr>
      <w:tr w:rsidR="004F7365" w:rsidTr="004F736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7365" w:rsidRPr="004F7365" w:rsidRDefault="00331DE8" w:rsidP="004F7365">
            <w:pPr>
              <w:rPr>
                <w:szCs w:val="24"/>
                <w:lang w:eastAsia="lt-LT"/>
              </w:rPr>
            </w:pPr>
            <w:r>
              <w:rPr>
                <w:szCs w:val="24"/>
                <w:lang w:eastAsia="lt-LT"/>
              </w:rPr>
              <w:t>18</w:t>
            </w:r>
            <w:r w:rsidR="004F7365" w:rsidRPr="004F7365">
              <w:rPr>
                <w:szCs w:val="24"/>
                <w:lang w:eastAsia="lt-LT"/>
              </w:rPr>
              <w:t>.</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7365" w:rsidRPr="004F7365" w:rsidRDefault="004F7365" w:rsidP="004F7365">
            <w:pPr>
              <w:rPr>
                <w:szCs w:val="24"/>
              </w:rPr>
            </w:pPr>
            <w:r w:rsidRPr="004F7365">
              <w:rPr>
                <w:szCs w:val="24"/>
              </w:rPr>
              <w:t>„Neformaliojo vaikų švietimo paslaugų plėtra“. Edukacinės programos.</w:t>
            </w:r>
          </w:p>
          <w:p w:rsidR="004F7365" w:rsidRPr="004F7365" w:rsidRDefault="004F7365" w:rsidP="004F7365">
            <w:pP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365" w:rsidRPr="004F7365" w:rsidRDefault="00331DE8" w:rsidP="00814ABA">
            <w:pPr>
              <w:jc w:val="center"/>
              <w:rPr>
                <w:szCs w:val="24"/>
                <w:lang w:val="en-US"/>
              </w:rPr>
            </w:pPr>
            <w:r>
              <w:rPr>
                <w:szCs w:val="24"/>
                <w:lang w:val="en-US"/>
              </w:rPr>
              <w:t xml:space="preserve">2017-2018 m.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365" w:rsidRPr="004F7365" w:rsidRDefault="004F7365" w:rsidP="004F7365">
            <w:pPr>
              <w:rPr>
                <w:szCs w:val="24"/>
              </w:rPr>
            </w:pPr>
            <w:r w:rsidRPr="004F7365">
              <w:rPr>
                <w:szCs w:val="24"/>
              </w:rPr>
              <w:t>Nemokamos edukacinės programos, transporto lėšos</w:t>
            </w:r>
          </w:p>
        </w:tc>
      </w:tr>
      <w:tr w:rsidR="00331DE8" w:rsidTr="004F7365">
        <w:trPr>
          <w:trHeight w:val="1"/>
        </w:trPr>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1DE8" w:rsidRDefault="00331DE8" w:rsidP="004F7365">
            <w:pPr>
              <w:rPr>
                <w:szCs w:val="24"/>
                <w:lang w:eastAsia="lt-LT"/>
              </w:rPr>
            </w:pPr>
            <w:r>
              <w:rPr>
                <w:szCs w:val="24"/>
                <w:lang w:eastAsia="lt-LT"/>
              </w:rPr>
              <w:t>19.</w:t>
            </w:r>
          </w:p>
        </w:tc>
        <w:tc>
          <w:tcPr>
            <w:tcW w:w="4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1DE8" w:rsidRPr="004F7365" w:rsidRDefault="00331DE8" w:rsidP="004F7365">
            <w:pPr>
              <w:rPr>
                <w:szCs w:val="24"/>
              </w:rPr>
            </w:pPr>
            <w:r>
              <w:t>„Tavo žvilgsnis“</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1DE8" w:rsidRDefault="00331DE8" w:rsidP="00814ABA">
            <w:pPr>
              <w:jc w:val="center"/>
              <w:rPr>
                <w:szCs w:val="24"/>
                <w:lang w:val="en-US"/>
              </w:rPr>
            </w:pPr>
            <w:r>
              <w:rPr>
                <w:szCs w:val="24"/>
                <w:lang w:val="en-US"/>
              </w:rPr>
              <w:t xml:space="preserve">2018 m.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1DE8" w:rsidRPr="004F7365" w:rsidRDefault="00331DE8" w:rsidP="004F7365">
            <w:pPr>
              <w:rPr>
                <w:szCs w:val="24"/>
              </w:rPr>
            </w:pPr>
            <w:r>
              <w:rPr>
                <w:szCs w:val="24"/>
              </w:rPr>
              <w:t>Mokiniai dalyvauja vertimų, iliustracijų konkursuose</w:t>
            </w:r>
          </w:p>
        </w:tc>
      </w:tr>
    </w:tbl>
    <w:p w:rsidR="00E07A52" w:rsidRDefault="00E07A52" w:rsidP="00E07A52">
      <w:pPr>
        <w:jc w:val="both"/>
        <w:rPr>
          <w:color w:val="FF0000"/>
        </w:rPr>
      </w:pPr>
    </w:p>
    <w:p w:rsidR="00AA7602" w:rsidRDefault="00E07A52" w:rsidP="00E07A52">
      <w:pPr>
        <w:ind w:firstLine="357"/>
        <w:jc w:val="both"/>
        <w:rPr>
          <w:lang w:val="en-US"/>
        </w:rPr>
      </w:pPr>
      <w:r w:rsidRPr="00693073">
        <w:rPr>
          <w:lang w:val="en-US"/>
        </w:rPr>
        <w:t xml:space="preserve">2016 m. </w:t>
      </w:r>
      <w:proofErr w:type="spellStart"/>
      <w:r w:rsidRPr="00693073">
        <w:rPr>
          <w:lang w:val="en-US"/>
        </w:rPr>
        <w:t>vy</w:t>
      </w:r>
      <w:r w:rsidR="002F5FF4">
        <w:rPr>
          <w:lang w:val="en-US"/>
        </w:rPr>
        <w:t>k</w:t>
      </w:r>
      <w:r w:rsidRPr="00693073">
        <w:rPr>
          <w:lang w:val="en-US"/>
        </w:rPr>
        <w:t>dyta</w:t>
      </w:r>
      <w:proofErr w:type="spellEnd"/>
      <w:r w:rsidRPr="00693073">
        <w:rPr>
          <w:lang w:val="en-US"/>
        </w:rPr>
        <w:t xml:space="preserve"> 15</w:t>
      </w:r>
      <w:r w:rsidRPr="00693073">
        <w:t xml:space="preserve"> projektų, iš jų </w:t>
      </w:r>
      <w:r w:rsidRPr="00693073">
        <w:rPr>
          <w:lang w:val="en-US"/>
        </w:rPr>
        <w:t>2</w:t>
      </w:r>
      <w:r w:rsidRPr="00693073">
        <w:t xml:space="preserve"> tarptautiniai Erasmus+. </w:t>
      </w:r>
      <w:r w:rsidR="002F5FF4">
        <w:t>2017 m. vykdyta 15 projektų. V</w:t>
      </w:r>
      <w:r w:rsidRPr="00693073">
        <w:t>isos trys mokyklos rengė vieną bendrą sveikatos projektą „</w:t>
      </w:r>
      <w:proofErr w:type="spellStart"/>
      <w:r w:rsidRPr="00693073">
        <w:rPr>
          <w:lang w:val="en-US"/>
        </w:rPr>
        <w:t>Sv</w:t>
      </w:r>
      <w:r>
        <w:rPr>
          <w:lang w:val="en-US"/>
        </w:rPr>
        <w:t>eika</w:t>
      </w:r>
      <w:proofErr w:type="spellEnd"/>
      <w:r>
        <w:rPr>
          <w:lang w:val="en-US"/>
        </w:rPr>
        <w:t xml:space="preserve"> </w:t>
      </w:r>
      <w:proofErr w:type="spellStart"/>
      <w:r>
        <w:rPr>
          <w:lang w:val="en-US"/>
        </w:rPr>
        <w:t>gyvensena</w:t>
      </w:r>
      <w:proofErr w:type="spellEnd"/>
      <w:r>
        <w:rPr>
          <w:lang w:val="en-US"/>
        </w:rPr>
        <w:t xml:space="preserve"> – </w:t>
      </w:r>
      <w:proofErr w:type="spellStart"/>
      <w:r>
        <w:rPr>
          <w:lang w:val="en-US"/>
        </w:rPr>
        <w:t>gyvenimo</w:t>
      </w:r>
      <w:proofErr w:type="spellEnd"/>
      <w:r>
        <w:rPr>
          <w:lang w:val="en-US"/>
        </w:rPr>
        <w:t xml:space="preserve"> </w:t>
      </w:r>
      <w:proofErr w:type="spellStart"/>
      <w:r>
        <w:rPr>
          <w:lang w:val="en-US"/>
        </w:rPr>
        <w:t>būdas</w:t>
      </w:r>
      <w:proofErr w:type="spellEnd"/>
      <w:r>
        <w:rPr>
          <w:lang w:val="en-US"/>
        </w:rPr>
        <w:t>”</w:t>
      </w:r>
      <w:r w:rsidR="002F5FF4">
        <w:rPr>
          <w:lang w:val="en-US"/>
        </w:rPr>
        <w:t xml:space="preserve">, </w:t>
      </w:r>
      <w:proofErr w:type="spellStart"/>
      <w:r w:rsidR="002F5FF4">
        <w:rPr>
          <w:lang w:val="en-US"/>
        </w:rPr>
        <w:t>vykdyti</w:t>
      </w:r>
      <w:proofErr w:type="spellEnd"/>
    </w:p>
    <w:p w:rsidR="00E07A52" w:rsidRPr="00693073" w:rsidRDefault="002F5FF4" w:rsidP="00AA7602">
      <w:pPr>
        <w:jc w:val="both"/>
      </w:pPr>
      <w:r>
        <w:rPr>
          <w:lang w:val="en-US"/>
        </w:rPr>
        <w:t xml:space="preserve">3 </w:t>
      </w:r>
      <w:proofErr w:type="spellStart"/>
      <w:r>
        <w:rPr>
          <w:lang w:val="en-US"/>
        </w:rPr>
        <w:t>tarptautiniai</w:t>
      </w:r>
      <w:proofErr w:type="spellEnd"/>
      <w:r>
        <w:rPr>
          <w:lang w:val="en-US"/>
        </w:rPr>
        <w:t xml:space="preserve"> </w:t>
      </w:r>
      <w:proofErr w:type="spellStart"/>
      <w:r>
        <w:rPr>
          <w:lang w:val="en-US"/>
        </w:rPr>
        <w:t>projektai</w:t>
      </w:r>
      <w:proofErr w:type="spellEnd"/>
      <w:r>
        <w:rPr>
          <w:lang w:val="en-US"/>
        </w:rPr>
        <w:t>, 2018 m</w:t>
      </w:r>
      <w:r w:rsidR="00E07A52" w:rsidRPr="00693073">
        <w:t>.</w:t>
      </w:r>
      <w:r w:rsidR="00331DE8">
        <w:t xml:space="preserve"> vykdyta 19</w:t>
      </w:r>
      <w:r>
        <w:t xml:space="preserve"> projektų, iš jų 4 tarptautiniai</w:t>
      </w:r>
      <w:r w:rsidRPr="00693073">
        <w:t xml:space="preserve"> </w:t>
      </w:r>
      <w:r>
        <w:t xml:space="preserve">projektai. Visos trys mokyklos vykdė bendrą tęstinį projektą  </w:t>
      </w:r>
      <w:r w:rsidRPr="00693073">
        <w:t>„</w:t>
      </w:r>
      <w:proofErr w:type="spellStart"/>
      <w:r w:rsidRPr="00693073">
        <w:rPr>
          <w:lang w:val="en-US"/>
        </w:rPr>
        <w:t>Sv</w:t>
      </w:r>
      <w:r>
        <w:rPr>
          <w:lang w:val="en-US"/>
        </w:rPr>
        <w:t>eika</w:t>
      </w:r>
      <w:proofErr w:type="spellEnd"/>
      <w:r>
        <w:rPr>
          <w:lang w:val="en-US"/>
        </w:rPr>
        <w:t xml:space="preserve"> </w:t>
      </w:r>
      <w:proofErr w:type="spellStart"/>
      <w:r>
        <w:rPr>
          <w:lang w:val="en-US"/>
        </w:rPr>
        <w:t>gyvensena</w:t>
      </w:r>
      <w:proofErr w:type="spellEnd"/>
      <w:r>
        <w:rPr>
          <w:lang w:val="en-US"/>
        </w:rPr>
        <w:t xml:space="preserve"> – </w:t>
      </w:r>
      <w:proofErr w:type="spellStart"/>
      <w:r>
        <w:rPr>
          <w:lang w:val="en-US"/>
        </w:rPr>
        <w:t>gyvenimo</w:t>
      </w:r>
      <w:proofErr w:type="spellEnd"/>
      <w:r>
        <w:rPr>
          <w:lang w:val="en-US"/>
        </w:rPr>
        <w:t xml:space="preserve"> </w:t>
      </w:r>
      <w:proofErr w:type="spellStart"/>
      <w:r>
        <w:rPr>
          <w:lang w:val="en-US"/>
        </w:rPr>
        <w:t>būdas</w:t>
      </w:r>
      <w:proofErr w:type="spellEnd"/>
      <w:r>
        <w:rPr>
          <w:lang w:val="en-US"/>
        </w:rPr>
        <w:t>”</w:t>
      </w:r>
      <w:r>
        <w:t xml:space="preserve">. </w:t>
      </w:r>
    </w:p>
    <w:p w:rsidR="00E07A52" w:rsidRDefault="00E07A52" w:rsidP="00E07A52">
      <w:pPr>
        <w:jc w:val="both"/>
        <w:rPr>
          <w:color w:val="FF0000"/>
        </w:rPr>
      </w:pPr>
    </w:p>
    <w:p w:rsidR="00E07A52" w:rsidRDefault="00E07A52" w:rsidP="00E07A52">
      <w:pPr>
        <w:ind w:firstLine="357"/>
        <w:jc w:val="both"/>
      </w:pPr>
      <w:r>
        <w:t>2.8.</w:t>
      </w:r>
      <w:r w:rsidRPr="00A54DDF">
        <w:rPr>
          <w:b/>
        </w:rPr>
        <w:t xml:space="preserve"> </w:t>
      </w:r>
      <w:r>
        <w:t xml:space="preserve">Bendradarbiavimas su vietos bendruomene, kitomis įstaigomis bei institucijomis </w:t>
      </w:r>
    </w:p>
    <w:p w:rsidR="00E07A52" w:rsidRDefault="00E07A52" w:rsidP="00E07A52">
      <w:pPr>
        <w:ind w:firstLine="357"/>
        <w:jc w:val="both"/>
      </w:pPr>
    </w:p>
    <w:p w:rsidR="00E07A52" w:rsidRPr="00297860" w:rsidRDefault="00E07A52" w:rsidP="00297860">
      <w:pPr>
        <w:ind w:firstLine="357"/>
        <w:jc w:val="both"/>
        <w:rPr>
          <w:szCs w:val="24"/>
          <w:lang w:eastAsia="lt-LT"/>
        </w:rPr>
      </w:pPr>
      <w:r w:rsidRPr="00B63BE0">
        <w:rPr>
          <w:color w:val="000000"/>
          <w:szCs w:val="24"/>
        </w:rPr>
        <w:t xml:space="preserve">Mokykla </w:t>
      </w:r>
      <w:r w:rsidRPr="00A4258D">
        <w:rPr>
          <w:color w:val="000000"/>
          <w:szCs w:val="24"/>
        </w:rPr>
        <w:t>bendradarbiauja</w:t>
      </w:r>
      <w:r>
        <w:rPr>
          <w:color w:val="000000"/>
          <w:szCs w:val="24"/>
        </w:rPr>
        <w:t xml:space="preserve"> </w:t>
      </w:r>
      <w:r w:rsidRPr="00B63BE0">
        <w:rPr>
          <w:color w:val="000000"/>
          <w:szCs w:val="24"/>
        </w:rPr>
        <w:t>su</w:t>
      </w:r>
      <w:r>
        <w:rPr>
          <w:color w:val="000000"/>
          <w:szCs w:val="24"/>
        </w:rPr>
        <w:t xml:space="preserve"> </w:t>
      </w:r>
      <w:r w:rsidRPr="00B63BE0">
        <w:rPr>
          <w:color w:val="000000"/>
          <w:szCs w:val="24"/>
        </w:rPr>
        <w:t xml:space="preserve">Pasvalio </w:t>
      </w:r>
      <w:r>
        <w:rPr>
          <w:color w:val="000000"/>
          <w:szCs w:val="24"/>
        </w:rPr>
        <w:t>r</w:t>
      </w:r>
      <w:r w:rsidR="00490613">
        <w:rPr>
          <w:color w:val="000000"/>
          <w:szCs w:val="24"/>
        </w:rPr>
        <w:t>ajono savivaldybės įstaigomis (s</w:t>
      </w:r>
      <w:r w:rsidRPr="00B63BE0">
        <w:rPr>
          <w:color w:val="000000"/>
          <w:szCs w:val="24"/>
        </w:rPr>
        <w:t>avivaldybės</w:t>
      </w:r>
      <w:r>
        <w:rPr>
          <w:color w:val="000000"/>
          <w:szCs w:val="24"/>
        </w:rPr>
        <w:t xml:space="preserve"> administracijos</w:t>
      </w:r>
      <w:r w:rsidRPr="00B63BE0">
        <w:rPr>
          <w:color w:val="000000"/>
          <w:szCs w:val="24"/>
        </w:rPr>
        <w:t xml:space="preserve"> </w:t>
      </w:r>
      <w:r>
        <w:rPr>
          <w:color w:val="000000"/>
          <w:szCs w:val="24"/>
        </w:rPr>
        <w:t>Š</w:t>
      </w:r>
      <w:r w:rsidRPr="00B63BE0">
        <w:rPr>
          <w:color w:val="000000"/>
          <w:szCs w:val="24"/>
        </w:rPr>
        <w:t xml:space="preserve">vietimo ir sporto skyriumi, Pasvalio krašto muziejumi, </w:t>
      </w:r>
      <w:r>
        <w:rPr>
          <w:color w:val="000000"/>
          <w:szCs w:val="24"/>
        </w:rPr>
        <w:t xml:space="preserve">Pasvalio Mariaus Katiliškio </w:t>
      </w:r>
      <w:r w:rsidRPr="00B63BE0">
        <w:rPr>
          <w:color w:val="000000"/>
          <w:szCs w:val="24"/>
        </w:rPr>
        <w:t xml:space="preserve">biblioteka, Pasvalio kultūros centru, Žadeikių </w:t>
      </w:r>
      <w:r>
        <w:rPr>
          <w:color w:val="000000"/>
          <w:szCs w:val="24"/>
        </w:rPr>
        <w:t xml:space="preserve">Bernardo Brazdžionio </w:t>
      </w:r>
      <w:r w:rsidRPr="00B63BE0">
        <w:rPr>
          <w:color w:val="000000"/>
          <w:szCs w:val="24"/>
        </w:rPr>
        <w:t xml:space="preserve">edukaciniu centru, </w:t>
      </w:r>
      <w:r>
        <w:rPr>
          <w:szCs w:val="24"/>
        </w:rPr>
        <w:t>Pasvalio rajono savivaldybės Švietimo pagalbos tarnyba, rajono mokyklomis</w:t>
      </w:r>
      <w:r w:rsidR="00297860">
        <w:rPr>
          <w:szCs w:val="24"/>
        </w:rPr>
        <w:t>,</w:t>
      </w:r>
      <w:r>
        <w:rPr>
          <w:szCs w:val="24"/>
        </w:rPr>
        <w:t xml:space="preserve"> </w:t>
      </w:r>
      <w:r w:rsidR="00297860">
        <w:rPr>
          <w:szCs w:val="24"/>
          <w:lang w:eastAsia="lt-LT"/>
        </w:rPr>
        <w:t xml:space="preserve">kaimo bendruomenėmis, </w:t>
      </w:r>
      <w:r w:rsidR="00297860" w:rsidRPr="00297860">
        <w:rPr>
          <w:szCs w:val="24"/>
          <w:lang w:eastAsia="lt-LT"/>
        </w:rPr>
        <w:t xml:space="preserve">seniūnijomis </w:t>
      </w:r>
      <w:r w:rsidRPr="00B63BE0">
        <w:rPr>
          <w:color w:val="000000"/>
          <w:szCs w:val="24"/>
        </w:rPr>
        <w:t>ir kt.</w:t>
      </w:r>
      <w:r>
        <w:rPr>
          <w:color w:val="000000"/>
          <w:szCs w:val="24"/>
        </w:rPr>
        <w:t xml:space="preserve">). </w:t>
      </w:r>
      <w:r w:rsidR="00297860" w:rsidRPr="00297860">
        <w:rPr>
          <w:szCs w:val="24"/>
          <w:lang w:eastAsia="lt-LT"/>
        </w:rPr>
        <w:t xml:space="preserve">2018 metais, siekiant glaudesnio ir tikslingesnio bendradarbiavimo su socialiniais partneriais,  pasirašytos bendradarbiavimo sutartys su Pasvalio r. Visuomenės sveikatos biuru, Pasvalio rajono policijos komisariatu, VŠĮ „Auto moto group“. </w:t>
      </w:r>
      <w:r w:rsidR="00297860">
        <w:rPr>
          <w:szCs w:val="24"/>
          <w:lang w:eastAsia="lt-LT"/>
        </w:rPr>
        <w:t xml:space="preserve"> </w:t>
      </w:r>
    </w:p>
    <w:p w:rsidR="00E07A52" w:rsidRDefault="00E07A52" w:rsidP="00E07A52">
      <w:pPr>
        <w:ind w:firstLine="360"/>
        <w:jc w:val="both"/>
      </w:pPr>
      <w:r>
        <w:rPr>
          <w:color w:val="000000"/>
          <w:szCs w:val="24"/>
        </w:rPr>
        <w:t xml:space="preserve">Palaikomi draugiški ryšiai su savivaldybės </w:t>
      </w:r>
      <w:r w:rsidR="006E3D43">
        <w:rPr>
          <w:color w:val="000000"/>
          <w:szCs w:val="24"/>
        </w:rPr>
        <w:t xml:space="preserve">darželiais, </w:t>
      </w:r>
      <w:r>
        <w:rPr>
          <w:color w:val="000000"/>
          <w:szCs w:val="24"/>
        </w:rPr>
        <w:t xml:space="preserve">mokyklomis, </w:t>
      </w:r>
      <w:r w:rsidRPr="00B63BE0">
        <w:rPr>
          <w:color w:val="000000"/>
          <w:szCs w:val="24"/>
        </w:rPr>
        <w:t>Kupiškio P</w:t>
      </w:r>
      <w:r>
        <w:rPr>
          <w:color w:val="000000"/>
          <w:szCs w:val="24"/>
        </w:rPr>
        <w:t>ovilo</w:t>
      </w:r>
      <w:r w:rsidRPr="00B63BE0">
        <w:rPr>
          <w:color w:val="000000"/>
          <w:szCs w:val="24"/>
        </w:rPr>
        <w:t xml:space="preserve"> Matulionio</w:t>
      </w:r>
      <w:r>
        <w:rPr>
          <w:color w:val="000000"/>
          <w:szCs w:val="24"/>
        </w:rPr>
        <w:t xml:space="preserve"> progimnazija, Latvijos R</w:t>
      </w:r>
      <w:r w:rsidR="006E3D43">
        <w:rPr>
          <w:color w:val="000000"/>
          <w:szCs w:val="24"/>
        </w:rPr>
        <w:t>espublikos Bauskės pagrindine mokykla</w:t>
      </w:r>
      <w:r>
        <w:rPr>
          <w:color w:val="000000"/>
          <w:szCs w:val="24"/>
        </w:rPr>
        <w:t xml:space="preserve">, Ukrainos </w:t>
      </w:r>
      <w:r>
        <w:rPr>
          <w:szCs w:val="24"/>
        </w:rPr>
        <w:t>Liubaro vidurine</w:t>
      </w:r>
      <w:r w:rsidRPr="00F67D7C">
        <w:rPr>
          <w:szCs w:val="24"/>
        </w:rPr>
        <w:t xml:space="preserve"> mokykl</w:t>
      </w:r>
      <w:r>
        <w:rPr>
          <w:szCs w:val="24"/>
        </w:rPr>
        <w:t>a</w:t>
      </w:r>
      <w:r>
        <w:rPr>
          <w:color w:val="000000"/>
          <w:szCs w:val="24"/>
        </w:rPr>
        <w:t xml:space="preserve">. </w:t>
      </w:r>
      <w:r w:rsidR="007A7346">
        <w:rPr>
          <w:color w:val="000000"/>
          <w:szCs w:val="24"/>
        </w:rPr>
        <w:t>Inicijuotas bendradarbiavimas su Vokietijos Respublikos Obernkircheno savivaldybės jaunimo centru. Rugsėjo mėnesį mokiniai ir vadovė lankėsi mokykloje, dalyvavo įvairiose veiklose, Pasvalio miesto šventės renginiuose kartu su mūsų mokyklos mokiniais</w:t>
      </w:r>
      <w:r>
        <w:t xml:space="preserve">. Vykdant Erasmus+ projektus, užmegzti ryšiai su įvairių Europos šalių mokyklomis (Italijos, Graikijos, Anglijos, Slovėnijos, </w:t>
      </w:r>
      <w:r w:rsidR="00490613">
        <w:t xml:space="preserve">Lenkijos, </w:t>
      </w:r>
      <w:r>
        <w:t xml:space="preserve">Portugalijos ir kt.). </w:t>
      </w:r>
    </w:p>
    <w:p w:rsidR="00E07A52" w:rsidRDefault="00E07A52" w:rsidP="00E07A52">
      <w:pPr>
        <w:ind w:firstLine="360"/>
        <w:jc w:val="both"/>
        <w:rPr>
          <w:szCs w:val="24"/>
        </w:rPr>
      </w:pPr>
      <w:r w:rsidRPr="00F8730B">
        <w:rPr>
          <w:szCs w:val="24"/>
        </w:rPr>
        <w:lastRenderedPageBreak/>
        <w:t xml:space="preserve">Lėvens pagrindinės mokyklos bendruomenė </w:t>
      </w:r>
      <w:r>
        <w:rPr>
          <w:szCs w:val="24"/>
        </w:rPr>
        <w:t xml:space="preserve">– mokiniai, mokytojai, mokinių tėvai - </w:t>
      </w:r>
      <w:r w:rsidRPr="00F8730B">
        <w:rPr>
          <w:szCs w:val="24"/>
        </w:rPr>
        <w:t>kartu su kitomis įstaigomis ir organizacijomis dalyvav</w:t>
      </w:r>
      <w:r>
        <w:rPr>
          <w:szCs w:val="24"/>
        </w:rPr>
        <w:t xml:space="preserve">o </w:t>
      </w:r>
      <w:r w:rsidRPr="00F8730B">
        <w:rPr>
          <w:szCs w:val="24"/>
        </w:rPr>
        <w:t>šventinės</w:t>
      </w:r>
      <w:r>
        <w:rPr>
          <w:szCs w:val="24"/>
        </w:rPr>
        <w:t xml:space="preserve">e miesto eitynėse </w:t>
      </w:r>
      <w:r w:rsidRPr="00F8730B">
        <w:rPr>
          <w:szCs w:val="24"/>
        </w:rPr>
        <w:t>Pasvalio miesto gimtadienio proga</w:t>
      </w:r>
      <w:r>
        <w:rPr>
          <w:szCs w:val="24"/>
        </w:rPr>
        <w:t xml:space="preserve">. </w:t>
      </w:r>
    </w:p>
    <w:p w:rsidR="00E07A52" w:rsidRPr="00A64630" w:rsidRDefault="00E07A52" w:rsidP="00E07A52">
      <w:pPr>
        <w:ind w:firstLine="360"/>
        <w:jc w:val="both"/>
        <w:rPr>
          <w:b/>
          <w:szCs w:val="24"/>
        </w:rPr>
      </w:pPr>
      <w:r>
        <w:rPr>
          <w:szCs w:val="24"/>
        </w:rPr>
        <w:t>Bendradarbiaudami</w:t>
      </w:r>
      <w:r w:rsidRPr="00956B82">
        <w:rPr>
          <w:szCs w:val="24"/>
        </w:rPr>
        <w:t xml:space="preserve"> su Pasvalio policijos komisariatu</w:t>
      </w:r>
      <w:r w:rsidR="007A7346">
        <w:rPr>
          <w:szCs w:val="24"/>
        </w:rPr>
        <w:t>, priešgaisrine tarnyba,</w:t>
      </w:r>
      <w:r w:rsidRPr="00956B82">
        <w:rPr>
          <w:szCs w:val="24"/>
        </w:rPr>
        <w:t xml:space="preserve"> </w:t>
      </w:r>
      <w:r>
        <w:rPr>
          <w:szCs w:val="24"/>
        </w:rPr>
        <w:t xml:space="preserve">organizavome </w:t>
      </w:r>
      <w:r w:rsidR="006E3D43">
        <w:rPr>
          <w:szCs w:val="24"/>
        </w:rPr>
        <w:t>pažintinius – patyriminius vizitus</w:t>
      </w:r>
      <w:r>
        <w:rPr>
          <w:szCs w:val="24"/>
        </w:rPr>
        <w:t xml:space="preserve"> į komisariatą,</w:t>
      </w:r>
      <w:r w:rsidR="007A7346">
        <w:rPr>
          <w:szCs w:val="24"/>
        </w:rPr>
        <w:t xml:space="preserve"> priešgaisrinę tarnybą,</w:t>
      </w:r>
      <w:r>
        <w:rPr>
          <w:szCs w:val="24"/>
        </w:rPr>
        <w:t xml:space="preserve"> klasių valandėlėse</w:t>
      </w:r>
      <w:r w:rsidR="007A7346">
        <w:rPr>
          <w:szCs w:val="24"/>
        </w:rPr>
        <w:t xml:space="preserve"> dalyvavo policijos pareigūnai, gaisrininkai.</w:t>
      </w:r>
    </w:p>
    <w:p w:rsidR="006E3D43" w:rsidRPr="00CF220A" w:rsidRDefault="00E07A52" w:rsidP="006E3D43">
      <w:pPr>
        <w:ind w:firstLine="360"/>
        <w:jc w:val="both"/>
        <w:rPr>
          <w:szCs w:val="24"/>
          <w:lang w:eastAsia="lt-LT"/>
        </w:rPr>
      </w:pPr>
      <w:r w:rsidRPr="00956B82">
        <w:rPr>
          <w:szCs w:val="24"/>
        </w:rPr>
        <w:t xml:space="preserve">Vykdome daug renginių su Pasvalio visuomenės sveikatos biuru. </w:t>
      </w:r>
      <w:r>
        <w:rPr>
          <w:szCs w:val="24"/>
        </w:rPr>
        <w:t xml:space="preserve">Palaikome ryšius su </w:t>
      </w:r>
      <w:r w:rsidRPr="00956B82">
        <w:rPr>
          <w:szCs w:val="24"/>
        </w:rPr>
        <w:t xml:space="preserve">Pasvalio </w:t>
      </w:r>
      <w:r>
        <w:rPr>
          <w:szCs w:val="24"/>
        </w:rPr>
        <w:t>Caritas vaikų dienos centru, mokiniai lanko dienos centrą, savanoriai  dalyvauja „Maisto banko“ akcijoje.</w:t>
      </w:r>
      <w:r w:rsidR="006E3D43" w:rsidRPr="006E3D43">
        <w:rPr>
          <w:szCs w:val="24"/>
          <w:lang w:eastAsia="lt-LT"/>
        </w:rPr>
        <w:t xml:space="preserve"> </w:t>
      </w:r>
      <w:r w:rsidR="006E3D43">
        <w:rPr>
          <w:szCs w:val="24"/>
          <w:lang w:eastAsia="lt-LT"/>
        </w:rPr>
        <w:t>B</w:t>
      </w:r>
      <w:r w:rsidR="00490613">
        <w:rPr>
          <w:szCs w:val="24"/>
          <w:lang w:eastAsia="lt-LT"/>
        </w:rPr>
        <w:t>endradarbiaujame su organizacijos</w:t>
      </w:r>
      <w:r w:rsidR="006E3D43">
        <w:rPr>
          <w:szCs w:val="24"/>
          <w:lang w:eastAsia="lt-LT"/>
        </w:rPr>
        <w:t xml:space="preserve"> „Gelbėkit vaikus“ Pasvalio skyriumi. Organizacija „Gelbėkit vaikus“ remia Žilpamūšio dienos centrą</w:t>
      </w:r>
      <w:r w:rsidR="00490613">
        <w:rPr>
          <w:szCs w:val="24"/>
          <w:lang w:eastAsia="lt-LT"/>
        </w:rPr>
        <w:t>, skirdama</w:t>
      </w:r>
      <w:r w:rsidR="006E3D43">
        <w:rPr>
          <w:szCs w:val="24"/>
          <w:lang w:eastAsia="lt-LT"/>
        </w:rPr>
        <w:t xml:space="preserve"> lėšų maisto produktams, tad vaikai, lankantys dienos centrą, gauna pavakarius. Kasmet mokiniai turi galimybę dalyvauti organizacijos ir Izraelio ambasados organizuojamuose renginiuose. </w:t>
      </w:r>
    </w:p>
    <w:p w:rsidR="00E07A52" w:rsidRDefault="00E07A52" w:rsidP="00E07A52">
      <w:pPr>
        <w:ind w:firstLine="360"/>
        <w:jc w:val="both"/>
        <w:rPr>
          <w:szCs w:val="24"/>
          <w:lang w:eastAsia="lt-LT"/>
        </w:rPr>
      </w:pPr>
      <w:r>
        <w:rPr>
          <w:szCs w:val="24"/>
          <w:lang w:eastAsia="lt-LT"/>
        </w:rPr>
        <w:t xml:space="preserve">Bendradarbiaujant su </w:t>
      </w:r>
      <w:r>
        <w:rPr>
          <w:szCs w:val="24"/>
        </w:rPr>
        <w:t>Pasvalio švietimo pagalbos tarnyba, specialiųjų ugdymosi poreikių turintys mokiniai dalyvavo</w:t>
      </w:r>
      <w:r>
        <w:rPr>
          <w:szCs w:val="24"/>
          <w:lang w:eastAsia="lt-LT"/>
        </w:rPr>
        <w:t xml:space="preserve"> </w:t>
      </w:r>
      <w:r w:rsidR="007A7346">
        <w:rPr>
          <w:szCs w:val="24"/>
          <w:lang w:eastAsia="lt-LT"/>
        </w:rPr>
        <w:t xml:space="preserve">įvairiuose renginiuose, konkursuose. </w:t>
      </w:r>
      <w:r>
        <w:rPr>
          <w:szCs w:val="24"/>
          <w:lang w:eastAsia="lt-LT"/>
        </w:rPr>
        <w:t xml:space="preserve">Mokiniai ir jų tėveliai turi galimybę konsultuotis su tarnybos specialistais, specialistės padeda mokyklai sprendžiant įvairias problemas, dalyvauja tėvų susirinkimuose. </w:t>
      </w:r>
    </w:p>
    <w:p w:rsidR="0085551C" w:rsidRDefault="00E07A52" w:rsidP="00E07A52">
      <w:pPr>
        <w:ind w:firstLine="360"/>
        <w:jc w:val="both"/>
        <w:rPr>
          <w:szCs w:val="24"/>
          <w:lang w:eastAsia="lt-LT"/>
        </w:rPr>
      </w:pPr>
      <w:r>
        <w:rPr>
          <w:szCs w:val="24"/>
          <w:lang w:eastAsia="lt-LT"/>
        </w:rPr>
        <w:t>Krašto muziejuje dalyvavome įvairiose edukacinėse pamokose</w:t>
      </w:r>
      <w:r w:rsidR="007A7346">
        <w:rPr>
          <w:szCs w:val="24"/>
          <w:lang w:eastAsia="lt-LT"/>
        </w:rPr>
        <w:t>.</w:t>
      </w:r>
      <w:r>
        <w:rPr>
          <w:szCs w:val="24"/>
          <w:lang w:eastAsia="lt-LT"/>
        </w:rPr>
        <w:t xml:space="preserve"> </w:t>
      </w:r>
      <w:r w:rsidR="0085551C">
        <w:rPr>
          <w:szCs w:val="24"/>
          <w:lang w:eastAsia="lt-LT"/>
        </w:rPr>
        <w:t>Kaziuko mugės metu muziejininkė V. Dodienė skaitė paskaitą „Tautinis kostiumas“.</w:t>
      </w:r>
    </w:p>
    <w:p w:rsidR="00E07A52" w:rsidRDefault="00916260" w:rsidP="00E07A52">
      <w:pPr>
        <w:ind w:firstLine="360"/>
        <w:jc w:val="both"/>
        <w:rPr>
          <w:szCs w:val="24"/>
          <w:lang w:eastAsia="lt-LT"/>
        </w:rPr>
      </w:pPr>
      <w:r>
        <w:rPr>
          <w:szCs w:val="24"/>
          <w:lang w:eastAsia="lt-LT"/>
        </w:rPr>
        <w:t>Gražus mokyklos dailės mokytojos, mokinių bendradarbiavimas su buvusiu mokyk</w:t>
      </w:r>
      <w:r w:rsidR="0085551C">
        <w:rPr>
          <w:szCs w:val="24"/>
          <w:lang w:eastAsia="lt-LT"/>
        </w:rPr>
        <w:t>l</w:t>
      </w:r>
      <w:r>
        <w:rPr>
          <w:szCs w:val="24"/>
          <w:lang w:eastAsia="lt-LT"/>
        </w:rPr>
        <w:t xml:space="preserve">os mokiniu dailininku A. Gudu. </w:t>
      </w:r>
      <w:r w:rsidR="0085551C">
        <w:rPr>
          <w:szCs w:val="24"/>
          <w:lang w:eastAsia="lt-LT"/>
        </w:rPr>
        <w:t xml:space="preserve">Gabūs dailei mokiniai ne tik atnaujino mokyklos erdves, bet ir papuošė sieną prie penkių stulpų paminklo, tuo prisidėdami prie Pasvalio gražinimo . </w:t>
      </w:r>
    </w:p>
    <w:p w:rsidR="00E07A52" w:rsidRDefault="00E07A52" w:rsidP="00E07A52">
      <w:pPr>
        <w:ind w:firstLine="360"/>
        <w:jc w:val="both"/>
        <w:rPr>
          <w:color w:val="FF0000"/>
          <w:szCs w:val="24"/>
          <w:lang w:eastAsia="lt-LT"/>
        </w:rPr>
      </w:pPr>
      <w:r>
        <w:rPr>
          <w:szCs w:val="24"/>
          <w:lang w:eastAsia="lt-LT"/>
        </w:rPr>
        <w:t xml:space="preserve">Įsijungiame į Pasvalio M. Katiliškio bibliotekos organizuojamus renginius. </w:t>
      </w:r>
      <w:r w:rsidRPr="0085551C">
        <w:rPr>
          <w:szCs w:val="24"/>
          <w:lang w:eastAsia="lt-LT"/>
        </w:rPr>
        <w:t>Mokiniai dalyvavo edukacinėse pamokose</w:t>
      </w:r>
      <w:r w:rsidR="0085551C" w:rsidRPr="0085551C">
        <w:rPr>
          <w:szCs w:val="24"/>
          <w:lang w:eastAsia="lt-LT"/>
        </w:rPr>
        <w:t xml:space="preserve">, susitikimuose su rašytojais, </w:t>
      </w:r>
      <w:r w:rsidRPr="0085551C">
        <w:rPr>
          <w:szCs w:val="24"/>
          <w:lang w:eastAsia="lt-LT"/>
        </w:rPr>
        <w:t xml:space="preserve">protmūšyje </w:t>
      </w:r>
      <w:r w:rsidR="0085551C" w:rsidRPr="0085551C">
        <w:rPr>
          <w:szCs w:val="24"/>
          <w:lang w:eastAsia="lt-LT"/>
        </w:rPr>
        <w:t>„100 klausimų apie Lietuvą</w:t>
      </w:r>
      <w:r w:rsidR="0085551C">
        <w:rPr>
          <w:szCs w:val="24"/>
          <w:lang w:eastAsia="lt-LT"/>
        </w:rPr>
        <w:t xml:space="preserve">“, įvairiuose konkursuose. </w:t>
      </w:r>
      <w:r w:rsidRPr="0085551C">
        <w:rPr>
          <w:szCs w:val="24"/>
          <w:lang w:eastAsia="lt-LT"/>
        </w:rPr>
        <w:t xml:space="preserve"> </w:t>
      </w:r>
    </w:p>
    <w:p w:rsidR="0085551C" w:rsidRPr="0085551C" w:rsidRDefault="0085551C" w:rsidP="00E07A52">
      <w:pPr>
        <w:ind w:firstLine="360"/>
        <w:jc w:val="both"/>
        <w:rPr>
          <w:szCs w:val="24"/>
          <w:lang w:eastAsia="lt-LT"/>
        </w:rPr>
      </w:pPr>
      <w:r w:rsidRPr="0085551C">
        <w:rPr>
          <w:szCs w:val="24"/>
          <w:lang w:eastAsia="lt-LT"/>
        </w:rPr>
        <w:t xml:space="preserve">Mokykloje </w:t>
      </w:r>
      <w:r>
        <w:rPr>
          <w:szCs w:val="24"/>
          <w:lang w:eastAsia="lt-LT"/>
        </w:rPr>
        <w:t xml:space="preserve">kasmet </w:t>
      </w:r>
      <w:r w:rsidRPr="0085551C">
        <w:rPr>
          <w:szCs w:val="24"/>
          <w:lang w:eastAsia="lt-LT"/>
        </w:rPr>
        <w:t>apsilanko virtuvės šefas Ruslanas Puskepanis, kuris virtuvės meno žiniomis dalijasi su mokiniais ir mokytojais.</w:t>
      </w:r>
    </w:p>
    <w:p w:rsidR="00E07A52" w:rsidRDefault="00E07A52" w:rsidP="00497B09">
      <w:pPr>
        <w:ind w:firstLine="360"/>
        <w:jc w:val="both"/>
      </w:pPr>
      <w:r>
        <w:t>Ustukių skyriuje kartu su kaimo bendruomene,  kultūros centru</w:t>
      </w:r>
      <w:r w:rsidR="00497B09">
        <w:t xml:space="preserve">, </w:t>
      </w:r>
      <w:r>
        <w:t xml:space="preserve"> organizuotos </w:t>
      </w:r>
      <w:r w:rsidR="00497B09">
        <w:t>šven</w:t>
      </w:r>
      <w:r w:rsidR="002A3674">
        <w:t>tės, akcijos. Mokiniai dalyvavo</w:t>
      </w:r>
      <w:r w:rsidR="00497B09">
        <w:t xml:space="preserve"> bibliotekoje organizuojamose edukacinėse programose. </w:t>
      </w:r>
    </w:p>
    <w:p w:rsidR="00497B09" w:rsidRDefault="00497B09" w:rsidP="00497B09">
      <w:pPr>
        <w:ind w:firstLine="357"/>
        <w:jc w:val="both"/>
        <w:rPr>
          <w:szCs w:val="24"/>
        </w:rPr>
      </w:pPr>
      <w:r>
        <w:t>Valakėlių skyrius su vietos bendruomene dalyvavo</w:t>
      </w:r>
      <w:r w:rsidRPr="00497B09">
        <w:t xml:space="preserve"> akcij</w:t>
      </w:r>
      <w:r>
        <w:t>oje „Darom 2018“, kartu šventė</w:t>
      </w:r>
      <w:r w:rsidRPr="00497B09">
        <w:t xml:space="preserve"> Kalėdų šventę.</w:t>
      </w:r>
      <w:r>
        <w:t xml:space="preserve"> Skyriaus mokiniai </w:t>
      </w:r>
      <w:r w:rsidRPr="00497B09">
        <w:rPr>
          <w:szCs w:val="24"/>
        </w:rPr>
        <w:t>kartu su Paj</w:t>
      </w:r>
      <w:r w:rsidR="002A3674">
        <w:rPr>
          <w:szCs w:val="24"/>
        </w:rPr>
        <w:t>i</w:t>
      </w:r>
      <w:r w:rsidRPr="00497B09">
        <w:rPr>
          <w:szCs w:val="24"/>
        </w:rPr>
        <w:t>ešmenių pradinukais</w:t>
      </w:r>
      <w:r>
        <w:t xml:space="preserve"> dalyvavo</w:t>
      </w:r>
      <w:r w:rsidRPr="00497B09">
        <w:rPr>
          <w:szCs w:val="24"/>
        </w:rPr>
        <w:t xml:space="preserve"> </w:t>
      </w:r>
      <w:bookmarkStart w:id="3" w:name="_Hlk534798769"/>
      <w:r w:rsidRPr="00497B09">
        <w:rPr>
          <w:szCs w:val="24"/>
        </w:rPr>
        <w:t xml:space="preserve">Narteikių </w:t>
      </w:r>
      <w:r>
        <w:rPr>
          <w:szCs w:val="24"/>
        </w:rPr>
        <w:t>darželio - mokyklos</w:t>
      </w:r>
      <w:r w:rsidRPr="00497B09">
        <w:rPr>
          <w:szCs w:val="24"/>
        </w:rPr>
        <w:t xml:space="preserve"> </w:t>
      </w:r>
      <w:bookmarkEnd w:id="3"/>
      <w:r w:rsidRPr="00497B09">
        <w:rPr>
          <w:szCs w:val="24"/>
        </w:rPr>
        <w:t xml:space="preserve">„Linelis“ </w:t>
      </w:r>
      <w:r>
        <w:rPr>
          <w:szCs w:val="24"/>
        </w:rPr>
        <w:t>organizuotoje šventėje</w:t>
      </w:r>
      <w:r w:rsidRPr="00497B09">
        <w:rPr>
          <w:szCs w:val="24"/>
        </w:rPr>
        <w:t xml:space="preserve"> Lietuvos</w:t>
      </w:r>
      <w:r>
        <w:rPr>
          <w:szCs w:val="24"/>
        </w:rPr>
        <w:t xml:space="preserve"> Nepriklausomybės atkūrimo dienai paminėti</w:t>
      </w:r>
      <w:r w:rsidRPr="00497B09">
        <w:rPr>
          <w:szCs w:val="24"/>
        </w:rPr>
        <w:t xml:space="preserve"> „Šimtai</w:t>
      </w:r>
      <w:r>
        <w:rPr>
          <w:szCs w:val="24"/>
        </w:rPr>
        <w:t xml:space="preserve"> gražių žodelių apie savo šalį“, o Narteikių pradinukai buvo pakviesti į sporto šventę Valakėlių skyriuje.</w:t>
      </w:r>
    </w:p>
    <w:p w:rsidR="002A3674" w:rsidRPr="00D34C2C" w:rsidRDefault="002A3674" w:rsidP="00497B09">
      <w:pPr>
        <w:ind w:firstLine="357"/>
        <w:jc w:val="both"/>
      </w:pPr>
    </w:p>
    <w:p w:rsidR="00E07A52" w:rsidRDefault="00E07A52" w:rsidP="00E07A52">
      <w:pPr>
        <w:ind w:firstLine="357"/>
        <w:jc w:val="both"/>
      </w:pPr>
      <w:r>
        <w:t xml:space="preserve">2.9. </w:t>
      </w:r>
      <w:r w:rsidRPr="00A54DDF">
        <w:t>Vadovo indėlis tobulinant mokyklos veiklą</w:t>
      </w:r>
      <w:r>
        <w:t xml:space="preserve"> ir iniciatyvos rajono visuomeninėje kultūrinėje veikloje</w:t>
      </w:r>
    </w:p>
    <w:p w:rsidR="00E07A52" w:rsidRDefault="00E07A52" w:rsidP="00E07A52">
      <w:pPr>
        <w:ind w:firstLine="357"/>
        <w:jc w:val="both"/>
      </w:pPr>
      <w:r>
        <w:t xml:space="preserve">Siekdama nuolatinio mokyklos tobulėjimo, pati dalyvauju įvairiuose </w:t>
      </w:r>
      <w:r w:rsidRPr="006826CC">
        <w:t>kvalifikacijos tobulinimo renginiuose, skirtuose mokyklų vadovams bei visai mokyklos bendruomenei. Bendradarbiauju su kitų mokyklų vadovais, dalinamės patirtimi, idėjomis, kaip tobulinti mokyklos bendruomenės veiklą.</w:t>
      </w:r>
      <w:r>
        <w:t xml:space="preserve"> Skaičiau pranešimą </w:t>
      </w:r>
      <w:r w:rsidR="0048152F">
        <w:t xml:space="preserve">Bauskės pagrindinėje mokykloje organizuotoje metodinėje dienoje </w:t>
      </w:r>
      <w:r>
        <w:t>„</w:t>
      </w:r>
      <w:r w:rsidR="0048152F">
        <w:t>Kas naujo Lietuvos švietimo sistemoje</w:t>
      </w:r>
      <w:r>
        <w:t>“.</w:t>
      </w:r>
      <w:r w:rsidR="0048152F">
        <w:t xml:space="preserve"> </w:t>
      </w:r>
      <w:r w:rsidR="00B552B9">
        <w:t xml:space="preserve">Norvegijos Karalystės Drangedalo savivaldybės švietimo įstaigų vadovams skaičiau pranešimą „Mokyklos ir šeimos bendradarbiavimas“. </w:t>
      </w:r>
      <w:r w:rsidR="0048152F">
        <w:t xml:space="preserve">Nuo 2018 m. birželio mėn. </w:t>
      </w:r>
      <w:r w:rsidR="00B90EF3">
        <w:t>esu</w:t>
      </w:r>
      <w:r w:rsidR="0048152F">
        <w:t xml:space="preserve"> ISM </w:t>
      </w:r>
      <w:r w:rsidR="00B552B9">
        <w:t>Vadybos ir ekonomikos universiteto Švietimo lyderystės studijų programos studentė</w:t>
      </w:r>
      <w:r w:rsidR="0048152F">
        <w:t xml:space="preserve">. </w:t>
      </w:r>
    </w:p>
    <w:p w:rsidR="00E07A52" w:rsidRDefault="00E07A52" w:rsidP="00E07A52">
      <w:pPr>
        <w:ind w:firstLine="357"/>
        <w:jc w:val="both"/>
      </w:pPr>
      <w:r>
        <w:t xml:space="preserve">Siekdama, kad į mokyklos valdymą įsijungtų visa mokyklos bendruomenė, sudarau darbo grupes, komandas, </w:t>
      </w:r>
      <w:r w:rsidRPr="00683FA7">
        <w:rPr>
          <w:rFonts w:eastAsia="Calibri"/>
          <w:kern w:val="2"/>
          <w:szCs w:val="24"/>
          <w:lang w:eastAsia="hi-IN" w:bidi="hi-IN"/>
        </w:rPr>
        <w:t>padedančios spręsti ugdymo proceso, kultūros puoselėjimo, bendradarbiavimo su socialiniais partneriais, socializacijos programų rengimo, pagalb</w:t>
      </w:r>
      <w:r w:rsidR="002A3674">
        <w:rPr>
          <w:rFonts w:eastAsia="Calibri"/>
          <w:kern w:val="2"/>
          <w:szCs w:val="24"/>
          <w:lang w:eastAsia="hi-IN" w:bidi="hi-IN"/>
        </w:rPr>
        <w:t xml:space="preserve">os mokiniams ir kitus mokyklos </w:t>
      </w:r>
      <w:r w:rsidRPr="00683FA7">
        <w:rPr>
          <w:rFonts w:eastAsia="Calibri"/>
          <w:kern w:val="2"/>
          <w:szCs w:val="24"/>
          <w:lang w:eastAsia="hi-IN" w:bidi="hi-IN"/>
        </w:rPr>
        <w:t>veiklos klausimus.</w:t>
      </w:r>
      <w:r w:rsidRPr="00683FA7">
        <w:rPr>
          <w:rFonts w:eastAsia="Calibri"/>
          <w:color w:val="FF0000"/>
          <w:kern w:val="2"/>
          <w:szCs w:val="24"/>
          <w:lang w:eastAsia="hi-IN" w:bidi="hi-IN"/>
        </w:rPr>
        <w:t xml:space="preserve"> </w:t>
      </w:r>
    </w:p>
    <w:p w:rsidR="00E07A52" w:rsidRDefault="00E07A52" w:rsidP="00E07A52">
      <w:pPr>
        <w:ind w:firstLine="357"/>
        <w:jc w:val="both"/>
      </w:pPr>
      <w:r w:rsidRPr="00D67042">
        <w:t>Mokyklos bendruomenę skatinu dalyvauti įvairioje veikloje</w:t>
      </w:r>
      <w:r w:rsidR="00234467">
        <w:t>, s</w:t>
      </w:r>
      <w:r w:rsidRPr="00D67042">
        <w:t>ubur</w:t>
      </w:r>
      <w:r>
        <w:t>tos komandos projektų vykdymui, skatinu mokytojų dalijimąsi gerąja darbo patirtimi. Mokykloje organizuojama didelė dalis rajoninių olimpiadų ir konkursų, vykdomi valstybiniai egzaminai.</w:t>
      </w:r>
    </w:p>
    <w:p w:rsidR="00E07A52" w:rsidRPr="00082317" w:rsidRDefault="00E07A52" w:rsidP="00E07A52">
      <w:pPr>
        <w:ind w:firstLine="357"/>
        <w:jc w:val="both"/>
        <w:rPr>
          <w:szCs w:val="24"/>
        </w:rPr>
      </w:pPr>
      <w:r>
        <w:lastRenderedPageBreak/>
        <w:t>Organizuojame mokyklos bendruomenės tobulinimo(si) dieną, kada ta pačia tema mokosi visa mokyklos bendruomenė.</w:t>
      </w:r>
      <w:r w:rsidR="00B532CA">
        <w:t xml:space="preserve"> Praeitais metais su mokytojais</w:t>
      </w:r>
      <w:r>
        <w:t xml:space="preserve"> ir tėveliais dirbo </w:t>
      </w:r>
      <w:r w:rsidR="00B532CA">
        <w:rPr>
          <w:szCs w:val="24"/>
        </w:rPr>
        <w:t>lektorė Lidija Laurinčiukienė</w:t>
      </w:r>
      <w:r>
        <w:rPr>
          <w:szCs w:val="24"/>
        </w:rPr>
        <w:t xml:space="preserve">. </w:t>
      </w:r>
    </w:p>
    <w:p w:rsidR="00E07A52" w:rsidRDefault="00E07A52" w:rsidP="00E07A52">
      <w:pPr>
        <w:ind w:firstLine="357"/>
        <w:jc w:val="both"/>
      </w:pPr>
      <w:r>
        <w:t xml:space="preserve">Palaikau prancūzų kalbos mokytojų iniciatyvą kasmet mokykloje organizuoti respublikinę prancūzų kalbos ir meno šventę. </w:t>
      </w:r>
    </w:p>
    <w:p w:rsidR="00E07A52" w:rsidRDefault="00E07A52" w:rsidP="00E07A52">
      <w:pPr>
        <w:ind w:firstLine="357"/>
        <w:jc w:val="both"/>
      </w:pPr>
      <w:r>
        <w:t xml:space="preserve">Pati rengiu ir skatinu mokytojus rengti įvairius projektus, padedančius mokykloje organizuoti įvairesnę veiklą, atnaujinti aplinkos erdves. </w:t>
      </w:r>
      <w:r w:rsidR="00B532CA">
        <w:t xml:space="preserve">Praeitais metais buvo atnaujintos mokyklos edukacinės erdvės, mokykla tapo </w:t>
      </w:r>
      <w:r w:rsidR="002A3674">
        <w:t xml:space="preserve">nacionalinio </w:t>
      </w:r>
      <w:r w:rsidR="00B532CA">
        <w:t xml:space="preserve">edukacinių erdvių konkurso nugalėtoja. </w:t>
      </w:r>
      <w:r>
        <w:t xml:space="preserve"> </w:t>
      </w:r>
    </w:p>
    <w:p w:rsidR="00E07A52" w:rsidRPr="00B532CA" w:rsidRDefault="00234467" w:rsidP="00E07A52">
      <w:pPr>
        <w:ind w:firstLine="357"/>
        <w:jc w:val="both"/>
        <w:rPr>
          <w:color w:val="FF0000"/>
        </w:rPr>
      </w:pPr>
      <w:r>
        <w:t>Mokykla dalyvavo</w:t>
      </w:r>
      <w:r w:rsidR="00E07A52">
        <w:t xml:space="preserve"> 3 programos Erasmus+ projektuose: tęstiniuose „</w:t>
      </w:r>
      <w:proofErr w:type="spellStart"/>
      <w:r w:rsidR="00E07A52" w:rsidRPr="00653501">
        <w:rPr>
          <w:color w:val="000000"/>
        </w:rPr>
        <w:t>Sciens</w:t>
      </w:r>
      <w:r w:rsidR="00E07A52">
        <w:rPr>
          <w:color w:val="000000"/>
        </w:rPr>
        <w:t>e</w:t>
      </w:r>
      <w:r w:rsidR="00E07A52" w:rsidRPr="00653501">
        <w:rPr>
          <w:color w:val="000000"/>
        </w:rPr>
        <w:t>Girls</w:t>
      </w:r>
      <w:proofErr w:type="spellEnd"/>
      <w:r w:rsidR="00E07A52">
        <w:t>“</w:t>
      </w:r>
      <w:r w:rsidR="00E07A52">
        <w:rPr>
          <w:color w:val="000000"/>
        </w:rPr>
        <w:t xml:space="preserve">, </w:t>
      </w:r>
      <w:r w:rsidR="00E07A52" w:rsidRPr="00653501">
        <w:rPr>
          <w:color w:val="000000"/>
        </w:rPr>
        <w:t xml:space="preserve">„CHRIS: </w:t>
      </w:r>
      <w:proofErr w:type="spellStart"/>
      <w:r w:rsidR="00E07A52" w:rsidRPr="00653501">
        <w:rPr>
          <w:color w:val="000000"/>
        </w:rPr>
        <w:t>Countering</w:t>
      </w:r>
      <w:proofErr w:type="spellEnd"/>
      <w:r w:rsidR="00E07A52" w:rsidRPr="00653501">
        <w:rPr>
          <w:color w:val="000000"/>
        </w:rPr>
        <w:t xml:space="preserve"> </w:t>
      </w:r>
      <w:proofErr w:type="spellStart"/>
      <w:r w:rsidR="00E07A52" w:rsidRPr="00653501">
        <w:rPr>
          <w:color w:val="000000"/>
        </w:rPr>
        <w:t>Human</w:t>
      </w:r>
      <w:proofErr w:type="spellEnd"/>
      <w:r w:rsidR="00E07A52" w:rsidRPr="00653501">
        <w:rPr>
          <w:color w:val="000000"/>
        </w:rPr>
        <w:t xml:space="preserve"> </w:t>
      </w:r>
      <w:proofErr w:type="spellStart"/>
      <w:r w:rsidR="00E07A52" w:rsidRPr="00653501">
        <w:rPr>
          <w:color w:val="000000"/>
        </w:rPr>
        <w:t>R</w:t>
      </w:r>
      <w:r w:rsidR="002A3674" w:rsidRPr="00653501">
        <w:rPr>
          <w:color w:val="000000"/>
        </w:rPr>
        <w:t>adicalisation</w:t>
      </w:r>
      <w:proofErr w:type="spellEnd"/>
      <w:r w:rsidR="00E07A52" w:rsidRPr="00653501">
        <w:rPr>
          <w:color w:val="000000"/>
        </w:rPr>
        <w:t xml:space="preserve"> </w:t>
      </w:r>
      <w:proofErr w:type="spellStart"/>
      <w:r w:rsidR="00E07A52" w:rsidRPr="00653501">
        <w:rPr>
          <w:color w:val="000000"/>
        </w:rPr>
        <w:t>In</w:t>
      </w:r>
      <w:proofErr w:type="spellEnd"/>
      <w:r w:rsidR="00E07A52" w:rsidRPr="00653501">
        <w:rPr>
          <w:color w:val="000000"/>
        </w:rPr>
        <w:t xml:space="preserve"> </w:t>
      </w:r>
      <w:proofErr w:type="spellStart"/>
      <w:r w:rsidR="00E07A52" w:rsidRPr="00653501">
        <w:rPr>
          <w:color w:val="000000"/>
        </w:rPr>
        <w:t>School</w:t>
      </w:r>
      <w:proofErr w:type="spellEnd"/>
      <w:r w:rsidR="00E07A52" w:rsidRPr="00653501">
        <w:rPr>
          <w:color w:val="000000"/>
        </w:rPr>
        <w:t>“</w:t>
      </w:r>
      <w:r w:rsidR="00E07A52">
        <w:t xml:space="preserve"> bei 2017 m. parengtame „</w:t>
      </w:r>
      <w:proofErr w:type="spellStart"/>
      <w:r w:rsidR="00E07A52">
        <w:t>Open</w:t>
      </w:r>
      <w:proofErr w:type="spellEnd"/>
      <w:r w:rsidR="00E07A52">
        <w:t xml:space="preserve"> </w:t>
      </w:r>
      <w:proofErr w:type="spellStart"/>
      <w:r w:rsidR="00E07A52">
        <w:t>science</w:t>
      </w:r>
      <w:proofErr w:type="spellEnd"/>
      <w:r w:rsidR="00E07A52">
        <w:t xml:space="preserve"> </w:t>
      </w:r>
      <w:proofErr w:type="spellStart"/>
      <w:r w:rsidR="00E07A52">
        <w:t>schooling</w:t>
      </w:r>
      <w:proofErr w:type="spellEnd"/>
      <w:r w:rsidR="00E07A52">
        <w:t xml:space="preserve"> – </w:t>
      </w:r>
      <w:proofErr w:type="spellStart"/>
      <w:r w:rsidR="00E07A52">
        <w:t>fostering</w:t>
      </w:r>
      <w:proofErr w:type="spellEnd"/>
      <w:r w:rsidR="00E07A52">
        <w:t xml:space="preserve"> </w:t>
      </w:r>
      <w:proofErr w:type="spellStart"/>
      <w:r w:rsidR="00E07A52">
        <w:t>re-engagement</w:t>
      </w:r>
      <w:proofErr w:type="spellEnd"/>
      <w:r w:rsidR="00E07A52">
        <w:t xml:space="preserve"> </w:t>
      </w:r>
      <w:proofErr w:type="spellStart"/>
      <w:r w:rsidR="00E07A52">
        <w:t>in</w:t>
      </w:r>
      <w:proofErr w:type="spellEnd"/>
      <w:r w:rsidR="00E07A52">
        <w:t xml:space="preserve"> </w:t>
      </w:r>
      <w:proofErr w:type="spellStart"/>
      <w:r w:rsidR="00E07A52">
        <w:t>science</w:t>
      </w:r>
      <w:proofErr w:type="spellEnd"/>
      <w:r w:rsidR="00E07A52">
        <w:t xml:space="preserve"> </w:t>
      </w:r>
      <w:proofErr w:type="spellStart"/>
      <w:r w:rsidR="00E07A52">
        <w:t>learning</w:t>
      </w:r>
      <w:proofErr w:type="spellEnd"/>
      <w:r w:rsidR="00E07A52">
        <w:t xml:space="preserve"> </w:t>
      </w:r>
      <w:proofErr w:type="spellStart"/>
      <w:r w:rsidR="00E07A52">
        <w:t>through</w:t>
      </w:r>
      <w:proofErr w:type="spellEnd"/>
      <w:r w:rsidR="00E07A52">
        <w:t xml:space="preserve"> </w:t>
      </w:r>
      <w:proofErr w:type="spellStart"/>
      <w:r w:rsidR="00E07A52">
        <w:t>open</w:t>
      </w:r>
      <w:proofErr w:type="spellEnd"/>
      <w:r w:rsidR="00E07A52">
        <w:t xml:space="preserve"> </w:t>
      </w:r>
      <w:proofErr w:type="spellStart"/>
      <w:r w:rsidR="00E07A52">
        <w:t>science</w:t>
      </w:r>
      <w:proofErr w:type="spellEnd"/>
      <w:r w:rsidR="00E07A52">
        <w:t xml:space="preserve"> </w:t>
      </w:r>
      <w:proofErr w:type="spellStart"/>
      <w:r w:rsidR="00E07A52">
        <w:t>schooling</w:t>
      </w:r>
      <w:proofErr w:type="spellEnd"/>
      <w:r w:rsidR="00E07A52">
        <w:t xml:space="preserve">“.  Kartu su mokytoja L. </w:t>
      </w:r>
      <w:proofErr w:type="spellStart"/>
      <w:r w:rsidR="00E07A52">
        <w:t>Gertiene</w:t>
      </w:r>
      <w:proofErr w:type="spellEnd"/>
      <w:r w:rsidR="00E07A52">
        <w:t xml:space="preserve"> ir mokiniais dalyvavau projektų mobilumo renginiuose </w:t>
      </w:r>
      <w:r w:rsidRPr="00B90EF3">
        <w:t xml:space="preserve">Ispanijoje, </w:t>
      </w:r>
      <w:r w:rsidR="00B90EF3" w:rsidRPr="00B90EF3">
        <w:t xml:space="preserve">Italijoje, </w:t>
      </w:r>
      <w:r w:rsidRPr="00B90EF3">
        <w:t>Portugalijoje</w:t>
      </w:r>
      <w:r w:rsidR="00B90EF3">
        <w:t>.</w:t>
      </w:r>
    </w:p>
    <w:p w:rsidR="00E07A52" w:rsidRPr="00B552B9" w:rsidRDefault="00E07A52" w:rsidP="00E07A52">
      <w:pPr>
        <w:ind w:firstLine="357"/>
        <w:jc w:val="both"/>
      </w:pPr>
      <w:r w:rsidRPr="00B552B9">
        <w:t xml:space="preserve">Palaikau ryšius su partneriais iš Norvegijos Karalystės Drangedalo komunos. Kartu su Drangedalo draugystės su Pasvaliu komiteto vadove M. </w:t>
      </w:r>
      <w:proofErr w:type="spellStart"/>
      <w:r w:rsidRPr="00B552B9">
        <w:t>Kolloen</w:t>
      </w:r>
      <w:proofErr w:type="spellEnd"/>
      <w:r w:rsidRPr="00B552B9">
        <w:t xml:space="preserve"> inicijavome abiejų savivaldybių švietimo įstaigų v</w:t>
      </w:r>
      <w:r w:rsidR="00234467" w:rsidRPr="00B552B9">
        <w:t>adovų bendradarbiavimą. Pasvalyje</w:t>
      </w:r>
      <w:r w:rsidRPr="00B552B9">
        <w:t xml:space="preserve"> </w:t>
      </w:r>
      <w:r w:rsidR="00234467" w:rsidRPr="00B552B9">
        <w:t>lankėsi Drangedalo savivaldybės švietimo įstaigų vadovai</w:t>
      </w:r>
      <w:r w:rsidRPr="00B552B9">
        <w:t xml:space="preserve">, </w:t>
      </w:r>
      <w:r w:rsidR="00234467" w:rsidRPr="00B552B9">
        <w:t>domėj</w:t>
      </w:r>
      <w:r w:rsidR="00B552B9" w:rsidRPr="00B552B9">
        <w:t>osi mūsų mokyklose organizuojam</w:t>
      </w:r>
      <w:r w:rsidR="00234467" w:rsidRPr="00B552B9">
        <w:t xml:space="preserve">u ugdymo procesu, </w:t>
      </w:r>
      <w:r w:rsidR="00B552B9" w:rsidRPr="00B552B9">
        <w:t xml:space="preserve">mokinių individualios pažangos stebėjimu ir fiksavimu. Kartu su </w:t>
      </w:r>
      <w:r w:rsidR="00B552B9">
        <w:t>kolegomis iš Norvegijos</w:t>
      </w:r>
      <w:r w:rsidR="00B90EF3">
        <w:t xml:space="preserve"> lankiausi Estijos Respublikos Talino ir Tartu mokyklose</w:t>
      </w:r>
      <w:r w:rsidR="00B552B9" w:rsidRPr="00B552B9">
        <w:t xml:space="preserve">. </w:t>
      </w:r>
    </w:p>
    <w:p w:rsidR="00E07A52" w:rsidRPr="00D67042" w:rsidRDefault="00E07A52" w:rsidP="00B90EF3">
      <w:pPr>
        <w:ind w:firstLine="357"/>
        <w:jc w:val="both"/>
      </w:pPr>
      <w:r>
        <w:t xml:space="preserve">Tęsiu </w:t>
      </w:r>
      <w:r w:rsidRPr="00D67042">
        <w:t>bendradarbiavimą su Latvijos Respublikos Bauskės pagrindine mokykla, Ukrainos Liubaro vidurine mokykla</w:t>
      </w:r>
      <w:r w:rsidR="00B552B9">
        <w:t>, Kupiškio P. Matulionio progimnazija</w:t>
      </w:r>
      <w:r w:rsidRPr="00D67042">
        <w:t xml:space="preserve">. </w:t>
      </w:r>
      <w:r>
        <w:t>Su mokyklų vadovais planuojame veiklas, kurios yra aktualios bendradarbiaujančioms mokykloms, skatiname savo bendruomenių aktyvų dalyvavimą draugystės renginiuose, dalinamės vadybine patirtimi.</w:t>
      </w:r>
      <w:r w:rsidR="00B90EF3">
        <w:t xml:space="preserve"> </w:t>
      </w:r>
      <w:r w:rsidR="00B552B9">
        <w:t xml:space="preserve">Mokytojai turėjo galimybę dalintis gerąja patirtimi Bauskės pagrindinėje mokykloje organizuotoje metodinėje dienoje. </w:t>
      </w:r>
    </w:p>
    <w:p w:rsidR="002A3674" w:rsidRDefault="00E07A52" w:rsidP="00E07A52">
      <w:pPr>
        <w:ind w:firstLine="357"/>
        <w:jc w:val="both"/>
      </w:pPr>
      <w:r w:rsidRPr="00D67042">
        <w:t>Aktyviai dalyvauju Ustukių bendruomenės veikloje, kultūriniame bendruomenės gyvenime. Esu Ustukių bendruomenės narė</w:t>
      </w:r>
      <w:r w:rsidR="00B532CA">
        <w:t xml:space="preserve">. </w:t>
      </w:r>
      <w:r w:rsidRPr="00D67042">
        <w:t xml:space="preserve">Šoku vidutinio amžiaus tautinių šokių kolektyve „Šėltinis“, dalyvauju Pasvalio miesto kultūriniame gyvenime. </w:t>
      </w:r>
    </w:p>
    <w:p w:rsidR="00E07A52" w:rsidRDefault="00E07A52" w:rsidP="00E07A52">
      <w:pPr>
        <w:ind w:firstLine="357"/>
        <w:jc w:val="both"/>
      </w:pPr>
      <w:r>
        <w:t>B</w:t>
      </w:r>
      <w:r w:rsidRPr="00A20305">
        <w:t xml:space="preserve">endruomenės narius </w:t>
      </w:r>
      <w:r>
        <w:t xml:space="preserve">taip pat </w:t>
      </w:r>
      <w:r w:rsidRPr="00A20305">
        <w:t xml:space="preserve">skatinu burtis kultūrinei veiklai. </w:t>
      </w:r>
      <w:r w:rsidR="00B552B9">
        <w:t>Dalyvavome Rygoje vykusiame tarptautiniame teatrų festivalyje, kur rodėme bendruomenės spektaklį „Posėdis“.</w:t>
      </w:r>
      <w:r>
        <w:t xml:space="preserve"> </w:t>
      </w:r>
    </w:p>
    <w:p w:rsidR="00E07A52" w:rsidRPr="00D67042" w:rsidRDefault="00E07A52" w:rsidP="00E07A52">
      <w:pPr>
        <w:ind w:firstLine="357"/>
        <w:jc w:val="both"/>
      </w:pPr>
      <w:r w:rsidRPr="00D67042">
        <w:t>Esu Pasvalio rajono savivaldybė</w:t>
      </w:r>
      <w:r>
        <w:t xml:space="preserve">s Vaiko gerovės komisijos narė, </w:t>
      </w:r>
      <w:r w:rsidR="00B552B9">
        <w:t xml:space="preserve">etikos komisijos narė, </w:t>
      </w:r>
      <w:r>
        <w:t xml:space="preserve">organizacijos „Gelbėkit vaikus“ Pasvalio skyriaus narė. </w:t>
      </w:r>
    </w:p>
    <w:p w:rsidR="00E07A52" w:rsidRPr="004B7949" w:rsidRDefault="00E07A52" w:rsidP="00E07A52">
      <w:pPr>
        <w:ind w:firstLine="360"/>
        <w:jc w:val="both"/>
        <w:rPr>
          <w:color w:val="FF0000"/>
        </w:rPr>
      </w:pPr>
    </w:p>
    <w:p w:rsidR="00E07A52" w:rsidRDefault="00E07A52" w:rsidP="00E07A52">
      <w:pPr>
        <w:ind w:firstLine="357"/>
        <w:rPr>
          <w:b/>
        </w:rPr>
      </w:pPr>
      <w:r>
        <w:rPr>
          <w:b/>
        </w:rPr>
        <w:t>3. MOKYKLOS APRŪPINIMAS</w:t>
      </w:r>
    </w:p>
    <w:p w:rsidR="00E07A52" w:rsidRDefault="00E07A52" w:rsidP="00E07A52">
      <w:pPr>
        <w:ind w:firstLine="357"/>
        <w:jc w:val="both"/>
        <w:rPr>
          <w:i/>
        </w:rPr>
      </w:pPr>
      <w:r w:rsidRPr="00A54DDF">
        <w:t>3.1. Mokyklos biudžetas</w:t>
      </w:r>
      <w:r>
        <w:rPr>
          <w:b/>
        </w:rPr>
        <w:t xml:space="preserve"> </w:t>
      </w:r>
      <w:r w:rsidRPr="00DD7039">
        <w:rPr>
          <w:i/>
        </w:rPr>
        <w:t>(Mokinio krepšelio lėšos, aplinkos lėšos</w:t>
      </w:r>
      <w:r>
        <w:rPr>
          <w:i/>
        </w:rPr>
        <w:t>;</w:t>
      </w:r>
      <w:r w:rsidRPr="00DD7039">
        <w:rPr>
          <w:i/>
        </w:rPr>
        <w:t xml:space="preserve"> jų panaudojimas – kiek kam skirta ir kiek panaudota. Gauta 2 proc. pajamų lėšų ir jų panaudojimas. Skolos ir t.t.)</w:t>
      </w:r>
      <w:r>
        <w:rPr>
          <w:i/>
        </w:rPr>
        <w:t xml:space="preserve"> </w:t>
      </w:r>
    </w:p>
    <w:p w:rsidR="00A94FEE" w:rsidRDefault="00A94FEE" w:rsidP="00E07A52">
      <w:pPr>
        <w:ind w:firstLine="357"/>
        <w:jc w:val="both"/>
        <w:rPr>
          <w:color w:val="FF0000"/>
        </w:rPr>
      </w:pPr>
    </w:p>
    <w:tbl>
      <w:tblPr>
        <w:tblW w:w="0" w:type="auto"/>
        <w:jc w:val="center"/>
        <w:tblCellMar>
          <w:left w:w="10" w:type="dxa"/>
          <w:right w:w="10" w:type="dxa"/>
        </w:tblCellMar>
        <w:tblLook w:val="04A0" w:firstRow="1" w:lastRow="0" w:firstColumn="1" w:lastColumn="0" w:noHBand="0" w:noVBand="1"/>
      </w:tblPr>
      <w:tblGrid>
        <w:gridCol w:w="3403"/>
        <w:gridCol w:w="1433"/>
        <w:gridCol w:w="1703"/>
        <w:gridCol w:w="1325"/>
        <w:gridCol w:w="1764"/>
      </w:tblGrid>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A94FEE" w:rsidRPr="00A94FEE" w:rsidRDefault="00A94FEE" w:rsidP="00203EA3">
            <w:pPr>
              <w:jc w:val="center"/>
              <w:rPr>
                <w:rFonts w:ascii="Calibri" w:eastAsia="Calibri" w:hAnsi="Calibri" w:cs="Calibri"/>
                <w:sz w:val="22"/>
                <w:szCs w:val="22"/>
                <w:lang w:eastAsia="lt-LT"/>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b/>
                <w:szCs w:val="22"/>
                <w:lang w:eastAsia="lt-LT"/>
              </w:rPr>
            </w:pPr>
            <w:r w:rsidRPr="00A94FEE">
              <w:rPr>
                <w:b/>
                <w:szCs w:val="22"/>
                <w:lang w:eastAsia="lt-LT"/>
              </w:rPr>
              <w:t>2016 m.</w:t>
            </w:r>
          </w:p>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 xml:space="preserve"> Eur</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b/>
                <w:szCs w:val="22"/>
                <w:lang w:eastAsia="lt-LT"/>
              </w:rPr>
            </w:pPr>
            <w:r w:rsidRPr="00A94FEE">
              <w:rPr>
                <w:b/>
                <w:szCs w:val="22"/>
                <w:lang w:eastAsia="lt-LT"/>
              </w:rPr>
              <w:t>2017 m.</w:t>
            </w:r>
          </w:p>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 xml:space="preserve"> Eur</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b/>
                <w:szCs w:val="24"/>
                <w:lang w:eastAsia="lt-LT"/>
              </w:rPr>
            </w:pPr>
            <w:r w:rsidRPr="00A94FEE">
              <w:rPr>
                <w:b/>
                <w:szCs w:val="24"/>
                <w:lang w:eastAsia="lt-LT"/>
              </w:rPr>
              <w:t xml:space="preserve">2018 m. </w:t>
            </w:r>
          </w:p>
          <w:p w:rsidR="00A94FEE" w:rsidRPr="00A94FEE" w:rsidRDefault="00A94FEE" w:rsidP="00203EA3">
            <w:pPr>
              <w:jc w:val="center"/>
              <w:rPr>
                <w:rFonts w:asciiTheme="minorHAnsi" w:eastAsiaTheme="minorEastAsia" w:hAnsiTheme="minorHAnsi" w:cstheme="minorBidi"/>
                <w:szCs w:val="24"/>
                <w:lang w:eastAsia="lt-LT"/>
              </w:rPr>
            </w:pPr>
            <w:r w:rsidRPr="00A94FEE">
              <w:rPr>
                <w:b/>
                <w:szCs w:val="24"/>
                <w:lang w:eastAsia="lt-LT"/>
              </w:rPr>
              <w:t>Eur</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b/>
                <w:szCs w:val="22"/>
                <w:lang w:eastAsia="lt-LT"/>
              </w:rPr>
            </w:pPr>
            <w:r w:rsidRPr="00A94FEE">
              <w:rPr>
                <w:b/>
                <w:szCs w:val="22"/>
                <w:lang w:eastAsia="lt-LT"/>
              </w:rPr>
              <w:t>3 m. pokytis</w:t>
            </w:r>
          </w:p>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 Eur</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Asignavimai iš viso:</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1094000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1116700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1132700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+38700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b/>
                <w:szCs w:val="22"/>
                <w:lang w:eastAsia="lt-LT"/>
              </w:rPr>
            </w:pPr>
            <w:r w:rsidRPr="00A94FEE">
              <w:rPr>
                <w:b/>
                <w:szCs w:val="22"/>
                <w:lang w:eastAsia="lt-LT"/>
              </w:rPr>
              <w:t>MK lėšos</w:t>
            </w:r>
          </w:p>
          <w:p w:rsidR="00A94FEE" w:rsidRPr="00A94FEE" w:rsidRDefault="00A94FEE" w:rsidP="00203EA3">
            <w:pPr>
              <w:jc w:val="center"/>
              <w:rPr>
                <w:rFonts w:asciiTheme="minorHAnsi" w:eastAsiaTheme="minorEastAsia" w:hAnsiTheme="minorHAnsi" w:cstheme="minorBidi"/>
                <w:sz w:val="22"/>
                <w:szCs w:val="22"/>
                <w:lang w:eastAsia="lt-LT"/>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788700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787400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800600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+11900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Savivaldybės savarankiškoms funkcijoms finansuoti (biudžetas)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305300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329300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332100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+26800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Darbo užmokestis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713700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728300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748800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+35100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Socialinio draudimo įmokos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220500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223200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232300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+11800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Prekės ir paslaugos: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35800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39791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25400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-10400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Darbuotojų kvalifikacija ir komandiruotės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2700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4200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4300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+1600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Informacinėms technologijoms diegti</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2498,98</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2312,82</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2300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-189,98</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Mokinių pažintinei veiklai</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1301,02</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1278,18</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1000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-301,2</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 xml:space="preserve">Mokymo priemonėms </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6000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6400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1800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-4200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lastRenderedPageBreak/>
              <w:t xml:space="preserve">● </w:t>
            </w:r>
            <w:r w:rsidRPr="00A94FEE">
              <w:rPr>
                <w:szCs w:val="22"/>
                <w:lang w:eastAsia="lt-LT"/>
              </w:rPr>
              <w:t xml:space="preserve">Vadovėliams </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3200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5000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3000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-200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 xml:space="preserve">Ilgalaikis turtas </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20100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20600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11000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-9100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b/>
                <w:szCs w:val="22"/>
                <w:lang w:eastAsia="lt-LT"/>
              </w:rPr>
              <w:t>Aplinkos išlaikymas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124100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125200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128200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+4100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Ryšių paslaugos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1100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1000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1200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Transporto išlaikymas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12400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11200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16000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+3600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Kitos prekės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8300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15200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11500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+3200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Ilgalaikio materialiojo turto einamasis remontas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1100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6000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+4900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Komunalinės paslaugos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92000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90200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83100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-9650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Kitos paslaugos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9100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7300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7800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-1800</w:t>
            </w:r>
          </w:p>
        </w:tc>
      </w:tr>
      <w:tr w:rsidR="00A94FEE" w:rsidRPr="00A94FEE" w:rsidTr="00203EA3">
        <w:trPr>
          <w:trHeight w:val="537"/>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Darbuotojų sveikatos tikrinimas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600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+300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Kreditorinis įsiskolinimas: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7932,16</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3433,67</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9909,84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+6476,17</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Dyzelinas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209,57</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281,00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424,68</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+215,11</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Šilumos energija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5379,65</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2221,85</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5440,49</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 xml:space="preserve">      +60,84</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Vanduo ir kanalizacija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197,98</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130,52</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194,24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 xml:space="preserve">      +3,74</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Elektros energija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604,19</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562,25</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3728,65</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 xml:space="preserve"> +3124,46</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Šiukšlių išvežimas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140,34</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15,44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-124,90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Ryšių paslaugos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32,56</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90,60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71,70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+18,90</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Prekės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56,99</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38,90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0</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-18,09</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Pr>
                <w:szCs w:val="22"/>
                <w:lang w:eastAsia="lt-LT"/>
              </w:rPr>
              <w:t xml:space="preserve">● </w:t>
            </w:r>
            <w:r w:rsidRPr="00A94FEE">
              <w:rPr>
                <w:szCs w:val="22"/>
                <w:lang w:eastAsia="lt-LT"/>
              </w:rPr>
              <w:t>Vaikadieniai</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310,88</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108,55</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34,64</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-276,24</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b/>
                <w:szCs w:val="22"/>
                <w:lang w:eastAsia="lt-LT"/>
              </w:rPr>
            </w:pPr>
            <w:r w:rsidRPr="00A94FEE">
              <w:rPr>
                <w:b/>
                <w:szCs w:val="22"/>
                <w:lang w:eastAsia="lt-LT"/>
              </w:rPr>
              <w:t>Specialioji programa:</w:t>
            </w:r>
          </w:p>
          <w:p w:rsidR="00A94FEE" w:rsidRPr="00A94FEE" w:rsidRDefault="00A94FEE" w:rsidP="00203EA3">
            <w:pPr>
              <w:jc w:val="center"/>
              <w:rPr>
                <w:rFonts w:asciiTheme="minorHAnsi" w:eastAsiaTheme="minorEastAsia" w:hAnsiTheme="minorHAnsi" w:cstheme="minorBidi"/>
                <w:sz w:val="22"/>
                <w:szCs w:val="22"/>
                <w:lang w:eastAsia="lt-LT"/>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szCs w:val="22"/>
                <w:lang w:eastAsia="lt-LT"/>
              </w:rPr>
              <w:t xml:space="preserve">     5000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7300,03</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5074,73</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 xml:space="preserve">        -74,73</w:t>
            </w:r>
          </w:p>
        </w:tc>
      </w:tr>
      <w:tr w:rsidR="00A94FEE" w:rsidRPr="00A94FEE" w:rsidTr="00A94FEE">
        <w:trPr>
          <w:trHeight w:val="1"/>
          <w:jc w:val="center"/>
        </w:trPr>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rPr>
                <w:rFonts w:asciiTheme="minorHAnsi" w:eastAsiaTheme="minorEastAsia" w:hAnsiTheme="minorHAnsi" w:cstheme="minorBidi"/>
                <w:sz w:val="22"/>
                <w:szCs w:val="22"/>
                <w:lang w:eastAsia="lt-LT"/>
              </w:rPr>
            </w:pPr>
            <w:r w:rsidRPr="00A94FEE">
              <w:rPr>
                <w:b/>
                <w:szCs w:val="22"/>
                <w:lang w:eastAsia="lt-LT"/>
              </w:rPr>
              <w:t>2% lėšos</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764,27</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szCs w:val="22"/>
                <w:lang w:eastAsia="lt-LT"/>
              </w:rPr>
              <w:t>903,20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eastAsia="Calibri"/>
                <w:szCs w:val="24"/>
                <w:lang w:eastAsia="lt-LT"/>
              </w:rPr>
            </w:pPr>
            <w:r w:rsidRPr="00A94FEE">
              <w:rPr>
                <w:rFonts w:eastAsia="Calibri"/>
                <w:szCs w:val="24"/>
                <w:lang w:eastAsia="lt-LT"/>
              </w:rPr>
              <w:t>1149,13</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FEE" w:rsidRPr="00A94FEE" w:rsidRDefault="00A94FEE" w:rsidP="00203EA3">
            <w:pPr>
              <w:jc w:val="center"/>
              <w:rPr>
                <w:rFonts w:asciiTheme="minorHAnsi" w:eastAsiaTheme="minorEastAsia" w:hAnsiTheme="minorHAnsi" w:cstheme="minorBidi"/>
                <w:sz w:val="22"/>
                <w:szCs w:val="22"/>
                <w:lang w:eastAsia="lt-LT"/>
              </w:rPr>
            </w:pPr>
            <w:r w:rsidRPr="00A94FEE">
              <w:rPr>
                <w:b/>
                <w:szCs w:val="22"/>
                <w:lang w:eastAsia="lt-LT"/>
              </w:rPr>
              <w:t>+384,86</w:t>
            </w:r>
          </w:p>
        </w:tc>
      </w:tr>
    </w:tbl>
    <w:p w:rsidR="00E07A52" w:rsidRPr="00F725B2" w:rsidRDefault="00E07A52" w:rsidP="00E07A52">
      <w:pPr>
        <w:jc w:val="both"/>
        <w:rPr>
          <w:color w:val="FF0000"/>
        </w:rPr>
      </w:pPr>
    </w:p>
    <w:p w:rsidR="00E07A52" w:rsidRDefault="00E07A52" w:rsidP="00E07A52">
      <w:pPr>
        <w:ind w:firstLine="357"/>
        <w:jc w:val="both"/>
      </w:pPr>
      <w:r>
        <w:t>3.2. Aprūpinimas mokymo priemonėmis, vadovėliais, mokykliniais baldais ir t.t.</w:t>
      </w:r>
    </w:p>
    <w:p w:rsidR="00E07A52" w:rsidRPr="00A20305" w:rsidRDefault="00E07A52" w:rsidP="00E07A52">
      <w:pPr>
        <w:ind w:firstLine="357"/>
        <w:jc w:val="both"/>
      </w:pPr>
      <w:r w:rsidRPr="00A20305">
        <w:t xml:space="preserve">Mokymo priemones ir vadovėlius įsigyjame vadovaudamiesi Mokyklos aprūpinimo vadovėliais ir mokymo priemonėmis tvarka. Mokytojai metodikos grupėse aptaria turimus vadovėlius, mokymo priemones, nusistato prioritetus, atsižvelgdami į mokyklos veiklos tikslus ir uždavinius. </w:t>
      </w:r>
    </w:p>
    <w:p w:rsidR="00E07A52" w:rsidRDefault="00E07A52" w:rsidP="00E07A52">
      <w:pPr>
        <w:ind w:firstLine="357"/>
        <w:jc w:val="both"/>
      </w:pPr>
      <w:r w:rsidRPr="008D2865">
        <w:t xml:space="preserve">Vadovėlių nupirkta už </w:t>
      </w:r>
      <w:r w:rsidR="00A94FEE">
        <w:rPr>
          <w:szCs w:val="24"/>
        </w:rPr>
        <w:t>3016,67</w:t>
      </w:r>
      <w:r w:rsidRPr="008D2865">
        <w:rPr>
          <w:szCs w:val="24"/>
        </w:rPr>
        <w:t xml:space="preserve"> Eur</w:t>
      </w:r>
      <w:r>
        <w:rPr>
          <w:szCs w:val="24"/>
        </w:rPr>
        <w:t xml:space="preserve"> (</w:t>
      </w:r>
      <w:r w:rsidR="00A94FEE">
        <w:rPr>
          <w:szCs w:val="24"/>
        </w:rPr>
        <w:t>1965,28 Eur mažiau nei 2017</w:t>
      </w:r>
      <w:r>
        <w:rPr>
          <w:szCs w:val="24"/>
        </w:rPr>
        <w:t xml:space="preserve"> m.)</w:t>
      </w:r>
      <w:r w:rsidRPr="008D2865">
        <w:rPr>
          <w:szCs w:val="24"/>
        </w:rPr>
        <w:t>:</w:t>
      </w:r>
      <w:r w:rsidRPr="008D2865">
        <w:t xml:space="preserve"> Lėvens pagrindinei mokyklai nupirkta </w:t>
      </w:r>
      <w:r w:rsidR="00A94FEE">
        <w:t>219</w:t>
      </w:r>
      <w:r w:rsidRPr="008D2865">
        <w:t xml:space="preserve"> egz. </w:t>
      </w:r>
      <w:r w:rsidR="00A94FEE">
        <w:t>(208 egz. mažiau nei 2017</w:t>
      </w:r>
      <w:r>
        <w:t xml:space="preserve"> m.) </w:t>
      </w:r>
      <w:r w:rsidRPr="008D2865">
        <w:t xml:space="preserve">vadovėlių už </w:t>
      </w:r>
      <w:r w:rsidR="00A94FEE">
        <w:t>2372,40 Eur</w:t>
      </w:r>
      <w:r w:rsidRPr="008D2865">
        <w:t xml:space="preserve">, Ustukių pagrindinio ugdymo skyriui – </w:t>
      </w:r>
      <w:r w:rsidR="00A94FEE">
        <w:t>43</w:t>
      </w:r>
      <w:r w:rsidRPr="008D2865">
        <w:t xml:space="preserve"> egz. </w:t>
      </w:r>
      <w:r w:rsidR="00A94FEE">
        <w:t>(9 egz. mažiau nei 2017</w:t>
      </w:r>
      <w:r>
        <w:t xml:space="preserve"> m.) </w:t>
      </w:r>
      <w:r w:rsidRPr="008D2865">
        <w:t xml:space="preserve">vadovėlių už </w:t>
      </w:r>
      <w:r w:rsidR="00A94FEE">
        <w:t>423,57 Eur</w:t>
      </w:r>
      <w:r w:rsidR="00A94FEE" w:rsidRPr="008D2865">
        <w:t xml:space="preserve"> </w:t>
      </w:r>
      <w:r w:rsidRPr="008D2865">
        <w:t xml:space="preserve">, Valakėlių skyriui – </w:t>
      </w:r>
      <w:r w:rsidR="00A94FEE">
        <w:t>19 e</w:t>
      </w:r>
      <w:r w:rsidRPr="008D2865">
        <w:t xml:space="preserve">gz. </w:t>
      </w:r>
      <w:r>
        <w:t>(</w:t>
      </w:r>
      <w:r w:rsidR="00A94FEE">
        <w:t>26 egz. mažiau nei 2017</w:t>
      </w:r>
      <w:r>
        <w:t xml:space="preserve"> m.) </w:t>
      </w:r>
      <w:r w:rsidRPr="008D2865">
        <w:t xml:space="preserve">vadovėlių už </w:t>
      </w:r>
      <w:r w:rsidR="00A94FEE">
        <w:t>220,70 Eur. G</w:t>
      </w:r>
      <w:r w:rsidRPr="008D2865">
        <w:t>rožinės literatūros knygų</w:t>
      </w:r>
      <w:r w:rsidR="00A94FEE">
        <w:t xml:space="preserve"> nupirkta 33 egz. už 207,88 Eur, panaudojant rėmėjų iš Danijos lėšas</w:t>
      </w:r>
      <w:r w:rsidRPr="008D2865">
        <w:t xml:space="preserve">. </w:t>
      </w:r>
    </w:p>
    <w:p w:rsidR="00E07A52" w:rsidRDefault="00A94FEE" w:rsidP="00E07A52">
      <w:pPr>
        <w:pStyle w:val="prastasiniatinklio"/>
        <w:shd w:val="clear" w:color="auto" w:fill="FFFFFF"/>
        <w:spacing w:before="0" w:beforeAutospacing="0" w:after="0" w:afterAutospacing="0"/>
        <w:ind w:firstLine="357"/>
        <w:jc w:val="both"/>
        <w:textAlignment w:val="baseline"/>
      </w:pPr>
      <w:r>
        <w:t>Jau antri metai sudaro</w:t>
      </w:r>
      <w:r w:rsidR="00E07A52" w:rsidRPr="008D2865">
        <w:t>me mokiniams galimybę nemokamai naudotis elektronine „Vyturio“ leidyklos biblioteka, kurioje galima skaityti programinę ir klasikinę literatūrą.</w:t>
      </w:r>
      <w:r w:rsidR="00E07A52">
        <w:t xml:space="preserve"> </w:t>
      </w:r>
      <w:r w:rsidR="00E07A52" w:rsidRPr="008D2865">
        <w:t>Mokiniai ir mokytojai, prisijungę prie </w:t>
      </w:r>
      <w:hyperlink r:id="rId12" w:history="1">
        <w:r w:rsidR="00E07A52" w:rsidRPr="008D2865">
          <w:rPr>
            <w:u w:val="single"/>
            <w:bdr w:val="none" w:sz="0" w:space="0" w:color="auto" w:frame="1"/>
          </w:rPr>
          <w:t>www.vyturys.lt</w:t>
        </w:r>
      </w:hyperlink>
      <w:r w:rsidR="00E07A52" w:rsidRPr="008D2865">
        <w:t> ir naudodami prisijungimo kodus, gali nemokamai skaityti pateikiamus kūrinius per asmeninius įrenginius (mobiliuosius telefonus, planšetinius, nešiojamus ir stacionarius kompiuterius).</w:t>
      </w:r>
    </w:p>
    <w:p w:rsidR="00E07A52" w:rsidRPr="008D2865" w:rsidRDefault="00A94FEE" w:rsidP="00E07A52">
      <w:pPr>
        <w:pStyle w:val="prastasiniatinklio"/>
        <w:shd w:val="clear" w:color="auto" w:fill="FFFFFF"/>
        <w:spacing w:before="0" w:beforeAutospacing="0" w:after="0" w:afterAutospacing="0"/>
        <w:ind w:firstLine="357"/>
        <w:jc w:val="both"/>
        <w:textAlignment w:val="baseline"/>
      </w:pPr>
      <w:r>
        <w:t>Mokytojai naudojasi</w:t>
      </w:r>
      <w:r w:rsidR="00E07A52">
        <w:t xml:space="preserve"> „Aktyvios klasės“ įvairių dalykų interaktyvio</w:t>
      </w:r>
      <w:r>
        <w:t>mi</w:t>
      </w:r>
      <w:r w:rsidR="00E07A52">
        <w:t xml:space="preserve">s </w:t>
      </w:r>
      <w:r>
        <w:t xml:space="preserve">pamokomis mokytojams, kurios leidžia </w:t>
      </w:r>
      <w:r w:rsidR="00E07A52">
        <w:t>p</w:t>
      </w:r>
      <w:r>
        <w:t>raturtinti</w:t>
      </w:r>
      <w:r w:rsidR="00E07A52">
        <w:t xml:space="preserve"> ugdymo turinį, pamokas paįvairinant vaizdine, tekstine ir garsine mokomąja medžiaga. </w:t>
      </w:r>
    </w:p>
    <w:p w:rsidR="00E07A52" w:rsidRDefault="00E07A52" w:rsidP="00E07A52">
      <w:pPr>
        <w:ind w:firstLine="357"/>
        <w:jc w:val="both"/>
        <w:rPr>
          <w:color w:val="FF0000"/>
        </w:rPr>
      </w:pPr>
      <w:r>
        <w:t>Atsižvelgiant į kabinetų turtinimo planus ir turimas lėšas,</w:t>
      </w:r>
      <w:r w:rsidRPr="00395BC1">
        <w:t xml:space="preserve"> </w:t>
      </w:r>
      <w:r>
        <w:t xml:space="preserve">atnaujinta kompiuterinė technika: nupirkti </w:t>
      </w:r>
      <w:r w:rsidR="00A94FEE">
        <w:t>8 kompiuteriai, 4</w:t>
      </w:r>
      <w:r w:rsidRPr="002E1600">
        <w:t xml:space="preserve"> vaizdo projektoriai, </w:t>
      </w:r>
      <w:r w:rsidR="00A94FEE">
        <w:t>2</w:t>
      </w:r>
      <w:r>
        <w:t xml:space="preserve"> išmanieji ekranai</w:t>
      </w:r>
      <w:r w:rsidR="00A94FEE">
        <w:t>,</w:t>
      </w:r>
      <w:r w:rsidR="005E631A">
        <w:t xml:space="preserve"> 24 suolai, nešiojama garso kolonėlė, </w:t>
      </w:r>
      <w:bookmarkStart w:id="4" w:name="_Hlk536180294"/>
      <w:r w:rsidR="005E631A">
        <w:t>klavišinis muzikos instrumentas „Yamaha“</w:t>
      </w:r>
      <w:bookmarkEnd w:id="4"/>
      <w:r w:rsidR="005E631A">
        <w:t>. Visos dienos mokyklos veiklai nupirkta įvairių priemonių mokinių užimtumui. Iš 2 proc. lėšų nupirkti 6</w:t>
      </w:r>
      <w:r w:rsidR="00B90EF3">
        <w:t xml:space="preserve"> konstruktoriai ir 4 planšetės mokinių veiklai „Robotikos“ užsiėmimuose,  suknelės ir bateliai dainų šventės šokėjoms.</w:t>
      </w:r>
    </w:p>
    <w:p w:rsidR="00E07A52" w:rsidRPr="00A20305" w:rsidRDefault="00E07A52" w:rsidP="00E07A52">
      <w:pPr>
        <w:ind w:firstLine="1296"/>
        <w:jc w:val="both"/>
      </w:pPr>
    </w:p>
    <w:p w:rsidR="00E07A52" w:rsidRPr="00652EE9" w:rsidRDefault="00E07A52" w:rsidP="00652EE9">
      <w:pPr>
        <w:jc w:val="center"/>
        <w:rPr>
          <w:b/>
        </w:rPr>
      </w:pPr>
      <w:r>
        <w:rPr>
          <w:b/>
        </w:rPr>
        <w:t>4. PROBLEMOS, SĄLYGOTOS VIDAUS IR IŠORĖS VEIKSNIŲ, J</w:t>
      </w:r>
      <w:r w:rsidR="00652EE9">
        <w:rPr>
          <w:b/>
        </w:rPr>
        <w:t>Ų SPRENDIMO BŪDAI. LĖŠŲ POREIKIS</w:t>
      </w:r>
    </w:p>
    <w:p w:rsidR="00B532CA" w:rsidRPr="005E631A" w:rsidRDefault="005E631A" w:rsidP="00B532CA">
      <w:pPr>
        <w:pStyle w:val="Sraopastraipa"/>
        <w:numPr>
          <w:ilvl w:val="0"/>
          <w:numId w:val="36"/>
        </w:numPr>
        <w:rPr>
          <w:rFonts w:ascii="Times New Roman" w:hAnsi="Times New Roman"/>
          <w:sz w:val="24"/>
          <w:szCs w:val="24"/>
        </w:rPr>
      </w:pPr>
      <w:r>
        <w:rPr>
          <w:rFonts w:ascii="Times New Roman" w:hAnsi="Times New Roman"/>
          <w:sz w:val="24"/>
          <w:szCs w:val="24"/>
        </w:rPr>
        <w:t xml:space="preserve"> </w:t>
      </w:r>
      <w:r w:rsidR="00B532CA" w:rsidRPr="005E631A">
        <w:rPr>
          <w:rFonts w:ascii="Times New Roman" w:hAnsi="Times New Roman"/>
          <w:sz w:val="24"/>
          <w:szCs w:val="24"/>
        </w:rPr>
        <w:t>m. problemos ir jų sprendimas.</w:t>
      </w:r>
    </w:p>
    <w:p w:rsidR="00B532CA" w:rsidRDefault="005E631A" w:rsidP="00BE3920">
      <w:pPr>
        <w:ind w:firstLine="426"/>
        <w:jc w:val="both"/>
      </w:pPr>
      <w:r>
        <w:lastRenderedPageBreak/>
        <w:t xml:space="preserve">1. </w:t>
      </w:r>
      <w:r w:rsidR="00B532CA">
        <w:t xml:space="preserve">Mokinių skaičiaus mažėjimas. 2018 m. Lėvens mokykloje suformavome 2 pirmąsias klases, tačiau Ustukių skyriuje </w:t>
      </w:r>
      <w:r w:rsidR="005545A7">
        <w:t>ženkliai</w:t>
      </w:r>
      <w:r w:rsidR="00B532CA">
        <w:t xml:space="preserve"> sumažėjo mokinių: </w:t>
      </w:r>
      <w:r w:rsidR="005545A7">
        <w:t xml:space="preserve">yra jungtinė pradinio ugdymo klasė, </w:t>
      </w:r>
      <w:r w:rsidR="00B532CA">
        <w:t xml:space="preserve">nesuformuota 5 ir 8 klasės. </w:t>
      </w:r>
      <w:r w:rsidR="005545A7">
        <w:t xml:space="preserve">Valakėlių skyriuje yra jungtinė pradinio ugdymo klasė, nesuformuota 8 klasė. </w:t>
      </w:r>
      <w:r w:rsidR="00B532CA">
        <w:t xml:space="preserve">Kai kurių dalykų mokytojai dirba keliose mokyklose, o tai sukelia problemų sudarant tvarkaraščius, organizuojant mokinių konsultavimą po pamokų. </w:t>
      </w:r>
    </w:p>
    <w:p w:rsidR="00B532CA" w:rsidRPr="005545A7" w:rsidRDefault="00B532CA" w:rsidP="005545A7">
      <w:pPr>
        <w:ind w:firstLine="357"/>
        <w:jc w:val="both"/>
      </w:pPr>
      <w:r w:rsidRPr="00B90EF3">
        <w:t xml:space="preserve">2. Ustukių skyriuje </w:t>
      </w:r>
      <w:r w:rsidR="005545A7">
        <w:t>neišspręstas</w:t>
      </w:r>
      <w:r w:rsidR="00FC2934">
        <w:t xml:space="preserve"> šildymo optimizavimo klausimas</w:t>
      </w:r>
      <w:r w:rsidRPr="00B90EF3">
        <w:t>.  Klausimas spręstas su savivaldybės vietinio ūkio ir plėtros skyriaus specialistais, Pasvalio apylinkių s</w:t>
      </w:r>
      <w:r w:rsidR="00FC2934">
        <w:t>eniūnijos seniūnu S. Triaba, tačiau alternatyva nesurasta.</w:t>
      </w:r>
    </w:p>
    <w:p w:rsidR="00B532CA" w:rsidRPr="001C5558" w:rsidRDefault="00B532CA" w:rsidP="00B532CA">
      <w:pPr>
        <w:ind w:firstLine="357"/>
        <w:jc w:val="both"/>
      </w:pPr>
      <w:r>
        <w:t>3. Didėja</w:t>
      </w:r>
      <w:r w:rsidR="005545A7">
        <w:t>nčios</w:t>
      </w:r>
      <w:r>
        <w:t xml:space="preserve"> išlaidos mokyklinių autobusų išlaikymui</w:t>
      </w:r>
      <w:r w:rsidR="005545A7">
        <w:t xml:space="preserve"> dalinai sumažintos, nes</w:t>
      </w:r>
      <w:r>
        <w:t xml:space="preserve"> 2017 m rugpjūčio mėn. gautas naujas mokyklinis autobusas Ustukių skyriui. </w:t>
      </w:r>
    </w:p>
    <w:p w:rsidR="00B532CA" w:rsidRDefault="00B532CA" w:rsidP="00B532CA">
      <w:pPr>
        <w:ind w:firstLine="357"/>
        <w:jc w:val="both"/>
      </w:pPr>
      <w:r>
        <w:t xml:space="preserve">4. </w:t>
      </w:r>
      <w:r w:rsidRPr="00EB23EB">
        <w:t xml:space="preserve">Lėšų trūkumas remonto darbams, įrangai atnaujinti. </w:t>
      </w:r>
      <w:r>
        <w:t>Gavus lėšų, dalinai sutvarkytas</w:t>
      </w:r>
      <w:r w:rsidR="00600C8B">
        <w:t xml:space="preserve"> mokyklos vidinis kiemelis. Visų darbų nespėjome atlikti, nes šį papildomą darbą dirbo mokyklos darbininkai šalia kasdi</w:t>
      </w:r>
      <w:r w:rsidR="005545A7">
        <w:t>eninių darbų, tad darbus planuojame tęsti 2019 m.</w:t>
      </w:r>
      <w:r w:rsidR="00600C8B">
        <w:t xml:space="preserve"> </w:t>
      </w:r>
      <w:r>
        <w:t>Suremontavome klases būsimiesiems pirmokams, skyriuose perdažėme grindis, atlikome būtiniausius kosmetinio remonto darbus. Iš sutaupytų</w:t>
      </w:r>
      <w:r w:rsidR="00600C8B">
        <w:t xml:space="preserve"> lėšų nupirkome 8 kompiuterius, 4 vaizdo projektorius, 2 išmaniuosius ekranus, </w:t>
      </w:r>
      <w:r w:rsidR="00B90EF3">
        <w:t>24 suolus</w:t>
      </w:r>
      <w:r w:rsidR="00600C8B">
        <w:t>, priemonių Visos dienos mokyklos veiklai</w:t>
      </w:r>
      <w:r>
        <w:t xml:space="preserve">. </w:t>
      </w:r>
      <w:r w:rsidR="0027386D">
        <w:t xml:space="preserve">Mokykloje vyksta didžioji dalis rajone organizuojamų konkursų, olimpiadų, valstybinių brandos egzaminų, todėl būtų tikslinga, kad savivaldybės biudžete būtų numatytos lėšos IT priemonių atnaujinimui. </w:t>
      </w:r>
    </w:p>
    <w:p w:rsidR="00FC2934" w:rsidRDefault="00B532CA" w:rsidP="00B532CA">
      <w:pPr>
        <w:ind w:firstLine="357"/>
        <w:jc w:val="both"/>
      </w:pPr>
      <w:r>
        <w:t xml:space="preserve">Trūkstant lėšų neatnaujinome technologijų kabineto Ustukių skyriuje, šiame skyriuje ir Lėvens mokykloje neįsigijome reikalingos įrangos vietinei ištraukiamajai ventiliacijai prie staklių. </w:t>
      </w:r>
      <w:r w:rsidRPr="006209E1">
        <w:t>Ustu</w:t>
      </w:r>
      <w:r>
        <w:t>kių pagrindinio ugdymo skyriuje neįrengta</w:t>
      </w:r>
      <w:r w:rsidRPr="006209E1">
        <w:t xml:space="preserve"> </w:t>
      </w:r>
      <w:r>
        <w:t>signalizacija sporto salėje ir</w:t>
      </w:r>
      <w:r w:rsidRPr="006209E1">
        <w:t xml:space="preserve"> </w:t>
      </w:r>
      <w:r w:rsidR="00FC2934">
        <w:t>inventoriaus laikymo patalpoje, Valakėlių skyriuje neįrengtos vaizdo stebėjimo kameros.</w:t>
      </w:r>
      <w:r>
        <w:t xml:space="preserve"> </w:t>
      </w:r>
    </w:p>
    <w:p w:rsidR="00B532CA" w:rsidRDefault="00FC2934" w:rsidP="00B532CA">
      <w:pPr>
        <w:ind w:firstLine="357"/>
        <w:jc w:val="both"/>
      </w:pPr>
      <w:r>
        <w:t xml:space="preserve">Lėvens mokykloje </w:t>
      </w:r>
      <w:r w:rsidR="0027386D">
        <w:t xml:space="preserve">būtina </w:t>
      </w:r>
      <w:r>
        <w:t>remontuoti sporto salę</w:t>
      </w:r>
      <w:r w:rsidR="0027386D">
        <w:t xml:space="preserve">, nes ant lubų ir sienų matomas pelėsis (pažeistas HM 21:2017 59 punktas „Laikomasi reikalavimo, kad ant patalpų sienų, lubų nebūtų matomų pelėsių“). </w:t>
      </w:r>
      <w:r>
        <w:t xml:space="preserve">Nuo lapkričio 1 d. pasikeitus </w:t>
      </w:r>
      <w:r>
        <w:rPr>
          <w:color w:val="000000"/>
        </w:rPr>
        <w:t xml:space="preserve">Lietuvos higienos normai HN 131:2015 „Vaikų žaidimų aikštelės ir patalpos. Bendrieji sveikatos saugos reikalavimai“, </w:t>
      </w:r>
      <w:r w:rsidR="00600C8B">
        <w:t xml:space="preserve">Ustukių ir Valakėlių skyriuose </w:t>
      </w:r>
      <w:r>
        <w:t>reikalinga</w:t>
      </w:r>
      <w:r w:rsidR="00600C8B">
        <w:t xml:space="preserve"> aptverti vaikų žaidimo aikšteles. </w:t>
      </w:r>
      <w:r w:rsidR="0027386D">
        <w:t xml:space="preserve">Valakėlių skyriuje reikalinga keisti stogą. </w:t>
      </w:r>
      <w:r w:rsidR="002A3674">
        <w:t>Šių darbų negalime atlikti savo jėgomis, nes reikalingas papildomas finansavimas.</w:t>
      </w:r>
    </w:p>
    <w:p w:rsidR="00B532CA" w:rsidRPr="00317FE8" w:rsidRDefault="00B532CA" w:rsidP="00B532CA">
      <w:pPr>
        <w:ind w:firstLine="357"/>
        <w:jc w:val="both"/>
      </w:pPr>
      <w:r>
        <w:t xml:space="preserve">5. </w:t>
      </w:r>
      <w:r w:rsidR="008008D8">
        <w:t xml:space="preserve">Didelė problema - </w:t>
      </w:r>
      <w:r w:rsidR="0027386D">
        <w:t>lėšų pagalbos mokiniui specialistų darbo apmokėjimui</w:t>
      </w:r>
      <w:r w:rsidR="008008D8">
        <w:t xml:space="preserve"> trūkumas</w:t>
      </w:r>
      <w:r w:rsidR="0027386D">
        <w:t xml:space="preserve">. Nuo rugsėjo mėn. įvedus klasės krepšelį, švietimo pagalbai 2019 m. trūksta 40 tūkst. Eur. Mažinant etatus nebebūtų užtikrinama pagalba mokymosi ar elgesio problemų turintiems vaikams. </w:t>
      </w:r>
      <w:r w:rsidR="00155344">
        <w:t xml:space="preserve">Lėšų trūkumas neužtikrina galimybės kitais mokslo metais tęsti Visos dienos mokyklos veiklą. </w:t>
      </w:r>
    </w:p>
    <w:p w:rsidR="00B532CA" w:rsidRDefault="00B532CA" w:rsidP="00E07A52">
      <w:pPr>
        <w:ind w:firstLine="357"/>
        <w:jc w:val="both"/>
      </w:pPr>
    </w:p>
    <w:p w:rsidR="00E07A52" w:rsidRDefault="00E07A52" w:rsidP="00E07A52"/>
    <w:p w:rsidR="00203EA3" w:rsidRDefault="00203EA3" w:rsidP="00E07A52"/>
    <w:p w:rsidR="00203EA3" w:rsidRPr="001C5558" w:rsidRDefault="00203EA3" w:rsidP="00E07A52"/>
    <w:p w:rsidR="00E07A52" w:rsidRDefault="00E07A52" w:rsidP="00E07A52">
      <w:pPr>
        <w:jc w:val="both"/>
      </w:pPr>
      <w:r>
        <w:t>Mokyklos direktorė</w:t>
      </w:r>
      <w:r>
        <w:tab/>
      </w:r>
      <w:r>
        <w:tab/>
        <w:t>____________</w:t>
      </w:r>
      <w:r>
        <w:tab/>
      </w:r>
      <w:r>
        <w:tab/>
        <w:t>Lina Rauckienė</w:t>
      </w:r>
    </w:p>
    <w:p w:rsidR="00E07A52" w:rsidRDefault="00E07A52" w:rsidP="00E07A52">
      <w:pPr>
        <w:jc w:val="both"/>
      </w:pPr>
      <w:r>
        <w:tab/>
      </w:r>
      <w:r>
        <w:tab/>
      </w:r>
      <w:r>
        <w:tab/>
        <w:t xml:space="preserve">     (parašas)</w:t>
      </w:r>
      <w:r>
        <w:tab/>
      </w:r>
      <w:r>
        <w:tab/>
      </w:r>
    </w:p>
    <w:p w:rsidR="00E07A52" w:rsidRDefault="00E07A52" w:rsidP="00E07A52">
      <w:pPr>
        <w:jc w:val="both"/>
      </w:pPr>
    </w:p>
    <w:p w:rsidR="00E07A52" w:rsidRDefault="00E07A52" w:rsidP="00E07A52">
      <w:pPr>
        <w:jc w:val="both"/>
      </w:pPr>
    </w:p>
    <w:p w:rsidR="00E07A52" w:rsidRDefault="00E07A52" w:rsidP="00E07A52">
      <w:pPr>
        <w:jc w:val="both"/>
      </w:pPr>
    </w:p>
    <w:sectPr w:rsidR="00E07A52" w:rsidSect="00B70847">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7F2"/>
    <w:multiLevelType w:val="multilevel"/>
    <w:tmpl w:val="20863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41F4E"/>
    <w:multiLevelType w:val="multilevel"/>
    <w:tmpl w:val="499EA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845EB"/>
    <w:multiLevelType w:val="multilevel"/>
    <w:tmpl w:val="2292B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C3853"/>
    <w:multiLevelType w:val="hybridMultilevel"/>
    <w:tmpl w:val="F44C94D0"/>
    <w:lvl w:ilvl="0" w:tplc="1BA4E2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447B36"/>
    <w:multiLevelType w:val="multilevel"/>
    <w:tmpl w:val="542A4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262AB"/>
    <w:multiLevelType w:val="multilevel"/>
    <w:tmpl w:val="15B4F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61267"/>
    <w:multiLevelType w:val="hybridMultilevel"/>
    <w:tmpl w:val="482AC794"/>
    <w:lvl w:ilvl="0" w:tplc="5B264AF6">
      <w:start w:val="2018"/>
      <w:numFmt w:val="decimal"/>
      <w:lvlText w:val="%1"/>
      <w:lvlJc w:val="left"/>
      <w:pPr>
        <w:ind w:left="837" w:hanging="48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7" w15:restartNumberingAfterBreak="0">
    <w:nsid w:val="10A53CDE"/>
    <w:multiLevelType w:val="hybridMultilevel"/>
    <w:tmpl w:val="9D88ED5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62413F8"/>
    <w:multiLevelType w:val="multilevel"/>
    <w:tmpl w:val="7E76F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C8321C"/>
    <w:multiLevelType w:val="hybridMultilevel"/>
    <w:tmpl w:val="CCD23C40"/>
    <w:lvl w:ilvl="0" w:tplc="64BCF202">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15:restartNumberingAfterBreak="0">
    <w:nsid w:val="20C56AB5"/>
    <w:multiLevelType w:val="hybridMultilevel"/>
    <w:tmpl w:val="032C2B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5272E1"/>
    <w:multiLevelType w:val="multilevel"/>
    <w:tmpl w:val="07780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D6935"/>
    <w:multiLevelType w:val="multilevel"/>
    <w:tmpl w:val="ADEC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73240C"/>
    <w:multiLevelType w:val="multilevel"/>
    <w:tmpl w:val="3C28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C692B"/>
    <w:multiLevelType w:val="multilevel"/>
    <w:tmpl w:val="E4948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697EC9"/>
    <w:multiLevelType w:val="hybridMultilevel"/>
    <w:tmpl w:val="E4D2EB36"/>
    <w:lvl w:ilvl="0" w:tplc="432C43A6">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00319F1"/>
    <w:multiLevelType w:val="hybridMultilevel"/>
    <w:tmpl w:val="E096684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0C65AC6"/>
    <w:multiLevelType w:val="multilevel"/>
    <w:tmpl w:val="6D6A0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830DB5"/>
    <w:multiLevelType w:val="hybridMultilevel"/>
    <w:tmpl w:val="822899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34227B"/>
    <w:multiLevelType w:val="multilevel"/>
    <w:tmpl w:val="132E4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350769"/>
    <w:multiLevelType w:val="multilevel"/>
    <w:tmpl w:val="E0A01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A951D7"/>
    <w:multiLevelType w:val="multilevel"/>
    <w:tmpl w:val="BC42A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3315F"/>
    <w:multiLevelType w:val="multilevel"/>
    <w:tmpl w:val="85662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31ADD"/>
    <w:multiLevelType w:val="multilevel"/>
    <w:tmpl w:val="9B548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72797"/>
    <w:multiLevelType w:val="hybridMultilevel"/>
    <w:tmpl w:val="8FFEA0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5DC7E29"/>
    <w:multiLevelType w:val="hybridMultilevel"/>
    <w:tmpl w:val="1BA85C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7A03E57"/>
    <w:multiLevelType w:val="multilevel"/>
    <w:tmpl w:val="7C4E5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8C7A9A"/>
    <w:multiLevelType w:val="multilevel"/>
    <w:tmpl w:val="7EFAE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384E70"/>
    <w:multiLevelType w:val="hybridMultilevel"/>
    <w:tmpl w:val="DA1AA39C"/>
    <w:lvl w:ilvl="0" w:tplc="C6AEAE36">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1312CDE"/>
    <w:multiLevelType w:val="multilevel"/>
    <w:tmpl w:val="F0467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143451"/>
    <w:multiLevelType w:val="hybridMultilevel"/>
    <w:tmpl w:val="A936E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5AA5EBE"/>
    <w:multiLevelType w:val="multilevel"/>
    <w:tmpl w:val="F4225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FC5CC3"/>
    <w:multiLevelType w:val="multilevel"/>
    <w:tmpl w:val="D24EA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AF6C55"/>
    <w:multiLevelType w:val="hybridMultilevel"/>
    <w:tmpl w:val="15CC9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B3B5761"/>
    <w:multiLevelType w:val="multilevel"/>
    <w:tmpl w:val="ED6E3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C42047"/>
    <w:multiLevelType w:val="multilevel"/>
    <w:tmpl w:val="1938D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33"/>
  </w:num>
  <w:num w:numId="4">
    <w:abstractNumId w:val="28"/>
  </w:num>
  <w:num w:numId="5">
    <w:abstractNumId w:val="4"/>
  </w:num>
  <w:num w:numId="6">
    <w:abstractNumId w:val="30"/>
  </w:num>
  <w:num w:numId="7">
    <w:abstractNumId w:val="10"/>
  </w:num>
  <w:num w:numId="8">
    <w:abstractNumId w:val="16"/>
  </w:num>
  <w:num w:numId="9">
    <w:abstractNumId w:val="7"/>
  </w:num>
  <w:num w:numId="10">
    <w:abstractNumId w:val="9"/>
  </w:num>
  <w:num w:numId="11">
    <w:abstractNumId w:val="24"/>
  </w:num>
  <w:num w:numId="12">
    <w:abstractNumId w:val="15"/>
  </w:num>
  <w:num w:numId="13">
    <w:abstractNumId w:val="25"/>
  </w:num>
  <w:num w:numId="14">
    <w:abstractNumId w:val="26"/>
  </w:num>
  <w:num w:numId="15">
    <w:abstractNumId w:val="11"/>
  </w:num>
  <w:num w:numId="16">
    <w:abstractNumId w:val="21"/>
  </w:num>
  <w:num w:numId="17">
    <w:abstractNumId w:val="29"/>
  </w:num>
  <w:num w:numId="18">
    <w:abstractNumId w:val="1"/>
  </w:num>
  <w:num w:numId="19">
    <w:abstractNumId w:val="14"/>
  </w:num>
  <w:num w:numId="20">
    <w:abstractNumId w:val="22"/>
  </w:num>
  <w:num w:numId="21">
    <w:abstractNumId w:val="17"/>
  </w:num>
  <w:num w:numId="22">
    <w:abstractNumId w:val="0"/>
  </w:num>
  <w:num w:numId="23">
    <w:abstractNumId w:val="34"/>
  </w:num>
  <w:num w:numId="24">
    <w:abstractNumId w:val="32"/>
  </w:num>
  <w:num w:numId="25">
    <w:abstractNumId w:val="31"/>
  </w:num>
  <w:num w:numId="26">
    <w:abstractNumId w:val="5"/>
  </w:num>
  <w:num w:numId="27">
    <w:abstractNumId w:val="2"/>
  </w:num>
  <w:num w:numId="28">
    <w:abstractNumId w:val="20"/>
  </w:num>
  <w:num w:numId="29">
    <w:abstractNumId w:val="27"/>
  </w:num>
  <w:num w:numId="30">
    <w:abstractNumId w:val="12"/>
  </w:num>
  <w:num w:numId="31">
    <w:abstractNumId w:val="8"/>
  </w:num>
  <w:num w:numId="32">
    <w:abstractNumId w:val="35"/>
  </w:num>
  <w:num w:numId="33">
    <w:abstractNumId w:val="13"/>
  </w:num>
  <w:num w:numId="34">
    <w:abstractNumId w:val="19"/>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52"/>
    <w:rsid w:val="00022EED"/>
    <w:rsid w:val="0006145F"/>
    <w:rsid w:val="00080344"/>
    <w:rsid w:val="000935B6"/>
    <w:rsid w:val="000C3F4F"/>
    <w:rsid w:val="00145AF1"/>
    <w:rsid w:val="00155344"/>
    <w:rsid w:val="001A184D"/>
    <w:rsid w:val="001A62D6"/>
    <w:rsid w:val="001F1ECA"/>
    <w:rsid w:val="00203EA3"/>
    <w:rsid w:val="002050C8"/>
    <w:rsid w:val="00234467"/>
    <w:rsid w:val="00261835"/>
    <w:rsid w:val="0027386D"/>
    <w:rsid w:val="002901EF"/>
    <w:rsid w:val="00297860"/>
    <w:rsid w:val="002A3674"/>
    <w:rsid w:val="002F3519"/>
    <w:rsid w:val="002F5FF4"/>
    <w:rsid w:val="00331DE8"/>
    <w:rsid w:val="0033785B"/>
    <w:rsid w:val="0034700A"/>
    <w:rsid w:val="00357112"/>
    <w:rsid w:val="00372264"/>
    <w:rsid w:val="00385273"/>
    <w:rsid w:val="003931A1"/>
    <w:rsid w:val="003A49E3"/>
    <w:rsid w:val="003F6F93"/>
    <w:rsid w:val="00413487"/>
    <w:rsid w:val="004173CD"/>
    <w:rsid w:val="004406E8"/>
    <w:rsid w:val="0048152F"/>
    <w:rsid w:val="00490613"/>
    <w:rsid w:val="00497B09"/>
    <w:rsid w:val="004F7365"/>
    <w:rsid w:val="004F736C"/>
    <w:rsid w:val="00513538"/>
    <w:rsid w:val="00550C47"/>
    <w:rsid w:val="005545A7"/>
    <w:rsid w:val="005551C9"/>
    <w:rsid w:val="00556776"/>
    <w:rsid w:val="005C10A1"/>
    <w:rsid w:val="005D352C"/>
    <w:rsid w:val="005E631A"/>
    <w:rsid w:val="00600C8B"/>
    <w:rsid w:val="00605D2C"/>
    <w:rsid w:val="0060688B"/>
    <w:rsid w:val="00632FF0"/>
    <w:rsid w:val="006437A4"/>
    <w:rsid w:val="00652EE9"/>
    <w:rsid w:val="0065752E"/>
    <w:rsid w:val="006A1A58"/>
    <w:rsid w:val="006C432D"/>
    <w:rsid w:val="006E2649"/>
    <w:rsid w:val="006E3D43"/>
    <w:rsid w:val="006E44C6"/>
    <w:rsid w:val="00720DF5"/>
    <w:rsid w:val="007614FB"/>
    <w:rsid w:val="007633D8"/>
    <w:rsid w:val="00770F35"/>
    <w:rsid w:val="007A015C"/>
    <w:rsid w:val="007A265F"/>
    <w:rsid w:val="007A7346"/>
    <w:rsid w:val="007E1EF9"/>
    <w:rsid w:val="008008D8"/>
    <w:rsid w:val="00814ABA"/>
    <w:rsid w:val="00822ADE"/>
    <w:rsid w:val="0085551C"/>
    <w:rsid w:val="0087523C"/>
    <w:rsid w:val="00885CDB"/>
    <w:rsid w:val="0090349B"/>
    <w:rsid w:val="009064E9"/>
    <w:rsid w:val="00916260"/>
    <w:rsid w:val="009210F8"/>
    <w:rsid w:val="009226E1"/>
    <w:rsid w:val="00972448"/>
    <w:rsid w:val="0097338A"/>
    <w:rsid w:val="00981822"/>
    <w:rsid w:val="00984393"/>
    <w:rsid w:val="009967EE"/>
    <w:rsid w:val="00A25D99"/>
    <w:rsid w:val="00A27990"/>
    <w:rsid w:val="00A45AB4"/>
    <w:rsid w:val="00A630A9"/>
    <w:rsid w:val="00A94FEE"/>
    <w:rsid w:val="00AA7602"/>
    <w:rsid w:val="00AE1C8F"/>
    <w:rsid w:val="00AE250E"/>
    <w:rsid w:val="00AE4B9A"/>
    <w:rsid w:val="00B06103"/>
    <w:rsid w:val="00B075DD"/>
    <w:rsid w:val="00B20919"/>
    <w:rsid w:val="00B532CA"/>
    <w:rsid w:val="00B552B9"/>
    <w:rsid w:val="00B70847"/>
    <w:rsid w:val="00B90EF3"/>
    <w:rsid w:val="00BA6EE7"/>
    <w:rsid w:val="00BE3920"/>
    <w:rsid w:val="00BF2A9A"/>
    <w:rsid w:val="00C074A8"/>
    <w:rsid w:val="00C56C1F"/>
    <w:rsid w:val="00C635C9"/>
    <w:rsid w:val="00C721C4"/>
    <w:rsid w:val="00C73662"/>
    <w:rsid w:val="00C9465E"/>
    <w:rsid w:val="00C9529B"/>
    <w:rsid w:val="00CB65AC"/>
    <w:rsid w:val="00CE4E7B"/>
    <w:rsid w:val="00D123B6"/>
    <w:rsid w:val="00D12C85"/>
    <w:rsid w:val="00D913C9"/>
    <w:rsid w:val="00DA71B5"/>
    <w:rsid w:val="00DD42FA"/>
    <w:rsid w:val="00DF7DA8"/>
    <w:rsid w:val="00E07A52"/>
    <w:rsid w:val="00E3088A"/>
    <w:rsid w:val="00E76631"/>
    <w:rsid w:val="00E85452"/>
    <w:rsid w:val="00F82B42"/>
    <w:rsid w:val="00F975CE"/>
    <w:rsid w:val="00FB484E"/>
    <w:rsid w:val="00FC2934"/>
    <w:rsid w:val="00FE5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E08A0-CB59-43C0-8EFF-6623705E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07A52"/>
    <w:pPr>
      <w:spacing w:after="0" w:line="240" w:lineRule="auto"/>
    </w:pPr>
    <w:rPr>
      <w:rFonts w:ascii="Times New Roman" w:eastAsia="Times New Roman" w:hAnsi="Times New Roman" w:cs="Times New Roman"/>
      <w:sz w:val="24"/>
      <w:szCs w:val="20"/>
    </w:rPr>
  </w:style>
  <w:style w:type="paragraph" w:styleId="Antrat1">
    <w:name w:val="heading 1"/>
    <w:basedOn w:val="prastasis"/>
    <w:link w:val="Antrat1Diagrama"/>
    <w:qFormat/>
    <w:rsid w:val="00E07A52"/>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07A52"/>
    <w:rPr>
      <w:rFonts w:ascii="Times New Roman" w:eastAsia="Times New Roman" w:hAnsi="Times New Roman" w:cs="Times New Roman"/>
      <w:b/>
      <w:bCs/>
      <w:kern w:val="36"/>
      <w:sz w:val="48"/>
      <w:szCs w:val="48"/>
      <w:lang w:eastAsia="lt-LT"/>
    </w:rPr>
  </w:style>
  <w:style w:type="table" w:styleId="Lentelstinklelis">
    <w:name w:val="Table Grid"/>
    <w:basedOn w:val="prastojilentel"/>
    <w:uiPriority w:val="59"/>
    <w:rsid w:val="00E07A5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07A52"/>
    <w:rPr>
      <w:sz w:val="16"/>
      <w:szCs w:val="16"/>
    </w:rPr>
  </w:style>
  <w:style w:type="paragraph" w:styleId="Komentarotekstas">
    <w:name w:val="annotation text"/>
    <w:basedOn w:val="prastasis"/>
    <w:link w:val="KomentarotekstasDiagrama"/>
    <w:uiPriority w:val="99"/>
    <w:semiHidden/>
    <w:rsid w:val="00E07A52"/>
    <w:rPr>
      <w:sz w:val="20"/>
    </w:rPr>
  </w:style>
  <w:style w:type="character" w:customStyle="1" w:styleId="KomentarotekstasDiagrama">
    <w:name w:val="Komentaro tekstas Diagrama"/>
    <w:basedOn w:val="Numatytasispastraiposriftas"/>
    <w:link w:val="Komentarotekstas"/>
    <w:uiPriority w:val="99"/>
    <w:semiHidden/>
    <w:rsid w:val="00E07A5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E07A52"/>
    <w:rPr>
      <w:b/>
      <w:bCs/>
    </w:rPr>
  </w:style>
  <w:style w:type="character" w:customStyle="1" w:styleId="KomentarotemaDiagrama">
    <w:name w:val="Komentaro tema Diagrama"/>
    <w:basedOn w:val="KomentarotekstasDiagrama"/>
    <w:link w:val="Komentarotema"/>
    <w:uiPriority w:val="99"/>
    <w:semiHidden/>
    <w:rsid w:val="00E07A5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rsid w:val="00E07A5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07A52"/>
    <w:rPr>
      <w:rFonts w:ascii="Tahoma" w:eastAsia="Times New Roman" w:hAnsi="Tahoma" w:cs="Tahoma"/>
      <w:sz w:val="16"/>
      <w:szCs w:val="16"/>
    </w:rPr>
  </w:style>
  <w:style w:type="character" w:styleId="Hipersaitas">
    <w:name w:val="Hyperlink"/>
    <w:uiPriority w:val="99"/>
    <w:rsid w:val="00E07A52"/>
    <w:rPr>
      <w:rFonts w:cs="Times New Roman"/>
      <w:color w:val="0000FF"/>
      <w:u w:val="single"/>
    </w:rPr>
  </w:style>
  <w:style w:type="paragraph" w:customStyle="1" w:styleId="DiagramaDiagramaCharCharDiagramaDiagramaCharChar1DiagramaDiagrama">
    <w:name w:val="Diagrama Diagrama Char Char Diagrama Diagrama Char Char1 Diagrama Diagrama"/>
    <w:basedOn w:val="prastasis"/>
    <w:uiPriority w:val="99"/>
    <w:rsid w:val="00E07A52"/>
    <w:pPr>
      <w:spacing w:after="160" w:line="240" w:lineRule="atLeast"/>
      <w:jc w:val="both"/>
    </w:pPr>
    <w:rPr>
      <w:rFonts w:ascii="Tahoma" w:hAnsi="Tahoma" w:cs="Tahoma"/>
      <w:sz w:val="20"/>
      <w:lang w:eastAsia="lt-LT"/>
    </w:rPr>
  </w:style>
  <w:style w:type="paragraph" w:styleId="Sraopastraipa">
    <w:name w:val="List Paragraph"/>
    <w:basedOn w:val="prastasis"/>
    <w:qFormat/>
    <w:rsid w:val="00E07A52"/>
    <w:pPr>
      <w:spacing w:after="200" w:line="276" w:lineRule="auto"/>
      <w:ind w:left="720"/>
      <w:contextualSpacing/>
    </w:pPr>
    <w:rPr>
      <w:rFonts w:ascii="Calibri" w:hAnsi="Calibri"/>
      <w:sz w:val="22"/>
      <w:szCs w:val="22"/>
    </w:rPr>
  </w:style>
  <w:style w:type="character" w:styleId="Grietas">
    <w:name w:val="Strong"/>
    <w:uiPriority w:val="99"/>
    <w:qFormat/>
    <w:rsid w:val="00E07A52"/>
    <w:rPr>
      <w:rFonts w:cs="Times New Roman"/>
      <w:b/>
      <w:bCs/>
    </w:rPr>
  </w:style>
  <w:style w:type="paragraph" w:customStyle="1" w:styleId="Default">
    <w:name w:val="Default"/>
    <w:link w:val="DefaultDiagrama"/>
    <w:rsid w:val="00E07A5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DefaultDiagrama">
    <w:name w:val="Default Diagrama"/>
    <w:link w:val="Default"/>
    <w:locked/>
    <w:rsid w:val="00E07A52"/>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rsid w:val="00E07A52"/>
    <w:pPr>
      <w:tabs>
        <w:tab w:val="center" w:pos="4153"/>
        <w:tab w:val="right" w:pos="8306"/>
      </w:tabs>
    </w:pPr>
  </w:style>
  <w:style w:type="character" w:customStyle="1" w:styleId="AntratsDiagrama">
    <w:name w:val="Antraštės Diagrama"/>
    <w:basedOn w:val="Numatytasispastraiposriftas"/>
    <w:link w:val="Antrats"/>
    <w:uiPriority w:val="99"/>
    <w:rsid w:val="00E07A52"/>
    <w:rPr>
      <w:rFonts w:ascii="Times New Roman" w:eastAsia="Times New Roman" w:hAnsi="Times New Roman" w:cs="Times New Roman"/>
      <w:sz w:val="24"/>
      <w:szCs w:val="20"/>
    </w:rPr>
  </w:style>
  <w:style w:type="paragraph" w:customStyle="1" w:styleId="CharCharChar">
    <w:name w:val="Char Char Char"/>
    <w:basedOn w:val="prastasis"/>
    <w:uiPriority w:val="99"/>
    <w:rsid w:val="00E07A52"/>
    <w:pPr>
      <w:spacing w:after="160" w:line="240" w:lineRule="exact"/>
    </w:pPr>
    <w:rPr>
      <w:rFonts w:ascii="Tahoma" w:hAnsi="Tahoma"/>
      <w:sz w:val="20"/>
      <w:lang w:val="en-US"/>
    </w:rPr>
  </w:style>
  <w:style w:type="paragraph" w:styleId="Porat">
    <w:name w:val="footer"/>
    <w:basedOn w:val="prastasis"/>
    <w:link w:val="PoratDiagrama"/>
    <w:uiPriority w:val="99"/>
    <w:rsid w:val="00E07A52"/>
    <w:pPr>
      <w:tabs>
        <w:tab w:val="center" w:pos="4819"/>
        <w:tab w:val="right" w:pos="9638"/>
      </w:tabs>
    </w:pPr>
  </w:style>
  <w:style w:type="character" w:customStyle="1" w:styleId="PoratDiagrama">
    <w:name w:val="Poraštė Diagrama"/>
    <w:basedOn w:val="Numatytasispastraiposriftas"/>
    <w:link w:val="Porat"/>
    <w:uiPriority w:val="99"/>
    <w:rsid w:val="00E07A52"/>
    <w:rPr>
      <w:rFonts w:ascii="Times New Roman" w:eastAsia="Times New Roman" w:hAnsi="Times New Roman" w:cs="Times New Roman"/>
      <w:sz w:val="24"/>
      <w:szCs w:val="20"/>
    </w:rPr>
  </w:style>
  <w:style w:type="character" w:styleId="Puslapionumeris">
    <w:name w:val="page number"/>
    <w:uiPriority w:val="99"/>
    <w:rsid w:val="00E07A52"/>
    <w:rPr>
      <w:rFonts w:cs="Times New Roman"/>
    </w:rPr>
  </w:style>
  <w:style w:type="paragraph" w:customStyle="1" w:styleId="ListParagraph1">
    <w:name w:val="List Paragraph1"/>
    <w:basedOn w:val="prastasis"/>
    <w:uiPriority w:val="99"/>
    <w:rsid w:val="00E07A52"/>
    <w:pPr>
      <w:ind w:left="720" w:firstLine="360"/>
      <w:contextualSpacing/>
    </w:pPr>
    <w:rPr>
      <w:rFonts w:ascii="Calibri" w:hAnsi="Calibri"/>
      <w:sz w:val="22"/>
      <w:szCs w:val="22"/>
      <w:lang w:val="en-US"/>
    </w:rPr>
  </w:style>
  <w:style w:type="character" w:customStyle="1" w:styleId="apple-converted-space">
    <w:name w:val="apple-converted-space"/>
    <w:rsid w:val="00E07A52"/>
  </w:style>
  <w:style w:type="paragraph" w:customStyle="1" w:styleId="default0">
    <w:name w:val="default"/>
    <w:basedOn w:val="prastasis"/>
    <w:rsid w:val="00E07A52"/>
    <w:pPr>
      <w:spacing w:before="100" w:beforeAutospacing="1" w:after="100" w:afterAutospacing="1"/>
    </w:pPr>
    <w:rPr>
      <w:szCs w:val="24"/>
      <w:lang w:eastAsia="lt-LT"/>
    </w:rPr>
  </w:style>
  <w:style w:type="paragraph" w:styleId="Betarp">
    <w:name w:val="No Spacing"/>
    <w:uiPriority w:val="1"/>
    <w:qFormat/>
    <w:rsid w:val="00E07A52"/>
    <w:pPr>
      <w:spacing w:after="0" w:line="240" w:lineRule="auto"/>
    </w:pPr>
    <w:rPr>
      <w:rFonts w:ascii="Calibri" w:eastAsia="Calibri" w:hAnsi="Calibri" w:cs="Times New Roman"/>
    </w:rPr>
  </w:style>
  <w:style w:type="character" w:customStyle="1" w:styleId="KomentarotemaDiagrama1">
    <w:name w:val="Komentaro tema Diagrama1"/>
    <w:uiPriority w:val="99"/>
    <w:semiHidden/>
    <w:rsid w:val="00E07A52"/>
    <w:rPr>
      <w:rFonts w:ascii="Times New Roman" w:eastAsia="Times New Roman" w:hAnsi="Times New Roman" w:cs="Times New Roman"/>
      <w:b/>
      <w:bCs/>
      <w:sz w:val="20"/>
      <w:szCs w:val="20"/>
      <w:lang w:eastAsia="en-US"/>
    </w:rPr>
  </w:style>
  <w:style w:type="character" w:customStyle="1" w:styleId="DebesliotekstasDiagrama1">
    <w:name w:val="Debesėlio tekstas Diagrama1"/>
    <w:uiPriority w:val="99"/>
    <w:semiHidden/>
    <w:rsid w:val="00E07A52"/>
    <w:rPr>
      <w:rFonts w:ascii="Segoe UI" w:eastAsia="Times New Roman" w:hAnsi="Segoe UI" w:cs="Segoe UI"/>
      <w:sz w:val="18"/>
      <w:szCs w:val="18"/>
    </w:rPr>
  </w:style>
  <w:style w:type="character" w:customStyle="1" w:styleId="textexposedshow">
    <w:name w:val="text_exposed_show"/>
    <w:rsid w:val="00E07A52"/>
  </w:style>
  <w:style w:type="paragraph" w:styleId="prastasiniatinklio">
    <w:name w:val="Normal (Web)"/>
    <w:basedOn w:val="prastasis"/>
    <w:uiPriority w:val="99"/>
    <w:unhideWhenUsed/>
    <w:rsid w:val="00E07A52"/>
    <w:pPr>
      <w:spacing w:before="100" w:beforeAutospacing="1" w:after="100" w:afterAutospacing="1"/>
    </w:pPr>
    <w:rPr>
      <w:szCs w:val="24"/>
      <w:lang w:eastAsia="lt-LT"/>
    </w:rPr>
  </w:style>
  <w:style w:type="paragraph" w:customStyle="1" w:styleId="Sraopastraipa1">
    <w:name w:val="Sąrašo pastraipa1"/>
    <w:basedOn w:val="prastasis"/>
    <w:rsid w:val="005C10A1"/>
    <w:pPr>
      <w:spacing w:line="360" w:lineRule="auto"/>
      <w:ind w:left="720"/>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akelium@pasvaly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tukium@pasvalys.lt" TargetMode="External"/><Relationship Id="rId12" Type="http://schemas.openxmlformats.org/officeDocument/2006/relationships/hyperlink" Target="http://www.vytur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vensm@pasvalys.lt" TargetMode="External"/><Relationship Id="rId11" Type="http://schemas.openxmlformats.org/officeDocument/2006/relationships/hyperlink" Target="https://ecosys.ugdome.lt/" TargetMode="External"/><Relationship Id="rId5" Type="http://schemas.openxmlformats.org/officeDocument/2006/relationships/webSettings" Target="webSettings.xml"/><Relationship Id="rId10" Type="http://schemas.openxmlformats.org/officeDocument/2006/relationships/hyperlink" Target="http://mentep-sat-runner.eun.org/" TargetMode="External"/><Relationship Id="rId4" Type="http://schemas.openxmlformats.org/officeDocument/2006/relationships/settings" Target="settings.xml"/><Relationship Id="rId9" Type="http://schemas.openxmlformats.org/officeDocument/2006/relationships/hyperlink" Target="https://sites.google.com/site/valakeliuskyriu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EF35-8FA8-47CA-84E2-35F2BF42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42652</Words>
  <Characters>24313</Characters>
  <Application>Microsoft Office Word</Application>
  <DocSecurity>4</DocSecurity>
  <Lines>202</Lines>
  <Paragraphs>133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Vartotojas</cp:lastModifiedBy>
  <cp:revision>2</cp:revision>
  <cp:lastPrinted>2019-01-28T12:07:00Z</cp:lastPrinted>
  <dcterms:created xsi:type="dcterms:W3CDTF">2019-01-29T12:39:00Z</dcterms:created>
  <dcterms:modified xsi:type="dcterms:W3CDTF">2019-01-29T12:39:00Z</dcterms:modified>
</cp:coreProperties>
</file>