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373" w:rsidRDefault="00882373" w:rsidP="00882373">
      <w:pPr>
        <w:ind w:left="5760" w:firstLine="720"/>
        <w:outlineLvl w:val="0"/>
        <w:rPr>
          <w:szCs w:val="24"/>
        </w:rPr>
      </w:pPr>
      <w:r w:rsidRPr="00695C31">
        <w:rPr>
          <w:szCs w:val="24"/>
        </w:rPr>
        <w:t>PATVIRTINTA</w:t>
      </w:r>
    </w:p>
    <w:p w:rsidR="00882373" w:rsidRPr="00695C31" w:rsidRDefault="00882373" w:rsidP="00882373">
      <w:pPr>
        <w:ind w:left="6480"/>
        <w:outlineLvl w:val="0"/>
        <w:rPr>
          <w:szCs w:val="24"/>
        </w:rPr>
      </w:pPr>
      <w:r w:rsidRPr="00695C31">
        <w:rPr>
          <w:szCs w:val="24"/>
        </w:rPr>
        <w:t xml:space="preserve">Pasvalio rajono savivaldybės </w:t>
      </w:r>
      <w:r>
        <w:rPr>
          <w:szCs w:val="24"/>
        </w:rPr>
        <w:t>T</w:t>
      </w:r>
      <w:r w:rsidRPr="00695C31">
        <w:rPr>
          <w:szCs w:val="24"/>
        </w:rPr>
        <w:t xml:space="preserve">arybos </w:t>
      </w:r>
      <w:r>
        <w:rPr>
          <w:szCs w:val="24"/>
        </w:rPr>
        <w:t>2019</w:t>
      </w:r>
      <w:r w:rsidRPr="00695C31">
        <w:rPr>
          <w:szCs w:val="24"/>
        </w:rPr>
        <w:t xml:space="preserve"> m. vasario  </w:t>
      </w:r>
      <w:r>
        <w:rPr>
          <w:szCs w:val="24"/>
        </w:rPr>
        <w:t xml:space="preserve"> </w:t>
      </w:r>
      <w:r w:rsidRPr="00695C31">
        <w:rPr>
          <w:szCs w:val="24"/>
        </w:rPr>
        <w:t>d. sprendimu Nr. T1-</w:t>
      </w:r>
    </w:p>
    <w:p w:rsidR="00C36F1D" w:rsidRDefault="00C36F1D" w:rsidP="00B75459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tab/>
      </w:r>
      <w:r>
        <w:tab/>
      </w:r>
    </w:p>
    <w:p w:rsidR="00C36F1D" w:rsidRDefault="00C36F1D" w:rsidP="00C36F1D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PASVALIO RAJONO SAVIVALDYBĖS APLINKOS APSAUGOS RĖM</w:t>
      </w:r>
      <w:r w:rsidR="00A04F22">
        <w:rPr>
          <w:b/>
          <w:szCs w:val="24"/>
        </w:rPr>
        <w:t>IMO SPECIALIOSIOS PROGRAMOS 2019</w:t>
      </w:r>
      <w:r>
        <w:rPr>
          <w:b/>
          <w:szCs w:val="24"/>
        </w:rPr>
        <w:t xml:space="preserve"> METŲ PLANUOJAMŲ VYKDYTI PRIEMONIŲ SĄMATA</w:t>
      </w:r>
    </w:p>
    <w:p w:rsidR="00C36F1D" w:rsidRDefault="00C36F1D" w:rsidP="00C36F1D">
      <w:pPr>
        <w:jc w:val="center"/>
        <w:rPr>
          <w:b/>
          <w:szCs w:val="24"/>
        </w:rPr>
      </w:pPr>
    </w:p>
    <w:p w:rsidR="00C36F1D" w:rsidRDefault="00C36F1D" w:rsidP="00C36F1D">
      <w:pPr>
        <w:pStyle w:val="MAZAS"/>
        <w:outlineLvl w:val="0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1. </w:t>
      </w:r>
      <w:r>
        <w:rPr>
          <w:rFonts w:ascii="Times New Roman" w:hAnsi="Times New Roman"/>
          <w:b/>
          <w:sz w:val="24"/>
          <w:szCs w:val="24"/>
          <w:lang w:val="pt-BR"/>
        </w:rPr>
        <w:t>Informacija apie Savivaldybės aplinkos apsaugos rėmimo specialiosios programos lėšas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C36F1D" w:rsidRPr="00DD4FFC" w:rsidTr="00C36F1D">
        <w:tc>
          <w:tcPr>
            <w:tcW w:w="959" w:type="dxa"/>
          </w:tcPr>
          <w:p w:rsidR="00C36F1D" w:rsidRPr="00DD4FFC" w:rsidRDefault="00C36F1D" w:rsidP="00C36F1D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:rsidR="00C36F1D" w:rsidRPr="00DD4FFC" w:rsidRDefault="00C36F1D" w:rsidP="00C36F1D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(1) Programos finansavimo šaltiniai</w:t>
            </w:r>
          </w:p>
        </w:tc>
        <w:tc>
          <w:tcPr>
            <w:tcW w:w="2428" w:type="dxa"/>
          </w:tcPr>
          <w:p w:rsidR="00C36F1D" w:rsidRPr="00DD4FFC" w:rsidRDefault="00C36F1D" w:rsidP="00C36F1D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Surinkta lėšų, Eur</w:t>
            </w:r>
          </w:p>
        </w:tc>
      </w:tr>
      <w:tr w:rsidR="00E36EE4" w:rsidRPr="00DD4FFC" w:rsidTr="00E36EE4">
        <w:tc>
          <w:tcPr>
            <w:tcW w:w="959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1.1.</w:t>
            </w:r>
          </w:p>
        </w:tc>
        <w:tc>
          <w:tcPr>
            <w:tcW w:w="6502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 už teršalų išmetimą į aplinką           </w:t>
            </w:r>
          </w:p>
        </w:tc>
        <w:tc>
          <w:tcPr>
            <w:tcW w:w="2428" w:type="dxa"/>
          </w:tcPr>
          <w:p w:rsidR="00E36EE4" w:rsidRPr="00DD4FFC" w:rsidRDefault="00B47C9F" w:rsidP="00A7467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24</w:t>
            </w:r>
            <w:r w:rsidR="00E36EE4"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E36EE4" w:rsidRPr="00DD4FFC" w:rsidTr="00E36EE4">
        <w:trPr>
          <w:trHeight w:val="335"/>
        </w:trPr>
        <w:tc>
          <w:tcPr>
            <w:tcW w:w="959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1.2.</w:t>
            </w:r>
          </w:p>
        </w:tc>
        <w:tc>
          <w:tcPr>
            <w:tcW w:w="6502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 už valstybinius gamtos išteklius     </w:t>
            </w:r>
          </w:p>
        </w:tc>
        <w:tc>
          <w:tcPr>
            <w:tcW w:w="2428" w:type="dxa"/>
          </w:tcPr>
          <w:p w:rsidR="00E36EE4" w:rsidRPr="00DD4FFC" w:rsidRDefault="00B47C9F" w:rsidP="00A7467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25</w:t>
            </w:r>
            <w:r w:rsidR="00E36EE4"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E36EE4" w:rsidRPr="00DD4FFC" w:rsidTr="00E36EE4">
        <w:tc>
          <w:tcPr>
            <w:tcW w:w="959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1.3.</w:t>
            </w:r>
          </w:p>
        </w:tc>
        <w:tc>
          <w:tcPr>
            <w:tcW w:w="6502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gautos kaip želdinių atkuriamosios vertės kompensacija</w:t>
            </w:r>
          </w:p>
        </w:tc>
        <w:tc>
          <w:tcPr>
            <w:tcW w:w="2428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E36EE4" w:rsidRPr="00DD4FFC" w:rsidTr="00E36EE4">
        <w:tc>
          <w:tcPr>
            <w:tcW w:w="959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1.4.</w:t>
            </w:r>
          </w:p>
        </w:tc>
        <w:tc>
          <w:tcPr>
            <w:tcW w:w="6502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Savanoriškos juridinių ir fizinių asmenų įmokos ir kitos teisėtai gautos lėšos</w:t>
            </w:r>
          </w:p>
        </w:tc>
        <w:tc>
          <w:tcPr>
            <w:tcW w:w="2428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E36EE4" w:rsidRPr="00DD4FFC" w:rsidTr="00E36EE4">
        <w:tc>
          <w:tcPr>
            <w:tcW w:w="959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1.5.</w:t>
            </w:r>
          </w:p>
        </w:tc>
        <w:tc>
          <w:tcPr>
            <w:tcW w:w="6502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(1.1 + 1.2 + 1.3 + 1.4):</w:t>
            </w:r>
          </w:p>
        </w:tc>
        <w:tc>
          <w:tcPr>
            <w:tcW w:w="2428" w:type="dxa"/>
          </w:tcPr>
          <w:p w:rsidR="00E36EE4" w:rsidRPr="00DD4FFC" w:rsidRDefault="00C566B2" w:rsidP="00A7467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49</w:t>
            </w:r>
            <w:r w:rsidR="006422E4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E36EE4" w:rsidRPr="00DD4FFC" w:rsidTr="00E36EE4">
        <w:tc>
          <w:tcPr>
            <w:tcW w:w="959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1.6.</w:t>
            </w:r>
          </w:p>
        </w:tc>
        <w:tc>
          <w:tcPr>
            <w:tcW w:w="6502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Mokesčiai, sumokėti už medžiojamųjų gyvūnų išteklių naudojimą  </w:t>
            </w:r>
          </w:p>
        </w:tc>
        <w:tc>
          <w:tcPr>
            <w:tcW w:w="2428" w:type="dxa"/>
          </w:tcPr>
          <w:p w:rsidR="00E36EE4" w:rsidRPr="00DD4FFC" w:rsidRDefault="00E36EE4" w:rsidP="006422E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12000</w:t>
            </w:r>
            <w:r w:rsidR="00B47C9F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</w:tr>
      <w:tr w:rsidR="00E36EE4" w:rsidRPr="00DD4FFC" w:rsidTr="00E36EE4">
        <w:tc>
          <w:tcPr>
            <w:tcW w:w="959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1.7.</w:t>
            </w:r>
          </w:p>
        </w:tc>
        <w:tc>
          <w:tcPr>
            <w:tcW w:w="6502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:rsidR="00E36EE4" w:rsidRPr="00DD4FFC" w:rsidRDefault="000A5BAE" w:rsidP="00A7467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50</w:t>
            </w:r>
            <w:r w:rsidR="00871AC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</w:t>
            </w:r>
          </w:p>
        </w:tc>
      </w:tr>
      <w:tr w:rsidR="00E36EE4" w:rsidRPr="00DD4FFC" w:rsidTr="00E36EE4">
        <w:tc>
          <w:tcPr>
            <w:tcW w:w="959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1.8.</w:t>
            </w:r>
          </w:p>
        </w:tc>
        <w:tc>
          <w:tcPr>
            <w:tcW w:w="6502" w:type="dxa"/>
          </w:tcPr>
          <w:p w:rsidR="00E36EE4" w:rsidRPr="00DD4FFC" w:rsidRDefault="00E36EE4" w:rsidP="00A74670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(1.6+1.7):</w:t>
            </w:r>
          </w:p>
        </w:tc>
        <w:tc>
          <w:tcPr>
            <w:tcW w:w="2428" w:type="dxa"/>
          </w:tcPr>
          <w:p w:rsidR="00E36EE4" w:rsidRPr="00DD4FFC" w:rsidRDefault="00FB7936" w:rsidP="00871ACC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</w:t>
            </w:r>
            <w:r w:rsidR="000A5BA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70</w:t>
            </w:r>
            <w:r w:rsidR="00871AC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</w:t>
            </w:r>
          </w:p>
        </w:tc>
      </w:tr>
      <w:tr w:rsidR="00E36EE4" w:rsidRPr="0019743B" w:rsidTr="00E36EE4">
        <w:tc>
          <w:tcPr>
            <w:tcW w:w="959" w:type="dxa"/>
          </w:tcPr>
          <w:p w:rsidR="00E36EE4" w:rsidRPr="0019743B" w:rsidRDefault="00E36EE4" w:rsidP="00A74670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1.9.</w:t>
            </w:r>
          </w:p>
        </w:tc>
        <w:tc>
          <w:tcPr>
            <w:tcW w:w="6502" w:type="dxa"/>
          </w:tcPr>
          <w:p w:rsidR="00E36EE4" w:rsidRPr="0019743B" w:rsidRDefault="00E36EE4" w:rsidP="00A74670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Programos lėšos (1.5.+1.8.):</w:t>
            </w:r>
          </w:p>
        </w:tc>
        <w:tc>
          <w:tcPr>
            <w:tcW w:w="2428" w:type="dxa"/>
          </w:tcPr>
          <w:p w:rsidR="00E36EE4" w:rsidRPr="0019743B" w:rsidRDefault="006422E4" w:rsidP="00A7467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6</w:t>
            </w:r>
            <w:r w:rsidR="000A5BAE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60</w:t>
            </w:r>
            <w:r w:rsidR="00871ACC"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00</w:t>
            </w:r>
          </w:p>
        </w:tc>
      </w:tr>
    </w:tbl>
    <w:p w:rsidR="00C36F1D" w:rsidRPr="00DD4FFC" w:rsidRDefault="00C36F1D" w:rsidP="00C36F1D">
      <w:pPr>
        <w:pStyle w:val="MAZAS"/>
        <w:ind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C36F1D" w:rsidRPr="00DD4FFC" w:rsidTr="00C36F1D">
        <w:tc>
          <w:tcPr>
            <w:tcW w:w="959" w:type="dxa"/>
          </w:tcPr>
          <w:p w:rsidR="00C36F1D" w:rsidRPr="00DD4FFC" w:rsidRDefault="00C36F1D" w:rsidP="00C36F1D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:rsidR="00C36F1D" w:rsidRPr="00DD4FFC" w:rsidRDefault="00C36F1D" w:rsidP="00C36F1D">
            <w:pPr>
              <w:pStyle w:val="MAZAS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(2) Savivaldybės visuomenės sveikatos rėmimo specialiajai programai skirtinos lėšos</w:t>
            </w:r>
          </w:p>
        </w:tc>
        <w:tc>
          <w:tcPr>
            <w:tcW w:w="2428" w:type="dxa"/>
          </w:tcPr>
          <w:p w:rsidR="00C36F1D" w:rsidRPr="00DD4FFC" w:rsidRDefault="00C36F1D" w:rsidP="00C36F1D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C36F1D" w:rsidRPr="00DD4FFC" w:rsidTr="00C36F1D">
        <w:tc>
          <w:tcPr>
            <w:tcW w:w="959" w:type="dxa"/>
          </w:tcPr>
          <w:p w:rsidR="00C36F1D" w:rsidRPr="00DD4FFC" w:rsidRDefault="001D1BC0" w:rsidP="00C36F1D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1.7</w:t>
            </w:r>
            <w:r w:rsidR="00C36F1D"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:rsidR="00C36F1D" w:rsidRPr="00DD4FFC" w:rsidRDefault="00C36F1D" w:rsidP="00C36F1D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20 procentų Savivaldybių aplinkos apsaugos rėmimo specialiosios programos lėšų, neįskaitant įplaukų už </w:t>
            </w: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medžioklės plotų naudotojų mokesčius, mokamus įstatymų nustatytomis proporcijomis ir tvarka už medžiojamųjų gyvūnų išteklių naudojimą</w:t>
            </w:r>
          </w:p>
        </w:tc>
        <w:tc>
          <w:tcPr>
            <w:tcW w:w="2428" w:type="dxa"/>
          </w:tcPr>
          <w:p w:rsidR="00C36F1D" w:rsidRPr="00DD4FFC" w:rsidRDefault="001D3664" w:rsidP="00C36F1D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9</w:t>
            </w:r>
            <w:r w:rsidR="00A04F2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8</w:t>
            </w:r>
            <w:r w:rsidR="003771AB"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</w:t>
            </w:r>
          </w:p>
        </w:tc>
      </w:tr>
      <w:tr w:rsidR="00C36F1D" w:rsidRPr="00DD4FFC" w:rsidTr="00C36F1D">
        <w:tc>
          <w:tcPr>
            <w:tcW w:w="959" w:type="dxa"/>
          </w:tcPr>
          <w:p w:rsidR="00C36F1D" w:rsidRPr="00DD4FFC" w:rsidRDefault="00066260" w:rsidP="00C36F1D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1.8</w:t>
            </w:r>
            <w:r w:rsidR="00C36F1D"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:rsidR="00C36F1D" w:rsidRPr="00DD4FFC" w:rsidRDefault="00C36F1D" w:rsidP="00C36F1D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:rsidR="00C36F1D" w:rsidRPr="00DD4FFC" w:rsidRDefault="00871ACC" w:rsidP="00C36F1D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-600</w:t>
            </w:r>
          </w:p>
        </w:tc>
      </w:tr>
      <w:tr w:rsidR="00C36F1D" w:rsidRPr="00DD4FFC" w:rsidTr="00C36F1D">
        <w:tc>
          <w:tcPr>
            <w:tcW w:w="959" w:type="dxa"/>
          </w:tcPr>
          <w:p w:rsidR="00C36F1D" w:rsidRPr="00DD4FFC" w:rsidRDefault="00066260" w:rsidP="00C36F1D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1.9</w:t>
            </w:r>
            <w:r w:rsidR="00C36F1D"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:rsidR="00C36F1D" w:rsidRPr="00DD4FFC" w:rsidRDefault="00066260" w:rsidP="00C36F1D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(1.7 + 1.8</w:t>
            </w:r>
            <w:r w:rsidR="00C36F1D"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:rsidR="00C36F1D" w:rsidRPr="00DD4FFC" w:rsidRDefault="00C566B2" w:rsidP="00C36F1D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9</w:t>
            </w:r>
            <w:r w:rsidR="00871AC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</w:t>
            </w:r>
            <w:r w:rsidR="004008C9"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</w:t>
            </w:r>
          </w:p>
        </w:tc>
      </w:tr>
    </w:tbl>
    <w:p w:rsidR="00C36F1D" w:rsidRPr="00DD4FFC" w:rsidRDefault="00C36F1D" w:rsidP="00C36F1D">
      <w:pPr>
        <w:pStyle w:val="MAZAS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C36F1D" w:rsidRPr="00DD4FFC" w:rsidTr="00C36F1D">
        <w:tc>
          <w:tcPr>
            <w:tcW w:w="959" w:type="dxa"/>
          </w:tcPr>
          <w:p w:rsidR="00C36F1D" w:rsidRPr="00DD4FFC" w:rsidRDefault="00C36F1D" w:rsidP="00C36F1D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:rsidR="00C36F1D" w:rsidRPr="00DD4FFC" w:rsidRDefault="00C36F1D" w:rsidP="00C36F1D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(3) Kitoms Programos priemonėms skirtinos lėšos</w:t>
            </w:r>
          </w:p>
        </w:tc>
        <w:tc>
          <w:tcPr>
            <w:tcW w:w="2428" w:type="dxa"/>
          </w:tcPr>
          <w:p w:rsidR="00C36F1D" w:rsidRPr="00DD4FFC" w:rsidRDefault="00C36F1D" w:rsidP="00C36F1D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Eur</w:t>
            </w:r>
          </w:p>
        </w:tc>
      </w:tr>
      <w:tr w:rsidR="00C36F1D" w:rsidRPr="00DD4FFC" w:rsidTr="00C36F1D">
        <w:tc>
          <w:tcPr>
            <w:tcW w:w="959" w:type="dxa"/>
          </w:tcPr>
          <w:p w:rsidR="00C36F1D" w:rsidRPr="00DD4FFC" w:rsidRDefault="00066260" w:rsidP="00C36F1D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1.10</w:t>
            </w:r>
            <w:r w:rsidR="00C36F1D"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:rsidR="00C36F1D" w:rsidRPr="00DD4FFC" w:rsidRDefault="00C36F1D" w:rsidP="00C36F1D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80 procentų Savivaldybių aplinkos apsaugos rėmimo specialiosios programos lėšų, neįskaitant įplaukų už </w:t>
            </w: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medžioklės plotų naudotojų mokesčius, mokamus įstatymų nustatytomis proporcijomis ir tvarka už medžiojamųjų gyvūnų išteklių naudojimą</w:t>
            </w:r>
          </w:p>
        </w:tc>
        <w:tc>
          <w:tcPr>
            <w:tcW w:w="2428" w:type="dxa"/>
          </w:tcPr>
          <w:p w:rsidR="00C36F1D" w:rsidRPr="00DD4FFC" w:rsidRDefault="00C566B2" w:rsidP="00C36F1D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39</w:t>
            </w:r>
            <w:r w:rsidR="00A04F22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</w:t>
            </w:r>
            <w:r w:rsidR="007C704C"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</w:t>
            </w:r>
          </w:p>
        </w:tc>
      </w:tr>
      <w:tr w:rsidR="00C36F1D" w:rsidRPr="00DD4FFC" w:rsidTr="00C36F1D">
        <w:tc>
          <w:tcPr>
            <w:tcW w:w="959" w:type="dxa"/>
          </w:tcPr>
          <w:p w:rsidR="00C36F1D" w:rsidRPr="00DD4FFC" w:rsidRDefault="00066260" w:rsidP="00C36F1D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1.11</w:t>
            </w:r>
            <w:r w:rsidR="00C36F1D"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:rsidR="00C36F1D" w:rsidRPr="00DD4FFC" w:rsidRDefault="00C36F1D" w:rsidP="00C36F1D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:rsidR="00C36F1D" w:rsidRPr="00DD4FFC" w:rsidRDefault="00871ACC" w:rsidP="00C36F1D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-300</w:t>
            </w:r>
          </w:p>
        </w:tc>
      </w:tr>
      <w:tr w:rsidR="00C36F1D" w:rsidRPr="00DD4FFC" w:rsidTr="00C36F1D">
        <w:tc>
          <w:tcPr>
            <w:tcW w:w="959" w:type="dxa"/>
          </w:tcPr>
          <w:p w:rsidR="00C36F1D" w:rsidRPr="00DD4FFC" w:rsidRDefault="00066260" w:rsidP="00C36F1D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1.12</w:t>
            </w:r>
            <w:r w:rsidR="00C36F1D"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:rsidR="00C36F1D" w:rsidRPr="00DD4FFC" w:rsidRDefault="00066260" w:rsidP="00C36F1D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(1.10 + 1.11</w:t>
            </w:r>
            <w:r w:rsidR="00C36F1D"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:rsidR="00C36F1D" w:rsidRPr="00DD4FFC" w:rsidRDefault="00C566B2" w:rsidP="00871ACC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</w:t>
            </w:r>
            <w:r w:rsidR="00871AC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8900</w:t>
            </w:r>
          </w:p>
        </w:tc>
      </w:tr>
    </w:tbl>
    <w:p w:rsidR="00C36F1D" w:rsidRPr="00DD4FFC" w:rsidRDefault="00C36F1D" w:rsidP="00C36F1D">
      <w:pPr>
        <w:spacing w:after="120"/>
        <w:rPr>
          <w:b/>
        </w:rPr>
      </w:pPr>
    </w:p>
    <w:p w:rsidR="007C704C" w:rsidRPr="00DD4FFC" w:rsidRDefault="007C704C" w:rsidP="007C704C">
      <w:pPr>
        <w:spacing w:after="120"/>
        <w:rPr>
          <w:b/>
        </w:rPr>
      </w:pPr>
    </w:p>
    <w:p w:rsidR="007C704C" w:rsidRPr="007954A1" w:rsidRDefault="007C704C" w:rsidP="007C704C">
      <w:pPr>
        <w:spacing w:after="120"/>
        <w:ind w:firstLine="720"/>
        <w:jc w:val="both"/>
        <w:outlineLvl w:val="0"/>
        <w:rPr>
          <w:b/>
        </w:rPr>
      </w:pPr>
      <w:r w:rsidRPr="00DD4FFC">
        <w:rPr>
          <w:b/>
        </w:rPr>
        <w:t>2. Priemonės, kurioms finansuoti naudojamos lėšos, surinktos už medžiojamųjų gyvūnų</w:t>
      </w:r>
      <w:r w:rsidRPr="007954A1">
        <w:rPr>
          <w:b/>
        </w:rPr>
        <w:t xml:space="preserve"> išteklių naudojimą</w:t>
      </w:r>
    </w:p>
    <w:tbl>
      <w:tblPr>
        <w:tblW w:w="992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1"/>
        <w:gridCol w:w="6502"/>
        <w:gridCol w:w="18"/>
        <w:gridCol w:w="2410"/>
      </w:tblGrid>
      <w:tr w:rsidR="007C704C" w:rsidRPr="007954A1" w:rsidTr="00403D0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7954A1" w:rsidRDefault="007C704C" w:rsidP="00066260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Eil.</w:t>
            </w:r>
            <w:r>
              <w:rPr>
                <w:szCs w:val="24"/>
              </w:rPr>
              <w:t xml:space="preserve"> </w:t>
            </w:r>
            <w:r w:rsidRPr="007954A1">
              <w:rPr>
                <w:szCs w:val="24"/>
              </w:rPr>
              <w:t>Nr.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7954A1" w:rsidRDefault="007C704C" w:rsidP="00066260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Priemonės pavadinimas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7954A1" w:rsidRDefault="007C704C" w:rsidP="00066260">
            <w:pPr>
              <w:spacing w:line="240" w:lineRule="atLeast"/>
              <w:jc w:val="center"/>
              <w:rPr>
                <w:szCs w:val="24"/>
              </w:rPr>
            </w:pPr>
            <w:r w:rsidRPr="007954A1">
              <w:rPr>
                <w:szCs w:val="24"/>
              </w:rPr>
              <w:t>Lėšos, Eur</w:t>
            </w:r>
          </w:p>
        </w:tc>
      </w:tr>
      <w:tr w:rsidR="007C704C" w:rsidRPr="00DD4FFC" w:rsidTr="00403D0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Miško ir žemės sklypų, kuriuose medžioklė nėra uždrausta, savininkų, valdytojų ir naudotojų, įgyvendinamos žalos prevencijos priemonės, kuriomis jie siekia išvengti medžiojamųjų gyvūnų daromos žalos miškui: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7C704C" w:rsidRPr="00DD4FFC" w:rsidTr="00403D0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871ACC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Miško želdinių ir </w:t>
            </w:r>
            <w:proofErr w:type="spellStart"/>
            <w:r w:rsidRPr="00DD4FFC">
              <w:rPr>
                <w:szCs w:val="24"/>
              </w:rPr>
              <w:t>žėlinių</w:t>
            </w:r>
            <w:proofErr w:type="spellEnd"/>
            <w:r w:rsidRPr="00DD4FFC">
              <w:rPr>
                <w:szCs w:val="24"/>
              </w:rPr>
              <w:t xml:space="preserve"> apsauga (</w:t>
            </w:r>
            <w:proofErr w:type="spellStart"/>
            <w:r w:rsidRPr="00DD4FFC">
              <w:rPr>
                <w:szCs w:val="24"/>
              </w:rPr>
              <w:t>repelentai</w:t>
            </w:r>
            <w:proofErr w:type="spellEnd"/>
            <w:r w:rsidRPr="00DD4FFC">
              <w:rPr>
                <w:szCs w:val="24"/>
              </w:rPr>
              <w:t>, individualios medelių apsaugos priemonės</w:t>
            </w:r>
            <w:r w:rsidR="00471A0A">
              <w:rPr>
                <w:szCs w:val="24"/>
              </w:rPr>
              <w:t>, tvoros, priemonių įgyvendinimas</w:t>
            </w:r>
            <w:r w:rsidRPr="00DD4FFC">
              <w:rPr>
                <w:szCs w:val="24"/>
              </w:rPr>
              <w:t xml:space="preserve">)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0B5E7E" w:rsidP="0006626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  <w:r w:rsidR="001D3664" w:rsidRPr="00DD4FFC">
              <w:rPr>
                <w:szCs w:val="24"/>
              </w:rPr>
              <w:t>00</w:t>
            </w:r>
          </w:p>
        </w:tc>
      </w:tr>
      <w:tr w:rsidR="007C704C" w:rsidRPr="00DD4FFC" w:rsidTr="00403D0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871ACC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Bebrų gausos reguliavimas, jų pastatytų užtvankų ardymas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FB7936" w:rsidP="0006626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C704C" w:rsidRPr="00DD4FFC">
              <w:rPr>
                <w:szCs w:val="24"/>
              </w:rPr>
              <w:t>000</w:t>
            </w:r>
          </w:p>
        </w:tc>
      </w:tr>
      <w:tr w:rsidR="007C704C" w:rsidRPr="00DD4FFC" w:rsidTr="00403D0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2.1.3.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871ACC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Naminiams gyvūnams vilkų padarytos žalos kompensacija  </w:t>
            </w:r>
            <w:r w:rsidRPr="00DD4FFC">
              <w:rPr>
                <w:color w:val="FF0000"/>
                <w:szCs w:val="24"/>
              </w:rPr>
              <w:t xml:space="preserve">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A74670" w:rsidP="006C2103">
            <w:pPr>
              <w:spacing w:line="240" w:lineRule="atLeast"/>
              <w:jc w:val="center"/>
              <w:rPr>
                <w:szCs w:val="24"/>
              </w:rPr>
            </w:pPr>
            <w:r w:rsidRPr="00DD4FFC">
              <w:rPr>
                <w:szCs w:val="24"/>
              </w:rPr>
              <w:t>20</w:t>
            </w:r>
            <w:r w:rsidR="007C704C" w:rsidRPr="00DD4FFC">
              <w:rPr>
                <w:szCs w:val="24"/>
              </w:rPr>
              <w:t>00</w:t>
            </w:r>
            <w:r w:rsidR="005840B2">
              <w:rPr>
                <w:szCs w:val="24"/>
              </w:rPr>
              <w:t xml:space="preserve">  </w:t>
            </w:r>
          </w:p>
        </w:tc>
      </w:tr>
      <w:tr w:rsidR="007C704C" w:rsidRPr="00DD4FFC" w:rsidTr="00403D0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rPr>
                <w:b/>
                <w:szCs w:val="24"/>
              </w:rPr>
            </w:pPr>
            <w:r w:rsidRPr="00DD4FFC">
              <w:rPr>
                <w:b/>
                <w:szCs w:val="24"/>
              </w:rPr>
              <w:t>Iš viso: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0A5BAE" w:rsidP="00066260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170</w:t>
            </w:r>
            <w:r w:rsidR="001D3664" w:rsidRPr="00DD4FFC">
              <w:rPr>
                <w:b/>
                <w:szCs w:val="24"/>
              </w:rPr>
              <w:t>00</w:t>
            </w:r>
          </w:p>
        </w:tc>
      </w:tr>
      <w:tr w:rsidR="007C704C" w:rsidRPr="00DD4FFC" w:rsidTr="00403D0E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04C" w:rsidRPr="00DD4FFC" w:rsidRDefault="007C704C" w:rsidP="00066260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:rsidR="007C704C" w:rsidRPr="00DD4FFC" w:rsidRDefault="007C704C" w:rsidP="00066260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3. Programos lėšos, skirtos Savivaldybės visuomenės sveikatos rėmimo specialiajai programai</w:t>
            </w:r>
          </w:p>
          <w:p w:rsidR="007C704C" w:rsidRPr="00DD4FFC" w:rsidRDefault="007C704C" w:rsidP="00066260">
            <w:pPr>
              <w:spacing w:line="240" w:lineRule="atLeast"/>
              <w:ind w:firstLine="720"/>
              <w:jc w:val="center"/>
              <w:rPr>
                <w:b/>
                <w:szCs w:val="24"/>
              </w:rPr>
            </w:pPr>
          </w:p>
        </w:tc>
      </w:tr>
      <w:tr w:rsidR="007C704C" w:rsidRPr="00DD4FFC" w:rsidTr="00403D0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rPr>
                <w:szCs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Priemonės pavadinimas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7C704C" w:rsidRPr="00DD4FFC" w:rsidTr="00403D0E">
        <w:trPr>
          <w:cantSplit/>
        </w:trPr>
        <w:tc>
          <w:tcPr>
            <w:tcW w:w="7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871ACC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Savivaldybės visuomenės sveikatos rėmimo specialioji programa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A74670" w:rsidP="00066260">
            <w:pPr>
              <w:spacing w:line="240" w:lineRule="atLeast"/>
              <w:jc w:val="center"/>
              <w:rPr>
                <w:b/>
                <w:szCs w:val="24"/>
              </w:rPr>
            </w:pPr>
            <w:r w:rsidRPr="00DD4FFC">
              <w:rPr>
                <w:b/>
                <w:szCs w:val="24"/>
              </w:rPr>
              <w:t>9</w:t>
            </w:r>
            <w:r w:rsidR="00871ACC">
              <w:rPr>
                <w:b/>
                <w:szCs w:val="24"/>
              </w:rPr>
              <w:t>2</w:t>
            </w:r>
            <w:r w:rsidR="001D3664" w:rsidRPr="00DD4FFC">
              <w:rPr>
                <w:b/>
                <w:szCs w:val="24"/>
              </w:rPr>
              <w:t>00</w:t>
            </w:r>
          </w:p>
        </w:tc>
      </w:tr>
      <w:tr w:rsidR="007C704C" w:rsidRPr="00DD4FFC" w:rsidTr="00403D0E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04C" w:rsidRPr="00DD4FFC" w:rsidRDefault="007C704C" w:rsidP="00066260">
            <w:pPr>
              <w:pStyle w:val="MAZAS"/>
              <w:ind w:firstLine="72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  <w:p w:rsidR="007C704C" w:rsidRPr="00DD4FFC" w:rsidRDefault="007C704C" w:rsidP="00066260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4.</w:t>
            </w: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Kitos aplinkosaugos priemonės, kurioms įgyvendinti panaudotos Programos lėšos</w:t>
            </w:r>
          </w:p>
          <w:p w:rsidR="007C704C" w:rsidRPr="00DD4FFC" w:rsidRDefault="007C704C" w:rsidP="00066260">
            <w:pPr>
              <w:spacing w:line="240" w:lineRule="atLeast"/>
              <w:ind w:firstLine="720"/>
              <w:jc w:val="both"/>
              <w:rPr>
                <w:b/>
                <w:szCs w:val="24"/>
              </w:rPr>
            </w:pPr>
          </w:p>
        </w:tc>
      </w:tr>
      <w:tr w:rsidR="007C704C" w:rsidRPr="00DD4FFC" w:rsidTr="00403D0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Eil. Nr.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7C704C" w:rsidRPr="00DD4FFC" w:rsidTr="00403D0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Aplinkos kokybės gerinimo ir apsaugos priemonės: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7C704C" w:rsidRPr="00DD4FFC" w:rsidTr="00403D0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4.1.1.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871ACC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Invazinių pavojingų augalų (</w:t>
            </w:r>
            <w:proofErr w:type="spellStart"/>
            <w:r w:rsidRPr="00DD4FFC">
              <w:rPr>
                <w:szCs w:val="24"/>
              </w:rPr>
              <w:t>Sosnovskio</w:t>
            </w:r>
            <w:proofErr w:type="spellEnd"/>
            <w:r w:rsidRPr="00DD4FFC">
              <w:rPr>
                <w:szCs w:val="24"/>
              </w:rPr>
              <w:t xml:space="preserve"> barštis) naikinimas </w:t>
            </w:r>
            <w:r w:rsidRPr="00DD4FFC">
              <w:rPr>
                <w:color w:val="0070C0"/>
                <w:szCs w:val="24"/>
              </w:rPr>
              <w:t xml:space="preserve">              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6C2103" w:rsidP="0006626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C704C" w:rsidRPr="00DD4FFC">
              <w:rPr>
                <w:szCs w:val="24"/>
              </w:rPr>
              <w:t>00</w:t>
            </w:r>
          </w:p>
        </w:tc>
      </w:tr>
      <w:tr w:rsidR="00FB45DE" w:rsidRPr="00DD4FFC" w:rsidTr="00403D0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E" w:rsidRPr="00DD4FFC" w:rsidRDefault="001D3664" w:rsidP="00661D3D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4.1.2</w:t>
            </w:r>
            <w:r w:rsidR="00FB45DE" w:rsidRPr="00DD4FFC">
              <w:rPr>
                <w:szCs w:val="24"/>
              </w:rPr>
              <w:t>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E" w:rsidRPr="00DD4FFC" w:rsidRDefault="0032103B" w:rsidP="00871ACC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Saugojamų teritorijų, gamtos paminklų </w:t>
            </w:r>
            <w:r w:rsidR="00FB45DE" w:rsidRPr="00DD4FFC">
              <w:rPr>
                <w:szCs w:val="24"/>
              </w:rPr>
              <w:t>ir gamtos paveldo objektų tvarkymas</w:t>
            </w:r>
            <w:r w:rsidR="00661D3D" w:rsidRPr="00DD4FFC">
              <w:rPr>
                <w:szCs w:val="24"/>
              </w:rPr>
              <w:t xml:space="preserve">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E" w:rsidRPr="00DD4FFC" w:rsidRDefault="00FB45DE" w:rsidP="00661D3D">
            <w:pPr>
              <w:spacing w:line="240" w:lineRule="atLeast"/>
              <w:jc w:val="center"/>
              <w:rPr>
                <w:szCs w:val="24"/>
              </w:rPr>
            </w:pPr>
            <w:r w:rsidRPr="00DD4FFC">
              <w:rPr>
                <w:szCs w:val="24"/>
              </w:rPr>
              <w:t>2000</w:t>
            </w:r>
          </w:p>
        </w:tc>
      </w:tr>
      <w:tr w:rsidR="001D3664" w:rsidRPr="00DD4FFC" w:rsidTr="00403D0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32103B" w:rsidP="00871ACC">
            <w:pPr>
              <w:pStyle w:val="MAZAS"/>
              <w:pageBreakBefore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Atliekų, kurių turėtojo nustatyti neįmanoma arba kuris nebeegzistuoja, </w:t>
            </w:r>
            <w:r w:rsidR="002439D3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tvarkymas, tvarkymo priemonių įsigijimas</w:t>
            </w:r>
            <w:r w:rsidR="00A81D76"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19743B" w:rsidP="001D366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871ACC">
              <w:rPr>
                <w:szCs w:val="24"/>
              </w:rPr>
              <w:t>9</w:t>
            </w:r>
            <w:r w:rsidR="006D55AC">
              <w:rPr>
                <w:szCs w:val="24"/>
              </w:rPr>
              <w:t>00</w:t>
            </w:r>
          </w:p>
        </w:tc>
      </w:tr>
      <w:tr w:rsidR="007C704C" w:rsidRPr="00DD4FFC" w:rsidTr="00403D0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7C704C" w:rsidP="00066260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4.3.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CC25EE" w:rsidP="00871AC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Aplinkos</w:t>
            </w:r>
            <w:r w:rsidR="007C704C" w:rsidRPr="00DD4FFC">
              <w:rPr>
                <w:szCs w:val="24"/>
              </w:rPr>
              <w:t xml:space="preserve"> prevencinės, aplinkos atkūrimo priemonės:</w:t>
            </w:r>
            <w:r w:rsidR="006C2103" w:rsidRPr="00DD4FFC">
              <w:rPr>
                <w:szCs w:val="24"/>
              </w:rPr>
              <w:t xml:space="preserve"> </w:t>
            </w:r>
            <w:r w:rsidR="006C2103">
              <w:rPr>
                <w:szCs w:val="24"/>
              </w:rPr>
              <w:t>a</w:t>
            </w:r>
            <w:r w:rsidR="006C2103" w:rsidRPr="00DD4FFC">
              <w:rPr>
                <w:szCs w:val="24"/>
              </w:rPr>
              <w:t>bsorbentų ir kitų priemonių, reikalingų avarijų padar</w:t>
            </w:r>
            <w:r w:rsidR="006C2103">
              <w:rPr>
                <w:szCs w:val="24"/>
              </w:rPr>
              <w:t>iniams likviduoti, įsigijimas</w:t>
            </w:r>
            <w:bookmarkStart w:id="0" w:name="_GoBack"/>
            <w:bookmarkEnd w:id="0"/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D4FFC" w:rsidRDefault="00507C7D" w:rsidP="0006626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C2103">
              <w:rPr>
                <w:szCs w:val="24"/>
              </w:rPr>
              <w:t>000</w:t>
            </w:r>
          </w:p>
        </w:tc>
      </w:tr>
      <w:tr w:rsidR="00224C33" w:rsidRPr="00DD4FFC" w:rsidTr="00403D0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33" w:rsidRPr="00DD4FFC" w:rsidRDefault="005152FD" w:rsidP="00224C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4.4.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33" w:rsidRPr="00DD4FFC" w:rsidRDefault="00224C33" w:rsidP="00871ACC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Plakatų, laikraščių, žurnalų, knygų, lankstinukų, skirtų aplinkosauginiam švietimui, įsigijimas bei prenumerata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33" w:rsidRPr="00DD4FFC" w:rsidRDefault="00224C33" w:rsidP="00224C33">
            <w:pPr>
              <w:spacing w:line="240" w:lineRule="atLeast"/>
              <w:jc w:val="center"/>
              <w:rPr>
                <w:szCs w:val="24"/>
              </w:rPr>
            </w:pPr>
            <w:r w:rsidRPr="00DD4FFC">
              <w:rPr>
                <w:szCs w:val="24"/>
              </w:rPr>
              <w:t xml:space="preserve">2500 </w:t>
            </w:r>
          </w:p>
          <w:p w:rsidR="00224C33" w:rsidRPr="00DD4FFC" w:rsidRDefault="00224C33" w:rsidP="00224C33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224C33" w:rsidRPr="00DD4FFC" w:rsidTr="00403D0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33" w:rsidRPr="00DD4FFC" w:rsidRDefault="005152FD" w:rsidP="00224C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4.5.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33" w:rsidRPr="00DD4FFC" w:rsidRDefault="00224C33" w:rsidP="00871ACC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Aplinkos tvarkymo konkursų organizavimas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33" w:rsidRPr="00DD4FFC" w:rsidRDefault="001D3664" w:rsidP="00224C33">
            <w:pPr>
              <w:spacing w:line="240" w:lineRule="atLeast"/>
              <w:jc w:val="center"/>
              <w:rPr>
                <w:szCs w:val="24"/>
              </w:rPr>
            </w:pPr>
            <w:r w:rsidRPr="00DD4FFC">
              <w:rPr>
                <w:szCs w:val="24"/>
              </w:rPr>
              <w:t>14</w:t>
            </w:r>
            <w:r w:rsidR="00224C33" w:rsidRPr="00DD4FFC">
              <w:rPr>
                <w:szCs w:val="24"/>
              </w:rPr>
              <w:t>00</w:t>
            </w:r>
          </w:p>
        </w:tc>
      </w:tr>
      <w:tr w:rsidR="00224C33" w:rsidRPr="00DD4FFC" w:rsidTr="00403D0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33" w:rsidRPr="00DD4FFC" w:rsidRDefault="005152FD" w:rsidP="00224C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4.6.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33" w:rsidRPr="00DD4FFC" w:rsidRDefault="00224C33" w:rsidP="00871ACC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Ugdymo įstaigų, nevyriausybinių organizacijų aplinkosauginė veikla, jų parengtų aplinkosauginių projektų ir programų įgyvendinimas</w:t>
            </w:r>
            <w:r w:rsidR="00392507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      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392507">
              <w:rPr>
                <w:rFonts w:ascii="Times New Roman" w:hAnsi="Times New Roman"/>
                <w:color w:val="0070C0"/>
                <w:sz w:val="24"/>
                <w:szCs w:val="24"/>
                <w:lang w:val="lt-LT"/>
              </w:rPr>
              <w:t xml:space="preserve">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                                                            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33" w:rsidRPr="00DD4FFC" w:rsidRDefault="00A74670" w:rsidP="00224C33">
            <w:pPr>
              <w:spacing w:line="240" w:lineRule="atLeast"/>
              <w:jc w:val="center"/>
              <w:rPr>
                <w:szCs w:val="24"/>
              </w:rPr>
            </w:pPr>
            <w:r w:rsidRPr="00DD4FFC">
              <w:rPr>
                <w:szCs w:val="24"/>
              </w:rPr>
              <w:t>4</w:t>
            </w:r>
            <w:r w:rsidR="00224C33" w:rsidRPr="00DD4FFC">
              <w:rPr>
                <w:szCs w:val="24"/>
              </w:rPr>
              <w:t>000</w:t>
            </w:r>
          </w:p>
          <w:p w:rsidR="00224C33" w:rsidRPr="00DD4FFC" w:rsidRDefault="00224C33" w:rsidP="00224C33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3E7C7A" w:rsidRPr="00DD4FFC" w:rsidTr="00403D0E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7A" w:rsidRPr="00DD4FFC" w:rsidRDefault="005152FD" w:rsidP="00FC451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4.7.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7A" w:rsidRPr="00DD4FFC" w:rsidRDefault="003E7C7A" w:rsidP="00871ACC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Savivaldybės aplinkos monitoringo programos įgyvendinimas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7A" w:rsidRPr="00DD4FFC" w:rsidRDefault="003E7C7A" w:rsidP="006D55AC">
            <w:pPr>
              <w:spacing w:line="240" w:lineRule="atLeast"/>
              <w:jc w:val="center"/>
              <w:rPr>
                <w:szCs w:val="24"/>
              </w:rPr>
            </w:pPr>
            <w:r w:rsidRPr="00DD4FFC">
              <w:rPr>
                <w:szCs w:val="24"/>
              </w:rPr>
              <w:t>5100</w:t>
            </w:r>
          </w:p>
        </w:tc>
      </w:tr>
      <w:tr w:rsidR="00224C33" w:rsidRPr="00DD4FFC" w:rsidTr="00403D0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33" w:rsidRPr="00DD4FFC" w:rsidRDefault="005152FD" w:rsidP="00224C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4.8.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33" w:rsidRPr="00DD4FFC" w:rsidRDefault="00224C33" w:rsidP="00871ACC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Želdynų ir želdinių apsaugos, tvarkymo, būklės stebėsenos, želdynų kūrimo, želdinių veisimo ir inventorizavimo priemonės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33" w:rsidRPr="00DD4FFC" w:rsidRDefault="00A74670" w:rsidP="00224C33">
            <w:pPr>
              <w:spacing w:line="240" w:lineRule="atLeast"/>
              <w:jc w:val="center"/>
              <w:rPr>
                <w:szCs w:val="24"/>
              </w:rPr>
            </w:pPr>
            <w:r w:rsidRPr="00DD4FFC">
              <w:rPr>
                <w:szCs w:val="24"/>
              </w:rPr>
              <w:t>7</w:t>
            </w:r>
            <w:r w:rsidR="00224C33" w:rsidRPr="00DD4FFC">
              <w:rPr>
                <w:szCs w:val="24"/>
              </w:rPr>
              <w:t>000</w:t>
            </w:r>
          </w:p>
        </w:tc>
      </w:tr>
      <w:tr w:rsidR="00224C33" w:rsidTr="00403D0E">
        <w:trPr>
          <w:cantSplit/>
          <w:trHeight w:val="19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33" w:rsidRPr="00DD4FFC" w:rsidRDefault="00224C33" w:rsidP="00224C33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33" w:rsidRPr="00DD4FFC" w:rsidRDefault="00224C33" w:rsidP="00224C33">
            <w:pPr>
              <w:spacing w:line="240" w:lineRule="atLeast"/>
              <w:rPr>
                <w:b/>
                <w:szCs w:val="24"/>
              </w:rPr>
            </w:pPr>
            <w:r w:rsidRPr="00DD4FFC">
              <w:rPr>
                <w:b/>
                <w:szCs w:val="24"/>
              </w:rPr>
              <w:t>Iš viso 4.1</w:t>
            </w:r>
            <w:r w:rsidRPr="00DD4FFC">
              <w:rPr>
                <w:b/>
              </w:rPr>
              <w:t xml:space="preserve">– </w:t>
            </w:r>
            <w:r w:rsidR="005152FD">
              <w:rPr>
                <w:b/>
                <w:szCs w:val="24"/>
              </w:rPr>
              <w:t>4.8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33" w:rsidRPr="00661D3D" w:rsidRDefault="00871ACC" w:rsidP="00507C7D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389</w:t>
            </w:r>
            <w:r w:rsidR="00507C7D">
              <w:rPr>
                <w:b/>
                <w:szCs w:val="24"/>
              </w:rPr>
              <w:t>00</w:t>
            </w:r>
          </w:p>
        </w:tc>
      </w:tr>
    </w:tbl>
    <w:p w:rsidR="007C704C" w:rsidRDefault="007C704C" w:rsidP="00210724">
      <w:pPr>
        <w:rPr>
          <w:b/>
        </w:rPr>
      </w:pPr>
    </w:p>
    <w:sectPr w:rsidR="007C704C" w:rsidSect="00403D0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F1D"/>
    <w:rsid w:val="0003534E"/>
    <w:rsid w:val="0005237D"/>
    <w:rsid w:val="00061197"/>
    <w:rsid w:val="00066260"/>
    <w:rsid w:val="00071031"/>
    <w:rsid w:val="000A5BAE"/>
    <w:rsid w:val="000B5E7E"/>
    <w:rsid w:val="00121748"/>
    <w:rsid w:val="0019743B"/>
    <w:rsid w:val="001B3B24"/>
    <w:rsid w:val="001B498C"/>
    <w:rsid w:val="001D1BC0"/>
    <w:rsid w:val="001D3664"/>
    <w:rsid w:val="00210724"/>
    <w:rsid w:val="00224C33"/>
    <w:rsid w:val="002439D3"/>
    <w:rsid w:val="002C3982"/>
    <w:rsid w:val="002D154D"/>
    <w:rsid w:val="0030395F"/>
    <w:rsid w:val="003045E2"/>
    <w:rsid w:val="0032103B"/>
    <w:rsid w:val="00340139"/>
    <w:rsid w:val="003771AB"/>
    <w:rsid w:val="003839C0"/>
    <w:rsid w:val="00392507"/>
    <w:rsid w:val="003E7C7A"/>
    <w:rsid w:val="004008C9"/>
    <w:rsid w:val="00403D0E"/>
    <w:rsid w:val="00417E01"/>
    <w:rsid w:val="00440413"/>
    <w:rsid w:val="00471A0A"/>
    <w:rsid w:val="004B38B9"/>
    <w:rsid w:val="004F1374"/>
    <w:rsid w:val="00507C7D"/>
    <w:rsid w:val="005152FD"/>
    <w:rsid w:val="00563C46"/>
    <w:rsid w:val="005840B2"/>
    <w:rsid w:val="005B708C"/>
    <w:rsid w:val="005C019C"/>
    <w:rsid w:val="005C03EA"/>
    <w:rsid w:val="00602966"/>
    <w:rsid w:val="006422E4"/>
    <w:rsid w:val="00661D3D"/>
    <w:rsid w:val="006B481A"/>
    <w:rsid w:val="006C2103"/>
    <w:rsid w:val="006D55AC"/>
    <w:rsid w:val="007221DF"/>
    <w:rsid w:val="0074125E"/>
    <w:rsid w:val="00767DCE"/>
    <w:rsid w:val="007B17ED"/>
    <w:rsid w:val="007C1AF4"/>
    <w:rsid w:val="007C704C"/>
    <w:rsid w:val="00826B44"/>
    <w:rsid w:val="00871ACC"/>
    <w:rsid w:val="00882373"/>
    <w:rsid w:val="009672F3"/>
    <w:rsid w:val="009A1C59"/>
    <w:rsid w:val="009C37C0"/>
    <w:rsid w:val="00A04F22"/>
    <w:rsid w:val="00A17274"/>
    <w:rsid w:val="00A206C6"/>
    <w:rsid w:val="00A423BA"/>
    <w:rsid w:val="00A74670"/>
    <w:rsid w:val="00A758EC"/>
    <w:rsid w:val="00A81D76"/>
    <w:rsid w:val="00AA1CE7"/>
    <w:rsid w:val="00AB20C5"/>
    <w:rsid w:val="00B0624C"/>
    <w:rsid w:val="00B12E48"/>
    <w:rsid w:val="00B47C9F"/>
    <w:rsid w:val="00B75459"/>
    <w:rsid w:val="00BB1954"/>
    <w:rsid w:val="00C23ABF"/>
    <w:rsid w:val="00C27A13"/>
    <w:rsid w:val="00C304EF"/>
    <w:rsid w:val="00C36F1D"/>
    <w:rsid w:val="00C566B2"/>
    <w:rsid w:val="00C6730E"/>
    <w:rsid w:val="00C9530D"/>
    <w:rsid w:val="00CC25EE"/>
    <w:rsid w:val="00D05A44"/>
    <w:rsid w:val="00D129BC"/>
    <w:rsid w:val="00D16F17"/>
    <w:rsid w:val="00DB3CEC"/>
    <w:rsid w:val="00DD4FFC"/>
    <w:rsid w:val="00E07468"/>
    <w:rsid w:val="00E10EF6"/>
    <w:rsid w:val="00E31F93"/>
    <w:rsid w:val="00E36EE4"/>
    <w:rsid w:val="00EA1BC8"/>
    <w:rsid w:val="00EC4453"/>
    <w:rsid w:val="00F25ACF"/>
    <w:rsid w:val="00F85280"/>
    <w:rsid w:val="00FB45DE"/>
    <w:rsid w:val="00FB7936"/>
    <w:rsid w:val="00F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53646D"/>
  <w15:chartTrackingRefBased/>
  <w15:docId w15:val="{5388BB3D-371F-4680-9BCC-811532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C36F1D"/>
    <w:rPr>
      <w:sz w:val="24"/>
      <w:lang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link w:val="AntratsDiagrama"/>
    <w:rsid w:val="00C36F1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C36F1D"/>
    <w:rPr>
      <w:sz w:val="24"/>
      <w:lang w:val="lt-LT" w:eastAsia="en-US" w:bidi="ar-SA"/>
    </w:rPr>
  </w:style>
  <w:style w:type="paragraph" w:customStyle="1" w:styleId="MAZAS">
    <w:name w:val="MAZAS"/>
    <w:rsid w:val="00C36F1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2500</Words>
  <Characters>1425</Characters>
  <Application>Microsoft Office Word</Application>
  <DocSecurity>4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sd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eXPerience</dc:creator>
  <cp:keywords/>
  <dc:description/>
  <cp:lastModifiedBy>Vartotojas</cp:lastModifiedBy>
  <cp:revision>2</cp:revision>
  <dcterms:created xsi:type="dcterms:W3CDTF">2019-01-28T09:38:00Z</dcterms:created>
  <dcterms:modified xsi:type="dcterms:W3CDTF">2019-01-28T09:38:00Z</dcterms:modified>
</cp:coreProperties>
</file>