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C21E0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5A7" w:rsidRDefault="00C525A7">
                            <w:pPr>
                              <w:rPr>
                                <w:b/>
                              </w:rPr>
                            </w:pPr>
                            <w:r>
                              <w:rPr>
                                <w:b/>
                                <w:bCs/>
                              </w:rPr>
                              <w:t>projektas</w:t>
                            </w:r>
                          </w:p>
                          <w:p w:rsidR="00C525A7" w:rsidRDefault="00C525A7">
                            <w:pPr>
                              <w:rPr>
                                <w:b/>
                              </w:rPr>
                            </w:pPr>
                            <w:proofErr w:type="spellStart"/>
                            <w:r>
                              <w:rPr>
                                <w:b/>
                                <w:bCs/>
                              </w:rPr>
                              <w:t>reg</w:t>
                            </w:r>
                            <w:proofErr w:type="spellEnd"/>
                            <w:r>
                              <w:rPr>
                                <w:b/>
                                <w:bCs/>
                              </w:rPr>
                              <w:t>. Nr. T</w:t>
                            </w:r>
                            <w:r>
                              <w:rPr>
                                <w:b/>
                              </w:rPr>
                              <w:t>-53</w:t>
                            </w:r>
                          </w:p>
                          <w:p w:rsidR="00C525A7" w:rsidRDefault="00C525A7">
                            <w:pPr>
                              <w:rPr>
                                <w:b/>
                              </w:rPr>
                            </w:pPr>
                            <w:r>
                              <w:rPr>
                                <w:b/>
                              </w:rPr>
                              <w:t>2.</w:t>
                            </w:r>
                            <w:r w:rsidR="00F3668D">
                              <w:rPr>
                                <w:b/>
                              </w:rPr>
                              <w:t>9.</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C525A7" w:rsidRDefault="00C525A7">
                      <w:pPr>
                        <w:rPr>
                          <w:b/>
                        </w:rPr>
                      </w:pPr>
                      <w:r>
                        <w:rPr>
                          <w:b/>
                          <w:bCs/>
                        </w:rPr>
                        <w:t>projektas</w:t>
                      </w:r>
                    </w:p>
                    <w:p w:rsidR="00C525A7" w:rsidRDefault="00C525A7">
                      <w:pPr>
                        <w:rPr>
                          <w:b/>
                        </w:rPr>
                      </w:pPr>
                      <w:proofErr w:type="spellStart"/>
                      <w:r>
                        <w:rPr>
                          <w:b/>
                          <w:bCs/>
                        </w:rPr>
                        <w:t>reg</w:t>
                      </w:r>
                      <w:proofErr w:type="spellEnd"/>
                      <w:r>
                        <w:rPr>
                          <w:b/>
                          <w:bCs/>
                        </w:rPr>
                        <w:t>. Nr. T</w:t>
                      </w:r>
                      <w:r>
                        <w:rPr>
                          <w:b/>
                        </w:rPr>
                        <w:t>-53</w:t>
                      </w:r>
                    </w:p>
                    <w:p w:rsidR="00C525A7" w:rsidRDefault="00C525A7">
                      <w:pPr>
                        <w:rPr>
                          <w:b/>
                        </w:rPr>
                      </w:pPr>
                      <w:r>
                        <w:rPr>
                          <w:b/>
                        </w:rPr>
                        <w:t>2.</w:t>
                      </w:r>
                      <w:r w:rsidR="00F3668D">
                        <w:rPr>
                          <w:b/>
                        </w:rPr>
                        <w:t>9.</w:t>
                      </w:r>
                      <w:bookmarkStart w:id="1" w:name="_GoBack"/>
                      <w:bookmarkEnd w:id="1"/>
                      <w:r>
                        <w:rPr>
                          <w:b/>
                        </w:rPr>
                        <w:t xml:space="preserve"> 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3" w:name="Forma"/>
            <w:r>
              <w:t>sprendimas</w:t>
            </w:r>
            <w:bookmarkEnd w:id="3"/>
          </w:p>
        </w:tc>
      </w:tr>
      <w:tr w:rsidR="003B5EBB">
        <w:trPr>
          <w:cantSplit/>
        </w:trPr>
        <w:tc>
          <w:tcPr>
            <w:tcW w:w="9889" w:type="dxa"/>
          </w:tcPr>
          <w:p w:rsidR="003B5EBB" w:rsidRDefault="00D65DEC" w:rsidP="0073201D">
            <w:pPr>
              <w:jc w:val="center"/>
              <w:rPr>
                <w:b/>
                <w:bCs/>
                <w:caps/>
              </w:rPr>
            </w:pPr>
            <w:bookmarkStart w:id="4" w:name="Pavadinimas" w:colFirst="0" w:colLast="0"/>
            <w:r>
              <w:rPr>
                <w:b/>
                <w:bCs/>
                <w:caps/>
              </w:rPr>
              <w:t xml:space="preserve">Dėl pasvalio rajono savivaldybės </w:t>
            </w:r>
            <w:r w:rsidR="0073201D">
              <w:rPr>
                <w:b/>
                <w:bCs/>
                <w:caps/>
              </w:rPr>
              <w:t>201</w:t>
            </w:r>
            <w:r w:rsidR="00C21E0D">
              <w:rPr>
                <w:b/>
                <w:bCs/>
                <w:caps/>
              </w:rPr>
              <w:t>9</w:t>
            </w:r>
            <w:r w:rsidR="0073201D">
              <w:rPr>
                <w:b/>
                <w:bCs/>
                <w:caps/>
              </w:rPr>
              <w:t xml:space="preserve"> m. </w:t>
            </w:r>
            <w:r>
              <w:rPr>
                <w:b/>
                <w:bCs/>
                <w:caps/>
              </w:rPr>
              <w:t xml:space="preserve">Visuomenės sveikatos rėmimo specialiosios programos </w:t>
            </w:r>
            <w:r w:rsidR="00683FB3">
              <w:rPr>
                <w:b/>
                <w:bCs/>
                <w:caps/>
              </w:rPr>
              <w:t>ir jos</w:t>
            </w:r>
            <w:r w:rsidR="00AE68AF">
              <w:rPr>
                <w:b/>
                <w:bCs/>
                <w:caps/>
              </w:rPr>
              <w:t xml:space="preserve"> </w:t>
            </w:r>
            <w:r>
              <w:rPr>
                <w:b/>
                <w:bCs/>
                <w:caps/>
              </w:rPr>
              <w:t>sąmatos PAtvirtinimo</w:t>
            </w:r>
            <w:r>
              <w:rPr>
                <w:rStyle w:val="antr"/>
              </w:rPr>
              <w:t xml:space="preserve"> </w:t>
            </w:r>
          </w:p>
        </w:tc>
      </w:tr>
      <w:bookmarkEnd w:id="4"/>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7216BF" w:rsidP="0067187B">
            <w:pPr>
              <w:jc w:val="right"/>
            </w:pPr>
            <w:bookmarkStart w:id="5" w:name="Data"/>
            <w:bookmarkStart w:id="6" w:name="Nr" w:colFirst="2" w:colLast="2"/>
            <w:r>
              <w:t>201</w:t>
            </w:r>
            <w:r w:rsidR="00C21E0D">
              <w:t>9</w:t>
            </w:r>
            <w:r w:rsidR="003B5EBB">
              <w:t xml:space="preserve"> m. </w:t>
            </w:r>
            <w:r w:rsidR="0067187B">
              <w:t>kovo</w:t>
            </w:r>
            <w:r>
              <w:t xml:space="preserve"> </w:t>
            </w:r>
            <w:r w:rsidR="003B5EBB">
              <w:t xml:space="preserve"> </w:t>
            </w:r>
            <w:r w:rsidR="00BC3ADE">
              <w:t xml:space="preserve">   </w:t>
            </w:r>
            <w:r w:rsidR="003B5EBB">
              <w:t>d.</w:t>
            </w:r>
            <w:bookmarkEnd w:id="5"/>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6"/>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pPr>
        <w:pStyle w:val="Antrats"/>
        <w:tabs>
          <w:tab w:val="clear" w:pos="4153"/>
          <w:tab w:val="clear" w:pos="8306"/>
        </w:tabs>
      </w:pPr>
    </w:p>
    <w:p w:rsidR="003B5EBB" w:rsidRDefault="003B5EBB" w:rsidP="00116380">
      <w:pPr>
        <w:pStyle w:val="Antrats"/>
        <w:tabs>
          <w:tab w:val="clear" w:pos="4153"/>
          <w:tab w:val="clear" w:pos="8306"/>
        </w:tabs>
        <w:ind w:firstLine="720"/>
        <w:sectPr w:rsidR="003B5EBB">
          <w:headerReference w:type="first" r:id="rId8"/>
          <w:pgSz w:w="11906" w:h="16838" w:code="9"/>
          <w:pgMar w:top="1134" w:right="567" w:bottom="1134" w:left="1701" w:header="964" w:footer="567" w:gutter="0"/>
          <w:cols w:space="1296"/>
          <w:titlePg/>
        </w:sectPr>
      </w:pPr>
    </w:p>
    <w:p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w:t>
      </w:r>
      <w:r w:rsidR="00116380">
        <w:t xml:space="preserve">41 straipsniu, </w:t>
      </w:r>
      <w:r>
        <w:t xml:space="preserve">63 straipsnio 5 punktu, 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9 </w:t>
      </w:r>
      <w:r w:rsidR="00BD1291">
        <w:t xml:space="preserve">ir 41 </w:t>
      </w:r>
      <w:r w:rsidR="00116380">
        <w:t>punkt</w:t>
      </w:r>
      <w:r w:rsidR="00BD1291">
        <w:t>ais</w:t>
      </w:r>
      <w:r>
        <w:t xml:space="preserve"> </w:t>
      </w:r>
      <w:r w:rsidR="00116380">
        <w:t>ir atsižvelgdama į Pasvalio rajono savivaldybės bendruomenės sveikatos tarybos 201</w:t>
      </w:r>
      <w:r w:rsidR="00FD1929">
        <w:t>9</w:t>
      </w:r>
      <w:r w:rsidR="00116380">
        <w:t xml:space="preserve"> m. kovo </w:t>
      </w:r>
      <w:r w:rsidR="00A53EB8">
        <w:t>5</w:t>
      </w:r>
      <w:r w:rsidR="00116380">
        <w:t xml:space="preserve"> d. posėdžio protokolą Nr. TSV-1, Pasvalio rajono savivaldybės taryba </w:t>
      </w:r>
      <w:r w:rsidR="001908DB" w:rsidRPr="001908DB">
        <w:rPr>
          <w:spacing w:val="20"/>
        </w:rPr>
        <w:t>nusprendžia</w:t>
      </w:r>
      <w:r w:rsidR="00116380">
        <w:t>:</w:t>
      </w:r>
    </w:p>
    <w:p w:rsidR="00116380" w:rsidRDefault="00116380" w:rsidP="00116380">
      <w:pPr>
        <w:ind w:firstLine="720"/>
        <w:jc w:val="both"/>
      </w:pPr>
      <w:r>
        <w:t xml:space="preserve">1. </w:t>
      </w:r>
      <w:r w:rsidR="0073201D">
        <w:t xml:space="preserve">Patvirtinti </w:t>
      </w:r>
      <w:r>
        <w:t xml:space="preserve">Pasvalio rajono savivaldybės </w:t>
      </w:r>
      <w:r w:rsidR="0073201D">
        <w:t>201</w:t>
      </w:r>
      <w:r w:rsidR="00D65DF1">
        <w:t>9</w:t>
      </w:r>
      <w:r w:rsidR="0073201D">
        <w:t xml:space="preserve"> m. </w:t>
      </w:r>
      <w:r>
        <w:t>visuomenės sveikatos rėmimo specialiąją programą (pridedama);</w:t>
      </w:r>
    </w:p>
    <w:p w:rsidR="00116380" w:rsidRDefault="00116380" w:rsidP="00116380">
      <w:pPr>
        <w:ind w:firstLine="720"/>
        <w:jc w:val="both"/>
        <w:rPr>
          <w:szCs w:val="24"/>
          <w:lang w:eastAsia="lt-LT"/>
        </w:rPr>
      </w:pPr>
      <w:r>
        <w:t xml:space="preserve">2. </w:t>
      </w:r>
      <w:r w:rsidR="0073201D">
        <w:t xml:space="preserve">Patvirtinti </w:t>
      </w:r>
      <w:r>
        <w:t>Pasvalio</w:t>
      </w:r>
      <w:r>
        <w:rPr>
          <w:szCs w:val="24"/>
          <w:lang w:eastAsia="lt-LT"/>
        </w:rPr>
        <w:t xml:space="preserve"> rajono savivaldybės </w:t>
      </w:r>
      <w:r w:rsidR="0073201D">
        <w:rPr>
          <w:szCs w:val="24"/>
          <w:lang w:eastAsia="lt-LT"/>
        </w:rPr>
        <w:t>201</w:t>
      </w:r>
      <w:r w:rsidR="00D65DF1">
        <w:rPr>
          <w:szCs w:val="24"/>
          <w:lang w:eastAsia="lt-LT"/>
        </w:rPr>
        <w:t>9</w:t>
      </w:r>
      <w:r w:rsidR="0073201D">
        <w:rPr>
          <w:szCs w:val="24"/>
          <w:lang w:eastAsia="lt-LT"/>
        </w:rPr>
        <w:t xml:space="preserve"> m. </w:t>
      </w:r>
      <w:r>
        <w:rPr>
          <w:szCs w:val="24"/>
          <w:lang w:eastAsia="lt-LT"/>
        </w:rPr>
        <w:t>visuomenės sveikatos rėmimo specialiosios programos sąmatą (pridedama).</w:t>
      </w:r>
    </w:p>
    <w:p w:rsidR="007F0EB0" w:rsidRPr="00F50C0C" w:rsidRDefault="007F0EB0" w:rsidP="007F0EB0">
      <w:pPr>
        <w:pStyle w:val="Antrats"/>
        <w:ind w:firstLine="720"/>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r>
        <w:t xml:space="preserve"> </w:t>
      </w: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F826DC" w:rsidRDefault="00F826DC">
      <w:pPr>
        <w:pStyle w:val="Antrats"/>
        <w:tabs>
          <w:tab w:val="clear" w:pos="4153"/>
          <w:tab w:val="clear" w:pos="8306"/>
        </w:tabs>
        <w:jc w:val="both"/>
      </w:pPr>
    </w:p>
    <w:p w:rsidR="00F826DC" w:rsidRDefault="00F826DC">
      <w:pPr>
        <w:pStyle w:val="Antrats"/>
        <w:tabs>
          <w:tab w:val="clear" w:pos="4153"/>
          <w:tab w:val="clear" w:pos="8306"/>
        </w:tabs>
        <w:jc w:val="both"/>
      </w:pPr>
    </w:p>
    <w:p w:rsidR="005F20DB" w:rsidRDefault="005F20DB">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5F20DB" w:rsidRDefault="005F20DB">
      <w:pPr>
        <w:pStyle w:val="Antrats"/>
        <w:tabs>
          <w:tab w:val="clear" w:pos="4153"/>
          <w:tab w:val="clear" w:pos="8306"/>
        </w:tabs>
        <w:jc w:val="both"/>
      </w:pPr>
    </w:p>
    <w:p w:rsidR="00F826DC" w:rsidRDefault="00F826DC">
      <w:pPr>
        <w:pStyle w:val="Antrats"/>
        <w:tabs>
          <w:tab w:val="clear" w:pos="4153"/>
          <w:tab w:val="clear" w:pos="8306"/>
        </w:tabs>
        <w:jc w:val="both"/>
      </w:pPr>
    </w:p>
    <w:p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(Savivaldybės gydytoja) </w:t>
      </w:r>
    </w:p>
    <w:p w:rsidR="005F20DB" w:rsidRPr="003B55B0" w:rsidRDefault="005F20DB" w:rsidP="005F20DB">
      <w:pPr>
        <w:pStyle w:val="Antrats"/>
        <w:tabs>
          <w:tab w:val="clear" w:pos="4153"/>
          <w:tab w:val="clear" w:pos="8306"/>
        </w:tabs>
        <w:rPr>
          <w:sz w:val="22"/>
          <w:szCs w:val="22"/>
        </w:rPr>
      </w:pPr>
    </w:p>
    <w:p w:rsidR="005F20DB" w:rsidRPr="003B55B0" w:rsidRDefault="005F20DB" w:rsidP="005F20DB">
      <w:pPr>
        <w:pStyle w:val="Antrats"/>
        <w:tabs>
          <w:tab w:val="clear" w:pos="4153"/>
          <w:tab w:val="clear" w:pos="8306"/>
        </w:tabs>
        <w:jc w:val="both"/>
        <w:rPr>
          <w:sz w:val="22"/>
          <w:szCs w:val="22"/>
        </w:rPr>
      </w:pPr>
      <w:r w:rsidRPr="003B55B0">
        <w:rPr>
          <w:sz w:val="22"/>
          <w:szCs w:val="22"/>
        </w:rPr>
        <w:t xml:space="preserve">Dalia Vasiliūnienė </w:t>
      </w:r>
    </w:p>
    <w:p w:rsidR="005F20DB" w:rsidRPr="003B55B0" w:rsidRDefault="005F20DB" w:rsidP="005F20DB">
      <w:pPr>
        <w:pStyle w:val="Antrats"/>
        <w:tabs>
          <w:tab w:val="clear" w:pos="4153"/>
          <w:tab w:val="clear" w:pos="8306"/>
        </w:tabs>
        <w:jc w:val="both"/>
        <w:rPr>
          <w:sz w:val="22"/>
          <w:szCs w:val="22"/>
        </w:rPr>
      </w:pPr>
      <w:r w:rsidRPr="003B55B0">
        <w:rPr>
          <w:sz w:val="22"/>
          <w:szCs w:val="22"/>
        </w:rPr>
        <w:t>201</w:t>
      </w:r>
      <w:r w:rsidR="00D65DF1">
        <w:rPr>
          <w:sz w:val="22"/>
          <w:szCs w:val="22"/>
        </w:rPr>
        <w:t>9</w:t>
      </w:r>
      <w:r w:rsidR="0073201D">
        <w:rPr>
          <w:sz w:val="22"/>
          <w:szCs w:val="22"/>
        </w:rPr>
        <w:t>-0</w:t>
      </w:r>
      <w:r w:rsidR="00163261">
        <w:rPr>
          <w:sz w:val="22"/>
          <w:szCs w:val="22"/>
        </w:rPr>
        <w:t>3</w:t>
      </w:r>
      <w:r>
        <w:rPr>
          <w:sz w:val="22"/>
          <w:szCs w:val="22"/>
        </w:rPr>
        <w:t>-</w:t>
      </w:r>
      <w:r w:rsidR="00163261">
        <w:rPr>
          <w:sz w:val="22"/>
          <w:szCs w:val="22"/>
        </w:rPr>
        <w:t>0</w:t>
      </w:r>
      <w:r w:rsidR="00A53EB8">
        <w:rPr>
          <w:sz w:val="22"/>
          <w:szCs w:val="22"/>
        </w:rPr>
        <w:t>6</w:t>
      </w:r>
      <w:r w:rsidRPr="003B55B0">
        <w:rPr>
          <w:sz w:val="22"/>
          <w:szCs w:val="22"/>
        </w:rPr>
        <w:t>, tel. (8 451) 54 086</w:t>
      </w:r>
    </w:p>
    <w:p w:rsidR="005F20DB" w:rsidRPr="003B55B0" w:rsidRDefault="005F20DB" w:rsidP="005F20DB">
      <w:pPr>
        <w:pStyle w:val="Antrats"/>
        <w:tabs>
          <w:tab w:val="clear" w:pos="4153"/>
          <w:tab w:val="clear" w:pos="8306"/>
        </w:tabs>
        <w:jc w:val="both"/>
        <w:rPr>
          <w:sz w:val="22"/>
          <w:szCs w:val="22"/>
        </w:rPr>
      </w:pPr>
    </w:p>
    <w:p w:rsidR="005F20DB" w:rsidRDefault="0073201D" w:rsidP="005F20DB">
      <w:pPr>
        <w:pStyle w:val="Antrats"/>
        <w:tabs>
          <w:tab w:val="clear" w:pos="4153"/>
          <w:tab w:val="clear" w:pos="8306"/>
        </w:tabs>
        <w:jc w:val="both"/>
        <w:rPr>
          <w:sz w:val="22"/>
          <w:szCs w:val="22"/>
        </w:rPr>
      </w:pPr>
      <w:r>
        <w:rPr>
          <w:sz w:val="22"/>
          <w:szCs w:val="22"/>
        </w:rPr>
        <w:t>Suderinta DVS Nr. RTS-</w:t>
      </w:r>
      <w:r w:rsidR="00796B9C">
        <w:rPr>
          <w:sz w:val="22"/>
          <w:szCs w:val="22"/>
        </w:rPr>
        <w:t>55</w:t>
      </w:r>
    </w:p>
    <w:p w:rsidR="0073201D" w:rsidRDefault="0073201D" w:rsidP="00683FB3">
      <w:pPr>
        <w:widowControl w:val="0"/>
        <w:suppressAutoHyphens/>
        <w:ind w:left="4963" w:firstLine="709"/>
        <w:jc w:val="both"/>
        <w:rPr>
          <w:rFonts w:eastAsia="Lucida Sans Unicode" w:cs="Mangal"/>
          <w:kern w:val="3"/>
          <w:szCs w:val="21"/>
          <w:lang w:eastAsia="zh-CN" w:bidi="hi-IN"/>
        </w:rPr>
      </w:pPr>
    </w:p>
    <w:p w:rsidR="001B5224" w:rsidRDefault="001B5224" w:rsidP="000F168C">
      <w:pPr>
        <w:widowControl w:val="0"/>
        <w:suppressAutoHyphens/>
        <w:jc w:val="both"/>
        <w:rPr>
          <w:rFonts w:eastAsia="Lucida Sans Unicode" w:cs="Mangal"/>
          <w:kern w:val="3"/>
          <w:szCs w:val="21"/>
          <w:lang w:eastAsia="zh-CN" w:bidi="hi-IN"/>
        </w:rPr>
      </w:pPr>
    </w:p>
    <w:p w:rsidR="00C525A7" w:rsidRDefault="00C525A7" w:rsidP="000F168C">
      <w:pPr>
        <w:widowControl w:val="0"/>
        <w:suppressAutoHyphens/>
        <w:jc w:val="both"/>
        <w:rPr>
          <w:rFonts w:eastAsia="Lucida Sans Unicode" w:cs="Mangal"/>
          <w:kern w:val="3"/>
          <w:szCs w:val="21"/>
          <w:lang w:eastAsia="zh-CN" w:bidi="hi-IN"/>
        </w:rPr>
      </w:pPr>
    </w:p>
    <w:p w:rsidR="001B5224" w:rsidRDefault="001B5224" w:rsidP="001B5224">
      <w:pPr>
        <w:rPr>
          <w:b/>
          <w:caps/>
        </w:rPr>
      </w:pPr>
    </w:p>
    <w:p w:rsidR="001B5224" w:rsidRDefault="001B5224" w:rsidP="001B5224">
      <w:r>
        <w:lastRenderedPageBreak/>
        <w:t>Pasvalio rajono savivaldybės tarybai</w:t>
      </w:r>
    </w:p>
    <w:p w:rsidR="001B5224" w:rsidRDefault="001B5224" w:rsidP="001B5224"/>
    <w:p w:rsidR="001B5224" w:rsidRDefault="001B5224" w:rsidP="001B5224">
      <w:pPr>
        <w:jc w:val="center"/>
        <w:rPr>
          <w:b/>
        </w:rPr>
      </w:pPr>
      <w:r>
        <w:rPr>
          <w:b/>
        </w:rPr>
        <w:t>AIŠKINAMASIS  RAŠTAS</w:t>
      </w:r>
    </w:p>
    <w:p w:rsidR="001B5224" w:rsidRDefault="001B5224" w:rsidP="001B5224">
      <w:pPr>
        <w:jc w:val="center"/>
        <w:rPr>
          <w:b/>
        </w:rPr>
      </w:pPr>
    </w:p>
    <w:p w:rsidR="001B5224" w:rsidRDefault="001B5224" w:rsidP="001B5224">
      <w:pPr>
        <w:jc w:val="center"/>
        <w:rPr>
          <w:b/>
        </w:rPr>
      </w:pPr>
      <w:r w:rsidRPr="007A5A30">
        <w:rPr>
          <w:b/>
        </w:rPr>
        <w:t>DĖL PASVALIO RAJONO SAVIVALDYBĖS 201</w:t>
      </w:r>
      <w:r w:rsidR="00D65DF1">
        <w:rPr>
          <w:b/>
        </w:rPr>
        <w:t>9</w:t>
      </w:r>
      <w:r w:rsidRPr="007A5A30">
        <w:rPr>
          <w:b/>
        </w:rPr>
        <w:t xml:space="preserve"> M. VISUOMENĖS SVEIKATOS RĖMIMO SPECIALIOSIOS PROGRAMOS IR JOS SĄMATOS PATVIRTINIMO </w:t>
      </w:r>
    </w:p>
    <w:p w:rsidR="001B5224" w:rsidRPr="00091D04" w:rsidRDefault="001B5224" w:rsidP="001B5224">
      <w:pPr>
        <w:pStyle w:val="Antrats"/>
        <w:tabs>
          <w:tab w:val="clear" w:pos="4153"/>
          <w:tab w:val="clear" w:pos="8306"/>
        </w:tabs>
        <w:jc w:val="center"/>
        <w:rPr>
          <w:b/>
        </w:rPr>
      </w:pPr>
    </w:p>
    <w:p w:rsidR="001B5224" w:rsidRDefault="001B5224" w:rsidP="001B5224">
      <w:pPr>
        <w:pStyle w:val="Antrats"/>
        <w:tabs>
          <w:tab w:val="clear" w:pos="4153"/>
          <w:tab w:val="clear" w:pos="8306"/>
        </w:tabs>
        <w:spacing w:line="360" w:lineRule="auto"/>
        <w:jc w:val="center"/>
      </w:pPr>
      <w:r>
        <w:t>201</w:t>
      </w:r>
      <w:r w:rsidR="00D65DF1">
        <w:t>9</w:t>
      </w:r>
      <w:r>
        <w:t>-0</w:t>
      </w:r>
      <w:r w:rsidR="00163261">
        <w:t>3</w:t>
      </w:r>
      <w:r>
        <w:t>-</w:t>
      </w:r>
      <w:r w:rsidR="00163261">
        <w:t>0</w:t>
      </w:r>
      <w:r w:rsidR="00A53EB8">
        <w:t>6</w:t>
      </w:r>
      <w:r>
        <w:t xml:space="preserve"> </w:t>
      </w:r>
    </w:p>
    <w:p w:rsidR="001B5224" w:rsidRDefault="001B5224" w:rsidP="001B5224">
      <w:pPr>
        <w:pStyle w:val="Antrats"/>
        <w:tabs>
          <w:tab w:val="clear" w:pos="4153"/>
          <w:tab w:val="clear" w:pos="8306"/>
        </w:tabs>
        <w:spacing w:line="360" w:lineRule="auto"/>
        <w:jc w:val="center"/>
      </w:pPr>
      <w:r>
        <w:t>Pasvalys</w:t>
      </w:r>
    </w:p>
    <w:p w:rsidR="001B5224" w:rsidRDefault="001B5224" w:rsidP="001B5224">
      <w:pPr>
        <w:ind w:left="720"/>
        <w:jc w:val="both"/>
        <w:rPr>
          <w:szCs w:val="24"/>
        </w:rPr>
      </w:pPr>
      <w:r>
        <w:rPr>
          <w:b/>
          <w:szCs w:val="24"/>
        </w:rPr>
        <w:t>1. Problemos esmė.</w:t>
      </w:r>
      <w:r>
        <w:rPr>
          <w:szCs w:val="24"/>
        </w:rPr>
        <w:t xml:space="preserve"> </w:t>
      </w:r>
    </w:p>
    <w:p w:rsidR="000F168C" w:rsidRPr="00DB332D" w:rsidRDefault="001B5224" w:rsidP="000F168C">
      <w:pPr>
        <w:tabs>
          <w:tab w:val="left" w:pos="993"/>
          <w:tab w:val="left" w:pos="1560"/>
        </w:tabs>
        <w:ind w:firstLine="709"/>
        <w:jc w:val="both"/>
        <w:rPr>
          <w:rFonts w:eastAsia="Calibri"/>
          <w:color w:val="FF0000"/>
        </w:rPr>
      </w:pPr>
      <w:r w:rsidRPr="00F21AF4">
        <w:t>Sprendi</w:t>
      </w:r>
      <w:r>
        <w:t xml:space="preserve">mo projektu siūloma patvirtinti </w:t>
      </w:r>
      <w:r>
        <w:rPr>
          <w:lang w:eastAsia="lt-LT" w:bidi="lo-LA"/>
        </w:rPr>
        <w:t xml:space="preserve">Pasvalio rajono savivaldybės </w:t>
      </w:r>
      <w:r w:rsidR="000F168C">
        <w:rPr>
          <w:lang w:eastAsia="lt-LT" w:bidi="lo-LA"/>
        </w:rPr>
        <w:t>201</w:t>
      </w:r>
      <w:r w:rsidR="008157FE">
        <w:rPr>
          <w:lang w:eastAsia="lt-LT" w:bidi="lo-LA"/>
        </w:rPr>
        <w:t>9</w:t>
      </w:r>
      <w:r w:rsidR="000F168C">
        <w:rPr>
          <w:lang w:eastAsia="lt-LT" w:bidi="lo-LA"/>
        </w:rPr>
        <w:t xml:space="preserve"> m. </w:t>
      </w:r>
      <w:r>
        <w:rPr>
          <w:lang w:eastAsia="lt-LT" w:bidi="lo-LA"/>
        </w:rPr>
        <w:t>visuomenė</w:t>
      </w:r>
      <w:r w:rsidR="000F168C">
        <w:rPr>
          <w:lang w:eastAsia="lt-LT" w:bidi="lo-LA"/>
        </w:rPr>
        <w:t xml:space="preserve">s sveikatos rėmimo specialiąją programą (toliau – Programa) ir Programos sąmatą. </w:t>
      </w:r>
      <w:r>
        <w:rPr>
          <w:lang w:eastAsia="lt-LT" w:bidi="lo-LA"/>
        </w:rPr>
        <w:t xml:space="preserve"> </w:t>
      </w:r>
      <w:r w:rsidR="000F168C">
        <w:t>Programa parengta vadovaujantis Pasvalio rajono savivaldybės visuomenės sveikatos rėmimo specialiosios programos rengimo ir įgyvendinimo tvarkos aprašu, patvirtintu Pasvalio rajono savivaldybės tarybos 2016 m. gruodžio 21 d. sprendimu Nr. T1-243 „Dėl Pasvalio rajono savivaldybės visuomenės sveikatos rėmimo specialiosios programos rengimo ir įgyvendinimo tvarkos aprašo patvirtinimo“</w:t>
      </w:r>
      <w:r w:rsidR="008157FE">
        <w:t xml:space="preserve"> (su visais pakeitimais)</w:t>
      </w:r>
      <w:r w:rsidR="000F168C">
        <w:t>. P</w:t>
      </w:r>
      <w:r w:rsidR="000F168C">
        <w:rPr>
          <w:rFonts w:eastAsia="Calibri"/>
          <w:color w:val="000000"/>
        </w:rPr>
        <w:t xml:space="preserve">rogramoje yra </w:t>
      </w:r>
      <w:r w:rsidR="009755CD">
        <w:rPr>
          <w:rFonts w:eastAsia="Calibri"/>
          <w:color w:val="000000"/>
        </w:rPr>
        <w:t>šie skyriai</w:t>
      </w:r>
      <w:r w:rsidR="000F168C">
        <w:rPr>
          <w:rFonts w:eastAsia="Calibri"/>
          <w:color w:val="000000"/>
        </w:rPr>
        <w:t xml:space="preserve">: </w:t>
      </w:r>
      <w:r w:rsidR="009755CD">
        <w:rPr>
          <w:rFonts w:eastAsia="Calibri"/>
          <w:color w:val="000000"/>
        </w:rPr>
        <w:t>bendrosios nuostatos, situacijos analizė, tikslas ir</w:t>
      </w:r>
      <w:r w:rsidR="000F168C">
        <w:rPr>
          <w:rFonts w:eastAsia="Calibri"/>
          <w:color w:val="000000"/>
        </w:rPr>
        <w:t xml:space="preserve"> uždaviniai, </w:t>
      </w:r>
      <w:r w:rsidR="009755CD">
        <w:rPr>
          <w:rFonts w:eastAsia="Calibri"/>
          <w:color w:val="000000"/>
        </w:rPr>
        <w:t xml:space="preserve">finansuojamos veiklos sritys, </w:t>
      </w:r>
      <w:r w:rsidR="000F168C">
        <w:rPr>
          <w:rFonts w:eastAsia="Calibri"/>
          <w:color w:val="000000"/>
        </w:rPr>
        <w:t xml:space="preserve">prioritetai, </w:t>
      </w:r>
      <w:r w:rsidR="009755CD">
        <w:rPr>
          <w:rFonts w:eastAsia="Calibri"/>
          <w:color w:val="000000"/>
        </w:rPr>
        <w:t xml:space="preserve">finansavimo šaltiniai, </w:t>
      </w:r>
      <w:r w:rsidR="000F168C">
        <w:rPr>
          <w:rFonts w:eastAsia="Calibri"/>
          <w:color w:val="000000"/>
        </w:rPr>
        <w:t>programos įgyvendinimas, vertinimo kriterijai, laukiami rezultatai</w:t>
      </w:r>
      <w:r w:rsidR="009755CD">
        <w:rPr>
          <w:rFonts w:eastAsia="Calibri"/>
          <w:color w:val="000000"/>
        </w:rPr>
        <w:t>, atsakomybė.</w:t>
      </w:r>
    </w:p>
    <w:p w:rsidR="000338E6" w:rsidRPr="000338E6" w:rsidRDefault="000F168C" w:rsidP="000338E6">
      <w:pPr>
        <w:tabs>
          <w:tab w:val="left" w:pos="851"/>
          <w:tab w:val="left" w:pos="993"/>
        </w:tabs>
        <w:ind w:firstLine="720"/>
        <w:jc w:val="both"/>
        <w:rPr>
          <w:rFonts w:eastAsia="Lucida Sans Unicode" w:cs="Mangal"/>
          <w:kern w:val="3"/>
          <w:szCs w:val="24"/>
          <w:lang w:eastAsia="zh-CN" w:bidi="hi-IN"/>
        </w:rPr>
      </w:pPr>
      <w:r>
        <w:rPr>
          <w:rFonts w:eastAsia="Lucida Sans Unicode" w:cs="Mangal"/>
          <w:bCs/>
          <w:kern w:val="3"/>
          <w:szCs w:val="24"/>
          <w:lang w:eastAsia="zh-CN" w:bidi="hi-IN"/>
        </w:rPr>
        <w:t>Programos tikslas</w:t>
      </w:r>
      <w:r>
        <w:rPr>
          <w:rFonts w:eastAsia="Lucida Sans Unicode" w:cs="Mangal"/>
          <w:b/>
          <w:bCs/>
          <w:kern w:val="3"/>
          <w:szCs w:val="24"/>
          <w:lang w:eastAsia="zh-CN" w:bidi="hi-IN"/>
        </w:rPr>
        <w:t xml:space="preserve"> – </w:t>
      </w:r>
      <w:r>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t>formuojančias aktyvų visuomenės požiūrį į sveikatą,</w:t>
      </w:r>
      <w:r>
        <w:rPr>
          <w:rFonts w:eastAsia="Lucida Sans Unicode" w:cs="Mangal"/>
          <w:kern w:val="3"/>
          <w:szCs w:val="24"/>
          <w:lang w:eastAsia="zh-CN" w:bidi="hi-IN"/>
        </w:rPr>
        <w:t xml:space="preserve"> užtikrinančias sveikatai palankią aplinką, finansuojant Savivaldybės remiamas visuomenės sveikatos veiklas.</w:t>
      </w:r>
    </w:p>
    <w:p w:rsidR="000338E6" w:rsidRDefault="001B5224" w:rsidP="0065616D">
      <w:pPr>
        <w:ind w:firstLine="720"/>
        <w:jc w:val="both"/>
      </w:pPr>
      <w:r>
        <w:t xml:space="preserve">Programos lėšas sudaro pajamos iš Savivaldybės aplinkos apsaugos rėmimo specialiosios programos </w:t>
      </w:r>
      <w:r w:rsidRPr="00583E2C">
        <w:rPr>
          <w:szCs w:val="24"/>
        </w:rPr>
        <w:t>–</w:t>
      </w:r>
      <w:r>
        <w:t xml:space="preserve"> 20 proc. </w:t>
      </w:r>
      <w:r w:rsidR="00177CD5">
        <w:t xml:space="preserve">(9 </w:t>
      </w:r>
      <w:r w:rsidR="008157FE">
        <w:t>2</w:t>
      </w:r>
      <w:r w:rsidR="00177CD5">
        <w:t>0</w:t>
      </w:r>
      <w:r w:rsidR="00163261">
        <w:t>0</w:t>
      </w:r>
      <w:r w:rsidR="00177CD5">
        <w:t xml:space="preserve"> Eur) </w:t>
      </w:r>
      <w:r>
        <w:t xml:space="preserve">ir </w:t>
      </w:r>
      <w:r w:rsidR="005D26F5">
        <w:rPr>
          <w:szCs w:val="24"/>
        </w:rPr>
        <w:t xml:space="preserve">lėšos </w:t>
      </w:r>
      <w:r w:rsidR="005D26F5" w:rsidRPr="008758A1">
        <w:rPr>
          <w:rFonts w:eastAsia="Calibri"/>
        </w:rPr>
        <w:t>gautos už</w:t>
      </w:r>
      <w:r w:rsidR="005D26F5">
        <w:rPr>
          <w:rFonts w:eastAsia="Calibri"/>
        </w:rPr>
        <w:t xml:space="preserve"> Savivaldybei nuosavybės teise priklausančių patalpų (vaistinės), esančių adresu Geležinkeliečių g. 70, Pasvalys, </w:t>
      </w:r>
      <w:r w:rsidR="005D26F5">
        <w:rPr>
          <w:rFonts w:eastAsia="Calibri"/>
          <w:color w:val="000000"/>
        </w:rPr>
        <w:t>nuomą</w:t>
      </w:r>
      <w:r>
        <w:t xml:space="preserve"> </w:t>
      </w:r>
      <w:r w:rsidR="00177CD5">
        <w:t>(</w:t>
      </w:r>
      <w:r w:rsidR="008157FE">
        <w:t>71 203,80</w:t>
      </w:r>
      <w:r w:rsidR="00177CD5">
        <w:t xml:space="preserve"> Eur). </w:t>
      </w:r>
      <w:r w:rsidR="000338E6" w:rsidRPr="000B3FF1">
        <w:rPr>
          <w:szCs w:val="24"/>
          <w:lang w:eastAsia="lt-LT"/>
        </w:rPr>
        <w:t xml:space="preserve">Vadovaujantis </w:t>
      </w:r>
      <w:r w:rsidR="000338E6">
        <w:rPr>
          <w:szCs w:val="24"/>
          <w:lang w:eastAsia="lt-LT"/>
        </w:rPr>
        <w:t>Sa</w:t>
      </w:r>
      <w:r w:rsidR="000338E6" w:rsidRPr="000B3FF1">
        <w:rPr>
          <w:szCs w:val="24"/>
          <w:lang w:eastAsia="lt-LT"/>
        </w:rPr>
        <w:t xml:space="preserve">vivaldybės tarybos 2018 m. gruodžio </w:t>
      </w:r>
      <w:r w:rsidR="000338E6">
        <w:rPr>
          <w:szCs w:val="24"/>
          <w:lang w:eastAsia="lt-LT"/>
        </w:rPr>
        <w:t xml:space="preserve">19 d. sprendimu Nr. T1-251 „Dėl </w:t>
      </w:r>
      <w:r w:rsidR="000338E6">
        <w:t xml:space="preserve">Pasvalio rajono savivaldybės tarybos 2015 m. birželio 25 d. sprendimo Nr. T1-64 „Dėl turto nuomos“ pakeitimo“, </w:t>
      </w:r>
      <w:r w:rsidR="000338E6" w:rsidRPr="000B3FF1">
        <w:t>n</w:t>
      </w:r>
      <w:r w:rsidR="000338E6" w:rsidRPr="000B3FF1">
        <w:rPr>
          <w:szCs w:val="24"/>
          <w:lang w:eastAsia="lt-LT"/>
        </w:rPr>
        <w:t xml:space="preserve">uo 2019 m. </w:t>
      </w:r>
      <w:r w:rsidR="000338E6">
        <w:rPr>
          <w:szCs w:val="24"/>
          <w:lang w:eastAsia="lt-LT"/>
        </w:rPr>
        <w:t xml:space="preserve">sausio 1 d. </w:t>
      </w:r>
      <w:r w:rsidR="000338E6" w:rsidRPr="000B3FF1">
        <w:rPr>
          <w:szCs w:val="24"/>
          <w:lang w:eastAsia="lt-LT"/>
        </w:rPr>
        <w:t xml:space="preserve">visos lėšos, </w:t>
      </w:r>
      <w:r w:rsidR="000338E6">
        <w:t xml:space="preserve">gautos už Poliklinikos patalpų nuomą pervedamos į Savivaldybės </w:t>
      </w:r>
      <w:bookmarkStart w:id="7" w:name="_Hlk2509380"/>
      <w:r w:rsidR="000338E6">
        <w:t>visuomenės sveikatos rėmimo specialiosios programos sąskaitą</w:t>
      </w:r>
      <w:bookmarkEnd w:id="7"/>
      <w:r w:rsidR="000338E6">
        <w:t>. Iki šio sprendimo priėmimo, 40 proc. lėšų už patalpų nuomą buvo pervedama į VšĮ Pasvalio PASPC sąskaitą sveikatinimo programoms įgyvendinti</w:t>
      </w:r>
      <w:r w:rsidR="00074DF1">
        <w:t>, 60 proc. – į Visuomenės sveikatos rėmimo specialiosios programos sąskaitą.</w:t>
      </w:r>
    </w:p>
    <w:p w:rsidR="0065616D" w:rsidRDefault="00177CD5" w:rsidP="0065616D">
      <w:pPr>
        <w:ind w:firstLine="720"/>
        <w:jc w:val="both"/>
        <w:rPr>
          <w:b/>
          <w:szCs w:val="24"/>
        </w:rPr>
      </w:pPr>
      <w:r>
        <w:t>Programos lėšų likutis 201</w:t>
      </w:r>
      <w:r w:rsidR="008157FE">
        <w:t>9</w:t>
      </w:r>
      <w:r w:rsidR="001B5224">
        <w:t xml:space="preserve"> m. sausio 1 d. buvo </w:t>
      </w:r>
      <w:r w:rsidR="008157FE">
        <w:t>5 060,19</w:t>
      </w:r>
      <w:r w:rsidR="001B5224">
        <w:t xml:space="preserve"> Eur. </w:t>
      </w:r>
      <w:r w:rsidR="00CE3B84">
        <w:t>Iš viso lėšų su 201</w:t>
      </w:r>
      <w:r w:rsidR="008157FE">
        <w:t>8</w:t>
      </w:r>
      <w:r w:rsidR="001B5224">
        <w:t xml:space="preserve"> m. likučiu </w:t>
      </w:r>
      <w:r w:rsidR="001B5224" w:rsidRPr="00583E2C">
        <w:rPr>
          <w:szCs w:val="24"/>
        </w:rPr>
        <w:t>–</w:t>
      </w:r>
      <w:r w:rsidR="001B5224">
        <w:t xml:space="preserve"> </w:t>
      </w:r>
      <w:r w:rsidR="008157FE">
        <w:t>85 463,99</w:t>
      </w:r>
      <w:r w:rsidR="001B5224">
        <w:t xml:space="preserve"> Eur.</w:t>
      </w:r>
      <w:r w:rsidR="001B5224">
        <w:rPr>
          <w:b/>
          <w:szCs w:val="24"/>
        </w:rPr>
        <w:t xml:space="preserve"> </w:t>
      </w:r>
    </w:p>
    <w:p w:rsidR="000B3FF1" w:rsidRDefault="001B5224" w:rsidP="0065616D">
      <w:pPr>
        <w:ind w:firstLine="720"/>
        <w:jc w:val="both"/>
        <w:rPr>
          <w:szCs w:val="24"/>
          <w:lang w:eastAsia="lt-LT"/>
        </w:rPr>
      </w:pPr>
      <w:r>
        <w:t xml:space="preserve">Numatomos išlaidos: </w:t>
      </w:r>
      <w:r w:rsidR="007030BB">
        <w:t>P</w:t>
      </w:r>
      <w:r>
        <w:t xml:space="preserve">rogramos </w:t>
      </w:r>
      <w:r w:rsidR="007030BB">
        <w:t xml:space="preserve">sveikatinimo </w:t>
      </w:r>
      <w:r>
        <w:t xml:space="preserve">projektų finansavimui </w:t>
      </w:r>
      <w:r w:rsidR="00163261">
        <w:t>4</w:t>
      </w:r>
      <w:r w:rsidR="00F21AF4">
        <w:t>6</w:t>
      </w:r>
      <w:r w:rsidR="00163261">
        <w:t xml:space="preserve"> 000</w:t>
      </w:r>
      <w:r w:rsidRPr="00847DB3">
        <w:t xml:space="preserve"> Eur</w:t>
      </w:r>
      <w:r>
        <w:t xml:space="preserve">, </w:t>
      </w:r>
      <w:r w:rsidRPr="00847DB3">
        <w:t>Pasvalio rajono savivaldybės priklausomybę sukeliančių medžiagų (narkotikų, alkoholio, tabako ir kitų)  vartoji</w:t>
      </w:r>
      <w:r w:rsidR="007030BB">
        <w:t>mo mažinimo ir prevencijos  2017–2019 metų programos 201</w:t>
      </w:r>
      <w:r w:rsidR="00F21AF4">
        <w:t>9</w:t>
      </w:r>
      <w:r w:rsidRPr="00847DB3">
        <w:t xml:space="preserve"> metų priemonių plano įgyvendinimui – </w:t>
      </w:r>
      <w:r w:rsidR="00163261">
        <w:t>3 850</w:t>
      </w:r>
      <w:r w:rsidRPr="00847DB3">
        <w:t xml:space="preserve"> Eur</w:t>
      </w:r>
      <w:r w:rsidR="00163261">
        <w:t>,</w:t>
      </w:r>
      <w:r w:rsidR="00F21AF4" w:rsidRPr="00F21AF4">
        <w:rPr>
          <w:color w:val="000000"/>
          <w:shd w:val="clear" w:color="auto" w:fill="FFFFFF"/>
        </w:rPr>
        <w:t xml:space="preserve"> </w:t>
      </w:r>
      <w:r w:rsidR="00F21AF4">
        <w:rPr>
          <w:color w:val="000000"/>
          <w:shd w:val="clear" w:color="auto" w:fill="FFFFFF"/>
        </w:rPr>
        <w:t>Pasvalio rajono savižudybių prevencijos 2018–2020</w:t>
      </w:r>
      <w:r w:rsidR="00F21AF4" w:rsidRPr="003804CA">
        <w:rPr>
          <w:color w:val="000000"/>
          <w:shd w:val="clear" w:color="auto" w:fill="FFFFFF"/>
        </w:rPr>
        <w:t xml:space="preserve"> metų </w:t>
      </w:r>
      <w:r w:rsidR="00F21AF4">
        <w:rPr>
          <w:color w:val="000000"/>
          <w:shd w:val="clear" w:color="auto" w:fill="FFFFFF"/>
        </w:rPr>
        <w:t>programos 2019 m. priemonių įgyvendinimui</w:t>
      </w:r>
      <w:r w:rsidR="00F21AF4" w:rsidRPr="00583E2C">
        <w:rPr>
          <w:szCs w:val="24"/>
        </w:rPr>
        <w:t xml:space="preserve"> </w:t>
      </w:r>
      <w:r w:rsidR="00163261" w:rsidRPr="00583E2C">
        <w:rPr>
          <w:szCs w:val="24"/>
        </w:rPr>
        <w:t>–</w:t>
      </w:r>
      <w:r w:rsidR="00163261">
        <w:rPr>
          <w:szCs w:val="24"/>
        </w:rPr>
        <w:t xml:space="preserve"> </w:t>
      </w:r>
      <w:r w:rsidR="00F21AF4">
        <w:rPr>
          <w:szCs w:val="24"/>
        </w:rPr>
        <w:t>2 050</w:t>
      </w:r>
      <w:r w:rsidR="00163261">
        <w:rPr>
          <w:szCs w:val="24"/>
        </w:rPr>
        <w:t xml:space="preserve"> Eur</w:t>
      </w:r>
      <w:r w:rsidR="00663FC6">
        <w:rPr>
          <w:szCs w:val="24"/>
        </w:rPr>
        <w:t>,</w:t>
      </w:r>
      <w:r w:rsidR="0065616D">
        <w:rPr>
          <w:szCs w:val="24"/>
        </w:rPr>
        <w:t xml:space="preserve"> </w:t>
      </w:r>
      <w:r w:rsidR="00666586">
        <w:rPr>
          <w:szCs w:val="24"/>
        </w:rPr>
        <w:t xml:space="preserve">rengiamos </w:t>
      </w:r>
      <w:r w:rsidR="0065616D">
        <w:t>P</w:t>
      </w:r>
      <w:r w:rsidR="0065616D" w:rsidRPr="0065616D">
        <w:t>asvalio rajono savivaldybės vaikų dantų profilaktikos 2019</w:t>
      </w:r>
      <w:bookmarkStart w:id="8" w:name="_Hlk2507291"/>
      <w:r w:rsidR="0065616D" w:rsidRPr="0065616D">
        <w:t>–</w:t>
      </w:r>
      <w:bookmarkEnd w:id="8"/>
      <w:r w:rsidR="0065616D" w:rsidRPr="0065616D">
        <w:t>202</w:t>
      </w:r>
      <w:r w:rsidR="0065616D">
        <w:t>2</w:t>
      </w:r>
      <w:r w:rsidR="0065616D" w:rsidRPr="0065616D">
        <w:t xml:space="preserve"> </w:t>
      </w:r>
      <w:r w:rsidR="0065616D">
        <w:t xml:space="preserve">m. </w:t>
      </w:r>
      <w:r w:rsidR="0065616D" w:rsidRPr="0065616D">
        <w:t>program</w:t>
      </w:r>
      <w:r w:rsidR="0065616D">
        <w:t>os</w:t>
      </w:r>
      <w:r w:rsidR="0065616D" w:rsidRPr="0065616D">
        <w:t xml:space="preserve"> „</w:t>
      </w:r>
      <w:r w:rsidR="0065616D">
        <w:t>N</w:t>
      </w:r>
      <w:r w:rsidR="0065616D" w:rsidRPr="0065616D">
        <w:t>auja vaikų karta – be dantų ėduonies</w:t>
      </w:r>
      <w:r w:rsidR="0065616D" w:rsidRPr="0065616D">
        <w:rPr>
          <w:szCs w:val="24"/>
        </w:rPr>
        <w:t>!“</w:t>
      </w:r>
      <w:r w:rsidR="0065616D">
        <w:rPr>
          <w:szCs w:val="24"/>
        </w:rPr>
        <w:t xml:space="preserve"> įgyvendinimui </w:t>
      </w:r>
      <w:r w:rsidR="0065616D" w:rsidRPr="0065616D">
        <w:t>–</w:t>
      </w:r>
      <w:r w:rsidR="0065616D">
        <w:rPr>
          <w:szCs w:val="24"/>
        </w:rPr>
        <w:t xml:space="preserve"> 4 282,47 Eur, </w:t>
      </w:r>
      <w:r w:rsidR="0065616D">
        <w:t>V</w:t>
      </w:r>
      <w:r w:rsidR="0065616D" w:rsidRPr="0065616D">
        <w:t>isuomenės</w:t>
      </w:r>
      <w:r w:rsidR="0065616D" w:rsidRPr="00016CD6">
        <w:t xml:space="preserve"> sveikatos stebėsenos ataskaitos rekomendacijų priemonių plan</w:t>
      </w:r>
      <w:r w:rsidR="0065616D">
        <w:t>o įgyvendinimu</w:t>
      </w:r>
      <w:r w:rsidR="0065616D">
        <w:rPr>
          <w:b/>
          <w:szCs w:val="24"/>
        </w:rPr>
        <w:t xml:space="preserve"> </w:t>
      </w:r>
      <w:r w:rsidR="0065616D" w:rsidRPr="0065616D">
        <w:t xml:space="preserve">– </w:t>
      </w:r>
      <w:r w:rsidR="0065616D">
        <w:t>6 496,52</w:t>
      </w:r>
      <w:r w:rsidR="004B6DF7">
        <w:t xml:space="preserve"> </w:t>
      </w:r>
      <w:r w:rsidR="0065616D">
        <w:t>E</w:t>
      </w:r>
      <w:r w:rsidR="0065616D" w:rsidRPr="0065616D">
        <w:t>ur</w:t>
      </w:r>
      <w:r w:rsidR="004B6DF7">
        <w:t>,</w:t>
      </w:r>
      <w:r w:rsidR="00666586">
        <w:t xml:space="preserve"> VšĮ Pasvalio pirminės asmens sveikatos priežiūros centro programai </w:t>
      </w:r>
      <w:r w:rsidR="00666586" w:rsidRPr="00666586">
        <w:t>„</w:t>
      </w:r>
      <w:r w:rsidR="00666586" w:rsidRPr="00666586">
        <w:rPr>
          <w:szCs w:val="24"/>
          <w:lang w:eastAsia="lt-LT"/>
        </w:rPr>
        <w:t>Pasvalio rajono gyventojų sveikatos stiprinimas ir gyvenimo kokybės gerinimas“ – 22 785 Eur.</w:t>
      </w:r>
    </w:p>
    <w:p w:rsidR="00177CD5" w:rsidRPr="0065616D" w:rsidRDefault="00177CD5" w:rsidP="0065616D">
      <w:pPr>
        <w:ind w:firstLine="720"/>
        <w:jc w:val="both"/>
        <w:rPr>
          <w:b/>
          <w:szCs w:val="24"/>
        </w:rPr>
      </w:pPr>
      <w:r w:rsidRPr="000B3FF1">
        <w:rPr>
          <w:szCs w:val="24"/>
        </w:rPr>
        <w:t xml:space="preserve">Bendruomenės sveikatos tarybai buvo pateikti </w:t>
      </w:r>
      <w:r w:rsidR="00163261" w:rsidRPr="000B3FF1">
        <w:rPr>
          <w:szCs w:val="24"/>
        </w:rPr>
        <w:t>5</w:t>
      </w:r>
      <w:r w:rsidR="00376088">
        <w:rPr>
          <w:szCs w:val="24"/>
        </w:rPr>
        <w:t>9</w:t>
      </w:r>
      <w:r w:rsidRPr="000B3FF1">
        <w:rPr>
          <w:szCs w:val="24"/>
        </w:rPr>
        <w:t xml:space="preserve"> </w:t>
      </w:r>
      <w:r w:rsidR="007030BB" w:rsidRPr="000B3FF1">
        <w:rPr>
          <w:szCs w:val="24"/>
        </w:rPr>
        <w:t xml:space="preserve">sveikatinimo </w:t>
      </w:r>
      <w:r w:rsidRPr="000B3FF1">
        <w:rPr>
          <w:szCs w:val="24"/>
        </w:rPr>
        <w:t>projekt</w:t>
      </w:r>
      <w:r w:rsidR="00163261" w:rsidRPr="000B3FF1">
        <w:rPr>
          <w:szCs w:val="24"/>
        </w:rPr>
        <w:t>ų paraiškos</w:t>
      </w:r>
      <w:r w:rsidRPr="000B3FF1">
        <w:rPr>
          <w:szCs w:val="24"/>
        </w:rPr>
        <w:t xml:space="preserve">. Prašoma suma </w:t>
      </w:r>
      <w:r w:rsidR="00372B82" w:rsidRPr="00372B82">
        <w:t>92 038,80</w:t>
      </w:r>
      <w:r w:rsidR="00372B82">
        <w:rPr>
          <w:b/>
        </w:rPr>
        <w:t xml:space="preserve"> </w:t>
      </w:r>
      <w:r w:rsidR="009E0BF0" w:rsidRPr="000B3FF1">
        <w:t xml:space="preserve">Eur. </w:t>
      </w:r>
      <w:r w:rsidRPr="000B3FF1">
        <w:rPr>
          <w:szCs w:val="24"/>
        </w:rPr>
        <w:t>Bendruomenės sveikatos taryba 201</w:t>
      </w:r>
      <w:r w:rsidR="00372B82">
        <w:rPr>
          <w:szCs w:val="24"/>
        </w:rPr>
        <w:t>9</w:t>
      </w:r>
      <w:r w:rsidRPr="000B3FF1">
        <w:rPr>
          <w:szCs w:val="24"/>
        </w:rPr>
        <w:t xml:space="preserve"> m. kovo </w:t>
      </w:r>
      <w:r w:rsidR="009E0BF0" w:rsidRPr="000B3FF1">
        <w:rPr>
          <w:szCs w:val="24"/>
        </w:rPr>
        <w:t>5</w:t>
      </w:r>
      <w:r w:rsidRPr="000B3FF1">
        <w:rPr>
          <w:szCs w:val="24"/>
        </w:rPr>
        <w:t xml:space="preserve"> d. vykusiame posėdyje apsvarstė pateikt</w:t>
      </w:r>
      <w:r w:rsidR="009E0BF0" w:rsidRPr="000B3FF1">
        <w:rPr>
          <w:szCs w:val="24"/>
        </w:rPr>
        <w:t>as</w:t>
      </w:r>
      <w:r w:rsidR="009E0BF0">
        <w:rPr>
          <w:szCs w:val="24"/>
        </w:rPr>
        <w:t xml:space="preserve"> </w:t>
      </w:r>
      <w:r>
        <w:rPr>
          <w:szCs w:val="24"/>
        </w:rPr>
        <w:t xml:space="preserve"> sveikatinimo projekt</w:t>
      </w:r>
      <w:r w:rsidR="009E0BF0">
        <w:rPr>
          <w:szCs w:val="24"/>
        </w:rPr>
        <w:t>ų paraiškas</w:t>
      </w:r>
      <w:r>
        <w:rPr>
          <w:szCs w:val="24"/>
        </w:rPr>
        <w:t xml:space="preserve"> ir atsižvelgdama į V</w:t>
      </w:r>
      <w:r>
        <w:t xml:space="preserve">isuomenės sveikatos rėmimo specialiosios programos paraiškų vertinimo </w:t>
      </w:r>
      <w:r w:rsidRPr="00F377EF">
        <w:rPr>
          <w:szCs w:val="24"/>
        </w:rPr>
        <w:t>komisijos</w:t>
      </w:r>
      <w:r>
        <w:rPr>
          <w:szCs w:val="24"/>
        </w:rPr>
        <w:t xml:space="preserve">, sudarytos Administracijos direktoriaus 2017 m. vasario 7 d. įsakymu Nr. DV-112 „Dėl </w:t>
      </w:r>
      <w:r>
        <w:t>Pasvalio rajono savivaldybės visuomenės sveikatos rėmimo specialiosios programos paraiškų  vertinimo komisijos sudarymo</w:t>
      </w:r>
      <w:r>
        <w:rPr>
          <w:szCs w:val="24"/>
        </w:rPr>
        <w:t xml:space="preserve">“ paraiškų vertinimus ir </w:t>
      </w:r>
      <w:r w:rsidRPr="00F377EF">
        <w:rPr>
          <w:szCs w:val="24"/>
        </w:rPr>
        <w:t>pastabas</w:t>
      </w:r>
      <w:r>
        <w:rPr>
          <w:szCs w:val="24"/>
        </w:rPr>
        <w:t xml:space="preserve">, siūlo skirti finansavimą </w:t>
      </w:r>
      <w:r w:rsidR="009E0BF0">
        <w:rPr>
          <w:szCs w:val="24"/>
        </w:rPr>
        <w:t>5</w:t>
      </w:r>
      <w:r w:rsidR="00372B82">
        <w:rPr>
          <w:szCs w:val="24"/>
        </w:rPr>
        <w:t>8</w:t>
      </w:r>
      <w:r>
        <w:rPr>
          <w:szCs w:val="24"/>
        </w:rPr>
        <w:t xml:space="preserve"> projekt</w:t>
      </w:r>
      <w:r w:rsidR="00372B82">
        <w:rPr>
          <w:szCs w:val="24"/>
        </w:rPr>
        <w:t>ams</w:t>
      </w:r>
      <w:r>
        <w:rPr>
          <w:szCs w:val="24"/>
        </w:rPr>
        <w:t xml:space="preserve">. </w:t>
      </w:r>
      <w:r w:rsidR="00372B82" w:rsidRPr="00F67778">
        <w:rPr>
          <w:color w:val="000000"/>
        </w:rPr>
        <w:t>Pasvalio rajono sergančių cukriniu diabetu draugij</w:t>
      </w:r>
      <w:r w:rsidR="00372B82">
        <w:rPr>
          <w:color w:val="000000"/>
        </w:rPr>
        <w:t>os</w:t>
      </w:r>
      <w:r w:rsidR="00372B82" w:rsidRPr="00F67778">
        <w:rPr>
          <w:color w:val="000000"/>
        </w:rPr>
        <w:t xml:space="preserve"> </w:t>
      </w:r>
      <w:r w:rsidR="00372B82">
        <w:rPr>
          <w:color w:val="000000"/>
        </w:rPr>
        <w:lastRenderedPageBreak/>
        <w:t>„</w:t>
      </w:r>
      <w:r w:rsidR="00372B82" w:rsidRPr="00F67778">
        <w:rPr>
          <w:color w:val="000000"/>
        </w:rPr>
        <w:t>Sveikata</w:t>
      </w:r>
      <w:r w:rsidR="00372B82">
        <w:rPr>
          <w:color w:val="000000"/>
        </w:rPr>
        <w:t xml:space="preserve">“ paraiška nevertinta, nes buvo pateikta po nustatyto paraiškų pateikimo termino. </w:t>
      </w:r>
      <w:r w:rsidRPr="00F377EF">
        <w:rPr>
          <w:szCs w:val="24"/>
        </w:rPr>
        <w:t xml:space="preserve">Iš viso projektams siūloma paskirstyti </w:t>
      </w:r>
      <w:r w:rsidR="009E0BF0">
        <w:rPr>
          <w:szCs w:val="24"/>
        </w:rPr>
        <w:t>4</w:t>
      </w:r>
      <w:r w:rsidR="003D620D">
        <w:rPr>
          <w:szCs w:val="24"/>
        </w:rPr>
        <w:t>6</w:t>
      </w:r>
      <w:r w:rsidR="009E0BF0">
        <w:rPr>
          <w:szCs w:val="24"/>
        </w:rPr>
        <w:t xml:space="preserve"> 000</w:t>
      </w:r>
      <w:r>
        <w:rPr>
          <w:szCs w:val="24"/>
        </w:rPr>
        <w:t xml:space="preserve"> Eur. </w:t>
      </w:r>
      <w:r w:rsidRPr="00F377EF">
        <w:rPr>
          <w:szCs w:val="24"/>
        </w:rPr>
        <w:t xml:space="preserve"> </w:t>
      </w:r>
      <w:r>
        <w:rPr>
          <w:szCs w:val="24"/>
        </w:rPr>
        <w:t>Posėdžio protokolo išrašas pridedamas.</w:t>
      </w:r>
    </w:p>
    <w:p w:rsidR="00177CD5" w:rsidRPr="007030BB" w:rsidRDefault="00177CD5" w:rsidP="007030BB">
      <w:pPr>
        <w:ind w:firstLine="720"/>
        <w:jc w:val="both"/>
        <w:rPr>
          <w:szCs w:val="24"/>
        </w:rPr>
      </w:pPr>
      <w:r w:rsidRPr="007A24D4">
        <w:rPr>
          <w:szCs w:val="24"/>
        </w:rPr>
        <w:t xml:space="preserve">Už sveikatos projekto lėšų tinkamą panaudojimą, darbų apimčių ir kokybinių parametrų įvykdymą, dalykinės ir finansinės ataskaitų pateikimą atsako projekto vadovas. Finansavimo gavėjai privalo viešinti informaciją, susijusią su Savivaldybės lėšomis finansuojamo projekto vykdymu </w:t>
      </w:r>
      <w:sdt>
        <w:sdtPr>
          <w:rPr>
            <w:szCs w:val="24"/>
          </w:rPr>
          <w:alias w:val="32 p."/>
          <w:tag w:val="part_cc2bffb2e2474a88bfb93cbf4453f63b"/>
          <w:id w:val="261807089"/>
        </w:sdtPr>
        <w:sdtEndPr/>
        <w:sdtContent>
          <w:r w:rsidRPr="007A24D4">
            <w:rPr>
              <w:szCs w:val="24"/>
            </w:rPr>
            <w:t>(per žiniasklaidos priemones, interneto svetaines, socialinius tinklus, leidinius ir pan.).</w:t>
          </w:r>
        </w:sdtContent>
      </w:sdt>
      <w:r w:rsidRPr="007A24D4">
        <w:rPr>
          <w:szCs w:val="24"/>
        </w:rPr>
        <w:t xml:space="preserve"> Įvykdžius projektą, projekto vadovas Savivaldybės gydytojui iki kitų metų sausio 15 d.</w:t>
      </w:r>
      <w:r>
        <w:rPr>
          <w:szCs w:val="24"/>
        </w:rPr>
        <w:t xml:space="preserve"> pa</w:t>
      </w:r>
      <w:r w:rsidRPr="007A24D4">
        <w:rPr>
          <w:szCs w:val="24"/>
        </w:rPr>
        <w:t>teikia veiklos ataskaitą</w:t>
      </w:r>
      <w:r>
        <w:rPr>
          <w:szCs w:val="24"/>
        </w:rPr>
        <w:t>,</w:t>
      </w:r>
      <w:r w:rsidRPr="007A24D4">
        <w:rPr>
          <w:szCs w:val="24"/>
        </w:rPr>
        <w:t xml:space="preserve"> </w:t>
      </w:r>
      <w:r>
        <w:rPr>
          <w:szCs w:val="24"/>
        </w:rPr>
        <w:t>k</w:t>
      </w:r>
      <w:r w:rsidRPr="007A24D4">
        <w:rPr>
          <w:szCs w:val="24"/>
        </w:rPr>
        <w:t xml:space="preserve">artu su šia ataskaita yra teikiamos ir finansinės ataskaitos bei išlaidas patvirtinančių dokumentų kopijos. Specialiosios programos lėšų apskaitą tvarko Savivaldybės administracijos Apskaitos skyrius, lėšų naudojimą išlaidų sąmatoje nurodytiems tikslams kontroliuoja  Savivaldybės </w:t>
      </w:r>
      <w:r w:rsidR="00AA7311">
        <w:rPr>
          <w:szCs w:val="24"/>
        </w:rPr>
        <w:t>k</w:t>
      </w:r>
      <w:r w:rsidR="00AA7311" w:rsidRPr="007A24D4">
        <w:rPr>
          <w:szCs w:val="24"/>
        </w:rPr>
        <w:t xml:space="preserve">ontrolės </w:t>
      </w:r>
      <w:r w:rsidRPr="007A24D4">
        <w:rPr>
          <w:szCs w:val="24"/>
        </w:rPr>
        <w:t>ir audito tarnyba.</w:t>
      </w:r>
      <w:r w:rsidR="007030BB">
        <w:rPr>
          <w:szCs w:val="24"/>
        </w:rPr>
        <w:t xml:space="preserve"> </w:t>
      </w:r>
      <w:r w:rsidR="007030BB">
        <w:rPr>
          <w:rFonts w:eastAsia="Lucida Sans Unicode"/>
          <w:lang w:eastAsia="zh-CN"/>
        </w:rPr>
        <w:t>Metinę ataskaitą apie Programos priemonių vykdymą Savivaldybės gydytojas pateikia Savivaldybės tarybai ir Lietuvos Respublikos sveikatos apsaugos ministerijai.</w:t>
      </w:r>
    </w:p>
    <w:p w:rsidR="001B5224" w:rsidRDefault="001B5224" w:rsidP="001B5224">
      <w:pPr>
        <w:ind w:firstLine="720"/>
        <w:jc w:val="both"/>
      </w:pPr>
      <w:r>
        <w:t>Remiantis p</w:t>
      </w:r>
      <w:r w:rsidRPr="00BA16E7">
        <w:t>atvirtin</w:t>
      </w:r>
      <w:r>
        <w:t>ta</w:t>
      </w:r>
      <w:r w:rsidRPr="00BA16E7">
        <w:t xml:space="preserve"> </w:t>
      </w:r>
      <w:r w:rsidR="007030BB">
        <w:t>Programa ir Programos sąmata bus paskirstytos lėšos P</w:t>
      </w:r>
      <w:r>
        <w:t>rogramos projektų įgyvendinimui.</w:t>
      </w:r>
      <w:r w:rsidR="007030BB">
        <w:t xml:space="preserve"> </w:t>
      </w:r>
      <w:r w:rsidR="007030BB">
        <w:rPr>
          <w:rFonts w:eastAsia="Lucida Sans Unicode" w:cs="Mangal"/>
          <w:bCs/>
          <w:kern w:val="3"/>
          <w:szCs w:val="24"/>
          <w:lang w:eastAsia="zh-CN" w:bidi="hi-IN"/>
        </w:rPr>
        <w:t xml:space="preserve">Programos </w:t>
      </w:r>
      <w:r w:rsidR="007030BB">
        <w:rPr>
          <w:rFonts w:eastAsia="Lucida Sans Unicode" w:cs="Mangal"/>
          <w:kern w:val="3"/>
          <w:szCs w:val="24"/>
          <w:lang w:eastAsia="zh-CN" w:bidi="hi-IN"/>
        </w:rPr>
        <w:t xml:space="preserve">įgyvendinimas padės formuoti aktyvų visuomenės požiūrį į sveikatą, leis sumažinti gyventojų sergamumą, neįgalumą ir mirštamumą, kurį lemia neteisinga žmonių gyvensena, elgsena, neigiami aplinkos veiksniai, </w:t>
      </w:r>
      <w:r w:rsidR="007030BB">
        <w:t>padidės gyventojų atsakomybė už savo sveikatą.</w:t>
      </w:r>
    </w:p>
    <w:p w:rsidR="001B5224" w:rsidRDefault="001B5224" w:rsidP="001B5224">
      <w:pPr>
        <w:ind w:left="720"/>
        <w:jc w:val="both"/>
        <w:rPr>
          <w:bCs/>
          <w:i/>
          <w:color w:val="FF0000"/>
          <w:szCs w:val="24"/>
        </w:rPr>
      </w:pPr>
      <w:r>
        <w:rPr>
          <w:b/>
          <w:bCs/>
          <w:szCs w:val="24"/>
        </w:rPr>
        <w:t xml:space="preserve">2. Kokios siūlomos naujos teisinio reguliavimo nuostatos ir kokių rezultatų laukiama. </w:t>
      </w:r>
    </w:p>
    <w:p w:rsidR="001B5224" w:rsidRDefault="001B5224" w:rsidP="001B5224">
      <w:pPr>
        <w:ind w:firstLine="720"/>
        <w:jc w:val="both"/>
        <w:rPr>
          <w:szCs w:val="24"/>
        </w:rPr>
      </w:pPr>
      <w:r w:rsidRPr="00525FA2">
        <w:rPr>
          <w:szCs w:val="24"/>
        </w:rPr>
        <w:t>Priimtas sprendimo  projektas įtakos korupcijai neturės. </w:t>
      </w:r>
    </w:p>
    <w:p w:rsidR="001B5224" w:rsidRDefault="001B5224" w:rsidP="001B5224">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1B5224" w:rsidRPr="00250CA5" w:rsidRDefault="001B5224" w:rsidP="001B5224">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naudojamos Visuomenės sveikatos rėmimo specialiosios programos lėšos. </w:t>
      </w:r>
    </w:p>
    <w:p w:rsidR="001B5224" w:rsidRDefault="001B5224" w:rsidP="001B5224">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1B5224" w:rsidRPr="00525FA2" w:rsidRDefault="001B5224" w:rsidP="001B5224">
      <w:pPr>
        <w:ind w:firstLine="731"/>
        <w:jc w:val="both"/>
        <w:rPr>
          <w:szCs w:val="24"/>
        </w:rPr>
      </w:pPr>
      <w:r w:rsidRPr="00525FA2">
        <w:rPr>
          <w:szCs w:val="24"/>
        </w:rPr>
        <w:t>Priėmus sprendimo  projektą, neigiamų pasekmių nenumatoma.</w:t>
      </w:r>
    </w:p>
    <w:p w:rsidR="001B5224" w:rsidRDefault="001B5224" w:rsidP="001B5224">
      <w:pPr>
        <w:ind w:firstLine="731"/>
        <w:jc w:val="both"/>
        <w:rPr>
          <w:b/>
          <w:bCs/>
          <w:szCs w:val="24"/>
        </w:rPr>
      </w:pPr>
      <w:r>
        <w:rPr>
          <w:b/>
          <w:bCs/>
          <w:szCs w:val="24"/>
        </w:rPr>
        <w:t xml:space="preserve">5. Jeigu sprendimui  įgyvendinti reikia įgyvendinamųjų teisės aktų, – kas ir kada juos turėtų priimti. </w:t>
      </w:r>
    </w:p>
    <w:p w:rsidR="001B5224" w:rsidRDefault="001B5224" w:rsidP="001B5224">
      <w:pPr>
        <w:ind w:firstLine="720"/>
        <w:jc w:val="both"/>
        <w:rPr>
          <w:b/>
          <w:szCs w:val="24"/>
        </w:rPr>
      </w:pPr>
      <w:r>
        <w:rPr>
          <w:b/>
          <w:szCs w:val="24"/>
        </w:rPr>
        <w:t xml:space="preserve">6.  Sprendimo projekto iniciatoriai. </w:t>
      </w:r>
    </w:p>
    <w:p w:rsidR="001B5224" w:rsidRPr="0082191C" w:rsidRDefault="00BD1291" w:rsidP="001B5224">
      <w:pPr>
        <w:pStyle w:val="Antrats"/>
        <w:tabs>
          <w:tab w:val="clear" w:pos="4153"/>
          <w:tab w:val="clear" w:pos="8306"/>
        </w:tabs>
        <w:ind w:firstLine="720"/>
        <w:jc w:val="both"/>
        <w:rPr>
          <w:bCs/>
        </w:rPr>
      </w:pPr>
      <w:r>
        <w:rPr>
          <w:bCs/>
        </w:rPr>
        <w:t xml:space="preserve">Bendruomenės sveikatos taryba, </w:t>
      </w:r>
      <w:r w:rsidR="001B5224">
        <w:rPr>
          <w:bCs/>
        </w:rPr>
        <w:t xml:space="preserve">Socialinės paramos ir sveikatos skyriaus vyriausioji specialistė (Savivaldybės gydytoja).                                               </w:t>
      </w:r>
    </w:p>
    <w:p w:rsidR="001B5224" w:rsidRDefault="001B5224" w:rsidP="001B5224">
      <w:pPr>
        <w:ind w:firstLine="720"/>
        <w:jc w:val="both"/>
        <w:rPr>
          <w:b/>
          <w:bCs/>
          <w:szCs w:val="24"/>
        </w:rPr>
      </w:pPr>
      <w:r>
        <w:rPr>
          <w:b/>
          <w:bCs/>
          <w:szCs w:val="24"/>
        </w:rPr>
        <w:t xml:space="preserve">7. Sprendimo projekto rengimo metu gauti specialistų vertinimai ir išvados. </w:t>
      </w:r>
    </w:p>
    <w:p w:rsidR="00BD1291" w:rsidRDefault="00BD1291" w:rsidP="00BD1291">
      <w:pPr>
        <w:ind w:firstLine="720"/>
        <w:jc w:val="both"/>
      </w:pPr>
      <w:r>
        <w:t>Visuomenės sveikatos rėmimo specialiosios programos paraiškų vertinimo komisijos vertinimai.</w:t>
      </w:r>
    </w:p>
    <w:p w:rsidR="00BD1291" w:rsidRDefault="00BD1291" w:rsidP="00BD1291">
      <w:pPr>
        <w:ind w:firstLine="720"/>
        <w:jc w:val="both"/>
      </w:pPr>
      <w:r>
        <w:t>PRIDEDAMA. Bendruomenės sveikatos tarybos posėdžio protokolo išrašas,</w:t>
      </w:r>
      <w:r w:rsidR="00012DA0">
        <w:t xml:space="preserve"> 6</w:t>
      </w:r>
      <w:r>
        <w:t xml:space="preserve"> lap</w:t>
      </w:r>
      <w:r w:rsidR="00012DA0">
        <w:t>ai</w:t>
      </w:r>
      <w:r>
        <w:t>.</w:t>
      </w:r>
    </w:p>
    <w:p w:rsidR="00BD1291" w:rsidRDefault="00BD1291" w:rsidP="001B5224">
      <w:pPr>
        <w:pStyle w:val="Antrats"/>
        <w:tabs>
          <w:tab w:val="clear" w:pos="4153"/>
          <w:tab w:val="clear" w:pos="8306"/>
        </w:tabs>
      </w:pPr>
    </w:p>
    <w:p w:rsidR="001B5224" w:rsidRDefault="001B5224" w:rsidP="001B5224">
      <w:pPr>
        <w:pStyle w:val="Antrats"/>
        <w:tabs>
          <w:tab w:val="clear" w:pos="4153"/>
          <w:tab w:val="clear" w:pos="8306"/>
        </w:tabs>
      </w:pPr>
      <w:r>
        <w:t xml:space="preserve">Socialinės paramos ir sveikatos skyriaus </w:t>
      </w:r>
    </w:p>
    <w:p w:rsidR="001B5224" w:rsidRPr="009F1E3F" w:rsidRDefault="001B5224" w:rsidP="001B5224">
      <w:pPr>
        <w:pStyle w:val="Antrats"/>
        <w:tabs>
          <w:tab w:val="clear" w:pos="4153"/>
          <w:tab w:val="clear" w:pos="8306"/>
        </w:tabs>
      </w:pPr>
      <w:r>
        <w:t>vyriausioji specialistė (Savivaldybės gydytoja)                                               Dalia Vasiliūnienė</w:t>
      </w:r>
    </w:p>
    <w:p w:rsidR="001B5224" w:rsidRDefault="001B5224" w:rsidP="001B5224"/>
    <w:p w:rsidR="001B5224" w:rsidRDefault="001B5224" w:rsidP="001B5224">
      <w:pPr>
        <w:jc w:val="both"/>
        <w:rPr>
          <w:bCs/>
        </w:rPr>
      </w:pPr>
    </w:p>
    <w:p w:rsidR="001B5224" w:rsidRDefault="001B5224" w:rsidP="001B5224">
      <w:pPr>
        <w:rPr>
          <w:b/>
          <w:caps/>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1B5224" w:rsidRDefault="001B5224" w:rsidP="00683FB3">
      <w:pPr>
        <w:widowControl w:val="0"/>
        <w:suppressAutoHyphens/>
        <w:ind w:left="4963" w:firstLine="709"/>
        <w:jc w:val="both"/>
        <w:rPr>
          <w:rFonts w:eastAsia="Lucida Sans Unicode" w:cs="Mangal"/>
          <w:kern w:val="3"/>
          <w:szCs w:val="21"/>
          <w:lang w:eastAsia="zh-CN" w:bidi="hi-IN"/>
        </w:rPr>
      </w:pPr>
    </w:p>
    <w:p w:rsidR="00FF3E0B" w:rsidRDefault="00FF3E0B" w:rsidP="00683FB3">
      <w:pPr>
        <w:widowControl w:val="0"/>
        <w:suppressAutoHyphens/>
        <w:rPr>
          <w:rFonts w:eastAsia="Lucida Sans Unicode" w:cs="Mangal"/>
          <w:kern w:val="3"/>
          <w:szCs w:val="21"/>
          <w:lang w:eastAsia="zh-CN" w:bidi="hi-IN"/>
        </w:rPr>
      </w:pPr>
    </w:p>
    <w:p w:rsidR="00665C04" w:rsidRDefault="00665C04" w:rsidP="00683FB3">
      <w:pPr>
        <w:widowControl w:val="0"/>
        <w:suppressAutoHyphens/>
        <w:rPr>
          <w:rFonts w:eastAsia="Lucida Sans Unicode" w:cs="Mangal"/>
          <w:kern w:val="3"/>
          <w:szCs w:val="21"/>
          <w:lang w:eastAsia="zh-CN" w:bidi="hi-IN"/>
        </w:rPr>
      </w:pPr>
    </w:p>
    <w:p w:rsidR="003C78D8" w:rsidRDefault="003C78D8" w:rsidP="0073201D">
      <w:pPr>
        <w:pStyle w:val="Antrats"/>
        <w:tabs>
          <w:tab w:val="clear" w:pos="4153"/>
          <w:tab w:val="clear" w:pos="8306"/>
        </w:tabs>
        <w:ind w:left="5184"/>
        <w:jc w:val="both"/>
      </w:pPr>
      <w:r>
        <w:t xml:space="preserve">  </w:t>
      </w:r>
    </w:p>
    <w:p w:rsidR="00397AE9" w:rsidRDefault="003C78D8" w:rsidP="0073201D">
      <w:pPr>
        <w:pStyle w:val="Antrats"/>
        <w:tabs>
          <w:tab w:val="clear" w:pos="4153"/>
          <w:tab w:val="clear" w:pos="8306"/>
        </w:tabs>
        <w:ind w:left="5184"/>
        <w:jc w:val="both"/>
      </w:pPr>
      <w:r>
        <w:t xml:space="preserve">  </w:t>
      </w:r>
    </w:p>
    <w:p w:rsidR="0073201D" w:rsidRDefault="003C78D8" w:rsidP="0073201D">
      <w:pPr>
        <w:pStyle w:val="Antrats"/>
        <w:tabs>
          <w:tab w:val="clear" w:pos="4153"/>
          <w:tab w:val="clear" w:pos="8306"/>
        </w:tabs>
        <w:ind w:left="5184"/>
        <w:jc w:val="both"/>
      </w:pPr>
      <w:r>
        <w:lastRenderedPageBreak/>
        <w:t xml:space="preserve">    </w:t>
      </w:r>
      <w:r w:rsidR="00C525A7">
        <w:t xml:space="preserve">  </w:t>
      </w:r>
      <w:r w:rsidR="0073201D">
        <w:t>PATVIRTINTA</w:t>
      </w:r>
    </w:p>
    <w:p w:rsidR="0073201D" w:rsidRDefault="0073201D" w:rsidP="0073201D">
      <w:pPr>
        <w:pStyle w:val="Antrats"/>
        <w:tabs>
          <w:tab w:val="clear" w:pos="4153"/>
          <w:tab w:val="clear" w:pos="8306"/>
        </w:tabs>
        <w:ind w:left="5184"/>
        <w:jc w:val="both"/>
      </w:pPr>
      <w:r>
        <w:t xml:space="preserve">      Pasvalio rajono savivaldybės tarybos</w:t>
      </w:r>
    </w:p>
    <w:p w:rsidR="0073201D" w:rsidRDefault="0073201D" w:rsidP="0073201D">
      <w:pPr>
        <w:pStyle w:val="Antrats"/>
        <w:tabs>
          <w:tab w:val="clear" w:pos="4153"/>
          <w:tab w:val="clear" w:pos="8306"/>
        </w:tabs>
        <w:ind w:left="5184"/>
        <w:jc w:val="both"/>
      </w:pPr>
      <w:r>
        <w:t xml:space="preserve">      201</w:t>
      </w:r>
      <w:r w:rsidR="009B204A">
        <w:t>9</w:t>
      </w:r>
      <w:r>
        <w:t xml:space="preserve"> m. </w:t>
      </w:r>
      <w:r w:rsidR="005835B6">
        <w:t>kovo</w:t>
      </w:r>
      <w:r>
        <w:t xml:space="preserve">    d.</w:t>
      </w:r>
      <w:r w:rsidR="00567AE2">
        <w:t xml:space="preserve"> </w:t>
      </w:r>
      <w:r>
        <w:t xml:space="preserve"> sprendimu Nr. T1-</w:t>
      </w:r>
    </w:p>
    <w:p w:rsidR="0073201D" w:rsidRDefault="0073201D" w:rsidP="00683FB3">
      <w:pPr>
        <w:widowControl w:val="0"/>
        <w:suppressAutoHyphens/>
        <w:rPr>
          <w:rFonts w:eastAsia="Lucida Sans Unicode" w:cs="Mangal"/>
          <w:kern w:val="3"/>
          <w:szCs w:val="21"/>
          <w:lang w:eastAsia="zh-CN" w:bidi="hi-IN"/>
        </w:rPr>
      </w:pPr>
    </w:p>
    <w:p w:rsidR="00683FB3" w:rsidRDefault="00683FB3" w:rsidP="00683FB3">
      <w:pPr>
        <w:rPr>
          <w:sz w:val="10"/>
          <w:szCs w:val="10"/>
        </w:rPr>
      </w:pPr>
    </w:p>
    <w:p w:rsidR="00683FB3" w:rsidRDefault="0073201D" w:rsidP="00683FB3">
      <w:pPr>
        <w:widowControl w:val="0"/>
        <w:suppressAutoHyphens/>
        <w:jc w:val="center"/>
        <w:rPr>
          <w:rFonts w:eastAsia="Lucida Sans Unicode" w:cs="Mangal"/>
          <w:b/>
          <w:bCs/>
          <w:kern w:val="3"/>
          <w:szCs w:val="21"/>
          <w:lang w:eastAsia="zh-CN" w:bidi="hi-IN"/>
        </w:rPr>
      </w:pPr>
      <w:r>
        <w:rPr>
          <w:rFonts w:eastAsia="Lucida Sans Unicode" w:cs="Mangal"/>
          <w:b/>
          <w:bCs/>
          <w:kern w:val="3"/>
          <w:szCs w:val="21"/>
          <w:lang w:eastAsia="zh-CN" w:bidi="hi-IN"/>
        </w:rPr>
        <w:t>PASVALIO</w:t>
      </w:r>
      <w:r w:rsidR="00683FB3">
        <w:rPr>
          <w:rFonts w:eastAsia="Lucida Sans Unicode" w:cs="Mangal"/>
          <w:b/>
          <w:bCs/>
          <w:kern w:val="3"/>
          <w:szCs w:val="21"/>
          <w:lang w:eastAsia="zh-CN" w:bidi="hi-IN"/>
        </w:rPr>
        <w:t xml:space="preserve"> RAJONO SAVIVALDYBĖS </w:t>
      </w:r>
      <w:r>
        <w:rPr>
          <w:rFonts w:eastAsia="Lucida Sans Unicode" w:cs="Mangal"/>
          <w:b/>
          <w:bCs/>
          <w:kern w:val="3"/>
          <w:szCs w:val="21"/>
          <w:lang w:eastAsia="zh-CN" w:bidi="hi-IN"/>
        </w:rPr>
        <w:t>201</w:t>
      </w:r>
      <w:r w:rsidR="009B204A">
        <w:rPr>
          <w:rFonts w:eastAsia="Lucida Sans Unicode" w:cs="Mangal"/>
          <w:b/>
          <w:bCs/>
          <w:kern w:val="3"/>
          <w:szCs w:val="21"/>
          <w:lang w:eastAsia="zh-CN" w:bidi="hi-IN"/>
        </w:rPr>
        <w:t>9</w:t>
      </w:r>
      <w:r>
        <w:rPr>
          <w:rFonts w:eastAsia="Lucida Sans Unicode" w:cs="Mangal"/>
          <w:b/>
          <w:bCs/>
          <w:kern w:val="3"/>
          <w:szCs w:val="21"/>
          <w:lang w:eastAsia="zh-CN" w:bidi="hi-IN"/>
        </w:rPr>
        <w:t xml:space="preserve"> M. </w:t>
      </w:r>
      <w:r w:rsidR="00683FB3">
        <w:rPr>
          <w:rFonts w:eastAsia="Lucida Sans Unicode" w:cs="Mangal"/>
          <w:b/>
          <w:bCs/>
          <w:kern w:val="3"/>
          <w:szCs w:val="21"/>
          <w:lang w:eastAsia="zh-CN" w:bidi="hi-IN"/>
        </w:rPr>
        <w:t>VISUOMENĖS SVEIKATOS RĖMIMO SPECIALIOJI PROGRAMA</w:t>
      </w:r>
    </w:p>
    <w:p w:rsidR="00683FB3" w:rsidRDefault="00683FB3" w:rsidP="00683FB3">
      <w:pPr>
        <w:rPr>
          <w:sz w:val="10"/>
          <w:szCs w:val="10"/>
        </w:rPr>
      </w:pPr>
    </w:p>
    <w:p w:rsidR="00683FB3" w:rsidRDefault="00683FB3" w:rsidP="00683FB3">
      <w:pPr>
        <w:widowControl w:val="0"/>
        <w:suppressAutoHyphens/>
        <w:ind w:firstLine="2880"/>
        <w:rPr>
          <w:rFonts w:eastAsia="Lucida Sans Unicode" w:cs="Mangal"/>
          <w:b/>
          <w:kern w:val="3"/>
          <w:szCs w:val="24"/>
          <w:lang w:eastAsia="zh-CN" w:bidi="hi-IN"/>
        </w:rPr>
      </w:pPr>
    </w:p>
    <w:p w:rsidR="00AC6D13" w:rsidRDefault="00AC6D1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I SKYRIUS</w:t>
      </w:r>
    </w:p>
    <w:p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kern w:val="3"/>
          <w:szCs w:val="24"/>
          <w:lang w:eastAsia="zh-CN" w:bidi="hi-IN"/>
        </w:rPr>
        <w:t>BENDROSIOS NUOSTATOS</w:t>
      </w:r>
    </w:p>
    <w:p w:rsidR="00683FB3" w:rsidRDefault="00683FB3" w:rsidP="00683FB3">
      <w:pPr>
        <w:widowControl w:val="0"/>
        <w:suppressAutoHyphens/>
        <w:rPr>
          <w:rFonts w:eastAsia="Lucida Sans Unicode" w:cs="Mangal"/>
          <w:kern w:val="3"/>
          <w:szCs w:val="24"/>
          <w:lang w:eastAsia="zh-CN" w:bidi="hi-IN"/>
        </w:rPr>
      </w:pPr>
    </w:p>
    <w:p w:rsidR="00683FB3" w:rsidRDefault="00683FB3" w:rsidP="00683FB3">
      <w:pPr>
        <w:widowControl w:val="0"/>
        <w:suppressAutoHyphens/>
        <w:ind w:firstLine="748"/>
        <w:jc w:val="both"/>
        <w:rPr>
          <w:rFonts w:eastAsia="Lucida Sans Unicode" w:cs="Mangal"/>
          <w:kern w:val="3"/>
          <w:szCs w:val="24"/>
          <w:lang w:eastAsia="zh-CN" w:bidi="hi-IN"/>
        </w:rPr>
      </w:pPr>
      <w:r>
        <w:rPr>
          <w:rFonts w:eastAsia="Lucida Sans Unicode" w:cs="Mangal"/>
          <w:kern w:val="3"/>
          <w:szCs w:val="24"/>
          <w:lang w:eastAsia="zh-CN" w:bidi="hi-IN"/>
        </w:rPr>
        <w:t xml:space="preserve">1. </w:t>
      </w:r>
      <w:r w:rsidR="00232F4F">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w:t>
      </w:r>
      <w:r w:rsidR="00232F4F">
        <w:rPr>
          <w:rFonts w:eastAsia="Lucida Sans Unicode" w:cs="Mangal"/>
          <w:kern w:val="3"/>
          <w:szCs w:val="24"/>
          <w:lang w:eastAsia="zh-CN" w:bidi="hi-IN"/>
        </w:rPr>
        <w:t>201</w:t>
      </w:r>
      <w:r w:rsidR="009B204A">
        <w:rPr>
          <w:rFonts w:eastAsia="Lucida Sans Unicode" w:cs="Mangal"/>
          <w:kern w:val="3"/>
          <w:szCs w:val="24"/>
          <w:lang w:eastAsia="zh-CN" w:bidi="hi-IN"/>
        </w:rPr>
        <w:t>9</w:t>
      </w:r>
      <w:r w:rsidR="00232F4F">
        <w:rPr>
          <w:rFonts w:eastAsia="Lucida Sans Unicode" w:cs="Mangal"/>
          <w:kern w:val="3"/>
          <w:szCs w:val="24"/>
          <w:lang w:eastAsia="zh-CN" w:bidi="hi-IN"/>
        </w:rPr>
        <w:t xml:space="preserve"> m. </w:t>
      </w:r>
      <w:r>
        <w:rPr>
          <w:rFonts w:eastAsia="Lucida Sans Unicode" w:cs="Mangal"/>
          <w:kern w:val="3"/>
          <w:szCs w:val="24"/>
          <w:lang w:eastAsia="zh-CN" w:bidi="hi-IN"/>
        </w:rPr>
        <w:t xml:space="preserve">visuomenės sveikatos rėmimo specialiosios programos (toliau – Programa) paskirtis – </w:t>
      </w:r>
      <w:r w:rsidR="00232F4F">
        <w:rPr>
          <w:rFonts w:eastAsia="Lucida Sans Unicode" w:cs="Mangal"/>
          <w:kern w:val="3"/>
          <w:szCs w:val="24"/>
          <w:lang w:eastAsia="zh-CN" w:bidi="hi-IN"/>
        </w:rPr>
        <w:t xml:space="preserve">remti Pasvalio rajono savivaldybėje (toliau – Savivaldybė) vykdomas </w:t>
      </w:r>
      <w:r>
        <w:rPr>
          <w:rFonts w:eastAsia="Lucida Sans Unicode" w:cs="Mangal"/>
          <w:kern w:val="3"/>
          <w:szCs w:val="24"/>
          <w:lang w:eastAsia="zh-CN" w:bidi="hi-IN"/>
        </w:rPr>
        <w:t xml:space="preserve">visuomenės </w:t>
      </w:r>
      <w:r w:rsidR="00232F4F">
        <w:rPr>
          <w:rFonts w:eastAsia="Lucida Sans Unicode" w:cs="Mangal"/>
          <w:kern w:val="3"/>
          <w:szCs w:val="24"/>
          <w:lang w:eastAsia="zh-CN" w:bidi="hi-IN"/>
        </w:rPr>
        <w:t>sveikatinimo</w:t>
      </w:r>
      <w:r w:rsidR="003F6A2D">
        <w:rPr>
          <w:rFonts w:eastAsia="Lucida Sans Unicode" w:cs="Mangal"/>
          <w:kern w:val="3"/>
          <w:szCs w:val="24"/>
          <w:lang w:eastAsia="zh-CN" w:bidi="hi-IN"/>
        </w:rPr>
        <w:t xml:space="preserve"> priemones, siekiant pagerinti gyventojų sveikatą ir gyvenimo kokybę.</w:t>
      </w:r>
    </w:p>
    <w:p w:rsidR="00683FB3" w:rsidRDefault="00683FB3" w:rsidP="00683FB3">
      <w:pPr>
        <w:widowControl w:val="0"/>
        <w:suppressAutoHyphens/>
        <w:ind w:firstLine="748"/>
        <w:jc w:val="both"/>
        <w:rPr>
          <w:rFonts w:eastAsia="Lucida Sans Unicode" w:cs="Mangal"/>
          <w:kern w:val="3"/>
          <w:szCs w:val="24"/>
          <w:lang w:eastAsia="zh-CN" w:bidi="hi-IN"/>
        </w:rPr>
      </w:pPr>
      <w:r>
        <w:rPr>
          <w:rFonts w:eastAsia="Lucida Sans Unicode" w:cs="Mangal"/>
          <w:kern w:val="3"/>
          <w:szCs w:val="24"/>
          <w:lang w:eastAsia="zh-CN" w:bidi="hi-IN"/>
        </w:rPr>
        <w:t>2. Programa parengta atsižvelgiant į Lietuvos sveikatos 2014</w:t>
      </w:r>
      <w:r w:rsidR="00232F4F">
        <w:t>–</w:t>
      </w:r>
      <w:r>
        <w:rPr>
          <w:rFonts w:eastAsia="Lucida Sans Unicode" w:cs="Mangal"/>
          <w:kern w:val="3"/>
          <w:szCs w:val="24"/>
          <w:lang w:eastAsia="zh-CN" w:bidi="hi-IN"/>
        </w:rPr>
        <w:t>2025 metų strategiją, patvirtintą Lietuvos Respublikos Seimo 2014 m. birželio 26 d. nutarimu Nr. XII-964 „Dėl Lietuvos sveikatos 2014</w:t>
      </w:r>
      <w:r w:rsidR="00232F4F">
        <w:t>–</w:t>
      </w:r>
      <w:r>
        <w:rPr>
          <w:rFonts w:eastAsia="Lucida Sans Unicode" w:cs="Mangal"/>
          <w:kern w:val="3"/>
          <w:szCs w:val="24"/>
          <w:lang w:eastAsia="zh-CN" w:bidi="hi-IN"/>
        </w:rPr>
        <w:t xml:space="preserve">2025 metų strategijos patvirtinimo“, </w:t>
      </w:r>
      <w:r>
        <w:rPr>
          <w:rFonts w:eastAsia="Lucida Sans Unicode" w:cs="Mangal"/>
          <w:color w:val="000000"/>
          <w:kern w:val="3"/>
          <w:szCs w:val="24"/>
          <w:shd w:val="clear" w:color="auto" w:fill="FFFFFF"/>
          <w:lang w:eastAsia="zh-CN" w:bidi="hi-IN"/>
        </w:rPr>
        <w:t xml:space="preserve">Nacionalinę visuomenės sveikatos priežiūros 2016–2023 metų plėtros programą, patvirtintą </w:t>
      </w:r>
      <w:r>
        <w:rPr>
          <w:rFonts w:eastAsia="Lucida Sans Unicode" w:cs="Mangal"/>
          <w:color w:val="000000"/>
          <w:kern w:val="3"/>
          <w:szCs w:val="24"/>
          <w:shd w:val="clear" w:color="auto" w:fill="F6FAFB"/>
          <w:lang w:eastAsia="zh-CN" w:bidi="hi-IN"/>
        </w:rPr>
        <w:t xml:space="preserve">Lietuvos Respublikos Vyriausybės 2015 m. gruodžio 9 d. nutarimu Nr. 1291 „Dėl Nacionalinės visuomenės sveikatos priežiūros 2016–2023 metų plėtros programos patvirtinimo“, </w:t>
      </w:r>
      <w:r w:rsidR="00232F4F">
        <w:rPr>
          <w:rFonts w:eastAsia="Lucida Sans Unicode" w:cs="Mangal"/>
          <w:color w:val="000000"/>
          <w:kern w:val="3"/>
          <w:szCs w:val="24"/>
          <w:shd w:val="clear" w:color="auto" w:fill="F6FAFB"/>
          <w:lang w:eastAsia="zh-CN" w:bidi="hi-IN"/>
        </w:rPr>
        <w:t xml:space="preserve">Pasvalio </w:t>
      </w:r>
      <w:r>
        <w:rPr>
          <w:rFonts w:eastAsia="Lucida Sans Unicode" w:cs="Mangal"/>
          <w:kern w:val="3"/>
          <w:szCs w:val="24"/>
          <w:lang w:eastAsia="zh-CN" w:bidi="hi-IN"/>
        </w:rPr>
        <w:t>rajono savivaldybės visuomenės sveikatos stebėsenos 201</w:t>
      </w:r>
      <w:r w:rsidR="009B204A">
        <w:rPr>
          <w:rFonts w:eastAsia="Lucida Sans Unicode" w:cs="Mangal"/>
          <w:kern w:val="3"/>
          <w:szCs w:val="24"/>
          <w:lang w:eastAsia="zh-CN" w:bidi="hi-IN"/>
        </w:rPr>
        <w:t>7</w:t>
      </w:r>
      <w:r>
        <w:rPr>
          <w:rFonts w:eastAsia="Lucida Sans Unicode" w:cs="Mangal"/>
          <w:kern w:val="3"/>
          <w:szCs w:val="24"/>
          <w:lang w:eastAsia="zh-CN" w:bidi="hi-IN"/>
        </w:rPr>
        <w:t xml:space="preserve"> m. ataskaitos duomenis.</w:t>
      </w:r>
    </w:p>
    <w:p w:rsidR="00683FB3" w:rsidRPr="00CC1461" w:rsidRDefault="00232F4F" w:rsidP="00CC1461">
      <w:pPr>
        <w:ind w:firstLine="720"/>
        <w:jc w:val="both"/>
      </w:pPr>
      <w:r>
        <w:t xml:space="preserve">3. Programa </w:t>
      </w:r>
      <w:r w:rsidR="001F4D22">
        <w:t>parengta</w:t>
      </w:r>
      <w:r>
        <w:t xml:space="preserve"> vadovaujantis </w:t>
      </w:r>
      <w:r w:rsidR="001F4D22">
        <w:t xml:space="preserve">Pasvalio rajono savivaldybės visuomenės sveikatos rėmimo specialiosios programos rengimo ir įgyvendinimo tvarkos aprašu, patvirtintu Pasvalio rajono savivaldybės tarybos 2016 m. gruodžio 21 d. sprendimu Nr. T1-243 „Dėl Pasvalio rajono savivaldybės visuomenės sveikatos rėmimo specialiosios programos rengimo ir įgyvendinimo tvarkos aprašo patvirtinimo“. </w:t>
      </w:r>
    </w:p>
    <w:p w:rsidR="00683FB3" w:rsidRDefault="00683FB3" w:rsidP="00683FB3">
      <w:pPr>
        <w:widowControl w:val="0"/>
        <w:suppressAutoHyphens/>
        <w:rPr>
          <w:rFonts w:eastAsia="Lucida Sans Unicode" w:cs="Mangal"/>
          <w:kern w:val="3"/>
          <w:szCs w:val="24"/>
          <w:lang w:eastAsia="zh-CN" w:bidi="hi-IN"/>
        </w:rPr>
      </w:pPr>
    </w:p>
    <w:p w:rsidR="00AC6D13" w:rsidRDefault="007A5A30"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w:t>
      </w:r>
      <w:r w:rsidR="00AC6D13">
        <w:rPr>
          <w:b/>
          <w:color w:val="000000"/>
          <w:kern w:val="3"/>
          <w:szCs w:val="24"/>
          <w:lang w:eastAsia="zh-CN"/>
        </w:rPr>
        <w:t xml:space="preserve"> SKYRIUS</w:t>
      </w:r>
      <w:r>
        <w:rPr>
          <w:b/>
          <w:color w:val="000000"/>
          <w:kern w:val="3"/>
          <w:szCs w:val="24"/>
          <w:lang w:eastAsia="zh-CN"/>
        </w:rPr>
        <w:t xml:space="preserve"> </w:t>
      </w:r>
    </w:p>
    <w:p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SITUACIJOS ANALIZĖ</w:t>
      </w:r>
    </w:p>
    <w:p w:rsidR="00683FB3" w:rsidRDefault="00683FB3" w:rsidP="00683FB3">
      <w:pPr>
        <w:widowControl w:val="0"/>
        <w:suppressAutoHyphens/>
        <w:ind w:firstLine="720"/>
        <w:jc w:val="both"/>
        <w:rPr>
          <w:rFonts w:eastAsia="Lucida Sans Unicode" w:cs="Mangal"/>
          <w:b/>
          <w:kern w:val="3"/>
          <w:szCs w:val="24"/>
          <w:lang w:eastAsia="zh-CN" w:bidi="hi-IN"/>
        </w:rPr>
      </w:pPr>
    </w:p>
    <w:p w:rsidR="00683FB3" w:rsidRDefault="00683FB3"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4. Pasaulio sveikatos organizacijos (toliau – PSO) duomenimis</w:t>
      </w:r>
      <w:r w:rsidR="00703501">
        <w:rPr>
          <w:rFonts w:eastAsia="Lucida Sans Unicode" w:cs="Mangal"/>
          <w:kern w:val="3"/>
          <w:szCs w:val="24"/>
          <w:lang w:eastAsia="zh-CN" w:bidi="hi-IN"/>
        </w:rPr>
        <w:t>,</w:t>
      </w:r>
      <w:r>
        <w:rPr>
          <w:rFonts w:eastAsia="Lucida Sans Unicode" w:cs="Mangal"/>
          <w:kern w:val="3"/>
          <w:szCs w:val="24"/>
          <w:lang w:eastAsia="zh-CN" w:bidi="hi-IN"/>
        </w:rPr>
        <w:t xml:space="preserve"> visuomenės sveikatos būklę lemia: 50 proc. žmonių gyvensena, 20 proc. juos supanti aplinka, 20 proc. genetinis paveldimumas ir 10 proc. sveikatos priežiūros tarnybų veikla. PSO yra apskaičiavusi, kad Lietuvoje 18 proc. mirčių yra susijusios su tabako vartojimu, 12 proc. – su nepakankamu vaisių ir daržovių vartojimu, 11 proc. – su alkoholiu, 10 proc. – su antsvoriu, 9 proc. – su fizinės veiklos stoka. </w:t>
      </w:r>
    </w:p>
    <w:p w:rsidR="00683FB3" w:rsidRDefault="00683FB3" w:rsidP="00683FB3">
      <w:pPr>
        <w:widowControl w:val="0"/>
        <w:suppressAutoHyphens/>
        <w:ind w:firstLine="709"/>
        <w:jc w:val="both"/>
        <w:rPr>
          <w:rFonts w:eastAsia="Calibri" w:cs="Mangal"/>
          <w:kern w:val="3"/>
          <w:szCs w:val="24"/>
          <w:lang w:bidi="hi-IN"/>
        </w:rPr>
      </w:pPr>
      <w:r>
        <w:rPr>
          <w:rFonts w:eastAsia="Lucida Sans Unicode" w:cs="Mangal"/>
          <w:kern w:val="3"/>
          <w:szCs w:val="24"/>
          <w:lang w:eastAsia="zh-CN" w:bidi="hi-IN"/>
        </w:rPr>
        <w:t xml:space="preserve">5. </w:t>
      </w:r>
      <w:r w:rsidR="007B20DB">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visuomenės sveikatos stebėsenos 201</w:t>
      </w:r>
      <w:r w:rsidR="009B204A">
        <w:rPr>
          <w:rFonts w:eastAsia="Lucida Sans Unicode" w:cs="Mangal"/>
          <w:kern w:val="3"/>
          <w:szCs w:val="24"/>
          <w:lang w:eastAsia="zh-CN" w:bidi="hi-IN"/>
        </w:rPr>
        <w:t>7</w:t>
      </w:r>
      <w:r>
        <w:rPr>
          <w:rFonts w:eastAsia="Lucida Sans Unicode" w:cs="Mangal"/>
          <w:kern w:val="3"/>
          <w:szCs w:val="24"/>
          <w:lang w:eastAsia="zh-CN" w:bidi="hi-IN"/>
        </w:rPr>
        <w:t xml:space="preserve"> m. ataskaita, patvirtinta </w:t>
      </w:r>
      <w:r w:rsidR="007B20DB">
        <w:rPr>
          <w:rFonts w:eastAsia="Lucida Sans Unicode" w:cs="Mangal"/>
          <w:kern w:val="3"/>
          <w:szCs w:val="24"/>
          <w:lang w:eastAsia="zh-CN" w:bidi="hi-IN"/>
        </w:rPr>
        <w:t>Pasvalio</w:t>
      </w:r>
      <w:r>
        <w:rPr>
          <w:rFonts w:eastAsia="Lucida Sans Unicode" w:cs="Mangal"/>
          <w:kern w:val="3"/>
          <w:szCs w:val="24"/>
          <w:lang w:eastAsia="zh-CN" w:bidi="hi-IN"/>
        </w:rPr>
        <w:t xml:space="preserve"> rajono savivald</w:t>
      </w:r>
      <w:r w:rsidR="007B20DB">
        <w:rPr>
          <w:rFonts w:eastAsia="Lucida Sans Unicode" w:cs="Mangal"/>
          <w:kern w:val="3"/>
          <w:szCs w:val="24"/>
          <w:lang w:eastAsia="zh-CN" w:bidi="hi-IN"/>
        </w:rPr>
        <w:t>ybės tarybos 201</w:t>
      </w:r>
      <w:r w:rsidR="009B204A">
        <w:rPr>
          <w:rFonts w:eastAsia="Lucida Sans Unicode" w:cs="Mangal"/>
          <w:kern w:val="3"/>
          <w:szCs w:val="24"/>
          <w:lang w:eastAsia="zh-CN" w:bidi="hi-IN"/>
        </w:rPr>
        <w:t>8</w:t>
      </w:r>
      <w:r w:rsidR="007B20DB">
        <w:rPr>
          <w:rFonts w:eastAsia="Lucida Sans Unicode" w:cs="Mangal"/>
          <w:kern w:val="3"/>
          <w:szCs w:val="24"/>
          <w:lang w:eastAsia="zh-CN" w:bidi="hi-IN"/>
        </w:rPr>
        <w:t xml:space="preserve"> m. gruodžio </w:t>
      </w:r>
      <w:r w:rsidR="00597B2E">
        <w:rPr>
          <w:rFonts w:eastAsia="Lucida Sans Unicode" w:cs="Mangal"/>
          <w:kern w:val="3"/>
          <w:szCs w:val="24"/>
          <w:lang w:eastAsia="zh-CN" w:bidi="hi-IN"/>
        </w:rPr>
        <w:t>19</w:t>
      </w:r>
      <w:r w:rsidR="007B20DB">
        <w:rPr>
          <w:rFonts w:eastAsia="Lucida Sans Unicode" w:cs="Mangal"/>
          <w:kern w:val="3"/>
          <w:szCs w:val="24"/>
          <w:lang w:eastAsia="zh-CN" w:bidi="hi-IN"/>
        </w:rPr>
        <w:t xml:space="preserve"> d. sprendimu Nr. T1-2</w:t>
      </w:r>
      <w:r w:rsidR="00597B2E">
        <w:rPr>
          <w:rFonts w:eastAsia="Lucida Sans Unicode" w:cs="Mangal"/>
          <w:kern w:val="3"/>
          <w:szCs w:val="24"/>
          <w:lang w:eastAsia="zh-CN" w:bidi="hi-IN"/>
        </w:rPr>
        <w:t>39</w:t>
      </w:r>
      <w:r>
        <w:rPr>
          <w:rFonts w:eastAsia="Lucida Sans Unicode" w:cs="Mangal"/>
          <w:kern w:val="3"/>
          <w:szCs w:val="24"/>
          <w:lang w:eastAsia="zh-CN" w:bidi="hi-IN"/>
        </w:rPr>
        <w:t xml:space="preserve"> </w:t>
      </w:r>
      <w:r>
        <w:rPr>
          <w:rFonts w:eastAsia="Calibri" w:cs="Mangal"/>
          <w:kern w:val="3"/>
          <w:szCs w:val="24"/>
          <w:lang w:eastAsia="zh-CN" w:bidi="hi-IN"/>
        </w:rPr>
        <w:t>„</w:t>
      </w:r>
      <w:r>
        <w:rPr>
          <w:rFonts w:eastAsia="Lucida Sans Unicode" w:cs="Mangal"/>
          <w:kern w:val="3"/>
          <w:szCs w:val="24"/>
          <w:lang w:eastAsia="zh-CN" w:bidi="hi-IN"/>
        </w:rPr>
        <w:t xml:space="preserve">Dėl </w:t>
      </w:r>
      <w:r w:rsidR="007B20DB">
        <w:rPr>
          <w:rFonts w:eastAsia="Lucida Sans Unicode" w:cs="Mangal"/>
          <w:kern w:val="3"/>
          <w:szCs w:val="24"/>
          <w:lang w:eastAsia="zh-CN" w:bidi="hi-IN"/>
        </w:rPr>
        <w:t xml:space="preserve">Pasvalio </w:t>
      </w:r>
      <w:r>
        <w:rPr>
          <w:rFonts w:eastAsia="Lucida Sans Unicode" w:cs="Mangal"/>
          <w:kern w:val="3"/>
          <w:szCs w:val="24"/>
          <w:lang w:eastAsia="zh-CN" w:bidi="hi-IN"/>
        </w:rPr>
        <w:t>rajono savivaldybės visuomenės sveikatos stebėsenos 201</w:t>
      </w:r>
      <w:r w:rsidR="00597B2E">
        <w:rPr>
          <w:rFonts w:eastAsia="Lucida Sans Unicode" w:cs="Mangal"/>
          <w:kern w:val="3"/>
          <w:szCs w:val="24"/>
          <w:lang w:eastAsia="zh-CN" w:bidi="hi-IN"/>
        </w:rPr>
        <w:t>7</w:t>
      </w:r>
      <w:r>
        <w:rPr>
          <w:rFonts w:eastAsia="Lucida Sans Unicode" w:cs="Mangal"/>
          <w:kern w:val="3"/>
          <w:szCs w:val="24"/>
          <w:lang w:eastAsia="zh-CN" w:bidi="hi-IN"/>
        </w:rPr>
        <w:t xml:space="preserve"> metų ataskaitos patvirtinimo“, publikuojama </w:t>
      </w:r>
      <w:r w:rsidR="007B20DB">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interneto svetainėje </w:t>
      </w:r>
      <w:r w:rsidR="007B20DB">
        <w:rPr>
          <w:rFonts w:eastAsia="Lucida Sans Unicode" w:cs="Mangal"/>
          <w:kern w:val="3"/>
          <w:szCs w:val="24"/>
          <w:lang w:eastAsia="zh-CN" w:bidi="hi-IN"/>
        </w:rPr>
        <w:t xml:space="preserve"> </w:t>
      </w:r>
      <w:hyperlink r:id="rId9" w:history="1">
        <w:r w:rsidR="00A75F3A" w:rsidRPr="00210B87">
          <w:rPr>
            <w:rStyle w:val="Hipersaitas"/>
            <w:rFonts w:eastAsia="Lucida Sans Unicode" w:cs="Mangal"/>
            <w:kern w:val="3"/>
            <w:szCs w:val="24"/>
            <w:lang w:eastAsia="zh-CN" w:bidi="hi-IN"/>
          </w:rPr>
          <w:t>http://www.pasvalys.lt/lt/veiklos-sritys/sveikatos-prieziura/ataskaitos</w:t>
        </w:r>
      </w:hyperlink>
      <w:r w:rsidR="00A75F3A">
        <w:rPr>
          <w:rFonts w:eastAsia="Lucida Sans Unicode" w:cs="Mangal"/>
          <w:kern w:val="3"/>
          <w:szCs w:val="24"/>
          <w:lang w:eastAsia="zh-CN" w:bidi="hi-IN"/>
        </w:rPr>
        <w:t xml:space="preserve">. </w:t>
      </w:r>
      <w:r>
        <w:rPr>
          <w:rFonts w:eastAsia="Lucida Sans Unicode" w:cs="Mangal"/>
          <w:kern w:val="3"/>
          <w:szCs w:val="24"/>
          <w:lang w:eastAsia="zh-CN" w:bidi="hi-IN"/>
        </w:rPr>
        <w:t>Ataskaitoje p</w:t>
      </w:r>
      <w:r>
        <w:rPr>
          <w:rFonts w:eastAsia="Calibri" w:cs="Mangal"/>
          <w:kern w:val="3"/>
          <w:szCs w:val="24"/>
          <w:lang w:bidi="hi-IN"/>
        </w:rPr>
        <w:t>ateikiami rodikliai atspindi kaip įgyve</w:t>
      </w:r>
      <w:r w:rsidR="00A75F3A">
        <w:rPr>
          <w:rFonts w:eastAsia="Calibri" w:cs="Mangal"/>
          <w:kern w:val="3"/>
          <w:szCs w:val="24"/>
          <w:lang w:bidi="hi-IN"/>
        </w:rPr>
        <w:t>ndinami Lietuvos sveikatos 2014–</w:t>
      </w:r>
      <w:r>
        <w:rPr>
          <w:rFonts w:eastAsia="Calibri" w:cs="Mangal"/>
          <w:kern w:val="3"/>
          <w:szCs w:val="24"/>
          <w:lang w:bidi="hi-IN"/>
        </w:rPr>
        <w:t xml:space="preserve">2025 metų strategijos tikslai bei jų uždaviniai. </w:t>
      </w:r>
    </w:p>
    <w:p w:rsidR="00907360" w:rsidRDefault="00683FB3" w:rsidP="00567AE2">
      <w:pPr>
        <w:widowControl w:val="0"/>
        <w:suppressAutoHyphens/>
        <w:ind w:firstLine="720"/>
        <w:jc w:val="both"/>
        <w:rPr>
          <w:rFonts w:eastAsia="Lucida Sans Unicode" w:cs="Mangal"/>
          <w:kern w:val="3"/>
          <w:szCs w:val="24"/>
          <w:lang w:eastAsia="zh-CN" w:bidi="hi-IN"/>
        </w:rPr>
      </w:pPr>
      <w:r w:rsidRPr="006E112E">
        <w:rPr>
          <w:rFonts w:eastAsia="Lucida Sans Unicode" w:cs="Mangal"/>
          <w:kern w:val="3"/>
          <w:szCs w:val="24"/>
          <w:lang w:eastAsia="zh-CN" w:bidi="hi-IN"/>
        </w:rPr>
        <w:t>6. Atlikus</w:t>
      </w:r>
      <w:r>
        <w:rPr>
          <w:rFonts w:eastAsia="Lucida Sans Unicode" w:cs="Mangal"/>
          <w:kern w:val="3"/>
          <w:szCs w:val="24"/>
          <w:lang w:eastAsia="zh-CN" w:bidi="hi-IN"/>
        </w:rPr>
        <w:t xml:space="preserve"> </w:t>
      </w:r>
      <w:r w:rsidR="00A75F3A">
        <w:rPr>
          <w:rFonts w:eastAsia="Lucida Sans Unicode" w:cs="Mangal"/>
          <w:kern w:val="3"/>
          <w:szCs w:val="24"/>
          <w:lang w:eastAsia="zh-CN" w:bidi="hi-IN"/>
        </w:rPr>
        <w:t xml:space="preserve">Pasvalio </w:t>
      </w:r>
      <w:r>
        <w:rPr>
          <w:rFonts w:eastAsia="Lucida Sans Unicode" w:cs="Mangal"/>
          <w:kern w:val="3"/>
          <w:szCs w:val="24"/>
          <w:lang w:eastAsia="zh-CN" w:bidi="hi-IN"/>
        </w:rPr>
        <w:t xml:space="preserve">rajono savivaldybės visuomenės sveikatos stebėsenos duomenų analizę, </w:t>
      </w:r>
      <w:r>
        <w:rPr>
          <w:rFonts w:eastAsia="Lucida Sans Unicode" w:cs="Mangal"/>
          <w:kern w:val="3"/>
          <w:szCs w:val="24"/>
          <w:lang w:eastAsia="lt-LT" w:bidi="hi-IN"/>
        </w:rPr>
        <w:t xml:space="preserve">nustatyta, kad </w:t>
      </w:r>
      <w:r>
        <w:rPr>
          <w:rFonts w:eastAsia="Lucida Sans Unicode" w:cs="Mangal"/>
          <w:kern w:val="3"/>
          <w:szCs w:val="24"/>
          <w:lang w:eastAsia="zh-CN" w:bidi="hi-IN"/>
        </w:rPr>
        <w:t>rodikliai, atspindintys geriausią situaciją („žalioji zona“), yra šie:</w:t>
      </w:r>
    </w:p>
    <w:p w:rsidR="0082337A" w:rsidRPr="00A90526" w:rsidRDefault="00A90526" w:rsidP="00A90526">
      <w:pPr>
        <w:ind w:firstLine="720"/>
        <w:jc w:val="both"/>
        <w:rPr>
          <w:szCs w:val="24"/>
          <w:lang w:val="ga-IE"/>
        </w:rPr>
      </w:pPr>
      <w:r>
        <w:rPr>
          <w:szCs w:val="24"/>
        </w:rPr>
        <w:t>6.1. a</w:t>
      </w:r>
      <w:r w:rsidR="0082337A" w:rsidRPr="00A90526">
        <w:rPr>
          <w:szCs w:val="24"/>
        </w:rPr>
        <w:t>smenų, žuvusių ar sunkiai sužalotų dėl nelaimingų atsitikimų darbe, skaičius 10 000 darbingo amžiaus gyventojų</w:t>
      </w:r>
      <w:r>
        <w:rPr>
          <w:szCs w:val="24"/>
        </w:rPr>
        <w:t>;</w:t>
      </w:r>
    </w:p>
    <w:p w:rsidR="0082337A" w:rsidRPr="00A90526" w:rsidRDefault="00A90526" w:rsidP="00A90526">
      <w:pPr>
        <w:ind w:firstLine="720"/>
        <w:jc w:val="both"/>
        <w:rPr>
          <w:szCs w:val="24"/>
          <w:lang w:val="ga-IE"/>
        </w:rPr>
      </w:pPr>
      <w:r>
        <w:rPr>
          <w:szCs w:val="24"/>
        </w:rPr>
        <w:t>6.2. a</w:t>
      </w:r>
      <w:r w:rsidR="0082337A" w:rsidRPr="00A90526">
        <w:rPr>
          <w:szCs w:val="24"/>
        </w:rPr>
        <w:t>smenų, susižalojusių dėl nukritimo skaičius 65+ m. amžiaus grupėje 10 000 gyventojų</w:t>
      </w:r>
      <w:r>
        <w:rPr>
          <w:szCs w:val="24"/>
        </w:rPr>
        <w:t>;</w:t>
      </w:r>
    </w:p>
    <w:p w:rsidR="0082337A" w:rsidRPr="00A90526" w:rsidRDefault="00A90526" w:rsidP="00A90526">
      <w:pPr>
        <w:autoSpaceDE w:val="0"/>
        <w:autoSpaceDN w:val="0"/>
        <w:adjustRightInd w:val="0"/>
        <w:ind w:firstLine="720"/>
        <w:jc w:val="both"/>
        <w:rPr>
          <w:color w:val="000000"/>
          <w:szCs w:val="24"/>
          <w:lang w:val="ga-IE"/>
        </w:rPr>
      </w:pPr>
      <w:r>
        <w:rPr>
          <w:szCs w:val="24"/>
        </w:rPr>
        <w:t>6.3. m</w:t>
      </w:r>
      <w:r w:rsidR="0082337A" w:rsidRPr="00A90526">
        <w:rPr>
          <w:szCs w:val="24"/>
        </w:rPr>
        <w:t>irtingumas/standartizuotas mirtingumas  dėl priežasčių, susijusių su narkotikų vartojimu</w:t>
      </w:r>
      <w:r>
        <w:rPr>
          <w:szCs w:val="24"/>
        </w:rPr>
        <w:t>;</w:t>
      </w:r>
    </w:p>
    <w:p w:rsidR="0082337A" w:rsidRPr="00A90526" w:rsidRDefault="00A90526" w:rsidP="00A90526">
      <w:pPr>
        <w:autoSpaceDE w:val="0"/>
        <w:autoSpaceDN w:val="0"/>
        <w:adjustRightInd w:val="0"/>
        <w:ind w:firstLine="720"/>
        <w:jc w:val="both"/>
        <w:rPr>
          <w:color w:val="000000"/>
          <w:szCs w:val="24"/>
          <w:lang w:val="ga-IE"/>
        </w:rPr>
      </w:pPr>
      <w:r>
        <w:rPr>
          <w:color w:val="000000"/>
          <w:szCs w:val="24"/>
        </w:rPr>
        <w:t>6.4. u</w:t>
      </w:r>
      <w:r w:rsidR="0082337A" w:rsidRPr="00A90526">
        <w:rPr>
          <w:color w:val="000000"/>
          <w:szCs w:val="24"/>
        </w:rPr>
        <w:t>žregistruoti nauji daugeliui vaistų atsparios tuberkuliozės atvejai 100 000 gyventojų</w:t>
      </w:r>
      <w:r>
        <w:rPr>
          <w:color w:val="000000"/>
          <w:szCs w:val="24"/>
        </w:rPr>
        <w:t>;</w:t>
      </w:r>
    </w:p>
    <w:p w:rsidR="0082337A" w:rsidRPr="00A90526" w:rsidRDefault="00A90526" w:rsidP="00A90526">
      <w:pPr>
        <w:autoSpaceDE w:val="0"/>
        <w:autoSpaceDN w:val="0"/>
        <w:adjustRightInd w:val="0"/>
        <w:ind w:firstLine="720"/>
        <w:jc w:val="both"/>
        <w:rPr>
          <w:color w:val="000000"/>
          <w:szCs w:val="24"/>
          <w:lang w:val="ga-IE"/>
        </w:rPr>
      </w:pPr>
      <w:r>
        <w:rPr>
          <w:color w:val="000000"/>
          <w:szCs w:val="24"/>
        </w:rPr>
        <w:t>6.5. s</w:t>
      </w:r>
      <w:r w:rsidR="0082337A" w:rsidRPr="00A90526">
        <w:rPr>
          <w:color w:val="000000"/>
          <w:szCs w:val="24"/>
        </w:rPr>
        <w:t>ergančiųjų daugeliui vaistų atsparia tuberkulioze skaičius 100 000 gyventojų</w:t>
      </w:r>
      <w:r>
        <w:rPr>
          <w:color w:val="000000"/>
          <w:szCs w:val="24"/>
        </w:rPr>
        <w:t>;</w:t>
      </w:r>
    </w:p>
    <w:p w:rsidR="0082337A" w:rsidRPr="00A90526" w:rsidRDefault="00A90526" w:rsidP="00A90526">
      <w:pPr>
        <w:autoSpaceDE w:val="0"/>
        <w:autoSpaceDN w:val="0"/>
        <w:adjustRightInd w:val="0"/>
        <w:ind w:firstLine="720"/>
        <w:jc w:val="both"/>
        <w:rPr>
          <w:color w:val="000000"/>
          <w:szCs w:val="24"/>
          <w:lang w:val="ga-IE"/>
        </w:rPr>
      </w:pPr>
      <w:r>
        <w:rPr>
          <w:color w:val="000000"/>
          <w:szCs w:val="24"/>
        </w:rPr>
        <w:t>6.6. s</w:t>
      </w:r>
      <w:r w:rsidR="0082337A" w:rsidRPr="00A90526">
        <w:rPr>
          <w:color w:val="000000"/>
          <w:szCs w:val="24"/>
        </w:rPr>
        <w:t>ergamumas ŽIV ir lytiškai plintančiomis ligomis 100 000 gyventojų</w:t>
      </w:r>
      <w:r>
        <w:rPr>
          <w:color w:val="000000"/>
          <w:szCs w:val="24"/>
        </w:rPr>
        <w:t>;</w:t>
      </w:r>
    </w:p>
    <w:p w:rsidR="0082337A" w:rsidRPr="00A90526" w:rsidRDefault="00A90526" w:rsidP="00A90526">
      <w:pPr>
        <w:autoSpaceDE w:val="0"/>
        <w:autoSpaceDN w:val="0"/>
        <w:adjustRightInd w:val="0"/>
        <w:ind w:firstLine="720"/>
        <w:jc w:val="both"/>
        <w:rPr>
          <w:color w:val="000000"/>
          <w:szCs w:val="24"/>
          <w:lang w:val="ga-IE"/>
        </w:rPr>
      </w:pPr>
      <w:r>
        <w:rPr>
          <w:color w:val="000000"/>
          <w:szCs w:val="24"/>
        </w:rPr>
        <w:lastRenderedPageBreak/>
        <w:t>6.7. k</w:t>
      </w:r>
      <w:r w:rsidR="0082337A" w:rsidRPr="00A90526">
        <w:rPr>
          <w:color w:val="000000"/>
          <w:szCs w:val="24"/>
          <w:lang w:val="ga-IE"/>
        </w:rPr>
        <w:t>ūdikių (vaikų iki 1 m. amžiaus) mirtingumas 1000 gyvų gimusių kūdikių</w:t>
      </w:r>
      <w:r>
        <w:rPr>
          <w:color w:val="000000"/>
          <w:szCs w:val="24"/>
        </w:rPr>
        <w:t>;</w:t>
      </w:r>
      <w:r w:rsidR="0082337A" w:rsidRPr="00A90526">
        <w:rPr>
          <w:color w:val="000000"/>
          <w:szCs w:val="24"/>
          <w:lang w:val="ga-IE"/>
        </w:rPr>
        <w:t xml:space="preserve"> </w:t>
      </w:r>
    </w:p>
    <w:p w:rsidR="0082337A" w:rsidRPr="006E112E" w:rsidRDefault="00A90526" w:rsidP="006E112E">
      <w:pPr>
        <w:autoSpaceDE w:val="0"/>
        <w:autoSpaceDN w:val="0"/>
        <w:adjustRightInd w:val="0"/>
        <w:ind w:firstLine="720"/>
        <w:jc w:val="both"/>
        <w:rPr>
          <w:color w:val="000000"/>
          <w:szCs w:val="24"/>
          <w:lang w:val="ga-IE"/>
        </w:rPr>
      </w:pPr>
      <w:r>
        <w:rPr>
          <w:color w:val="000000"/>
          <w:szCs w:val="24"/>
        </w:rPr>
        <w:t>6.8. p</w:t>
      </w:r>
      <w:r w:rsidR="0082337A" w:rsidRPr="00A90526">
        <w:rPr>
          <w:color w:val="000000"/>
          <w:szCs w:val="24"/>
        </w:rPr>
        <w:t>aauglių (15–17 m.) gimdymų skaičius 100 000 gyventojų</w:t>
      </w:r>
      <w:r>
        <w:rPr>
          <w:color w:val="000000"/>
          <w:szCs w:val="24"/>
        </w:rPr>
        <w:t>;</w:t>
      </w:r>
    </w:p>
    <w:p w:rsidR="00A75F3A" w:rsidRDefault="00683FB3" w:rsidP="00CC1461">
      <w:pPr>
        <w:widowControl w:val="0"/>
        <w:ind w:firstLine="709"/>
        <w:jc w:val="both"/>
        <w:rPr>
          <w:rFonts w:eastAsia="Calibri" w:cs="Mangal"/>
          <w:kern w:val="3"/>
          <w:szCs w:val="24"/>
          <w:lang w:bidi="hi-IN"/>
        </w:rPr>
      </w:pPr>
      <w:r>
        <w:rPr>
          <w:rFonts w:eastAsia="Calibri" w:cs="Mangal"/>
          <w:kern w:val="3"/>
          <w:szCs w:val="24"/>
          <w:lang w:bidi="hi-IN"/>
        </w:rPr>
        <w:t xml:space="preserve">7. Didžioji dalis </w:t>
      </w:r>
      <w:r w:rsidR="00A75F3A">
        <w:rPr>
          <w:rFonts w:eastAsia="Calibri" w:cs="Mangal"/>
          <w:kern w:val="3"/>
          <w:szCs w:val="24"/>
          <w:lang w:bidi="hi-IN"/>
        </w:rPr>
        <w:t>Pasvalio</w:t>
      </w:r>
      <w:r>
        <w:rPr>
          <w:rFonts w:eastAsia="Calibri" w:cs="Mangal"/>
          <w:kern w:val="3"/>
          <w:szCs w:val="24"/>
          <w:lang w:bidi="hi-IN"/>
        </w:rPr>
        <w:t xml:space="preserve"> rajono rodiklių reikšmių patenka į Lietuvos vidurkį atitinkančią </w:t>
      </w:r>
      <w:proofErr w:type="spellStart"/>
      <w:r>
        <w:rPr>
          <w:rFonts w:eastAsia="Calibri" w:cs="Mangal"/>
          <w:kern w:val="3"/>
          <w:szCs w:val="24"/>
          <w:lang w:bidi="hi-IN"/>
        </w:rPr>
        <w:t>kvintilių</w:t>
      </w:r>
      <w:proofErr w:type="spellEnd"/>
      <w:r>
        <w:rPr>
          <w:rFonts w:eastAsia="Calibri" w:cs="Mangal"/>
          <w:kern w:val="3"/>
          <w:szCs w:val="24"/>
          <w:lang w:bidi="hi-IN"/>
        </w:rPr>
        <w:t xml:space="preserve"> grupę („geltonoji zona“), tačiau į juos taip pat reikėtų atkreipti dėmesį:</w:t>
      </w:r>
    </w:p>
    <w:p w:rsidR="006719FE" w:rsidRPr="006719FE" w:rsidRDefault="00CC1461" w:rsidP="00683FB3">
      <w:pPr>
        <w:widowControl w:val="0"/>
        <w:ind w:firstLine="709"/>
        <w:jc w:val="both"/>
        <w:rPr>
          <w:szCs w:val="24"/>
        </w:rPr>
      </w:pPr>
      <w:r>
        <w:rPr>
          <w:szCs w:val="24"/>
        </w:rPr>
        <w:t xml:space="preserve">7.1. </w:t>
      </w:r>
      <w:r w:rsidR="006719FE">
        <w:rPr>
          <w:szCs w:val="24"/>
        </w:rPr>
        <w:t>m</w:t>
      </w:r>
      <w:r w:rsidR="006719FE" w:rsidRPr="006719FE">
        <w:rPr>
          <w:szCs w:val="24"/>
        </w:rPr>
        <w:t>irtingumo/standartizuoto mirtingumo nuo piktybinių navikų</w:t>
      </w:r>
      <w:r w:rsidR="006719FE">
        <w:rPr>
          <w:szCs w:val="24"/>
        </w:rPr>
        <w:t>;</w:t>
      </w:r>
    </w:p>
    <w:p w:rsidR="00A75F3A" w:rsidRPr="006719FE" w:rsidRDefault="00CC1461" w:rsidP="004F3692">
      <w:pPr>
        <w:widowControl w:val="0"/>
        <w:ind w:firstLine="709"/>
        <w:jc w:val="both"/>
        <w:rPr>
          <w:szCs w:val="24"/>
        </w:rPr>
      </w:pPr>
      <w:r w:rsidRPr="006719FE">
        <w:rPr>
          <w:szCs w:val="24"/>
        </w:rPr>
        <w:t>7.</w:t>
      </w:r>
      <w:r w:rsidR="00567AE2" w:rsidRPr="006719FE">
        <w:rPr>
          <w:szCs w:val="24"/>
        </w:rPr>
        <w:t>2</w:t>
      </w:r>
      <w:r w:rsidRPr="006719FE">
        <w:rPr>
          <w:szCs w:val="24"/>
        </w:rPr>
        <w:t xml:space="preserve">. </w:t>
      </w:r>
      <w:r w:rsidR="007E5AE3" w:rsidRPr="006719FE">
        <w:rPr>
          <w:szCs w:val="24"/>
        </w:rPr>
        <w:t>mirtingumo/</w:t>
      </w:r>
      <w:r w:rsidR="006719FE" w:rsidRPr="006719FE">
        <w:rPr>
          <w:szCs w:val="24"/>
        </w:rPr>
        <w:t>standartizuoto mirtingumo</w:t>
      </w:r>
      <w:r w:rsidR="00A75F3A" w:rsidRPr="006719FE">
        <w:rPr>
          <w:szCs w:val="24"/>
        </w:rPr>
        <w:t xml:space="preserve"> nuo kraujotakos sistemos ligų</w:t>
      </w:r>
      <w:r w:rsidR="00567AE2" w:rsidRPr="006719FE">
        <w:rPr>
          <w:szCs w:val="24"/>
        </w:rPr>
        <w:t>;</w:t>
      </w:r>
      <w:r w:rsidR="00A75F3A" w:rsidRPr="006719FE">
        <w:rPr>
          <w:szCs w:val="24"/>
        </w:rPr>
        <w:t xml:space="preserve"> </w:t>
      </w:r>
    </w:p>
    <w:p w:rsidR="003C7F7D" w:rsidRPr="006719FE" w:rsidRDefault="00CC1461" w:rsidP="00683FB3">
      <w:pPr>
        <w:widowControl w:val="0"/>
        <w:ind w:firstLine="709"/>
        <w:jc w:val="both"/>
        <w:rPr>
          <w:szCs w:val="24"/>
        </w:rPr>
      </w:pPr>
      <w:r w:rsidRPr="006719FE">
        <w:rPr>
          <w:szCs w:val="24"/>
        </w:rPr>
        <w:t>7.</w:t>
      </w:r>
      <w:r w:rsidR="004F3692" w:rsidRPr="006719FE">
        <w:rPr>
          <w:szCs w:val="24"/>
        </w:rPr>
        <w:t>3</w:t>
      </w:r>
      <w:r w:rsidRPr="006719FE">
        <w:rPr>
          <w:szCs w:val="24"/>
        </w:rPr>
        <w:t>.</w:t>
      </w:r>
      <w:r w:rsidR="003C7F7D" w:rsidRPr="006719FE">
        <w:rPr>
          <w:szCs w:val="24"/>
        </w:rPr>
        <w:t xml:space="preserve"> </w:t>
      </w:r>
      <w:r w:rsidR="006719FE">
        <w:rPr>
          <w:szCs w:val="24"/>
        </w:rPr>
        <w:t>m</w:t>
      </w:r>
      <w:r w:rsidR="006719FE" w:rsidRPr="006719FE">
        <w:rPr>
          <w:szCs w:val="24"/>
        </w:rPr>
        <w:t>irtingumo/standartizuoto mirtingumo dėl atsitiktinio paskendimo</w:t>
      </w:r>
      <w:r w:rsidR="006719FE">
        <w:rPr>
          <w:szCs w:val="24"/>
        </w:rPr>
        <w:t>;</w:t>
      </w:r>
    </w:p>
    <w:p w:rsidR="006719FE" w:rsidRPr="006719FE" w:rsidRDefault="006719FE" w:rsidP="00683FB3">
      <w:pPr>
        <w:widowControl w:val="0"/>
        <w:ind w:firstLine="709"/>
        <w:jc w:val="both"/>
        <w:rPr>
          <w:szCs w:val="24"/>
        </w:rPr>
      </w:pPr>
      <w:r>
        <w:rPr>
          <w:szCs w:val="24"/>
        </w:rPr>
        <w:t xml:space="preserve">7.4. </w:t>
      </w:r>
      <w:r w:rsidRPr="006719FE">
        <w:rPr>
          <w:szCs w:val="24"/>
        </w:rPr>
        <w:t>mirtingumo/standartizuoto mirtingumo rodiklis dėl savižudybių</w:t>
      </w:r>
      <w:r>
        <w:rPr>
          <w:szCs w:val="24"/>
        </w:rPr>
        <w:t>;</w:t>
      </w:r>
    </w:p>
    <w:p w:rsidR="00A75F3A" w:rsidRPr="006719FE" w:rsidRDefault="004F3692" w:rsidP="00683FB3">
      <w:pPr>
        <w:widowControl w:val="0"/>
        <w:ind w:firstLine="709"/>
        <w:jc w:val="both"/>
        <w:rPr>
          <w:szCs w:val="24"/>
        </w:rPr>
      </w:pPr>
      <w:r w:rsidRPr="006719FE">
        <w:rPr>
          <w:szCs w:val="24"/>
        </w:rPr>
        <w:t>7.</w:t>
      </w:r>
      <w:r w:rsidR="006719FE">
        <w:rPr>
          <w:szCs w:val="24"/>
        </w:rPr>
        <w:t>5</w:t>
      </w:r>
      <w:r w:rsidRPr="006719FE">
        <w:rPr>
          <w:szCs w:val="24"/>
        </w:rPr>
        <w:t xml:space="preserve">. </w:t>
      </w:r>
      <w:r w:rsidR="006719FE">
        <w:rPr>
          <w:szCs w:val="24"/>
        </w:rPr>
        <w:t>s</w:t>
      </w:r>
      <w:r w:rsidR="006719FE" w:rsidRPr="006719FE">
        <w:rPr>
          <w:szCs w:val="24"/>
        </w:rPr>
        <w:t>ergamum</w:t>
      </w:r>
      <w:r w:rsidR="006719FE">
        <w:rPr>
          <w:szCs w:val="24"/>
        </w:rPr>
        <w:t>as</w:t>
      </w:r>
      <w:r w:rsidR="006719FE" w:rsidRPr="006719FE">
        <w:rPr>
          <w:szCs w:val="24"/>
        </w:rPr>
        <w:t xml:space="preserve"> žarnyno infekcinėmis ligomis</w:t>
      </w:r>
      <w:r w:rsidR="006719FE">
        <w:rPr>
          <w:szCs w:val="24"/>
        </w:rPr>
        <w:t xml:space="preserve"> ir kiti rodikliai. </w:t>
      </w:r>
      <w:r w:rsidR="006719FE" w:rsidRPr="006719FE">
        <w:rPr>
          <w:szCs w:val="24"/>
        </w:rPr>
        <w:t xml:space="preserve"> </w:t>
      </w:r>
    </w:p>
    <w:p w:rsidR="00683FB3" w:rsidRDefault="00683FB3" w:rsidP="00683FB3">
      <w:pPr>
        <w:widowControl w:val="0"/>
        <w:ind w:firstLine="709"/>
        <w:jc w:val="both"/>
        <w:rPr>
          <w:rFonts w:eastAsia="Lucida Sans Unicode"/>
          <w:kern w:val="3"/>
          <w:szCs w:val="24"/>
          <w:lang w:eastAsia="zh-CN" w:bidi="hi-IN"/>
        </w:rPr>
      </w:pPr>
      <w:r w:rsidRPr="006719FE">
        <w:rPr>
          <w:rFonts w:eastAsia="Calibri" w:cs="Mangal"/>
          <w:kern w:val="3"/>
          <w:szCs w:val="24"/>
          <w:lang w:bidi="hi-IN"/>
        </w:rPr>
        <w:t>8</w:t>
      </w:r>
      <w:r w:rsidRPr="006719FE">
        <w:rPr>
          <w:rFonts w:eastAsia="Calibri"/>
          <w:kern w:val="3"/>
          <w:szCs w:val="24"/>
          <w:lang w:bidi="hi-IN"/>
        </w:rPr>
        <w:t xml:space="preserve">. </w:t>
      </w:r>
      <w:r w:rsidRPr="006719FE">
        <w:rPr>
          <w:rFonts w:eastAsia="Lucida Sans Unicode"/>
          <w:kern w:val="3"/>
          <w:szCs w:val="24"/>
          <w:lang w:eastAsia="zh-CN" w:bidi="hi-IN"/>
        </w:rPr>
        <w:t xml:space="preserve">Dalies rodiklių reikšmės patenka į prasčiausių savivaldybių </w:t>
      </w:r>
      <w:proofErr w:type="spellStart"/>
      <w:r w:rsidRPr="006719FE">
        <w:rPr>
          <w:rFonts w:eastAsia="Lucida Sans Unicode"/>
          <w:kern w:val="3"/>
          <w:szCs w:val="24"/>
          <w:lang w:eastAsia="zh-CN" w:bidi="hi-IN"/>
        </w:rPr>
        <w:t>kvintilių</w:t>
      </w:r>
      <w:proofErr w:type="spellEnd"/>
      <w:r w:rsidRPr="006719FE">
        <w:rPr>
          <w:rFonts w:eastAsia="Lucida Sans Unicode"/>
          <w:kern w:val="3"/>
          <w:szCs w:val="24"/>
          <w:lang w:eastAsia="zh-CN" w:bidi="hi-IN"/>
        </w:rPr>
        <w:t xml:space="preserve"> grupę („raudonoji zona“):</w:t>
      </w:r>
    </w:p>
    <w:p w:rsidR="006719FE" w:rsidRPr="006719FE" w:rsidRDefault="00505527" w:rsidP="006719FE">
      <w:pPr>
        <w:ind w:firstLine="720"/>
        <w:jc w:val="both"/>
        <w:rPr>
          <w:szCs w:val="24"/>
          <w:lang w:val="ga-IE"/>
        </w:rPr>
      </w:pPr>
      <w:r>
        <w:rPr>
          <w:szCs w:val="24"/>
        </w:rPr>
        <w:t>8.1. v</w:t>
      </w:r>
      <w:r w:rsidR="006719FE" w:rsidRPr="006719FE">
        <w:rPr>
          <w:szCs w:val="24"/>
        </w:rPr>
        <w:t>idutinė tikėtina gyvenimo trukmė</w:t>
      </w:r>
      <w:r>
        <w:rPr>
          <w:szCs w:val="24"/>
        </w:rPr>
        <w:t>;</w:t>
      </w:r>
    </w:p>
    <w:p w:rsidR="006719FE" w:rsidRPr="00505527" w:rsidRDefault="00505527" w:rsidP="006719FE">
      <w:pPr>
        <w:ind w:firstLine="720"/>
        <w:jc w:val="both"/>
        <w:rPr>
          <w:szCs w:val="24"/>
        </w:rPr>
      </w:pPr>
      <w:r>
        <w:rPr>
          <w:szCs w:val="24"/>
        </w:rPr>
        <w:t>8.2. š</w:t>
      </w:r>
      <w:r w:rsidR="006719FE" w:rsidRPr="006719FE">
        <w:rPr>
          <w:szCs w:val="24"/>
        </w:rPr>
        <w:t>eimų patiriančių socialinę riziką</w:t>
      </w:r>
      <w:r w:rsidR="006719FE" w:rsidRPr="006719FE">
        <w:rPr>
          <w:szCs w:val="24"/>
          <w:lang w:val="ga-IE"/>
        </w:rPr>
        <w:t xml:space="preserve"> skaičius</w:t>
      </w:r>
      <w:r>
        <w:rPr>
          <w:szCs w:val="24"/>
        </w:rPr>
        <w:t>;</w:t>
      </w:r>
    </w:p>
    <w:p w:rsidR="006719FE" w:rsidRPr="00505527" w:rsidRDefault="00505527" w:rsidP="006719FE">
      <w:pPr>
        <w:ind w:firstLine="720"/>
        <w:jc w:val="both"/>
        <w:rPr>
          <w:szCs w:val="24"/>
        </w:rPr>
      </w:pPr>
      <w:r>
        <w:rPr>
          <w:szCs w:val="24"/>
        </w:rPr>
        <w:t>8.3. i</w:t>
      </w:r>
      <w:r w:rsidR="006719FE" w:rsidRPr="006719FE">
        <w:rPr>
          <w:szCs w:val="24"/>
          <w:lang w:val="ga-IE"/>
        </w:rPr>
        <w:t>lgalaikio nedarbo lygis</w:t>
      </w:r>
      <w:r>
        <w:rPr>
          <w:szCs w:val="24"/>
        </w:rPr>
        <w:t>;</w:t>
      </w:r>
    </w:p>
    <w:p w:rsidR="006719FE" w:rsidRPr="006719FE" w:rsidRDefault="00505527" w:rsidP="00505527">
      <w:pPr>
        <w:ind w:firstLine="720"/>
        <w:jc w:val="both"/>
        <w:rPr>
          <w:szCs w:val="24"/>
          <w:lang w:val="ga-IE"/>
        </w:rPr>
      </w:pPr>
      <w:r>
        <w:rPr>
          <w:szCs w:val="24"/>
        </w:rPr>
        <w:t xml:space="preserve">8.4. </w:t>
      </w:r>
      <w:r w:rsidRPr="004F3692">
        <w:rPr>
          <w:szCs w:val="24"/>
        </w:rPr>
        <w:t>sergamumas tuberkulioze;</w:t>
      </w:r>
      <w:r>
        <w:rPr>
          <w:szCs w:val="24"/>
        </w:rPr>
        <w:t xml:space="preserve"> </w:t>
      </w:r>
    </w:p>
    <w:p w:rsidR="00505527" w:rsidRDefault="00505527" w:rsidP="006719FE">
      <w:pPr>
        <w:ind w:firstLine="720"/>
        <w:jc w:val="both"/>
        <w:rPr>
          <w:szCs w:val="24"/>
        </w:rPr>
      </w:pPr>
      <w:r>
        <w:rPr>
          <w:szCs w:val="24"/>
        </w:rPr>
        <w:t>8.5. m</w:t>
      </w:r>
      <w:r w:rsidR="006719FE" w:rsidRPr="006719FE">
        <w:rPr>
          <w:szCs w:val="24"/>
        </w:rPr>
        <w:t>irtingumas/standartizuotas mirtingumas dėl priežasčių, susijusių su alkoholio vartojimu</w:t>
      </w:r>
      <w:r>
        <w:rPr>
          <w:szCs w:val="24"/>
        </w:rPr>
        <w:t>;</w:t>
      </w:r>
    </w:p>
    <w:p w:rsidR="00505527" w:rsidRDefault="00505527" w:rsidP="006719FE">
      <w:pPr>
        <w:ind w:firstLine="720"/>
        <w:jc w:val="both"/>
        <w:rPr>
          <w:szCs w:val="24"/>
          <w:lang w:val="ga-IE"/>
        </w:rPr>
      </w:pPr>
      <w:r>
        <w:rPr>
          <w:szCs w:val="24"/>
        </w:rPr>
        <w:t>8.6. i</w:t>
      </w:r>
      <w:r w:rsidR="006719FE" w:rsidRPr="006719FE">
        <w:rPr>
          <w:szCs w:val="24"/>
          <w:lang w:val="ga-IE"/>
        </w:rPr>
        <w:t>švengiamų hospitalizacijų skaičius</w:t>
      </w:r>
      <w:r>
        <w:rPr>
          <w:szCs w:val="24"/>
        </w:rPr>
        <w:t>;</w:t>
      </w:r>
      <w:r w:rsidR="006719FE" w:rsidRPr="006719FE">
        <w:rPr>
          <w:szCs w:val="24"/>
          <w:lang w:val="ga-IE"/>
        </w:rPr>
        <w:t xml:space="preserve"> </w:t>
      </w:r>
    </w:p>
    <w:p w:rsidR="006719FE" w:rsidRPr="006719FE" w:rsidRDefault="00505527" w:rsidP="006719FE">
      <w:pPr>
        <w:ind w:firstLine="720"/>
        <w:jc w:val="both"/>
        <w:rPr>
          <w:szCs w:val="24"/>
          <w:lang w:val="ga-IE"/>
        </w:rPr>
      </w:pPr>
      <w:r>
        <w:rPr>
          <w:szCs w:val="24"/>
        </w:rPr>
        <w:t xml:space="preserve">8.7. </w:t>
      </w:r>
      <w:r w:rsidR="00C525A7">
        <w:rPr>
          <w:szCs w:val="24"/>
        </w:rPr>
        <w:t>dviejų</w:t>
      </w:r>
      <w:r w:rsidR="006719FE" w:rsidRPr="006719FE">
        <w:rPr>
          <w:szCs w:val="24"/>
        </w:rPr>
        <w:t xml:space="preserve"> metų amžiaus vaikų MMR1 (tymų, epideminio parotito, raudonukės vakcina, 1 dozė) skiepijimo apimtys</w:t>
      </w:r>
      <w:r>
        <w:rPr>
          <w:szCs w:val="24"/>
        </w:rPr>
        <w:t>;</w:t>
      </w:r>
    </w:p>
    <w:p w:rsidR="00505527" w:rsidRDefault="00505527" w:rsidP="006719FE">
      <w:pPr>
        <w:ind w:firstLine="720"/>
        <w:jc w:val="both"/>
        <w:rPr>
          <w:szCs w:val="24"/>
        </w:rPr>
      </w:pPr>
      <w:r>
        <w:rPr>
          <w:szCs w:val="24"/>
        </w:rPr>
        <w:t>8.8. m</w:t>
      </w:r>
      <w:r w:rsidR="006719FE" w:rsidRPr="006719FE">
        <w:rPr>
          <w:szCs w:val="24"/>
          <w:lang w:val="ga-IE"/>
        </w:rPr>
        <w:t>irtingumas</w:t>
      </w:r>
      <w:r w:rsidR="00AA7311">
        <w:rPr>
          <w:szCs w:val="24"/>
        </w:rPr>
        <w:t xml:space="preserve"> </w:t>
      </w:r>
      <w:r w:rsidR="006719FE" w:rsidRPr="006719FE">
        <w:rPr>
          <w:szCs w:val="24"/>
        </w:rPr>
        <w:t>/</w:t>
      </w:r>
      <w:r w:rsidR="00AA7311">
        <w:rPr>
          <w:szCs w:val="24"/>
        </w:rPr>
        <w:t xml:space="preserve"> </w:t>
      </w:r>
      <w:r w:rsidR="006719FE" w:rsidRPr="006719FE">
        <w:rPr>
          <w:szCs w:val="24"/>
        </w:rPr>
        <w:t>standartizuotas</w:t>
      </w:r>
      <w:r w:rsidR="006719FE" w:rsidRPr="006719FE">
        <w:rPr>
          <w:szCs w:val="24"/>
          <w:lang w:val="ga-IE"/>
        </w:rPr>
        <w:t xml:space="preserve"> nuo cerebrovaskulinių ligų</w:t>
      </w:r>
      <w:r>
        <w:rPr>
          <w:szCs w:val="24"/>
        </w:rPr>
        <w:t xml:space="preserve">; </w:t>
      </w:r>
    </w:p>
    <w:p w:rsidR="006E112E" w:rsidRDefault="00505527" w:rsidP="006E112E">
      <w:pPr>
        <w:pStyle w:val="Sraopastraipa"/>
        <w:spacing w:after="0" w:line="240" w:lineRule="auto"/>
        <w:ind w:left="0" w:firstLine="720"/>
        <w:jc w:val="both"/>
        <w:rPr>
          <w:rFonts w:ascii="Times New Roman" w:hAnsi="Times New Roman"/>
          <w:sz w:val="24"/>
          <w:szCs w:val="24"/>
        </w:rPr>
      </w:pPr>
      <w:r w:rsidRPr="004F3692">
        <w:rPr>
          <w:rFonts w:ascii="Times New Roman" w:hAnsi="Times New Roman"/>
          <w:sz w:val="24"/>
          <w:szCs w:val="24"/>
        </w:rPr>
        <w:t>8.9. prevencin</w:t>
      </w:r>
      <w:r w:rsidR="006E112E">
        <w:rPr>
          <w:rFonts w:ascii="Times New Roman" w:hAnsi="Times New Roman"/>
          <w:sz w:val="24"/>
          <w:szCs w:val="24"/>
        </w:rPr>
        <w:t>ių</w:t>
      </w:r>
      <w:r w:rsidRPr="004F3692">
        <w:rPr>
          <w:rFonts w:ascii="Times New Roman" w:hAnsi="Times New Roman"/>
          <w:sz w:val="24"/>
          <w:szCs w:val="24"/>
        </w:rPr>
        <w:t xml:space="preserve"> program</w:t>
      </w:r>
      <w:r w:rsidR="006E112E">
        <w:rPr>
          <w:rFonts w:ascii="Times New Roman" w:hAnsi="Times New Roman"/>
          <w:sz w:val="24"/>
          <w:szCs w:val="24"/>
        </w:rPr>
        <w:t>ų</w:t>
      </w:r>
      <w:r w:rsidRPr="004F3692">
        <w:rPr>
          <w:rFonts w:ascii="Times New Roman" w:hAnsi="Times New Roman"/>
          <w:sz w:val="24"/>
          <w:szCs w:val="24"/>
        </w:rPr>
        <w:t xml:space="preserve"> dėl gimdos kaklelio piktybinių navikų, vaikų krūminių dantų dengimo </w:t>
      </w:r>
      <w:proofErr w:type="spellStart"/>
      <w:r w:rsidRPr="004F3692">
        <w:rPr>
          <w:rFonts w:ascii="Times New Roman" w:hAnsi="Times New Roman"/>
          <w:sz w:val="24"/>
          <w:szCs w:val="24"/>
        </w:rPr>
        <w:t>silantinėmis</w:t>
      </w:r>
      <w:proofErr w:type="spellEnd"/>
      <w:r w:rsidRPr="004F3692">
        <w:rPr>
          <w:rFonts w:ascii="Times New Roman" w:hAnsi="Times New Roman"/>
          <w:sz w:val="24"/>
          <w:szCs w:val="24"/>
        </w:rPr>
        <w:t xml:space="preserve"> medžiagomis</w:t>
      </w:r>
      <w:r>
        <w:rPr>
          <w:rFonts w:ascii="Times New Roman" w:hAnsi="Times New Roman"/>
          <w:sz w:val="24"/>
          <w:szCs w:val="24"/>
        </w:rPr>
        <w:t xml:space="preserve">, </w:t>
      </w:r>
      <w:r w:rsidRPr="001955BC">
        <w:rPr>
          <w:rFonts w:ascii="Times New Roman" w:hAnsi="Times New Roman"/>
          <w:sz w:val="24"/>
          <w:szCs w:val="24"/>
        </w:rPr>
        <w:t>širdies ir kraujagyslių ligų</w:t>
      </w:r>
      <w:r w:rsidR="006E112E">
        <w:rPr>
          <w:rFonts w:ascii="Times New Roman" w:hAnsi="Times New Roman"/>
          <w:sz w:val="24"/>
          <w:szCs w:val="24"/>
        </w:rPr>
        <w:t xml:space="preserve"> įgyvendinimas.</w:t>
      </w:r>
    </w:p>
    <w:p w:rsidR="006E112E" w:rsidRPr="006E112E" w:rsidRDefault="006E112E" w:rsidP="006E112E">
      <w:pPr>
        <w:pStyle w:val="Sraopastraipa"/>
        <w:spacing w:after="0" w:line="240" w:lineRule="auto"/>
        <w:ind w:left="0" w:firstLine="720"/>
        <w:jc w:val="both"/>
        <w:rPr>
          <w:rFonts w:ascii="Times New Roman" w:hAnsi="Times New Roman"/>
          <w:sz w:val="24"/>
          <w:szCs w:val="24"/>
          <w:lang w:val="ga-IE"/>
        </w:rPr>
      </w:pPr>
      <w:r>
        <w:rPr>
          <w:rFonts w:ascii="Times New Roman" w:hAnsi="Times New Roman"/>
          <w:sz w:val="24"/>
          <w:szCs w:val="24"/>
        </w:rPr>
        <w:t>9.</w:t>
      </w:r>
      <w:r>
        <w:rPr>
          <w:rFonts w:ascii="Times New Roman" w:hAnsi="Times New Roman"/>
          <w:color w:val="000000"/>
          <w:sz w:val="24"/>
          <w:szCs w:val="24"/>
        </w:rPr>
        <w:t xml:space="preserve"> </w:t>
      </w:r>
      <w:r w:rsidRPr="004A12E8">
        <w:rPr>
          <w:rFonts w:ascii="Times New Roman" w:hAnsi="Times New Roman"/>
          <w:color w:val="000000"/>
          <w:sz w:val="24"/>
          <w:szCs w:val="24"/>
        </w:rPr>
        <w:t xml:space="preserve">Apskaičiavus </w:t>
      </w:r>
      <w:r>
        <w:rPr>
          <w:rFonts w:ascii="Times New Roman" w:hAnsi="Times New Roman"/>
          <w:color w:val="000000"/>
          <w:sz w:val="24"/>
          <w:szCs w:val="24"/>
        </w:rPr>
        <w:t>ir išanalizavus 2017 m. Pasvalio rajono savivaldybės</w:t>
      </w:r>
      <w:r w:rsidRPr="004A12E8">
        <w:rPr>
          <w:rFonts w:ascii="Times New Roman" w:hAnsi="Times New Roman"/>
          <w:color w:val="000000"/>
          <w:sz w:val="24"/>
          <w:szCs w:val="24"/>
        </w:rPr>
        <w:t xml:space="preserve"> visuomenės sveikatos stebėsenos rodiklius, turime galimybę palyginti pastaru</w:t>
      </w:r>
      <w:r>
        <w:rPr>
          <w:rFonts w:ascii="Times New Roman" w:hAnsi="Times New Roman"/>
          <w:color w:val="000000"/>
          <w:sz w:val="24"/>
          <w:szCs w:val="24"/>
        </w:rPr>
        <w:t>osius su praėjusių metų</w:t>
      </w:r>
      <w:r w:rsidRPr="004A12E8">
        <w:rPr>
          <w:rFonts w:ascii="Times New Roman" w:hAnsi="Times New Roman"/>
          <w:color w:val="000000"/>
          <w:sz w:val="24"/>
          <w:szCs w:val="24"/>
        </w:rPr>
        <w:t xml:space="preserve"> rodikliais.</w:t>
      </w:r>
      <w:r>
        <w:rPr>
          <w:rFonts w:ascii="Times New Roman" w:hAnsi="Times New Roman"/>
          <w:color w:val="000000"/>
          <w:sz w:val="24"/>
          <w:szCs w:val="24"/>
        </w:rPr>
        <w:t xml:space="preserve"> Nuo 2016 m. gerėjimo tendenciją rodo 24 rodikliai. Labiausiai </w:t>
      </w:r>
      <w:r w:rsidRPr="004A12E8">
        <w:rPr>
          <w:rFonts w:ascii="Times New Roman" w:hAnsi="Times New Roman"/>
          <w:color w:val="000000"/>
          <w:sz w:val="24"/>
          <w:szCs w:val="24"/>
        </w:rPr>
        <w:t>2016–2017 m.</w:t>
      </w:r>
      <w:r>
        <w:rPr>
          <w:rFonts w:ascii="Times New Roman" w:hAnsi="Times New Roman"/>
          <w:color w:val="000000"/>
          <w:sz w:val="24"/>
          <w:szCs w:val="24"/>
        </w:rPr>
        <w:t xml:space="preserve"> sumažėjo m</w:t>
      </w:r>
      <w:r w:rsidRPr="004A12E8">
        <w:rPr>
          <w:rFonts w:ascii="Times New Roman" w:hAnsi="Times New Roman"/>
          <w:color w:val="000000"/>
          <w:sz w:val="24"/>
          <w:szCs w:val="24"/>
        </w:rPr>
        <w:t>irtingumas</w:t>
      </w:r>
      <w:r>
        <w:rPr>
          <w:rFonts w:ascii="Times New Roman" w:hAnsi="Times New Roman"/>
          <w:color w:val="000000"/>
          <w:sz w:val="24"/>
          <w:szCs w:val="24"/>
        </w:rPr>
        <w:t xml:space="preserve"> dėl savižudybių, m</w:t>
      </w:r>
      <w:r w:rsidRPr="004A12E8">
        <w:rPr>
          <w:rFonts w:ascii="Times New Roman" w:hAnsi="Times New Roman"/>
          <w:color w:val="000000"/>
          <w:sz w:val="24"/>
          <w:szCs w:val="24"/>
        </w:rPr>
        <w:t>irtingumas dėl nukri</w:t>
      </w:r>
      <w:r>
        <w:rPr>
          <w:rFonts w:ascii="Times New Roman" w:hAnsi="Times New Roman"/>
          <w:color w:val="000000"/>
          <w:sz w:val="24"/>
          <w:szCs w:val="24"/>
        </w:rPr>
        <w:t>timo, m</w:t>
      </w:r>
      <w:r w:rsidRPr="004A12E8">
        <w:rPr>
          <w:rFonts w:ascii="Times New Roman" w:hAnsi="Times New Roman"/>
          <w:color w:val="000000"/>
          <w:sz w:val="24"/>
          <w:szCs w:val="24"/>
        </w:rPr>
        <w:t>irtingumas dėl eismo įvykių</w:t>
      </w:r>
      <w:r>
        <w:rPr>
          <w:rFonts w:ascii="Times New Roman" w:hAnsi="Times New Roman"/>
          <w:color w:val="000000"/>
          <w:sz w:val="24"/>
          <w:szCs w:val="24"/>
        </w:rPr>
        <w:t>, p</w:t>
      </w:r>
      <w:r w:rsidRPr="007E3E6B">
        <w:rPr>
          <w:rFonts w:ascii="Times New Roman" w:hAnsi="Times New Roman"/>
          <w:color w:val="000000"/>
          <w:sz w:val="24"/>
          <w:szCs w:val="24"/>
        </w:rPr>
        <w:t>ėsčiųjų mirtingumas dėl eismo įvykių</w:t>
      </w:r>
      <w:r>
        <w:rPr>
          <w:rFonts w:ascii="Times New Roman" w:hAnsi="Times New Roman"/>
          <w:color w:val="000000"/>
          <w:sz w:val="24"/>
          <w:szCs w:val="24"/>
        </w:rPr>
        <w:t>, mažėja ir u</w:t>
      </w:r>
      <w:r w:rsidRPr="007E3E6B">
        <w:rPr>
          <w:rFonts w:ascii="Times New Roman" w:hAnsi="Times New Roman"/>
          <w:color w:val="000000"/>
          <w:sz w:val="24"/>
          <w:szCs w:val="24"/>
        </w:rPr>
        <w:t>žregistruoti nauji daugeliui vaistų atsparios tuberkuliozės atvejai</w:t>
      </w:r>
      <w:r>
        <w:rPr>
          <w:rFonts w:ascii="Times New Roman" w:hAnsi="Times New Roman"/>
          <w:color w:val="000000"/>
          <w:sz w:val="24"/>
          <w:szCs w:val="24"/>
        </w:rPr>
        <w:t>, p</w:t>
      </w:r>
      <w:r w:rsidRPr="007E3E6B">
        <w:rPr>
          <w:rFonts w:ascii="Times New Roman" w:hAnsi="Times New Roman"/>
          <w:color w:val="000000"/>
          <w:sz w:val="24"/>
          <w:szCs w:val="24"/>
        </w:rPr>
        <w:t>aauglių (15–17 m.) gimdymų skaičius</w:t>
      </w:r>
      <w:r>
        <w:rPr>
          <w:rFonts w:ascii="Times New Roman" w:hAnsi="Times New Roman"/>
          <w:color w:val="000000"/>
          <w:sz w:val="24"/>
          <w:szCs w:val="24"/>
        </w:rPr>
        <w:t xml:space="preserve">. Lyginant </w:t>
      </w:r>
      <w:r w:rsidRPr="004A12E8">
        <w:rPr>
          <w:rFonts w:ascii="Times New Roman" w:hAnsi="Times New Roman"/>
          <w:color w:val="000000"/>
          <w:sz w:val="24"/>
          <w:szCs w:val="24"/>
        </w:rPr>
        <w:t>2016–2017 m.</w:t>
      </w:r>
      <w:r w:rsidR="00703501">
        <w:rPr>
          <w:rFonts w:ascii="Times New Roman" w:hAnsi="Times New Roman"/>
          <w:color w:val="000000"/>
          <w:sz w:val="24"/>
          <w:szCs w:val="24"/>
        </w:rPr>
        <w:t>,</w:t>
      </w:r>
      <w:r>
        <w:rPr>
          <w:rFonts w:ascii="Times New Roman" w:hAnsi="Times New Roman"/>
          <w:color w:val="000000"/>
          <w:sz w:val="24"/>
          <w:szCs w:val="24"/>
        </w:rPr>
        <w:t xml:space="preserve"> didėjo m</w:t>
      </w:r>
      <w:r w:rsidRPr="007E3E6B">
        <w:rPr>
          <w:rFonts w:ascii="Times New Roman" w:hAnsi="Times New Roman"/>
          <w:color w:val="000000"/>
          <w:sz w:val="24"/>
          <w:szCs w:val="24"/>
        </w:rPr>
        <w:t>irtingumas dėl priežasčių, susijusių su alkoholio vartojimu</w:t>
      </w:r>
      <w:r>
        <w:rPr>
          <w:rFonts w:ascii="Times New Roman" w:hAnsi="Times New Roman"/>
          <w:color w:val="000000"/>
          <w:sz w:val="24"/>
          <w:szCs w:val="24"/>
        </w:rPr>
        <w:t>,</w:t>
      </w:r>
      <w:r w:rsidRPr="007E3E6B">
        <w:rPr>
          <w:rFonts w:ascii="Times New Roman" w:hAnsi="Times New Roman"/>
          <w:color w:val="000000"/>
          <w:sz w:val="24"/>
          <w:szCs w:val="24"/>
        </w:rPr>
        <w:t xml:space="preserve"> </w:t>
      </w:r>
      <w:r>
        <w:rPr>
          <w:rFonts w:ascii="Times New Roman" w:hAnsi="Times New Roman"/>
          <w:color w:val="000000"/>
          <w:sz w:val="24"/>
          <w:szCs w:val="24"/>
        </w:rPr>
        <w:t>d</w:t>
      </w:r>
      <w:r w:rsidRPr="007E3E6B">
        <w:rPr>
          <w:rFonts w:ascii="Times New Roman" w:hAnsi="Times New Roman"/>
          <w:color w:val="000000"/>
          <w:sz w:val="24"/>
          <w:szCs w:val="24"/>
        </w:rPr>
        <w:t>arbingo amžiaus asmenų, pirmą kartą pripažintų neįgaliais, skaičius</w:t>
      </w:r>
      <w:r>
        <w:rPr>
          <w:rFonts w:ascii="Times New Roman" w:hAnsi="Times New Roman"/>
          <w:color w:val="000000"/>
          <w:sz w:val="24"/>
          <w:szCs w:val="24"/>
        </w:rPr>
        <w:t xml:space="preserve">, </w:t>
      </w:r>
      <w:r w:rsidRPr="007E3E6B">
        <w:rPr>
          <w:rFonts w:ascii="Times New Roman" w:hAnsi="Times New Roman"/>
          <w:color w:val="000000"/>
          <w:sz w:val="24"/>
          <w:szCs w:val="24"/>
        </w:rPr>
        <w:t xml:space="preserve"> </w:t>
      </w:r>
      <w:r>
        <w:rPr>
          <w:rFonts w:ascii="Times New Roman" w:hAnsi="Times New Roman"/>
          <w:color w:val="000000"/>
          <w:sz w:val="24"/>
          <w:szCs w:val="24"/>
        </w:rPr>
        <w:t>i</w:t>
      </w:r>
      <w:r w:rsidRPr="006415FF">
        <w:rPr>
          <w:rFonts w:ascii="Times New Roman" w:hAnsi="Times New Roman"/>
          <w:color w:val="000000"/>
          <w:sz w:val="24"/>
          <w:szCs w:val="24"/>
          <w:lang w:val="ga-IE"/>
        </w:rPr>
        <w:t>švengiamų hospitalizacijų skaičius</w:t>
      </w:r>
      <w:r>
        <w:rPr>
          <w:rFonts w:ascii="Times New Roman" w:hAnsi="Times New Roman"/>
          <w:color w:val="000000"/>
          <w:sz w:val="24"/>
          <w:szCs w:val="24"/>
        </w:rPr>
        <w:t>, i</w:t>
      </w:r>
      <w:r w:rsidRPr="006415FF">
        <w:rPr>
          <w:rFonts w:ascii="Times New Roman" w:hAnsi="Times New Roman"/>
          <w:color w:val="000000"/>
          <w:sz w:val="24"/>
          <w:szCs w:val="24"/>
          <w:lang w:val="ga-IE"/>
        </w:rPr>
        <w:t>švengiamų hospitalizacijų dėl diabeto ir jo komplikacijų skaičius</w:t>
      </w:r>
      <w:r>
        <w:rPr>
          <w:rFonts w:ascii="Times New Roman" w:hAnsi="Times New Roman"/>
          <w:color w:val="000000"/>
          <w:sz w:val="24"/>
          <w:szCs w:val="24"/>
        </w:rPr>
        <w:t xml:space="preserve">. Kiti likę rodikliai </w:t>
      </w:r>
      <w:r w:rsidR="00113C65">
        <w:rPr>
          <w:rFonts w:ascii="Times New Roman" w:hAnsi="Times New Roman"/>
          <w:color w:val="000000"/>
          <w:sz w:val="24"/>
          <w:szCs w:val="24"/>
        </w:rPr>
        <w:t>keitėsi</w:t>
      </w:r>
      <w:r>
        <w:rPr>
          <w:rFonts w:ascii="Times New Roman" w:hAnsi="Times New Roman"/>
          <w:color w:val="000000"/>
          <w:sz w:val="24"/>
          <w:szCs w:val="24"/>
        </w:rPr>
        <w:t xml:space="preserve"> nežymiai. </w:t>
      </w:r>
    </w:p>
    <w:p w:rsidR="007A5A30" w:rsidRDefault="007A5A30" w:rsidP="00683FB3">
      <w:pPr>
        <w:keepNext/>
        <w:widowControl w:val="0"/>
        <w:tabs>
          <w:tab w:val="left" w:pos="0"/>
        </w:tabs>
        <w:suppressAutoHyphens/>
        <w:ind w:left="576" w:hanging="576"/>
        <w:jc w:val="center"/>
        <w:outlineLvl w:val="1"/>
        <w:rPr>
          <w:b/>
          <w:color w:val="000000"/>
          <w:kern w:val="3"/>
          <w:szCs w:val="24"/>
          <w:lang w:eastAsia="zh-CN"/>
        </w:rPr>
      </w:pPr>
    </w:p>
    <w:p w:rsidR="00AC6D13" w:rsidRDefault="00AC6D1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III SKYRIUS</w:t>
      </w:r>
      <w:r w:rsidR="007A5A30">
        <w:rPr>
          <w:b/>
          <w:color w:val="000000"/>
          <w:kern w:val="3"/>
          <w:szCs w:val="24"/>
          <w:lang w:eastAsia="zh-CN"/>
        </w:rPr>
        <w:t xml:space="preserve"> </w:t>
      </w:r>
    </w:p>
    <w:p w:rsidR="00683FB3" w:rsidRDefault="00683FB3" w:rsidP="00683FB3">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PROGRAMOS TIKSLAS IR UŽDAVINIAI</w:t>
      </w:r>
    </w:p>
    <w:p w:rsidR="00683FB3" w:rsidRDefault="00683FB3" w:rsidP="00683FB3">
      <w:pPr>
        <w:widowControl w:val="0"/>
        <w:suppressAutoHyphens/>
        <w:ind w:firstLine="720"/>
        <w:jc w:val="both"/>
        <w:rPr>
          <w:rFonts w:eastAsia="Lucida Sans Unicode" w:cs="Mangal"/>
          <w:b/>
          <w:bCs/>
          <w:kern w:val="3"/>
          <w:szCs w:val="24"/>
          <w:lang w:eastAsia="zh-CN" w:bidi="hi-IN"/>
        </w:rPr>
      </w:pPr>
    </w:p>
    <w:p w:rsidR="00683FB3" w:rsidRDefault="00683FB3" w:rsidP="007A5A30">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10. </w:t>
      </w:r>
      <w:r>
        <w:rPr>
          <w:rFonts w:eastAsia="Lucida Sans Unicode" w:cs="Mangal"/>
          <w:bCs/>
          <w:kern w:val="3"/>
          <w:szCs w:val="24"/>
          <w:lang w:eastAsia="zh-CN" w:bidi="hi-IN"/>
        </w:rPr>
        <w:t>Programos tikslas</w:t>
      </w:r>
      <w:r>
        <w:rPr>
          <w:rFonts w:eastAsia="Lucida Sans Unicode" w:cs="Mangal"/>
          <w:b/>
          <w:bCs/>
          <w:kern w:val="3"/>
          <w:szCs w:val="24"/>
          <w:lang w:eastAsia="zh-CN" w:bidi="hi-IN"/>
        </w:rPr>
        <w:t xml:space="preserve"> – </w:t>
      </w:r>
      <w:r>
        <w:rPr>
          <w:rFonts w:eastAsia="Lucida Sans Unicode" w:cs="Mangal"/>
          <w:kern w:val="3"/>
          <w:szCs w:val="24"/>
          <w:lang w:eastAsia="zh-CN" w:bidi="hi-IN"/>
        </w:rPr>
        <w:t xml:space="preserve">remti visuomenės sveikatos priežiūros priemones, stiprinančias gyventojų sveikatą, mažinančias sveikatą žalojančios elgsenos paplitimą, </w:t>
      </w:r>
      <w:r w:rsidR="00A725BB">
        <w:t>formuojančias aktyvų visuomenės požiūrį į sveikatą,</w:t>
      </w:r>
      <w:r w:rsidR="00A725BB">
        <w:rPr>
          <w:rFonts w:eastAsia="Lucida Sans Unicode" w:cs="Mangal"/>
          <w:kern w:val="3"/>
          <w:szCs w:val="24"/>
          <w:lang w:eastAsia="zh-CN" w:bidi="hi-IN"/>
        </w:rPr>
        <w:t xml:space="preserve"> u</w:t>
      </w:r>
      <w:r>
        <w:rPr>
          <w:rFonts w:eastAsia="Lucida Sans Unicode" w:cs="Mangal"/>
          <w:kern w:val="3"/>
          <w:szCs w:val="24"/>
          <w:lang w:eastAsia="zh-CN" w:bidi="hi-IN"/>
        </w:rPr>
        <w:t xml:space="preserve">žtikrinančias sveikatai palankią aplinką, finansuojant </w:t>
      </w:r>
      <w:r w:rsidR="00410436">
        <w:rPr>
          <w:rFonts w:eastAsia="Lucida Sans Unicode" w:cs="Mangal"/>
          <w:kern w:val="3"/>
          <w:szCs w:val="24"/>
          <w:lang w:eastAsia="zh-CN" w:bidi="hi-IN"/>
        </w:rPr>
        <w:t>Savivaldybės</w:t>
      </w:r>
      <w:r>
        <w:rPr>
          <w:rFonts w:eastAsia="Lucida Sans Unicode" w:cs="Mangal"/>
          <w:kern w:val="3"/>
          <w:szCs w:val="24"/>
          <w:lang w:eastAsia="zh-CN" w:bidi="hi-IN"/>
        </w:rPr>
        <w:t xml:space="preserve"> remiamas visuomenės sveikatos veiklas.</w:t>
      </w:r>
    </w:p>
    <w:p w:rsidR="00A725BB" w:rsidRDefault="00A725BB" w:rsidP="00A725BB">
      <w:pPr>
        <w:ind w:firstLine="720"/>
        <w:jc w:val="both"/>
      </w:pPr>
      <w:r>
        <w:t>11. Programos uždaviniai:</w:t>
      </w:r>
    </w:p>
    <w:p w:rsidR="00A725BB" w:rsidRDefault="00A725BB" w:rsidP="00A725BB">
      <w:pPr>
        <w:ind w:firstLine="720"/>
        <w:jc w:val="both"/>
        <w:rPr>
          <w:szCs w:val="24"/>
        </w:rPr>
      </w:pPr>
      <w:r>
        <w:t>11.1.</w:t>
      </w:r>
      <w:r>
        <w:rPr>
          <w:bCs/>
          <w:szCs w:val="24"/>
        </w:rPr>
        <w:t>stiprinti gyventojų sveikatą ir vykdyti ligų prevenciją</w:t>
      </w:r>
      <w:r>
        <w:rPr>
          <w:szCs w:val="24"/>
        </w:rPr>
        <w:t>;</w:t>
      </w:r>
    </w:p>
    <w:p w:rsidR="00A725BB" w:rsidRDefault="00A725BB" w:rsidP="00A725BB">
      <w:pPr>
        <w:ind w:firstLine="720"/>
        <w:jc w:val="both"/>
        <w:rPr>
          <w:szCs w:val="24"/>
        </w:rPr>
      </w:pPr>
      <w:r>
        <w:rPr>
          <w:szCs w:val="24"/>
        </w:rPr>
        <w:t>11.2. ugdyti gyventojų sveiką gyvenseną bei informuoti visuomenę apie tai;</w:t>
      </w:r>
    </w:p>
    <w:p w:rsidR="00A725BB" w:rsidRDefault="00A725BB" w:rsidP="00A725BB">
      <w:pPr>
        <w:ind w:firstLine="720"/>
        <w:jc w:val="both"/>
        <w:rPr>
          <w:szCs w:val="24"/>
        </w:rPr>
      </w:pPr>
      <w:r>
        <w:rPr>
          <w:szCs w:val="24"/>
        </w:rPr>
        <w:t>11.3. stiprinti asmeninę žmogaus atsakomybę už savo sveikatą;</w:t>
      </w:r>
    </w:p>
    <w:p w:rsidR="00A725BB" w:rsidRPr="008D0805" w:rsidRDefault="00A725BB" w:rsidP="008D0805">
      <w:pPr>
        <w:ind w:firstLine="720"/>
        <w:jc w:val="both"/>
      </w:pPr>
      <w:r>
        <w:rPr>
          <w:szCs w:val="24"/>
        </w:rPr>
        <w:t>11.4. vykdyti psichinės sveikatos išsaugojimą bei priklausomybių prevenciją</w:t>
      </w:r>
      <w:r w:rsidR="00703501">
        <w:rPr>
          <w:szCs w:val="24"/>
        </w:rPr>
        <w:t>.</w:t>
      </w:r>
    </w:p>
    <w:p w:rsidR="00107914" w:rsidRDefault="00107914" w:rsidP="00107914">
      <w:pPr>
        <w:keepNext/>
        <w:widowControl w:val="0"/>
        <w:tabs>
          <w:tab w:val="left" w:pos="0"/>
        </w:tabs>
        <w:suppressAutoHyphens/>
        <w:outlineLvl w:val="1"/>
        <w:rPr>
          <w:color w:val="000000"/>
          <w:kern w:val="3"/>
          <w:sz w:val="30"/>
          <w:szCs w:val="30"/>
          <w:lang w:eastAsia="zh-CN"/>
        </w:rPr>
      </w:pPr>
    </w:p>
    <w:p w:rsidR="00107914" w:rsidRDefault="00107914" w:rsidP="00107914">
      <w:pPr>
        <w:keepNext/>
        <w:suppressAutoHyphens/>
        <w:jc w:val="center"/>
        <w:outlineLvl w:val="1"/>
        <w:rPr>
          <w:b/>
          <w:color w:val="000000"/>
          <w:kern w:val="3"/>
          <w:szCs w:val="24"/>
          <w:lang w:eastAsia="zh-CN"/>
        </w:rPr>
      </w:pPr>
      <w:r>
        <w:rPr>
          <w:b/>
          <w:color w:val="000000"/>
          <w:kern w:val="3"/>
          <w:szCs w:val="24"/>
          <w:lang w:eastAsia="zh-CN"/>
        </w:rPr>
        <w:t>IV SKYRIUS</w:t>
      </w:r>
    </w:p>
    <w:p w:rsidR="00107914" w:rsidRDefault="00107914" w:rsidP="00107914">
      <w:pPr>
        <w:keepNext/>
        <w:widowControl w:val="0"/>
        <w:tabs>
          <w:tab w:val="left" w:pos="0"/>
        </w:tabs>
        <w:suppressAutoHyphens/>
        <w:ind w:left="576" w:hanging="576"/>
        <w:jc w:val="center"/>
        <w:outlineLvl w:val="1"/>
        <w:rPr>
          <w:b/>
          <w:color w:val="000000"/>
          <w:kern w:val="3"/>
          <w:szCs w:val="24"/>
          <w:lang w:eastAsia="zh-CN"/>
        </w:rPr>
      </w:pPr>
      <w:r>
        <w:rPr>
          <w:b/>
          <w:color w:val="000000"/>
          <w:kern w:val="3"/>
          <w:szCs w:val="24"/>
          <w:lang w:eastAsia="zh-CN"/>
        </w:rPr>
        <w:t>FINANSUOJAMOS VEIKLOS SRITYS</w:t>
      </w:r>
    </w:p>
    <w:p w:rsidR="00107914" w:rsidRDefault="00107914" w:rsidP="00107914">
      <w:pPr>
        <w:keepNext/>
        <w:widowControl w:val="0"/>
        <w:tabs>
          <w:tab w:val="left" w:pos="0"/>
        </w:tabs>
        <w:suppressAutoHyphens/>
        <w:ind w:left="576" w:hanging="576"/>
        <w:jc w:val="center"/>
        <w:outlineLvl w:val="1"/>
        <w:rPr>
          <w:b/>
          <w:color w:val="000000"/>
          <w:kern w:val="3"/>
          <w:szCs w:val="24"/>
          <w:lang w:eastAsia="zh-CN"/>
        </w:rPr>
      </w:pP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12. Programos lėšomis remiamos šios visuomenės sveikatos priežiūros paslaugos: </w:t>
      </w:r>
    </w:p>
    <w:p w:rsidR="00107914" w:rsidRDefault="00107914" w:rsidP="00107914">
      <w:pPr>
        <w:widowControl w:val="0"/>
        <w:suppressAutoHyphens/>
        <w:ind w:firstLine="709"/>
        <w:jc w:val="both"/>
        <w:rPr>
          <w:rFonts w:eastAsia="Lucida Sans Unicode" w:cs="Mangal"/>
          <w:kern w:val="3"/>
          <w:szCs w:val="24"/>
          <w:lang w:eastAsia="zh-CN" w:bidi="hi-IN"/>
        </w:rPr>
      </w:pPr>
      <w:r>
        <w:rPr>
          <w:rFonts w:eastAsia="Lucida Sans Unicode" w:cs="Mangal"/>
          <w:kern w:val="3"/>
          <w:szCs w:val="24"/>
          <w:lang w:eastAsia="zh-CN" w:bidi="hi-IN"/>
        </w:rPr>
        <w:t>12.1. Sveikatos stiprinimas:</w:t>
      </w:r>
    </w:p>
    <w:p w:rsidR="00107914" w:rsidRDefault="00107914" w:rsidP="00107914">
      <w:pPr>
        <w:widowControl w:val="0"/>
        <w:suppressAutoHyphens/>
        <w:ind w:firstLine="709"/>
        <w:jc w:val="both"/>
        <w:rPr>
          <w:rFonts w:eastAsia="Lucida Sans Unicode" w:cs="Mangal"/>
          <w:kern w:val="3"/>
          <w:szCs w:val="24"/>
          <w:lang w:eastAsia="zh-CN" w:bidi="hi-IN"/>
        </w:rPr>
      </w:pPr>
      <w:r>
        <w:rPr>
          <w:rFonts w:eastAsia="Lucida Sans Unicode" w:cs="Mangal"/>
          <w:kern w:val="3"/>
          <w:szCs w:val="24"/>
          <w:lang w:eastAsia="zh-CN" w:bidi="hi-IN"/>
        </w:rPr>
        <w:t>12.1.1. informacijos apie sveikatą teikimas;</w:t>
      </w:r>
    </w:p>
    <w:p w:rsidR="00107914" w:rsidRDefault="00107914" w:rsidP="00107914">
      <w:pPr>
        <w:widowControl w:val="0"/>
        <w:suppressAutoHyphens/>
        <w:ind w:firstLine="709"/>
        <w:jc w:val="both"/>
        <w:rPr>
          <w:rFonts w:eastAsia="Lucida Sans Unicode" w:cs="Mangal"/>
          <w:kern w:val="3"/>
          <w:szCs w:val="24"/>
          <w:lang w:eastAsia="zh-CN" w:bidi="hi-IN"/>
        </w:rPr>
      </w:pPr>
      <w:r>
        <w:rPr>
          <w:rFonts w:eastAsia="Lucida Sans Unicode" w:cs="Mangal"/>
          <w:kern w:val="3"/>
          <w:szCs w:val="24"/>
          <w:lang w:eastAsia="zh-CN" w:bidi="hi-IN"/>
        </w:rPr>
        <w:lastRenderedPageBreak/>
        <w:t>12.1.2. konsultavimas;</w:t>
      </w:r>
    </w:p>
    <w:p w:rsidR="00107914" w:rsidRDefault="00107914" w:rsidP="00107914">
      <w:pPr>
        <w:widowControl w:val="0"/>
        <w:suppressAutoHyphens/>
        <w:ind w:firstLine="709"/>
        <w:jc w:val="both"/>
        <w:rPr>
          <w:rFonts w:eastAsia="Lucida Sans Unicode" w:cs="Mangal"/>
          <w:kern w:val="3"/>
          <w:szCs w:val="24"/>
          <w:lang w:eastAsia="zh-CN" w:bidi="hi-IN"/>
        </w:rPr>
      </w:pPr>
      <w:r>
        <w:rPr>
          <w:rFonts w:eastAsia="Lucida Sans Unicode" w:cs="Mangal"/>
          <w:kern w:val="3"/>
          <w:szCs w:val="24"/>
          <w:lang w:eastAsia="zh-CN" w:bidi="hi-IN"/>
        </w:rPr>
        <w:t>12.1.3. mokymas;</w:t>
      </w:r>
    </w:p>
    <w:p w:rsidR="00107914" w:rsidRDefault="00107914" w:rsidP="00107914">
      <w:pPr>
        <w:widowControl w:val="0"/>
        <w:suppressAutoHyphens/>
        <w:ind w:firstLine="709"/>
        <w:jc w:val="both"/>
        <w:rPr>
          <w:rFonts w:eastAsia="Lucida Sans Unicode" w:cs="Mangal"/>
          <w:kern w:val="3"/>
          <w:szCs w:val="24"/>
          <w:lang w:eastAsia="zh-CN" w:bidi="hi-IN"/>
        </w:rPr>
      </w:pPr>
      <w:r>
        <w:rPr>
          <w:rFonts w:eastAsia="Lucida Sans Unicode" w:cs="Mangal"/>
          <w:kern w:val="3"/>
          <w:szCs w:val="24"/>
          <w:lang w:eastAsia="zh-CN" w:bidi="hi-IN"/>
        </w:rPr>
        <w:t>12.1.4. sveikos gyvensenos įgūdžių formavimas;</w:t>
      </w: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12.2. Visuomenės sveikatos sauga:</w:t>
      </w: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12.2.1. sauga nuo neigiamo aplinkos poveikio;</w:t>
      </w: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12.2.2. sauga nuo užkrečiamųjų ligų;</w:t>
      </w: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12.3. Ligų profilaktika:</w:t>
      </w:r>
    </w:p>
    <w:p w:rsidR="00107914" w:rsidRDefault="00107914" w:rsidP="00107914">
      <w:pPr>
        <w:widowControl w:val="0"/>
        <w:suppressAutoHyphens/>
        <w:ind w:left="360" w:firstLine="360"/>
        <w:jc w:val="both"/>
        <w:rPr>
          <w:rFonts w:eastAsia="Lucida Sans Unicode" w:cs="Mangal"/>
          <w:kern w:val="3"/>
          <w:szCs w:val="24"/>
          <w:lang w:eastAsia="zh-CN" w:bidi="hi-IN"/>
        </w:rPr>
      </w:pPr>
      <w:r>
        <w:rPr>
          <w:rFonts w:eastAsia="Lucida Sans Unicode" w:cs="Mangal"/>
          <w:kern w:val="3"/>
          <w:szCs w:val="24"/>
          <w:lang w:eastAsia="zh-CN" w:bidi="hi-IN"/>
        </w:rPr>
        <w:t>12.3.1. informacijos teikimas gyventojams apie elgsenos ir medicininius sveikatos rizikos veiksnius;</w:t>
      </w:r>
    </w:p>
    <w:p w:rsidR="00107914" w:rsidRDefault="00107914" w:rsidP="00107914">
      <w:pPr>
        <w:widowControl w:val="0"/>
        <w:suppressAutoHyphens/>
        <w:ind w:left="-15" w:firstLine="735"/>
        <w:jc w:val="both"/>
        <w:rPr>
          <w:rFonts w:eastAsia="Lucida Sans Unicode" w:cs="Mangal"/>
          <w:kern w:val="3"/>
          <w:szCs w:val="24"/>
          <w:lang w:eastAsia="zh-CN" w:bidi="hi-IN"/>
        </w:rPr>
      </w:pPr>
      <w:r>
        <w:rPr>
          <w:rFonts w:eastAsia="Lucida Sans Unicode" w:cs="Mangal"/>
          <w:kern w:val="3"/>
          <w:szCs w:val="24"/>
          <w:lang w:eastAsia="zh-CN" w:bidi="hi-IN"/>
        </w:rPr>
        <w:t>12.3.2. konsultacijos ir kitos priemonės, siekiant sumažinti minėtų rizikos veiksnių paplitimą tiek individo, tiek bendruomenės lygmenyse;</w:t>
      </w:r>
    </w:p>
    <w:p w:rsidR="00107914" w:rsidRDefault="00107914" w:rsidP="00107914">
      <w:pPr>
        <w:widowControl w:val="0"/>
        <w:suppressAutoHyphens/>
        <w:ind w:left="-15" w:firstLine="735"/>
        <w:jc w:val="both"/>
        <w:rPr>
          <w:rFonts w:eastAsia="Lucida Sans Unicode" w:cs="Mangal"/>
          <w:kern w:val="3"/>
          <w:szCs w:val="24"/>
          <w:lang w:eastAsia="zh-CN" w:bidi="hi-IN"/>
        </w:rPr>
      </w:pPr>
      <w:r>
        <w:rPr>
          <w:rFonts w:eastAsia="Lucida Sans Unicode" w:cs="Mangal"/>
          <w:kern w:val="3"/>
          <w:szCs w:val="24"/>
          <w:lang w:eastAsia="zh-CN" w:bidi="hi-IN"/>
        </w:rPr>
        <w:t>12.4. aplinkos veiksnių stebėsena.</w:t>
      </w:r>
    </w:p>
    <w:p w:rsidR="00107914" w:rsidRDefault="00107914" w:rsidP="0010791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13. Remiamos šios visuomenės sveikatos poveikio sritys: </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13.1. alkoholio, tabako ir kitų psichoaktyvių medžiagų vartojimo prevencija;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13.2. užkrečiamųjų ligų prevencija ir kontrolė;</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13.3. aplinkos sveikata (triukšmo prevencija, geriamojo vandens, maudyklų vandens stebėsena ir kt.);</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13.4. burnos higiena ir sveikata;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13.5. sveikos mitybos skatinimas ir nutukimo prevencija;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13.6. fizinio aktyvumo skatinimas;</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13.7. lytinė sveikata;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13.8. nelaimingų atsitikimų ir traumų prevencija (tarp jų ir pirmosios pagalbos teikimas);</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13.9. psichikos sveikatos stiprinimo, savižudybių ir smurto prevencija;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13.10. visuomenės sveikatos stebėsena;</w:t>
      </w:r>
    </w:p>
    <w:p w:rsidR="00107914" w:rsidRDefault="00107914" w:rsidP="00107914">
      <w:pPr>
        <w:widowControl w:val="0"/>
        <w:shd w:val="clear" w:color="auto" w:fill="FFFFFF"/>
        <w:ind w:firstLine="720"/>
        <w:jc w:val="both"/>
        <w:rPr>
          <w:rFonts w:eastAsia="Lucida Sans Unicode" w:cs="Mangal"/>
          <w:color w:val="000000"/>
          <w:kern w:val="3"/>
          <w:szCs w:val="24"/>
          <w:lang w:bidi="hi-IN"/>
        </w:rPr>
      </w:pPr>
      <w:r>
        <w:rPr>
          <w:rFonts w:eastAsia="Lucida Sans Unicode" w:cs="Mangal"/>
          <w:color w:val="000000"/>
          <w:kern w:val="3"/>
          <w:szCs w:val="24"/>
          <w:lang w:bidi="hi-IN"/>
        </w:rPr>
        <w:t>13.11. kitos visuomenės sveikatos poveikio sritys, nenurodytos 13.1</w:t>
      </w:r>
      <w:r>
        <w:rPr>
          <w:rFonts w:eastAsia="Lucida Sans Unicode" w:cs="Mangal"/>
          <w:b/>
          <w:bCs/>
          <w:kern w:val="3"/>
          <w:szCs w:val="24"/>
          <w:lang w:eastAsia="zh-CN" w:bidi="hi-IN"/>
        </w:rPr>
        <w:t>–</w:t>
      </w:r>
      <w:r>
        <w:rPr>
          <w:rFonts w:eastAsia="Lucida Sans Unicode" w:cs="Mangal"/>
          <w:color w:val="000000"/>
          <w:kern w:val="3"/>
          <w:szCs w:val="24"/>
          <w:lang w:bidi="hi-IN"/>
        </w:rPr>
        <w:t xml:space="preserve">13.10 </w:t>
      </w:r>
      <w:r>
        <w:rPr>
          <w:rFonts w:eastAsia="Lucida Sans Unicode" w:cs="Mangal"/>
          <w:kern w:val="3"/>
          <w:szCs w:val="24"/>
          <w:lang w:bidi="hi-IN"/>
        </w:rPr>
        <w:t>papunkčiuose.</w:t>
      </w:r>
    </w:p>
    <w:p w:rsidR="00107914" w:rsidRDefault="00107914" w:rsidP="00107914">
      <w:pPr>
        <w:widowControl w:val="0"/>
        <w:suppressAutoHyphens/>
        <w:ind w:firstLine="720"/>
        <w:jc w:val="both"/>
        <w:rPr>
          <w:rFonts w:eastAsia="Lucida Sans Unicode" w:cs="Mangal"/>
          <w:bCs/>
          <w:kern w:val="3"/>
          <w:szCs w:val="24"/>
          <w:lang w:eastAsia="zh-CN" w:bidi="hi-IN"/>
        </w:rPr>
      </w:pPr>
      <w:r>
        <w:rPr>
          <w:rFonts w:eastAsia="Lucida Sans Unicode" w:cs="Mangal"/>
          <w:kern w:val="3"/>
          <w:szCs w:val="24"/>
          <w:lang w:eastAsia="zh-CN" w:bidi="hi-IN"/>
        </w:rPr>
        <w:t xml:space="preserve">14. Programos lėšomis neremiamos visuomenės sveikatos </w:t>
      </w:r>
      <w:r>
        <w:rPr>
          <w:rFonts w:eastAsia="Lucida Sans Unicode" w:cs="Mangal"/>
          <w:bCs/>
          <w:kern w:val="3"/>
          <w:szCs w:val="24"/>
          <w:lang w:eastAsia="zh-CN" w:bidi="hi-IN"/>
        </w:rPr>
        <w:t>priežiūrai nepriskirtinos paslaugos:</w:t>
      </w:r>
    </w:p>
    <w:p w:rsidR="00107914" w:rsidRDefault="00107914" w:rsidP="00107914">
      <w:pPr>
        <w:widowControl w:val="0"/>
        <w:suppressAutoHyphens/>
        <w:ind w:firstLine="709"/>
        <w:jc w:val="both"/>
        <w:rPr>
          <w:rFonts w:eastAsia="Lucida Sans Unicode" w:cs="Mangal"/>
          <w:bCs/>
          <w:kern w:val="3"/>
          <w:szCs w:val="24"/>
          <w:lang w:eastAsia="zh-CN" w:bidi="hi-IN"/>
        </w:rPr>
      </w:pPr>
      <w:r>
        <w:rPr>
          <w:rFonts w:eastAsia="Lucida Sans Unicode" w:cs="Mangal"/>
          <w:bCs/>
          <w:kern w:val="3"/>
          <w:szCs w:val="24"/>
          <w:lang w:eastAsia="zh-CN" w:bidi="hi-IN"/>
        </w:rPr>
        <w:t>14.1. asmens sveikatos priežiūros paslaugos, finansuojamos Privalomojo sveikatos draudimo fondo biudžeto lėšomis;</w:t>
      </w:r>
    </w:p>
    <w:p w:rsidR="00107914" w:rsidRDefault="00107914" w:rsidP="00107914">
      <w:pPr>
        <w:widowControl w:val="0"/>
        <w:suppressAutoHyphens/>
        <w:ind w:firstLine="709"/>
        <w:jc w:val="both"/>
        <w:rPr>
          <w:rFonts w:eastAsia="Lucida Sans Unicode" w:cs="Mangal"/>
          <w:bCs/>
          <w:kern w:val="3"/>
          <w:szCs w:val="24"/>
          <w:lang w:eastAsia="zh-CN" w:bidi="hi-IN"/>
        </w:rPr>
      </w:pPr>
      <w:r>
        <w:rPr>
          <w:rFonts w:eastAsia="Lucida Sans Unicode" w:cs="Mangal"/>
          <w:bCs/>
          <w:kern w:val="3"/>
          <w:szCs w:val="24"/>
          <w:lang w:eastAsia="zh-CN" w:bidi="hi-IN"/>
        </w:rPr>
        <w:t>14.2. socialinių paslaugų katalogo paslaugos;</w:t>
      </w:r>
    </w:p>
    <w:p w:rsidR="00107914" w:rsidRDefault="00107914" w:rsidP="00107914">
      <w:pPr>
        <w:widowControl w:val="0"/>
        <w:suppressAutoHyphens/>
        <w:ind w:firstLine="709"/>
        <w:jc w:val="both"/>
        <w:rPr>
          <w:rFonts w:eastAsia="Lucida Sans Unicode" w:cs="Mangal"/>
          <w:bCs/>
          <w:kern w:val="3"/>
          <w:szCs w:val="24"/>
          <w:lang w:eastAsia="zh-CN" w:bidi="hi-IN"/>
        </w:rPr>
      </w:pPr>
      <w:r>
        <w:rPr>
          <w:rFonts w:eastAsia="Lucida Sans Unicode" w:cs="Mangal"/>
          <w:bCs/>
          <w:kern w:val="3"/>
          <w:szCs w:val="24"/>
          <w:lang w:eastAsia="zh-CN" w:bidi="hi-IN"/>
        </w:rPr>
        <w:t>14.3. su visuomenės sveikata nesusijusios laisvalaikio veiklos;</w:t>
      </w:r>
    </w:p>
    <w:p w:rsidR="00107914" w:rsidRDefault="00107914" w:rsidP="00107914">
      <w:pPr>
        <w:widowControl w:val="0"/>
        <w:suppressAutoHyphens/>
        <w:ind w:firstLine="709"/>
        <w:jc w:val="both"/>
        <w:rPr>
          <w:rFonts w:eastAsia="Lucida Sans Unicode" w:cs="Mangal"/>
          <w:bCs/>
          <w:kern w:val="3"/>
          <w:szCs w:val="24"/>
          <w:lang w:eastAsia="zh-CN" w:bidi="hi-IN"/>
        </w:rPr>
      </w:pPr>
      <w:r>
        <w:rPr>
          <w:rFonts w:eastAsia="Lucida Sans Unicode" w:cs="Mangal"/>
          <w:bCs/>
          <w:kern w:val="3"/>
          <w:szCs w:val="24"/>
          <w:lang w:eastAsia="zh-CN" w:bidi="hi-IN"/>
        </w:rPr>
        <w:t>14.</w:t>
      </w:r>
      <w:r w:rsidR="00693F86">
        <w:rPr>
          <w:rFonts w:eastAsia="Lucida Sans Unicode" w:cs="Mangal"/>
          <w:bCs/>
          <w:kern w:val="3"/>
          <w:szCs w:val="24"/>
          <w:lang w:eastAsia="zh-CN" w:bidi="hi-IN"/>
        </w:rPr>
        <w:t>4</w:t>
      </w:r>
      <w:r>
        <w:rPr>
          <w:rFonts w:eastAsia="Lucida Sans Unicode" w:cs="Mangal"/>
          <w:bCs/>
          <w:kern w:val="3"/>
          <w:szCs w:val="24"/>
          <w:lang w:eastAsia="zh-CN" w:bidi="hi-IN"/>
        </w:rPr>
        <w:t>. kitos veikloms įgyvendinti nebūtinos prekės;</w:t>
      </w:r>
    </w:p>
    <w:p w:rsidR="00107914" w:rsidRDefault="00107914" w:rsidP="00107914">
      <w:pPr>
        <w:widowControl w:val="0"/>
        <w:suppressAutoHyphens/>
        <w:ind w:firstLine="709"/>
        <w:jc w:val="both"/>
        <w:rPr>
          <w:rFonts w:eastAsia="Lucida Sans Unicode" w:cs="Mangal"/>
          <w:bCs/>
          <w:kern w:val="3"/>
          <w:szCs w:val="24"/>
          <w:lang w:eastAsia="zh-CN" w:bidi="hi-IN"/>
        </w:rPr>
      </w:pPr>
      <w:r>
        <w:rPr>
          <w:rFonts w:eastAsia="Lucida Sans Unicode" w:cs="Mangal"/>
          <w:bCs/>
          <w:kern w:val="3"/>
          <w:szCs w:val="24"/>
          <w:lang w:eastAsia="zh-CN" w:bidi="hi-IN"/>
        </w:rPr>
        <w:t>14.</w:t>
      </w:r>
      <w:r w:rsidR="00693F86">
        <w:rPr>
          <w:rFonts w:eastAsia="Lucida Sans Unicode" w:cs="Mangal"/>
          <w:bCs/>
          <w:kern w:val="3"/>
          <w:szCs w:val="24"/>
          <w:lang w:eastAsia="zh-CN" w:bidi="hi-IN"/>
        </w:rPr>
        <w:t>5</w:t>
      </w:r>
      <w:r>
        <w:rPr>
          <w:rFonts w:eastAsia="Lucida Sans Unicode" w:cs="Mangal"/>
          <w:bCs/>
          <w:kern w:val="3"/>
          <w:szCs w:val="24"/>
          <w:lang w:eastAsia="zh-CN" w:bidi="hi-IN"/>
        </w:rPr>
        <w:t xml:space="preserve">. patalpų remonto, statybos, rekonstrukcijos darbai. </w:t>
      </w:r>
    </w:p>
    <w:p w:rsidR="00107914" w:rsidRDefault="00107914" w:rsidP="00107914">
      <w:pPr>
        <w:keepNext/>
        <w:widowControl w:val="0"/>
        <w:tabs>
          <w:tab w:val="left" w:pos="0"/>
        </w:tabs>
        <w:suppressAutoHyphens/>
        <w:outlineLvl w:val="2"/>
        <w:rPr>
          <w:b/>
          <w:color w:val="000000"/>
          <w:kern w:val="3"/>
          <w:szCs w:val="24"/>
          <w:lang w:eastAsia="zh-CN"/>
        </w:rPr>
      </w:pPr>
    </w:p>
    <w:p w:rsidR="00AC6D13" w:rsidRDefault="00107914" w:rsidP="00683FB3">
      <w:pPr>
        <w:keepNext/>
        <w:widowControl w:val="0"/>
        <w:tabs>
          <w:tab w:val="left" w:pos="0"/>
        </w:tabs>
        <w:suppressAutoHyphens/>
        <w:ind w:left="720" w:hanging="720"/>
        <w:jc w:val="center"/>
        <w:outlineLvl w:val="2"/>
        <w:rPr>
          <w:b/>
          <w:color w:val="000000"/>
          <w:kern w:val="3"/>
          <w:szCs w:val="24"/>
          <w:lang w:eastAsia="zh-CN"/>
        </w:rPr>
      </w:pPr>
      <w:r>
        <w:rPr>
          <w:b/>
          <w:color w:val="000000"/>
          <w:kern w:val="3"/>
          <w:szCs w:val="24"/>
          <w:lang w:eastAsia="zh-CN"/>
        </w:rPr>
        <w:t xml:space="preserve"> </w:t>
      </w:r>
      <w:r w:rsidR="00AC6D13">
        <w:rPr>
          <w:b/>
          <w:color w:val="000000"/>
          <w:kern w:val="3"/>
          <w:szCs w:val="24"/>
          <w:lang w:eastAsia="zh-CN"/>
        </w:rPr>
        <w:t>V SKYRIUS</w:t>
      </w:r>
      <w:r w:rsidR="007A5A30">
        <w:rPr>
          <w:b/>
          <w:color w:val="000000"/>
          <w:kern w:val="3"/>
          <w:szCs w:val="24"/>
          <w:lang w:eastAsia="zh-CN"/>
        </w:rPr>
        <w:t xml:space="preserve"> </w:t>
      </w:r>
    </w:p>
    <w:p w:rsidR="00683FB3" w:rsidRDefault="006A34BE" w:rsidP="00683FB3">
      <w:pPr>
        <w:keepNext/>
        <w:widowControl w:val="0"/>
        <w:tabs>
          <w:tab w:val="left" w:pos="0"/>
        </w:tabs>
        <w:suppressAutoHyphens/>
        <w:ind w:left="720" w:hanging="720"/>
        <w:jc w:val="center"/>
        <w:outlineLvl w:val="2"/>
        <w:rPr>
          <w:b/>
          <w:bCs/>
          <w:color w:val="000000"/>
          <w:kern w:val="3"/>
          <w:szCs w:val="24"/>
          <w:lang w:eastAsia="zh-CN"/>
        </w:rPr>
      </w:pPr>
      <w:r>
        <w:rPr>
          <w:b/>
          <w:color w:val="000000"/>
          <w:kern w:val="3"/>
          <w:szCs w:val="24"/>
          <w:lang w:eastAsia="zh-CN"/>
        </w:rPr>
        <w:t xml:space="preserve">PROGRAMOS </w:t>
      </w:r>
      <w:r w:rsidR="00683FB3">
        <w:rPr>
          <w:b/>
          <w:color w:val="000000"/>
          <w:kern w:val="3"/>
          <w:szCs w:val="24"/>
          <w:lang w:eastAsia="zh-CN"/>
        </w:rPr>
        <w:t xml:space="preserve">PRIORITETINĖS </w:t>
      </w:r>
      <w:r>
        <w:rPr>
          <w:b/>
          <w:color w:val="000000"/>
          <w:kern w:val="3"/>
          <w:szCs w:val="24"/>
          <w:lang w:eastAsia="zh-CN"/>
        </w:rPr>
        <w:t>KRYPTYS</w:t>
      </w:r>
    </w:p>
    <w:p w:rsidR="00683FB3" w:rsidRDefault="00683FB3" w:rsidP="00683FB3">
      <w:pPr>
        <w:widowControl w:val="0"/>
        <w:suppressAutoHyphens/>
        <w:rPr>
          <w:rFonts w:eastAsia="Lucida Sans Unicode" w:cs="Mangal"/>
          <w:kern w:val="3"/>
          <w:szCs w:val="24"/>
          <w:lang w:eastAsia="zh-CN" w:bidi="hi-IN"/>
        </w:rPr>
      </w:pPr>
    </w:p>
    <w:p w:rsidR="00683FB3" w:rsidRDefault="00683FB3" w:rsidP="00683FB3">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15. Programos lėšų naudojimo prioritetinės </w:t>
      </w:r>
      <w:r w:rsidR="006A34BE">
        <w:rPr>
          <w:rFonts w:eastAsia="Lucida Sans Unicode" w:cs="Mangal"/>
          <w:kern w:val="3"/>
          <w:szCs w:val="24"/>
          <w:lang w:eastAsia="zh-CN" w:bidi="hi-IN"/>
        </w:rPr>
        <w:t>kryptys</w:t>
      </w:r>
      <w:r>
        <w:rPr>
          <w:rFonts w:eastAsia="Lucida Sans Unicode" w:cs="Mangal"/>
          <w:kern w:val="3"/>
          <w:szCs w:val="24"/>
          <w:lang w:eastAsia="zh-CN" w:bidi="hi-IN"/>
        </w:rPr>
        <w:t xml:space="preserve">, kurias nustatė </w:t>
      </w:r>
      <w:r w:rsidR="007A5A30">
        <w:rPr>
          <w:rFonts w:eastAsia="Lucida Sans Unicode" w:cs="Mangal"/>
          <w:kern w:val="3"/>
          <w:szCs w:val="24"/>
          <w:lang w:eastAsia="zh-CN" w:bidi="hi-IN"/>
        </w:rPr>
        <w:t>Pasvalio</w:t>
      </w:r>
      <w:r>
        <w:rPr>
          <w:rFonts w:eastAsia="Lucida Sans Unicode" w:cs="Mangal"/>
          <w:kern w:val="3"/>
          <w:szCs w:val="24"/>
          <w:lang w:eastAsia="zh-CN" w:bidi="hi-IN"/>
        </w:rPr>
        <w:t xml:space="preserve"> rajono savivaldybės bendruomenės sveikatos taryba</w:t>
      </w:r>
      <w:r w:rsidR="004C3220">
        <w:rPr>
          <w:rFonts w:eastAsia="Lucida Sans Unicode" w:cs="Mangal"/>
          <w:kern w:val="3"/>
          <w:szCs w:val="24"/>
          <w:lang w:eastAsia="zh-CN" w:bidi="hi-IN"/>
        </w:rPr>
        <w:t xml:space="preserve"> (toliau – Bendruomenės sveikatos taryba)</w:t>
      </w:r>
      <w:r>
        <w:rPr>
          <w:rFonts w:eastAsia="Lucida Sans Unicode" w:cs="Mangal"/>
          <w:kern w:val="3"/>
          <w:szCs w:val="24"/>
          <w:lang w:eastAsia="zh-CN" w:bidi="hi-IN"/>
        </w:rPr>
        <w:t>:</w:t>
      </w:r>
    </w:p>
    <w:p w:rsidR="00683FB3" w:rsidRDefault="00683FB3" w:rsidP="00683FB3">
      <w:pPr>
        <w:widowControl w:val="0"/>
        <w:shd w:val="clear" w:color="auto" w:fill="FFFFFF"/>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15.1. </w:t>
      </w:r>
      <w:r w:rsidR="008D0805">
        <w:t>psichinės sveikatos stiprinimas (patyčių prevencija, savižudybių prevencija, priklausomybių prevencija);</w:t>
      </w:r>
    </w:p>
    <w:p w:rsidR="008D0805" w:rsidRDefault="00683FB3" w:rsidP="00683FB3">
      <w:pPr>
        <w:widowControl w:val="0"/>
        <w:shd w:val="clear" w:color="auto" w:fill="FFFFFF"/>
        <w:ind w:firstLine="720"/>
        <w:jc w:val="both"/>
      </w:pPr>
      <w:r>
        <w:rPr>
          <w:rFonts w:eastAsia="Lucida Sans Unicode" w:cs="Mangal"/>
          <w:kern w:val="3"/>
          <w:szCs w:val="24"/>
          <w:lang w:eastAsia="zh-CN" w:bidi="hi-IN"/>
        </w:rPr>
        <w:t xml:space="preserve">15.2. </w:t>
      </w:r>
      <w:r w:rsidR="00A53AB0">
        <w:rPr>
          <w:rFonts w:eastAsia="Lucida Sans Unicode" w:cs="Mangal"/>
          <w:kern w:val="3"/>
          <w:szCs w:val="24"/>
          <w:lang w:eastAsia="zh-CN" w:bidi="hi-IN"/>
        </w:rPr>
        <w:t>s</w:t>
      </w:r>
      <w:r w:rsidR="008D0805">
        <w:t>veikos gyvensenos ugdymas</w:t>
      </w:r>
      <w:r w:rsidR="0034484F">
        <w:t>:</w:t>
      </w:r>
      <w:r w:rsidR="008D0805">
        <w:t xml:space="preserve"> </w:t>
      </w:r>
    </w:p>
    <w:p w:rsidR="008D0805" w:rsidRDefault="00683FB3" w:rsidP="008D0805">
      <w:pPr>
        <w:ind w:firstLine="720"/>
        <w:jc w:val="both"/>
      </w:pPr>
      <w:r>
        <w:rPr>
          <w:rFonts w:eastAsia="Lucida Sans Unicode" w:cs="Mangal"/>
          <w:kern w:val="3"/>
          <w:szCs w:val="24"/>
          <w:lang w:eastAsia="zh-CN" w:bidi="hi-IN"/>
        </w:rPr>
        <w:t xml:space="preserve">15.3. </w:t>
      </w:r>
      <w:r w:rsidR="00A53AB0">
        <w:rPr>
          <w:rFonts w:eastAsia="Lucida Sans Unicode" w:cs="Mangal"/>
          <w:kern w:val="3"/>
          <w:szCs w:val="24"/>
          <w:lang w:eastAsia="zh-CN" w:bidi="hi-IN"/>
        </w:rPr>
        <w:t>t</w:t>
      </w:r>
      <w:r w:rsidR="008D0805">
        <w:t>uberkuliozės ir kitų užkrečiamų ligų prevencija</w:t>
      </w:r>
      <w:r w:rsidR="00FA35C7">
        <w:t>;</w:t>
      </w:r>
    </w:p>
    <w:p w:rsidR="00683FB3" w:rsidRDefault="00683FB3" w:rsidP="00683FB3">
      <w:pPr>
        <w:widowControl w:val="0"/>
        <w:shd w:val="clear" w:color="auto" w:fill="FFFFFF"/>
        <w:ind w:firstLine="720"/>
        <w:jc w:val="both"/>
        <w:rPr>
          <w:rFonts w:eastAsia="Lucida Sans Unicode" w:cs="Mangal"/>
          <w:color w:val="FFFFFF"/>
          <w:kern w:val="3"/>
          <w:szCs w:val="24"/>
          <w:lang w:bidi="hi-IN"/>
        </w:rPr>
      </w:pPr>
      <w:r>
        <w:rPr>
          <w:rFonts w:eastAsia="Lucida Sans Unicode" w:cs="Mangal"/>
          <w:kern w:val="3"/>
          <w:szCs w:val="24"/>
          <w:lang w:eastAsia="zh-CN" w:bidi="hi-IN"/>
        </w:rPr>
        <w:t xml:space="preserve">15.4. </w:t>
      </w:r>
      <w:r w:rsidR="001A4814">
        <w:t>šeimų ar asmenų, patiriančių ar galinčių patirtį socialinę atskirtį</w:t>
      </w:r>
      <w:r w:rsidR="00693F86">
        <w:t xml:space="preserve">, </w:t>
      </w:r>
      <w:r w:rsidR="00A53AB0">
        <w:t xml:space="preserve">įtraukimas į projektines veiklas. </w:t>
      </w:r>
      <w:r>
        <w:rPr>
          <w:rFonts w:eastAsia="Lucida Sans Unicode" w:cs="Mangal"/>
          <w:color w:val="FFFFFF"/>
          <w:kern w:val="3"/>
          <w:szCs w:val="24"/>
          <w:lang w:bidi="hi-IN"/>
        </w:rPr>
        <w:t>vartojimo prevencija;</w:t>
      </w:r>
    </w:p>
    <w:p w:rsidR="00B93CF2" w:rsidRDefault="00B93CF2" w:rsidP="00683FB3">
      <w:pPr>
        <w:widowControl w:val="0"/>
        <w:shd w:val="clear" w:color="auto" w:fill="FFFFFF"/>
        <w:ind w:firstLine="720"/>
        <w:jc w:val="both"/>
        <w:rPr>
          <w:rFonts w:eastAsia="Lucida Sans Unicode" w:cs="Mangal"/>
          <w:color w:val="FFFFFF"/>
          <w:kern w:val="3"/>
          <w:szCs w:val="24"/>
          <w:lang w:bidi="hi-IN"/>
        </w:rPr>
      </w:pPr>
    </w:p>
    <w:p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VI SKYRIUS</w:t>
      </w:r>
    </w:p>
    <w:p w:rsidR="00107914" w:rsidRDefault="00107914" w:rsidP="0010791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PROGRAMOS FINANSAVIMO ŠALTINIAI</w:t>
      </w:r>
    </w:p>
    <w:p w:rsidR="00107914" w:rsidRDefault="00107914" w:rsidP="00107914">
      <w:pPr>
        <w:widowControl w:val="0"/>
        <w:suppressAutoHyphens/>
        <w:jc w:val="center"/>
        <w:rPr>
          <w:rFonts w:eastAsia="Lucida Sans Unicode" w:cs="Mangal"/>
          <w:b/>
          <w:bCs/>
          <w:kern w:val="3"/>
          <w:szCs w:val="24"/>
          <w:lang w:eastAsia="zh-CN" w:bidi="hi-IN"/>
        </w:rPr>
      </w:pPr>
    </w:p>
    <w:p w:rsidR="003C0A9A" w:rsidRPr="008758A1" w:rsidRDefault="00107914" w:rsidP="00AC0732">
      <w:pPr>
        <w:tabs>
          <w:tab w:val="left" w:pos="900"/>
          <w:tab w:val="left" w:pos="993"/>
          <w:tab w:val="left" w:pos="1134"/>
        </w:tabs>
        <w:ind w:left="709" w:right="6"/>
        <w:jc w:val="both"/>
        <w:rPr>
          <w:rFonts w:eastAsia="Calibri"/>
        </w:rPr>
      </w:pPr>
      <w:r>
        <w:rPr>
          <w:rFonts w:eastAsia="Calibri"/>
          <w:color w:val="000000"/>
        </w:rPr>
        <w:t>16.</w:t>
      </w:r>
      <w:r>
        <w:rPr>
          <w:rFonts w:eastAsia="Calibri"/>
          <w:color w:val="000000"/>
        </w:rPr>
        <w:tab/>
        <w:t>P</w:t>
      </w:r>
      <w:r>
        <w:rPr>
          <w:rFonts w:eastAsia="Calibri"/>
        </w:rPr>
        <w:t xml:space="preserve">rogramos finansavimo šaltiniai: </w:t>
      </w:r>
      <w:r w:rsidR="003C0A9A" w:rsidRPr="008758A1">
        <w:rPr>
          <w:rFonts w:eastAsia="Calibri"/>
        </w:rPr>
        <w:t xml:space="preserve"> </w:t>
      </w:r>
    </w:p>
    <w:p w:rsidR="00AC0732" w:rsidRPr="007253FB" w:rsidRDefault="003C0A9A" w:rsidP="00AC0732">
      <w:pPr>
        <w:tabs>
          <w:tab w:val="left" w:pos="900"/>
          <w:tab w:val="left" w:pos="1560"/>
        </w:tabs>
        <w:ind w:left="1418" w:right="6" w:hanging="709"/>
        <w:jc w:val="both"/>
        <w:rPr>
          <w:rFonts w:eastAsia="Calibri"/>
          <w:b/>
        </w:rPr>
      </w:pPr>
      <w:r w:rsidRPr="008758A1">
        <w:rPr>
          <w:rFonts w:eastAsia="Calibri"/>
          <w:color w:val="000000"/>
        </w:rPr>
        <w:t>1</w:t>
      </w:r>
      <w:r w:rsidR="00AC0732">
        <w:rPr>
          <w:rFonts w:eastAsia="Calibri"/>
          <w:color w:val="000000"/>
        </w:rPr>
        <w:t>6</w:t>
      </w:r>
      <w:r w:rsidRPr="008758A1">
        <w:rPr>
          <w:rFonts w:eastAsia="Calibri"/>
          <w:color w:val="000000"/>
        </w:rPr>
        <w:t xml:space="preserve">.1. </w:t>
      </w:r>
      <w:r w:rsidRPr="008758A1">
        <w:rPr>
          <w:rFonts w:eastAsia="Calibri"/>
        </w:rPr>
        <w:t>Savivaldybės biudžeto asignavimai</w:t>
      </w:r>
      <w:r w:rsidR="001908DB">
        <w:rPr>
          <w:rFonts w:eastAsia="Calibri"/>
        </w:rPr>
        <w:t xml:space="preserve"> </w:t>
      </w:r>
      <w:r w:rsidR="001908DB" w:rsidRPr="007253FB">
        <w:rPr>
          <w:rFonts w:eastAsia="Calibri"/>
          <w:b/>
        </w:rPr>
        <w:t>savarankiškoms funkcijoms vykdyti</w:t>
      </w:r>
      <w:r w:rsidRPr="007253FB">
        <w:rPr>
          <w:rFonts w:eastAsia="Calibri"/>
          <w:b/>
        </w:rPr>
        <w:t>;</w:t>
      </w:r>
    </w:p>
    <w:p w:rsidR="00AC0732" w:rsidRPr="007253FB" w:rsidRDefault="00AC0732" w:rsidP="00AC0732">
      <w:pPr>
        <w:tabs>
          <w:tab w:val="left" w:pos="900"/>
          <w:tab w:val="left" w:pos="1418"/>
          <w:tab w:val="left" w:pos="1560"/>
        </w:tabs>
        <w:ind w:right="6" w:firstLine="709"/>
        <w:jc w:val="both"/>
        <w:rPr>
          <w:rFonts w:eastAsia="Calibri"/>
          <w:b/>
        </w:rPr>
      </w:pPr>
      <w:r w:rsidRPr="008758A1">
        <w:rPr>
          <w:rFonts w:eastAsia="Calibri"/>
        </w:rPr>
        <w:t>1</w:t>
      </w:r>
      <w:r>
        <w:rPr>
          <w:rFonts w:eastAsia="Calibri"/>
        </w:rPr>
        <w:t>6.2.</w:t>
      </w:r>
      <w:r w:rsidRPr="008758A1">
        <w:rPr>
          <w:rFonts w:eastAsia="Calibri"/>
          <w:color w:val="000000"/>
        </w:rPr>
        <w:t xml:space="preserve"> </w:t>
      </w:r>
      <w:r w:rsidRPr="007253FB">
        <w:rPr>
          <w:rFonts w:eastAsia="Calibri"/>
          <w:b/>
        </w:rPr>
        <w:t>pajamos, gautos už</w:t>
      </w:r>
      <w:r w:rsidR="001908DB" w:rsidRPr="007253FB">
        <w:rPr>
          <w:rFonts w:eastAsia="Calibri"/>
          <w:b/>
        </w:rPr>
        <w:t xml:space="preserve"> Savivaldybei nuosavybės teise priklausančių patalpų (vaistinės), esančių adresu Geležinkeliečių g. 70, Pasvalys, </w:t>
      </w:r>
      <w:r w:rsidRPr="007253FB">
        <w:rPr>
          <w:rFonts w:eastAsia="Calibri"/>
          <w:b/>
          <w:color w:val="000000"/>
        </w:rPr>
        <w:t>nuomą;</w:t>
      </w:r>
    </w:p>
    <w:p w:rsidR="003C0A9A" w:rsidRPr="008758A1" w:rsidRDefault="003C0A9A" w:rsidP="003C0A9A">
      <w:pPr>
        <w:tabs>
          <w:tab w:val="left" w:pos="900"/>
          <w:tab w:val="left" w:pos="1418"/>
          <w:tab w:val="left" w:pos="1560"/>
        </w:tabs>
        <w:ind w:right="6" w:firstLine="709"/>
        <w:jc w:val="both"/>
        <w:rPr>
          <w:rFonts w:eastAsia="Calibri"/>
        </w:rPr>
      </w:pPr>
      <w:r w:rsidRPr="008758A1">
        <w:rPr>
          <w:rFonts w:eastAsia="Calibri"/>
          <w:color w:val="000000"/>
        </w:rPr>
        <w:lastRenderedPageBreak/>
        <w:t>1</w:t>
      </w:r>
      <w:r w:rsidR="00AC0732">
        <w:rPr>
          <w:rFonts w:eastAsia="Calibri"/>
          <w:color w:val="000000"/>
        </w:rPr>
        <w:t>6</w:t>
      </w:r>
      <w:r w:rsidRPr="008758A1">
        <w:rPr>
          <w:rFonts w:eastAsia="Calibri"/>
          <w:color w:val="000000"/>
        </w:rPr>
        <w:t xml:space="preserve">.3. </w:t>
      </w:r>
      <w:r w:rsidR="003E5311">
        <w:rPr>
          <w:rFonts w:eastAsia="Calibri"/>
        </w:rPr>
        <w:t>dvidešimt</w:t>
      </w:r>
      <w:r w:rsidRPr="008758A1">
        <w:rPr>
          <w:rFonts w:eastAsia="Calibri"/>
        </w:rPr>
        <w:t xml:space="preserve"> procentų Savivaldybės aplinkos apsaugos specialiosios programos lėšų;</w:t>
      </w:r>
    </w:p>
    <w:p w:rsidR="003C0A9A" w:rsidRPr="008758A1" w:rsidRDefault="003C0A9A" w:rsidP="003C0A9A">
      <w:pPr>
        <w:tabs>
          <w:tab w:val="left" w:pos="900"/>
          <w:tab w:val="left" w:pos="1418"/>
          <w:tab w:val="left" w:pos="1560"/>
        </w:tabs>
        <w:ind w:right="6" w:firstLine="709"/>
        <w:jc w:val="both"/>
        <w:rPr>
          <w:rFonts w:eastAsia="Calibri"/>
        </w:rPr>
      </w:pPr>
      <w:r w:rsidRPr="008758A1">
        <w:rPr>
          <w:rFonts w:eastAsia="Calibri"/>
          <w:color w:val="000000"/>
        </w:rPr>
        <w:t>1</w:t>
      </w:r>
      <w:r w:rsidR="00AC0732">
        <w:rPr>
          <w:rFonts w:eastAsia="Calibri"/>
          <w:color w:val="000000"/>
        </w:rPr>
        <w:t>6</w:t>
      </w:r>
      <w:r w:rsidRPr="008758A1">
        <w:rPr>
          <w:rFonts w:eastAsia="Calibri"/>
          <w:color w:val="000000"/>
        </w:rPr>
        <w:t xml:space="preserve">.4. </w:t>
      </w:r>
      <w:r w:rsidRPr="008758A1">
        <w:rPr>
          <w:rFonts w:eastAsia="Calibri"/>
        </w:rPr>
        <w:t>savanoriškos fizinių ir juridinių asmenų įmokos;</w:t>
      </w:r>
    </w:p>
    <w:p w:rsidR="003C0A9A" w:rsidRPr="008758A1" w:rsidRDefault="003C0A9A" w:rsidP="003C0A9A">
      <w:pPr>
        <w:tabs>
          <w:tab w:val="left" w:pos="900"/>
          <w:tab w:val="left" w:pos="1418"/>
          <w:tab w:val="left" w:pos="1560"/>
        </w:tabs>
        <w:ind w:right="6" w:firstLine="709"/>
        <w:jc w:val="both"/>
        <w:rPr>
          <w:rFonts w:eastAsia="Calibri"/>
        </w:rPr>
      </w:pPr>
      <w:r w:rsidRPr="008758A1">
        <w:rPr>
          <w:rFonts w:eastAsia="Calibri"/>
          <w:color w:val="000000"/>
        </w:rPr>
        <w:t>1</w:t>
      </w:r>
      <w:r w:rsidR="00AC0732">
        <w:rPr>
          <w:rFonts w:eastAsia="Calibri"/>
          <w:color w:val="000000"/>
        </w:rPr>
        <w:t>6</w:t>
      </w:r>
      <w:r w:rsidRPr="008758A1">
        <w:rPr>
          <w:rFonts w:eastAsia="Calibri"/>
          <w:color w:val="000000"/>
        </w:rPr>
        <w:t xml:space="preserve">.5. </w:t>
      </w:r>
      <w:r w:rsidRPr="008758A1">
        <w:rPr>
          <w:rFonts w:eastAsia="Calibri"/>
        </w:rPr>
        <w:t>praėjusių metų Specialiosios programos lėšų likutis;</w:t>
      </w:r>
    </w:p>
    <w:p w:rsidR="003C0A9A" w:rsidRPr="008758A1" w:rsidRDefault="003C0A9A" w:rsidP="003C0A9A">
      <w:pPr>
        <w:tabs>
          <w:tab w:val="left" w:pos="900"/>
          <w:tab w:val="left" w:pos="1418"/>
          <w:tab w:val="left" w:pos="1560"/>
        </w:tabs>
        <w:ind w:right="6" w:firstLine="709"/>
        <w:jc w:val="both"/>
        <w:rPr>
          <w:rFonts w:eastAsia="Calibri"/>
        </w:rPr>
      </w:pPr>
      <w:r w:rsidRPr="008758A1">
        <w:rPr>
          <w:rFonts w:eastAsia="Calibri"/>
          <w:color w:val="000000"/>
        </w:rPr>
        <w:t>1</w:t>
      </w:r>
      <w:r w:rsidR="00AC0732">
        <w:rPr>
          <w:rFonts w:eastAsia="Calibri"/>
          <w:color w:val="000000"/>
        </w:rPr>
        <w:t>6</w:t>
      </w:r>
      <w:r w:rsidRPr="008758A1">
        <w:rPr>
          <w:rFonts w:eastAsia="Calibri"/>
          <w:color w:val="000000"/>
        </w:rPr>
        <w:t xml:space="preserve">.6. </w:t>
      </w:r>
      <w:r w:rsidRPr="008758A1">
        <w:rPr>
          <w:rFonts w:eastAsia="Calibri"/>
        </w:rPr>
        <w:t>kitos teisėtai gautos lėšos.</w:t>
      </w:r>
    </w:p>
    <w:p w:rsidR="003C0A9A" w:rsidRDefault="003C0A9A" w:rsidP="00107914">
      <w:pPr>
        <w:tabs>
          <w:tab w:val="left" w:pos="900"/>
          <w:tab w:val="left" w:pos="993"/>
          <w:tab w:val="left" w:pos="1134"/>
        </w:tabs>
        <w:ind w:left="709" w:right="6"/>
        <w:jc w:val="both"/>
        <w:rPr>
          <w:rFonts w:eastAsia="Calibri"/>
        </w:rPr>
      </w:pPr>
    </w:p>
    <w:p w:rsidR="00683FB3" w:rsidRDefault="00683FB3" w:rsidP="00683FB3">
      <w:pPr>
        <w:widowControl w:val="0"/>
        <w:suppressAutoHyphens/>
        <w:jc w:val="center"/>
        <w:rPr>
          <w:rFonts w:eastAsia="Lucida Sans Unicode" w:cs="Mangal"/>
          <w:kern w:val="3"/>
          <w:szCs w:val="24"/>
          <w:lang w:eastAsia="zh-CN" w:bidi="hi-IN"/>
        </w:rPr>
      </w:pPr>
      <w:r>
        <w:rPr>
          <w:rFonts w:eastAsia="Lucida Sans Unicode" w:cs="Mangal"/>
          <w:b/>
          <w:bCs/>
          <w:kern w:val="3"/>
          <w:szCs w:val="24"/>
          <w:lang w:eastAsia="zh-CN" w:bidi="hi-IN"/>
        </w:rPr>
        <w:t xml:space="preserve">VII </w:t>
      </w:r>
      <w:r>
        <w:rPr>
          <w:rFonts w:eastAsia="Lucida Sans Unicode" w:cs="Mangal"/>
          <w:b/>
          <w:kern w:val="3"/>
          <w:szCs w:val="24"/>
          <w:lang w:eastAsia="zh-CN" w:bidi="hi-IN"/>
        </w:rPr>
        <w:t>SKYRIUS</w:t>
      </w:r>
    </w:p>
    <w:p w:rsidR="00683FB3" w:rsidRDefault="00683FB3" w:rsidP="00683FB3">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 xml:space="preserve">PROGRAMOS ĮGYVENDINIMAS </w:t>
      </w:r>
    </w:p>
    <w:p w:rsidR="004C3220" w:rsidRDefault="004C3220" w:rsidP="00683FB3">
      <w:pPr>
        <w:widowControl w:val="0"/>
        <w:suppressAutoHyphens/>
        <w:jc w:val="center"/>
        <w:rPr>
          <w:rFonts w:eastAsia="Lucida Sans Unicode" w:cs="Mangal"/>
          <w:b/>
          <w:bCs/>
          <w:kern w:val="3"/>
          <w:szCs w:val="24"/>
          <w:lang w:eastAsia="zh-CN" w:bidi="hi-IN"/>
        </w:rPr>
      </w:pPr>
    </w:p>
    <w:p w:rsidR="00E36B3A" w:rsidRPr="004C3220" w:rsidRDefault="004C3220" w:rsidP="00E36B3A">
      <w:pPr>
        <w:widowControl w:val="0"/>
        <w:suppressAutoHyphens/>
        <w:spacing w:line="200" w:lineRule="atLeast"/>
        <w:ind w:firstLine="720"/>
        <w:jc w:val="both"/>
        <w:rPr>
          <w:rFonts w:eastAsia="Lucida Sans Unicode"/>
          <w:lang w:eastAsia="zh-CN"/>
        </w:rPr>
      </w:pPr>
      <w:r>
        <w:rPr>
          <w:rFonts w:eastAsia="Lucida Sans Unicode"/>
          <w:lang w:eastAsia="zh-CN"/>
        </w:rPr>
        <w:t>1</w:t>
      </w:r>
      <w:r w:rsidRPr="004C3220">
        <w:rPr>
          <w:rFonts w:eastAsia="Lucida Sans Unicode"/>
          <w:lang w:eastAsia="zh-CN"/>
        </w:rPr>
        <w:t xml:space="preserve">7. Programos priemonių atrankos būdai: </w:t>
      </w:r>
    </w:p>
    <w:p w:rsid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Pr="004C3220">
        <w:rPr>
          <w:rFonts w:eastAsia="Lucida Sans Unicode"/>
          <w:lang w:eastAsia="zh-CN"/>
        </w:rPr>
        <w:t>7.1.</w:t>
      </w:r>
      <w:r w:rsidRPr="004C3220">
        <w:rPr>
          <w:rFonts w:eastAsia="Lucida Sans Unicode"/>
          <w:lang w:eastAsia="zh-CN"/>
        </w:rPr>
        <w:tab/>
        <w:t>tiksliniai Programos asignavimai Savivaldybės strateginiuose dokumentuose (strateginiame veiklos plane, Savivaldybės kompleksinėse programose ar kt.), numatytoms sveikatinimo priemonėms įgyvendinti;</w:t>
      </w:r>
    </w:p>
    <w:p w:rsidR="00E36B3A" w:rsidRPr="007253FB" w:rsidRDefault="00E36B3A" w:rsidP="00E36B3A">
      <w:pPr>
        <w:tabs>
          <w:tab w:val="left" w:pos="709"/>
          <w:tab w:val="left" w:pos="851"/>
          <w:tab w:val="left" w:pos="993"/>
        </w:tabs>
        <w:ind w:firstLine="709"/>
        <w:jc w:val="both"/>
        <w:rPr>
          <w:rFonts w:eastAsia="Calibri"/>
          <w:b/>
          <w:color w:val="000000"/>
        </w:rPr>
      </w:pPr>
      <w:r w:rsidRPr="00AC0732">
        <w:rPr>
          <w:rFonts w:eastAsia="Calibri"/>
          <w:color w:val="000000"/>
        </w:rPr>
        <w:t xml:space="preserve">17.2. </w:t>
      </w:r>
      <w:r w:rsidR="007253FB" w:rsidRPr="007253FB">
        <w:rPr>
          <w:rFonts w:eastAsia="Calibri"/>
          <w:b/>
          <w:color w:val="000000"/>
        </w:rPr>
        <w:t>VšĮ Pasvalio pirminės asmens sveikatos priežiūros centro tiksliniai sveikatinimo projektai</w:t>
      </w:r>
      <w:r w:rsidRPr="007253FB">
        <w:rPr>
          <w:rFonts w:eastAsia="Calibri"/>
          <w:b/>
          <w:color w:val="000000"/>
        </w:rPr>
        <w:t>;</w:t>
      </w:r>
    </w:p>
    <w:p w:rsidR="004C3220"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Pr="004C3220">
        <w:rPr>
          <w:rFonts w:eastAsia="Lucida Sans Unicode"/>
          <w:lang w:eastAsia="zh-CN"/>
        </w:rPr>
        <w:t>7</w:t>
      </w:r>
      <w:r w:rsidR="00E36B3A">
        <w:rPr>
          <w:rFonts w:eastAsia="Lucida Sans Unicode"/>
          <w:lang w:eastAsia="zh-CN"/>
        </w:rPr>
        <w:t>.3</w:t>
      </w:r>
      <w:r w:rsidRPr="004C3220">
        <w:rPr>
          <w:rFonts w:eastAsia="Lucida Sans Unicode"/>
          <w:lang w:eastAsia="zh-CN"/>
        </w:rPr>
        <w:t>.</w:t>
      </w:r>
      <w:r w:rsidRPr="004C3220">
        <w:rPr>
          <w:rFonts w:eastAsia="Lucida Sans Unicode"/>
          <w:lang w:eastAsia="zh-CN"/>
        </w:rPr>
        <w:tab/>
        <w:t>Savivaldybės bendruomenės sveikatinimo priemonių rėmimas, skelbiant paraiškų atrankos konkursą;</w:t>
      </w:r>
    </w:p>
    <w:p w:rsidR="00683FB3" w:rsidRPr="004C3220" w:rsidRDefault="004C3220" w:rsidP="004C3220">
      <w:pPr>
        <w:widowControl w:val="0"/>
        <w:suppressAutoHyphens/>
        <w:spacing w:line="200" w:lineRule="atLeast"/>
        <w:ind w:firstLine="720"/>
        <w:jc w:val="both"/>
        <w:rPr>
          <w:rFonts w:eastAsia="Lucida Sans Unicode"/>
          <w:lang w:eastAsia="zh-CN"/>
        </w:rPr>
      </w:pPr>
      <w:r>
        <w:rPr>
          <w:rFonts w:eastAsia="Lucida Sans Unicode"/>
          <w:lang w:eastAsia="zh-CN"/>
        </w:rPr>
        <w:t>1</w:t>
      </w:r>
      <w:r w:rsidRPr="004C3220">
        <w:rPr>
          <w:rFonts w:eastAsia="Lucida Sans Unicode"/>
          <w:lang w:eastAsia="zh-CN"/>
        </w:rPr>
        <w:t>7.</w:t>
      </w:r>
      <w:r w:rsidR="002866EE">
        <w:rPr>
          <w:rFonts w:eastAsia="Lucida Sans Unicode"/>
          <w:lang w:eastAsia="zh-CN"/>
        </w:rPr>
        <w:t>4</w:t>
      </w:r>
      <w:r w:rsidRPr="004C3220">
        <w:rPr>
          <w:rFonts w:eastAsia="Lucida Sans Unicode"/>
          <w:lang w:eastAsia="zh-CN"/>
        </w:rPr>
        <w:t>.</w:t>
      </w:r>
      <w:r w:rsidRPr="004C3220">
        <w:rPr>
          <w:rFonts w:eastAsia="Lucida Sans Unicode"/>
          <w:lang w:eastAsia="zh-CN"/>
        </w:rPr>
        <w:tab/>
        <w:t xml:space="preserve">Savivaldybės administracija ir Bendruomenės sveikatos taryba atsižvelgdama į Pasvalio rajono gyventojų poreikius, sveikatos politiką bei teisės aktus, atsiradusias nenumatytas problemas sveikatos srityje gali skirti </w:t>
      </w:r>
      <w:r>
        <w:rPr>
          <w:rFonts w:eastAsia="Lucida Sans Unicode"/>
          <w:lang w:eastAsia="zh-CN"/>
        </w:rPr>
        <w:t>P</w:t>
      </w:r>
      <w:r w:rsidRPr="004C3220">
        <w:rPr>
          <w:rFonts w:eastAsia="Lucida Sans Unicode"/>
          <w:lang w:eastAsia="zh-CN"/>
        </w:rPr>
        <w:t>rogramos lėšas konkrečiai problemai spręsti. Lėšos priemonei skiriamos Savivaldybės administracijos direktoriaus įsakymu. Tam numatomos atskiros lėšos</w:t>
      </w:r>
      <w:r>
        <w:rPr>
          <w:rFonts w:eastAsia="Lucida Sans Unicode"/>
          <w:lang w:eastAsia="zh-CN"/>
        </w:rPr>
        <w:t>.</w:t>
      </w:r>
    </w:p>
    <w:p w:rsidR="00683FB3" w:rsidRDefault="004C3220" w:rsidP="00683FB3">
      <w:pPr>
        <w:widowControl w:val="0"/>
        <w:suppressAutoHyphens/>
        <w:spacing w:line="200" w:lineRule="atLeast"/>
        <w:ind w:firstLine="720"/>
        <w:jc w:val="both"/>
        <w:rPr>
          <w:rFonts w:eastAsia="Lucida Sans Unicode"/>
          <w:lang w:eastAsia="zh-CN"/>
        </w:rPr>
      </w:pPr>
      <w:r>
        <w:rPr>
          <w:rFonts w:eastAsia="Lucida Sans Unicode"/>
          <w:lang w:eastAsia="zh-CN"/>
        </w:rPr>
        <w:t>18. Programos sveikatinimo</w:t>
      </w:r>
      <w:r w:rsidR="00683FB3">
        <w:rPr>
          <w:rFonts w:eastAsia="Lucida Sans Unicode"/>
          <w:lang w:eastAsia="zh-CN"/>
        </w:rPr>
        <w:t xml:space="preserve"> </w:t>
      </w:r>
      <w:r>
        <w:rPr>
          <w:rFonts w:eastAsia="Lucida Sans Unicode"/>
          <w:lang w:eastAsia="zh-CN"/>
        </w:rPr>
        <w:t>paraiškų</w:t>
      </w:r>
      <w:r w:rsidR="00683FB3">
        <w:rPr>
          <w:rFonts w:eastAsia="Lucida Sans Unicode"/>
          <w:lang w:eastAsia="zh-CN"/>
        </w:rPr>
        <w:t xml:space="preserve"> </w:t>
      </w:r>
      <w:r>
        <w:rPr>
          <w:rFonts w:eastAsia="Lucida Sans Unicode"/>
          <w:lang w:eastAsia="zh-CN"/>
        </w:rPr>
        <w:t xml:space="preserve">konkursą skelbia ir projektų </w:t>
      </w:r>
      <w:r w:rsidR="00683FB3">
        <w:rPr>
          <w:rFonts w:eastAsia="Lucida Sans Unicode"/>
          <w:lang w:eastAsia="zh-CN"/>
        </w:rPr>
        <w:t xml:space="preserve">atranką vykdo </w:t>
      </w:r>
      <w:r>
        <w:rPr>
          <w:rFonts w:eastAsia="Lucida Sans Unicode"/>
          <w:lang w:eastAsia="zh-CN"/>
        </w:rPr>
        <w:t>B</w:t>
      </w:r>
      <w:r w:rsidR="00683FB3">
        <w:rPr>
          <w:rFonts w:eastAsia="Lucida Sans Unicode"/>
          <w:lang w:eastAsia="zh-CN"/>
        </w:rPr>
        <w:t xml:space="preserve">endruomenės sveikatos taryba. </w:t>
      </w:r>
    </w:p>
    <w:p w:rsidR="00E57755" w:rsidRDefault="00E57755" w:rsidP="00683FB3">
      <w:pPr>
        <w:widowControl w:val="0"/>
        <w:suppressAutoHyphens/>
        <w:spacing w:line="200" w:lineRule="atLeast"/>
        <w:ind w:firstLine="720"/>
        <w:jc w:val="both"/>
        <w:rPr>
          <w:rFonts w:eastAsia="Lucida Sans Unicode"/>
          <w:lang w:eastAsia="zh-CN"/>
        </w:rPr>
      </w:pPr>
      <w:r>
        <w:rPr>
          <w:rFonts w:eastAsia="Lucida Sans Unicode" w:cs="Mangal"/>
          <w:kern w:val="3"/>
          <w:szCs w:val="24"/>
          <w:lang w:eastAsia="zh-CN" w:bidi="hi-IN"/>
        </w:rPr>
        <w:t>19. Programoje numatytos priemonės įgyvendinamos pagal Savivaldybės administracijos direktoriaus pasirašytas sutartis su priemonių vykdytojais.</w:t>
      </w:r>
    </w:p>
    <w:p w:rsidR="00683FB3" w:rsidRDefault="00E57755" w:rsidP="00683FB3">
      <w:pPr>
        <w:widowControl w:val="0"/>
        <w:suppressAutoHyphens/>
        <w:spacing w:line="200" w:lineRule="atLeast"/>
        <w:ind w:firstLine="720"/>
        <w:jc w:val="both"/>
        <w:rPr>
          <w:rFonts w:eastAsia="Lucida Sans Unicode"/>
          <w:lang w:eastAsia="zh-CN"/>
        </w:rPr>
      </w:pPr>
      <w:r>
        <w:rPr>
          <w:rFonts w:eastAsia="Lucida Sans Unicode"/>
          <w:lang w:eastAsia="zh-CN"/>
        </w:rPr>
        <w:t>20</w:t>
      </w:r>
      <w:r w:rsidR="00683FB3">
        <w:rPr>
          <w:rFonts w:eastAsia="Lucida Sans Unicode"/>
          <w:lang w:eastAsia="zh-CN"/>
        </w:rPr>
        <w:t xml:space="preserve">. Metinę ataskaitą apie Programos priemonių vykdymą </w:t>
      </w:r>
      <w:r w:rsidR="00C04341">
        <w:rPr>
          <w:rFonts w:eastAsia="Lucida Sans Unicode"/>
          <w:lang w:eastAsia="zh-CN"/>
        </w:rPr>
        <w:t xml:space="preserve">ir lėšų panaudojimą </w:t>
      </w:r>
      <w:r>
        <w:rPr>
          <w:rFonts w:eastAsia="Lucida Sans Unicode"/>
          <w:lang w:eastAsia="zh-CN"/>
        </w:rPr>
        <w:t>S</w:t>
      </w:r>
      <w:r w:rsidR="00683FB3">
        <w:rPr>
          <w:rFonts w:eastAsia="Lucida Sans Unicode"/>
          <w:lang w:eastAsia="zh-CN"/>
        </w:rPr>
        <w:t>avivald</w:t>
      </w:r>
      <w:r>
        <w:rPr>
          <w:rFonts w:eastAsia="Lucida Sans Unicode"/>
          <w:lang w:eastAsia="zh-CN"/>
        </w:rPr>
        <w:t>ybės administracijos Socialinės paramos</w:t>
      </w:r>
      <w:r w:rsidR="00683FB3">
        <w:rPr>
          <w:rFonts w:eastAsia="Lucida Sans Unicode"/>
          <w:lang w:eastAsia="zh-CN"/>
        </w:rPr>
        <w:t xml:space="preserve"> ir sveikatos skyriaus </w:t>
      </w:r>
      <w:r>
        <w:rPr>
          <w:rFonts w:eastAsia="Lucida Sans Unicode"/>
          <w:lang w:eastAsia="zh-CN"/>
        </w:rPr>
        <w:t>vyriausiasis specialistas (S</w:t>
      </w:r>
      <w:r w:rsidR="00683FB3">
        <w:rPr>
          <w:rFonts w:eastAsia="Lucida Sans Unicode"/>
          <w:lang w:eastAsia="zh-CN"/>
        </w:rPr>
        <w:t>avivaldybės gydytojas</w:t>
      </w:r>
      <w:r>
        <w:rPr>
          <w:rFonts w:eastAsia="Lucida Sans Unicode"/>
          <w:lang w:eastAsia="zh-CN"/>
        </w:rPr>
        <w:t>)</w:t>
      </w:r>
      <w:r w:rsidR="00683FB3">
        <w:rPr>
          <w:rFonts w:eastAsia="Lucida Sans Unicode"/>
          <w:lang w:eastAsia="zh-CN"/>
        </w:rPr>
        <w:t xml:space="preserve"> </w:t>
      </w:r>
      <w:r w:rsidR="00683FB3" w:rsidRPr="00AC0732">
        <w:rPr>
          <w:rFonts w:eastAsia="Lucida Sans Unicode"/>
          <w:lang w:eastAsia="zh-CN"/>
        </w:rPr>
        <w:t xml:space="preserve">pateikia </w:t>
      </w:r>
      <w:r w:rsidRPr="00AC0732">
        <w:rPr>
          <w:rFonts w:eastAsia="Lucida Sans Unicode"/>
          <w:lang w:eastAsia="zh-CN"/>
        </w:rPr>
        <w:t>Pasvalio</w:t>
      </w:r>
      <w:r w:rsidR="00683FB3" w:rsidRPr="00AC0732">
        <w:rPr>
          <w:rFonts w:eastAsia="Lucida Sans Unicode"/>
          <w:lang w:eastAsia="zh-CN"/>
        </w:rPr>
        <w:t xml:space="preserve"> rajono savivaldybės tarybai ir Lietuvos Respublikos sveikatos apsaugos ministerijai </w:t>
      </w:r>
      <w:r w:rsidR="00AC0732">
        <w:rPr>
          <w:rFonts w:eastAsia="Lucida Sans Unicode"/>
          <w:lang w:eastAsia="zh-CN"/>
        </w:rPr>
        <w:t>t</w:t>
      </w:r>
      <w:r w:rsidR="000B2C17" w:rsidRPr="00AC0732">
        <w:rPr>
          <w:rFonts w:eastAsia="Lucida Sans Unicode"/>
          <w:lang w:eastAsia="zh-CN"/>
        </w:rPr>
        <w:t xml:space="preserve">eisės aktų </w:t>
      </w:r>
      <w:r w:rsidR="00683FB3" w:rsidRPr="00AC0732">
        <w:rPr>
          <w:rFonts w:eastAsia="Lucida Sans Unicode"/>
          <w:lang w:eastAsia="zh-CN"/>
        </w:rPr>
        <w:t>nustatyta tvarka.</w:t>
      </w:r>
    </w:p>
    <w:p w:rsidR="00683FB3" w:rsidRDefault="00683FB3" w:rsidP="001E5F5A">
      <w:pPr>
        <w:widowControl w:val="0"/>
        <w:suppressAutoHyphens/>
        <w:spacing w:line="200" w:lineRule="atLeast"/>
        <w:rPr>
          <w:rFonts w:eastAsia="Lucida Sans Unicode" w:cs="Mangal"/>
          <w:b/>
          <w:bCs/>
          <w:kern w:val="3"/>
          <w:szCs w:val="24"/>
          <w:lang w:eastAsia="zh-CN" w:bidi="hi-IN"/>
        </w:rPr>
      </w:pPr>
    </w:p>
    <w:p w:rsidR="00683FB3" w:rsidRDefault="00683FB3" w:rsidP="00683FB3">
      <w:pPr>
        <w:widowControl w:val="0"/>
        <w:suppressAutoHyphens/>
        <w:spacing w:line="200" w:lineRule="atLeast"/>
        <w:jc w:val="center"/>
        <w:rPr>
          <w:rFonts w:eastAsia="Lucida Sans Unicode" w:cs="Mangal"/>
          <w:kern w:val="3"/>
          <w:szCs w:val="24"/>
          <w:lang w:eastAsia="zh-CN" w:bidi="hi-IN"/>
        </w:rPr>
      </w:pPr>
      <w:r>
        <w:rPr>
          <w:rFonts w:eastAsia="Lucida Sans Unicode" w:cs="Mangal"/>
          <w:b/>
          <w:bCs/>
          <w:kern w:val="3"/>
          <w:szCs w:val="24"/>
          <w:lang w:eastAsia="zh-CN" w:bidi="hi-IN"/>
        </w:rPr>
        <w:t xml:space="preserve">VIII </w:t>
      </w:r>
      <w:r>
        <w:rPr>
          <w:rFonts w:eastAsia="Lucida Sans Unicode" w:cs="Mangal"/>
          <w:b/>
          <w:kern w:val="3"/>
          <w:szCs w:val="24"/>
          <w:lang w:eastAsia="zh-CN" w:bidi="hi-IN"/>
        </w:rPr>
        <w:t>SKYRIUS</w:t>
      </w:r>
    </w:p>
    <w:p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r>
        <w:rPr>
          <w:rFonts w:eastAsia="Lucida Sans Unicode" w:cs="Mangal"/>
          <w:b/>
          <w:bCs/>
          <w:caps/>
          <w:kern w:val="3"/>
          <w:szCs w:val="24"/>
          <w:lang w:eastAsia="zh-CN" w:bidi="hi-IN"/>
        </w:rPr>
        <w:t>LAUKIAMI REZULTATAI</w:t>
      </w:r>
    </w:p>
    <w:p w:rsidR="00683FB3" w:rsidRDefault="00683FB3" w:rsidP="00683FB3">
      <w:pPr>
        <w:widowControl w:val="0"/>
        <w:suppressAutoHyphens/>
        <w:spacing w:line="200" w:lineRule="atLeast"/>
        <w:jc w:val="center"/>
        <w:rPr>
          <w:rFonts w:eastAsia="Lucida Sans Unicode" w:cs="Mangal"/>
          <w:b/>
          <w:bCs/>
          <w:caps/>
          <w:kern w:val="3"/>
          <w:szCs w:val="24"/>
          <w:lang w:eastAsia="zh-CN" w:bidi="hi-IN"/>
        </w:rPr>
      </w:pPr>
    </w:p>
    <w:p w:rsidR="00683FB3" w:rsidRDefault="00683FB3" w:rsidP="00683FB3">
      <w:pPr>
        <w:widowControl w:val="0"/>
        <w:suppressAutoHyphens/>
        <w:spacing w:line="200" w:lineRule="atLeast"/>
        <w:ind w:firstLine="709"/>
        <w:jc w:val="both"/>
        <w:rPr>
          <w:rFonts w:eastAsia="Lucida Sans Unicode" w:cs="Mangal"/>
          <w:kern w:val="3"/>
          <w:szCs w:val="24"/>
          <w:lang w:eastAsia="zh-CN" w:bidi="hi-IN"/>
        </w:rPr>
      </w:pPr>
      <w:r>
        <w:rPr>
          <w:rFonts w:eastAsia="Lucida Sans Unicode" w:cs="Mangal"/>
          <w:bCs/>
          <w:kern w:val="3"/>
          <w:szCs w:val="24"/>
          <w:lang w:eastAsia="zh-CN" w:bidi="hi-IN"/>
        </w:rPr>
        <w:t xml:space="preserve">21. Programos </w:t>
      </w:r>
      <w:r>
        <w:rPr>
          <w:rFonts w:eastAsia="Lucida Sans Unicode" w:cs="Mangal"/>
          <w:kern w:val="3"/>
          <w:szCs w:val="24"/>
          <w:lang w:eastAsia="zh-CN" w:bidi="hi-IN"/>
        </w:rPr>
        <w:t>įgyvendinimas padės formuoti aktyvų visuomenės požiūrį į sveikatą, leis sumažinti gyventojų sergamumą, neįgalumą ir mirštamumą, kurį lemia neteisinga žmonių gyvensena, elgse</w:t>
      </w:r>
      <w:r w:rsidR="003C4752">
        <w:rPr>
          <w:rFonts w:eastAsia="Lucida Sans Unicode" w:cs="Mangal"/>
          <w:kern w:val="3"/>
          <w:szCs w:val="24"/>
          <w:lang w:eastAsia="zh-CN" w:bidi="hi-IN"/>
        </w:rPr>
        <w:t xml:space="preserve">na, neigiami aplinkos veiksniai, </w:t>
      </w:r>
      <w:r w:rsidR="003C4752">
        <w:t>padidės gyventojų atsakomybė už savo sveikatą.</w:t>
      </w:r>
    </w:p>
    <w:p w:rsidR="00683FB3" w:rsidRDefault="00683FB3" w:rsidP="00683FB3">
      <w:pPr>
        <w:keepNext/>
        <w:widowControl w:val="0"/>
        <w:tabs>
          <w:tab w:val="left" w:pos="0"/>
        </w:tabs>
        <w:suppressAutoHyphens/>
        <w:ind w:left="432" w:hanging="432"/>
        <w:jc w:val="center"/>
        <w:rPr>
          <w:b/>
          <w:color w:val="000000"/>
          <w:kern w:val="3"/>
          <w:szCs w:val="24"/>
          <w:lang w:eastAsia="zh-CN"/>
        </w:rPr>
      </w:pPr>
    </w:p>
    <w:p w:rsidR="00683FB3" w:rsidRDefault="00683FB3" w:rsidP="00683FB3">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IX SKYRIUS</w:t>
      </w:r>
    </w:p>
    <w:p w:rsidR="00683FB3" w:rsidRDefault="00683FB3" w:rsidP="00683FB3">
      <w:pPr>
        <w:keepNext/>
        <w:widowControl w:val="0"/>
        <w:tabs>
          <w:tab w:val="left" w:pos="0"/>
        </w:tabs>
        <w:suppressAutoHyphens/>
        <w:ind w:left="432" w:hanging="432"/>
        <w:jc w:val="center"/>
        <w:rPr>
          <w:b/>
          <w:color w:val="000000"/>
          <w:kern w:val="3"/>
          <w:szCs w:val="24"/>
          <w:lang w:eastAsia="zh-CN"/>
        </w:rPr>
      </w:pPr>
      <w:r>
        <w:rPr>
          <w:b/>
          <w:color w:val="000000"/>
          <w:kern w:val="3"/>
          <w:szCs w:val="24"/>
          <w:lang w:eastAsia="zh-CN"/>
        </w:rPr>
        <w:t>PROGRAMOS ĮGYVENDINIMO VERTINIMO KRITERIJAI</w:t>
      </w:r>
    </w:p>
    <w:p w:rsidR="00683FB3" w:rsidRDefault="00683FB3" w:rsidP="00683FB3">
      <w:pPr>
        <w:widowControl w:val="0"/>
        <w:suppressAutoHyphens/>
        <w:rPr>
          <w:rFonts w:eastAsia="Lucida Sans Unicode" w:cs="Mangal"/>
          <w:kern w:val="3"/>
          <w:szCs w:val="24"/>
          <w:lang w:eastAsia="zh-CN" w:bidi="hi-IN"/>
        </w:rPr>
      </w:pPr>
    </w:p>
    <w:p w:rsidR="00683FB3" w:rsidRDefault="00683FB3"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22. Šios Programos įgyvendinimo vertinimo kriterijai:</w:t>
      </w:r>
    </w:p>
    <w:p w:rsidR="005C49D4" w:rsidRPr="005C49D4" w:rsidRDefault="005C49D4"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22.1. įgyvendintų projektų skaičius;</w:t>
      </w:r>
    </w:p>
    <w:p w:rsidR="005C49D4" w:rsidRPr="005C49D4" w:rsidRDefault="005C49D4"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22.2. o</w:t>
      </w:r>
      <w:r w:rsidRPr="005C49D4">
        <w:rPr>
          <w:rFonts w:eastAsia="Lucida Sans Unicode" w:cs="Mangal"/>
          <w:kern w:val="3"/>
          <w:szCs w:val="24"/>
          <w:lang w:eastAsia="zh-CN" w:bidi="hi-IN"/>
        </w:rPr>
        <w:t>rganizuotų</w:t>
      </w:r>
      <w:r>
        <w:rPr>
          <w:rFonts w:eastAsia="Lucida Sans Unicode" w:cs="Mangal"/>
          <w:kern w:val="3"/>
          <w:szCs w:val="24"/>
          <w:lang w:eastAsia="zh-CN" w:bidi="hi-IN"/>
        </w:rPr>
        <w:t xml:space="preserve"> sveikatinimo renginių skaičius;</w:t>
      </w:r>
    </w:p>
    <w:p w:rsidR="005C49D4" w:rsidRPr="005C49D4" w:rsidRDefault="005C49D4"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22.3. </w:t>
      </w:r>
      <w:r w:rsidR="003950A1">
        <w:rPr>
          <w:rFonts w:eastAsia="Lucida Sans Unicode" w:cs="Mangal"/>
          <w:kern w:val="3"/>
          <w:szCs w:val="24"/>
          <w:lang w:eastAsia="zh-CN" w:bidi="hi-IN"/>
        </w:rPr>
        <w:t>asmenų,</w:t>
      </w:r>
      <w:r w:rsidRPr="005C49D4">
        <w:rPr>
          <w:rFonts w:eastAsia="Lucida Sans Unicode" w:cs="Mangal"/>
          <w:kern w:val="3"/>
          <w:szCs w:val="24"/>
          <w:lang w:eastAsia="zh-CN" w:bidi="hi-IN"/>
        </w:rPr>
        <w:t xml:space="preserve"> dalyvavusių</w:t>
      </w:r>
      <w:r w:rsidR="003950A1">
        <w:rPr>
          <w:rFonts w:eastAsia="Lucida Sans Unicode" w:cs="Mangal"/>
          <w:kern w:val="3"/>
          <w:szCs w:val="24"/>
          <w:lang w:eastAsia="zh-CN" w:bidi="hi-IN"/>
        </w:rPr>
        <w:t xml:space="preserve"> programos veiklose, </w:t>
      </w:r>
      <w:r>
        <w:rPr>
          <w:rFonts w:eastAsia="Lucida Sans Unicode" w:cs="Mangal"/>
          <w:kern w:val="3"/>
          <w:szCs w:val="24"/>
          <w:lang w:eastAsia="zh-CN" w:bidi="hi-IN"/>
        </w:rPr>
        <w:t>skaičius;</w:t>
      </w:r>
    </w:p>
    <w:p w:rsidR="005C49D4" w:rsidRDefault="005C49D4"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 xml:space="preserve">22.4. vaikų ir </w:t>
      </w:r>
      <w:r w:rsidR="00402C46">
        <w:rPr>
          <w:rFonts w:eastAsia="Lucida Sans Unicode" w:cs="Mangal"/>
          <w:kern w:val="3"/>
          <w:szCs w:val="24"/>
          <w:lang w:eastAsia="zh-CN" w:bidi="hi-IN"/>
        </w:rPr>
        <w:t>jaunimo</w:t>
      </w:r>
      <w:r>
        <w:rPr>
          <w:rFonts w:eastAsia="Lucida Sans Unicode" w:cs="Mangal"/>
          <w:kern w:val="3"/>
          <w:szCs w:val="24"/>
          <w:lang w:eastAsia="zh-CN" w:bidi="hi-IN"/>
        </w:rPr>
        <w:t xml:space="preserve">, dalyvavusių </w:t>
      </w:r>
      <w:r w:rsidR="003950A1">
        <w:rPr>
          <w:rFonts w:eastAsia="Lucida Sans Unicode" w:cs="Mangal"/>
          <w:kern w:val="3"/>
          <w:szCs w:val="24"/>
          <w:lang w:eastAsia="zh-CN" w:bidi="hi-IN"/>
        </w:rPr>
        <w:t>programos</w:t>
      </w:r>
      <w:r>
        <w:rPr>
          <w:rFonts w:eastAsia="Lucida Sans Unicode" w:cs="Mangal"/>
          <w:kern w:val="3"/>
          <w:szCs w:val="24"/>
          <w:lang w:eastAsia="zh-CN" w:bidi="hi-IN"/>
        </w:rPr>
        <w:t>, skaičius;</w:t>
      </w:r>
    </w:p>
    <w:p w:rsidR="003950A1" w:rsidRPr="005C49D4" w:rsidRDefault="003950A1"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22.5. mokymuose dalyvavusių asmenų skaičius;</w:t>
      </w:r>
    </w:p>
    <w:p w:rsidR="00683FB3" w:rsidRDefault="005C49D4" w:rsidP="005C49D4">
      <w:pPr>
        <w:widowControl w:val="0"/>
        <w:suppressAutoHyphens/>
        <w:ind w:firstLine="720"/>
        <w:jc w:val="both"/>
        <w:rPr>
          <w:rFonts w:eastAsia="Lucida Sans Unicode" w:cs="Mangal"/>
          <w:kern w:val="3"/>
          <w:szCs w:val="24"/>
          <w:lang w:eastAsia="zh-CN" w:bidi="hi-IN"/>
        </w:rPr>
      </w:pPr>
      <w:r>
        <w:rPr>
          <w:rFonts w:eastAsia="Lucida Sans Unicode" w:cs="Mangal"/>
          <w:kern w:val="3"/>
          <w:szCs w:val="24"/>
          <w:lang w:eastAsia="zh-CN" w:bidi="hi-IN"/>
        </w:rPr>
        <w:t>22.</w:t>
      </w:r>
      <w:r w:rsidR="003950A1">
        <w:rPr>
          <w:rFonts w:eastAsia="Lucida Sans Unicode" w:cs="Mangal"/>
          <w:kern w:val="3"/>
          <w:szCs w:val="24"/>
          <w:lang w:eastAsia="zh-CN" w:bidi="hi-IN"/>
        </w:rPr>
        <w:t>6</w:t>
      </w:r>
      <w:r>
        <w:rPr>
          <w:rFonts w:eastAsia="Lucida Sans Unicode" w:cs="Mangal"/>
          <w:kern w:val="3"/>
          <w:szCs w:val="24"/>
          <w:lang w:eastAsia="zh-CN" w:bidi="hi-IN"/>
        </w:rPr>
        <w:t xml:space="preserve">. </w:t>
      </w:r>
      <w:bookmarkStart w:id="9" w:name="_Hlk2769684"/>
      <w:r>
        <w:rPr>
          <w:rFonts w:eastAsia="Lucida Sans Unicode" w:cs="Mangal"/>
          <w:kern w:val="3"/>
          <w:szCs w:val="24"/>
          <w:lang w:eastAsia="zh-CN" w:bidi="hi-IN"/>
        </w:rPr>
        <w:t>informavimo ir viešinimo priemonių (straipsnių spaudoje, informacinių laidų, leidinių ir pan.) skaičius</w:t>
      </w:r>
      <w:bookmarkEnd w:id="9"/>
      <w:r w:rsidR="0011074A">
        <w:rPr>
          <w:rFonts w:eastAsia="Lucida Sans Unicode" w:cs="Mangal"/>
          <w:kern w:val="3"/>
          <w:szCs w:val="24"/>
          <w:lang w:eastAsia="zh-CN" w:bidi="hi-IN"/>
        </w:rPr>
        <w:t>.</w:t>
      </w:r>
    </w:p>
    <w:p w:rsidR="00683FB3" w:rsidRDefault="00683FB3" w:rsidP="00683FB3">
      <w:pPr>
        <w:widowControl w:val="0"/>
        <w:suppressAutoHyphens/>
        <w:jc w:val="center"/>
        <w:rPr>
          <w:rFonts w:eastAsia="Lucida Sans Unicode" w:cs="Mangal"/>
          <w:b/>
          <w:bCs/>
          <w:kern w:val="3"/>
          <w:szCs w:val="24"/>
          <w:lang w:eastAsia="zh-CN" w:bidi="hi-IN"/>
        </w:rPr>
      </w:pPr>
    </w:p>
    <w:p w:rsidR="00683FB3" w:rsidRDefault="00683FB3" w:rsidP="00683FB3">
      <w:pPr>
        <w:widowControl w:val="0"/>
        <w:suppressAutoHyphens/>
        <w:jc w:val="center"/>
        <w:rPr>
          <w:rFonts w:eastAsia="Lucida Sans Unicode" w:cs="Mangal"/>
          <w:b/>
          <w:kern w:val="3"/>
          <w:szCs w:val="24"/>
          <w:lang w:eastAsia="zh-CN" w:bidi="hi-IN"/>
        </w:rPr>
      </w:pPr>
      <w:r>
        <w:rPr>
          <w:rFonts w:eastAsia="Lucida Sans Unicode" w:cs="Mangal"/>
          <w:b/>
          <w:bCs/>
          <w:kern w:val="3"/>
          <w:szCs w:val="24"/>
          <w:lang w:eastAsia="zh-CN" w:bidi="hi-IN"/>
        </w:rPr>
        <w:t xml:space="preserve">X </w:t>
      </w:r>
      <w:r>
        <w:rPr>
          <w:rFonts w:eastAsia="Lucida Sans Unicode" w:cs="Mangal"/>
          <w:b/>
          <w:kern w:val="3"/>
          <w:szCs w:val="24"/>
          <w:lang w:eastAsia="zh-CN" w:bidi="hi-IN"/>
        </w:rPr>
        <w:t>SKYRIUS</w:t>
      </w:r>
    </w:p>
    <w:p w:rsidR="00683FB3" w:rsidRDefault="00683FB3" w:rsidP="005C49D4">
      <w:pPr>
        <w:widowControl w:val="0"/>
        <w:suppressAutoHyphens/>
        <w:jc w:val="center"/>
        <w:rPr>
          <w:rFonts w:eastAsia="Lucida Sans Unicode" w:cs="Mangal"/>
          <w:b/>
          <w:bCs/>
          <w:kern w:val="3"/>
          <w:szCs w:val="24"/>
          <w:lang w:eastAsia="zh-CN" w:bidi="hi-IN"/>
        </w:rPr>
      </w:pPr>
      <w:r>
        <w:rPr>
          <w:rFonts w:eastAsia="Lucida Sans Unicode" w:cs="Mangal"/>
          <w:b/>
          <w:bCs/>
          <w:kern w:val="3"/>
          <w:szCs w:val="24"/>
          <w:lang w:eastAsia="zh-CN" w:bidi="hi-IN"/>
        </w:rPr>
        <w:t>GALIMOS NESĖKMĖS</w:t>
      </w:r>
    </w:p>
    <w:p w:rsidR="005C49D4" w:rsidRPr="005C49D4" w:rsidRDefault="005C49D4" w:rsidP="005C49D4">
      <w:pPr>
        <w:widowControl w:val="0"/>
        <w:suppressAutoHyphens/>
        <w:jc w:val="center"/>
        <w:rPr>
          <w:rFonts w:eastAsia="Lucida Sans Unicode" w:cs="Mangal"/>
          <w:b/>
          <w:bCs/>
          <w:kern w:val="3"/>
          <w:szCs w:val="24"/>
          <w:lang w:eastAsia="zh-CN" w:bidi="hi-IN"/>
        </w:rPr>
      </w:pPr>
    </w:p>
    <w:p w:rsidR="00683FB3" w:rsidRDefault="00683FB3" w:rsidP="00683FB3">
      <w:pPr>
        <w:suppressAutoHyphens/>
        <w:ind w:firstLine="720"/>
        <w:jc w:val="both"/>
        <w:rPr>
          <w:szCs w:val="24"/>
          <w:lang w:eastAsia="ar-SA"/>
        </w:rPr>
      </w:pPr>
      <w:r>
        <w:rPr>
          <w:szCs w:val="24"/>
          <w:lang w:eastAsia="ar-SA"/>
        </w:rPr>
        <w:lastRenderedPageBreak/>
        <w:t xml:space="preserve">23. Per metus numatomos priemonės ar priemonėms skiriamos lėšos gali mažėti dėl įvairių priežasčių – teisės aktų pakeitimų, naujai patvirtintų valstybinių sveikatos programų, iš savivaldybės biudžeto skiriamų ar </w:t>
      </w:r>
      <w:r w:rsidR="00A21FC3">
        <w:rPr>
          <w:szCs w:val="24"/>
          <w:lang w:eastAsia="ar-SA"/>
        </w:rPr>
        <w:t xml:space="preserve">Savivaldybės </w:t>
      </w:r>
      <w:r>
        <w:rPr>
          <w:szCs w:val="24"/>
          <w:lang w:eastAsia="ar-SA"/>
        </w:rPr>
        <w:t xml:space="preserve">aplinkos apsaugos rėmimo specialiosios programos lėšų dydžio, ekonominės padėties ir kt. </w:t>
      </w:r>
    </w:p>
    <w:p w:rsidR="00683FB3" w:rsidRDefault="00683FB3" w:rsidP="00683FB3">
      <w:pPr>
        <w:tabs>
          <w:tab w:val="center" w:pos="4153"/>
          <w:tab w:val="right" w:pos="8306"/>
        </w:tabs>
        <w:suppressAutoHyphens/>
        <w:jc w:val="center"/>
        <w:rPr>
          <w:b/>
          <w:bCs/>
          <w:color w:val="000000"/>
          <w:kern w:val="3"/>
          <w:szCs w:val="24"/>
          <w:lang w:eastAsia="zh-CN"/>
        </w:rPr>
      </w:pPr>
    </w:p>
    <w:p w:rsidR="00683FB3" w:rsidRDefault="00683FB3" w:rsidP="00683FB3">
      <w:pPr>
        <w:tabs>
          <w:tab w:val="center" w:pos="4153"/>
          <w:tab w:val="right" w:pos="8306"/>
        </w:tabs>
        <w:suppressAutoHyphens/>
        <w:jc w:val="center"/>
        <w:rPr>
          <w:b/>
          <w:color w:val="000000"/>
          <w:kern w:val="3"/>
          <w:szCs w:val="24"/>
          <w:lang w:eastAsia="zh-CN"/>
        </w:rPr>
      </w:pPr>
      <w:r>
        <w:rPr>
          <w:b/>
          <w:bCs/>
          <w:color w:val="000000"/>
          <w:kern w:val="3"/>
          <w:szCs w:val="24"/>
          <w:lang w:eastAsia="zh-CN"/>
        </w:rPr>
        <w:t xml:space="preserve">XI </w:t>
      </w:r>
      <w:r>
        <w:rPr>
          <w:b/>
          <w:color w:val="000000"/>
          <w:kern w:val="3"/>
          <w:szCs w:val="24"/>
          <w:lang w:eastAsia="zh-CN"/>
        </w:rPr>
        <w:t>SKYRIUS</w:t>
      </w:r>
    </w:p>
    <w:p w:rsidR="00683FB3" w:rsidRDefault="00683FB3" w:rsidP="00683FB3">
      <w:pPr>
        <w:tabs>
          <w:tab w:val="center" w:pos="4153"/>
          <w:tab w:val="right" w:pos="8306"/>
        </w:tabs>
        <w:suppressAutoHyphens/>
        <w:jc w:val="center"/>
        <w:rPr>
          <w:b/>
          <w:bCs/>
          <w:color w:val="000000"/>
          <w:kern w:val="3"/>
          <w:szCs w:val="24"/>
          <w:lang w:eastAsia="zh-CN"/>
        </w:rPr>
      </w:pPr>
      <w:r>
        <w:rPr>
          <w:b/>
          <w:bCs/>
          <w:color w:val="000000"/>
          <w:kern w:val="3"/>
          <w:szCs w:val="24"/>
          <w:lang w:eastAsia="zh-CN"/>
        </w:rPr>
        <w:t>ATSAKOMYBĖ</w:t>
      </w:r>
    </w:p>
    <w:p w:rsidR="005C49D4" w:rsidRDefault="005C49D4" w:rsidP="00683FB3">
      <w:pPr>
        <w:tabs>
          <w:tab w:val="center" w:pos="4153"/>
          <w:tab w:val="right" w:pos="8306"/>
        </w:tabs>
        <w:suppressAutoHyphens/>
        <w:jc w:val="center"/>
        <w:rPr>
          <w:b/>
          <w:bCs/>
          <w:color w:val="000000"/>
          <w:kern w:val="3"/>
          <w:szCs w:val="24"/>
          <w:lang w:eastAsia="zh-CN"/>
        </w:rPr>
      </w:pPr>
    </w:p>
    <w:p w:rsidR="005C49D4" w:rsidRDefault="00E14B4A" w:rsidP="005C49D4">
      <w:pPr>
        <w:suppressAutoHyphens/>
        <w:ind w:firstLine="720"/>
        <w:jc w:val="both"/>
        <w:rPr>
          <w:szCs w:val="24"/>
          <w:lang w:eastAsia="ar-SA"/>
        </w:rPr>
      </w:pPr>
      <w:r>
        <w:rPr>
          <w:szCs w:val="24"/>
          <w:lang w:eastAsia="ar-SA"/>
        </w:rPr>
        <w:t xml:space="preserve">24. </w:t>
      </w:r>
      <w:r w:rsidR="005C49D4">
        <w:rPr>
          <w:szCs w:val="24"/>
          <w:lang w:eastAsia="ar-SA"/>
        </w:rPr>
        <w:t xml:space="preserve">Už Programoje numatytų priemonių įgyvendinimą ir lėšų tinkamą, efektyvų  panaudojimą atsako </w:t>
      </w:r>
      <w:r>
        <w:rPr>
          <w:szCs w:val="24"/>
          <w:lang w:eastAsia="ar-SA"/>
        </w:rPr>
        <w:t>P</w:t>
      </w:r>
      <w:r w:rsidR="005C49D4">
        <w:rPr>
          <w:szCs w:val="24"/>
          <w:lang w:eastAsia="ar-SA"/>
        </w:rPr>
        <w:t>rogramos priemones įgyvendinantys asmenys.</w:t>
      </w:r>
    </w:p>
    <w:p w:rsidR="005C49D4" w:rsidRDefault="00E14B4A" w:rsidP="005C49D4">
      <w:pPr>
        <w:suppressAutoHyphens/>
        <w:ind w:firstLine="720"/>
        <w:jc w:val="both"/>
        <w:rPr>
          <w:szCs w:val="24"/>
          <w:lang w:eastAsia="ar-SA"/>
        </w:rPr>
      </w:pPr>
      <w:r>
        <w:rPr>
          <w:szCs w:val="24"/>
          <w:lang w:eastAsia="ar-SA"/>
        </w:rPr>
        <w:t>25</w:t>
      </w:r>
      <w:r w:rsidR="005C49D4">
        <w:rPr>
          <w:szCs w:val="24"/>
          <w:lang w:eastAsia="ar-SA"/>
        </w:rPr>
        <w:t xml:space="preserve">. </w:t>
      </w:r>
      <w:r w:rsidR="005C49D4" w:rsidRPr="005C49D4">
        <w:rPr>
          <w:szCs w:val="24"/>
          <w:lang w:eastAsia="ar-SA"/>
        </w:rPr>
        <w:t xml:space="preserve">Už programos lėšų apskaitą atsako </w:t>
      </w:r>
      <w:r>
        <w:rPr>
          <w:szCs w:val="24"/>
          <w:lang w:eastAsia="ar-SA"/>
        </w:rPr>
        <w:t>S</w:t>
      </w:r>
      <w:r w:rsidR="005C49D4" w:rsidRPr="005C49D4">
        <w:rPr>
          <w:szCs w:val="24"/>
          <w:lang w:eastAsia="ar-SA"/>
        </w:rPr>
        <w:t xml:space="preserve">avivaldybės administracijos </w:t>
      </w:r>
      <w:r>
        <w:rPr>
          <w:szCs w:val="24"/>
          <w:lang w:eastAsia="ar-SA"/>
        </w:rPr>
        <w:t>Apskaitos</w:t>
      </w:r>
      <w:r w:rsidR="005C49D4" w:rsidRPr="005C49D4">
        <w:rPr>
          <w:szCs w:val="24"/>
          <w:lang w:eastAsia="ar-SA"/>
        </w:rPr>
        <w:t xml:space="preserve"> skyrius.</w:t>
      </w:r>
    </w:p>
    <w:p w:rsidR="005C49D4" w:rsidRPr="005C49D4" w:rsidRDefault="00E14B4A" w:rsidP="005C49D4">
      <w:pPr>
        <w:suppressAutoHyphens/>
        <w:ind w:firstLine="720"/>
        <w:jc w:val="both"/>
        <w:rPr>
          <w:szCs w:val="24"/>
          <w:lang w:eastAsia="ar-SA"/>
        </w:rPr>
      </w:pPr>
      <w:r>
        <w:rPr>
          <w:szCs w:val="24"/>
          <w:lang w:eastAsia="ar-SA"/>
        </w:rPr>
        <w:t>26</w:t>
      </w:r>
      <w:r w:rsidR="005C49D4">
        <w:rPr>
          <w:szCs w:val="24"/>
          <w:lang w:eastAsia="ar-SA"/>
        </w:rPr>
        <w:t xml:space="preserve">. </w:t>
      </w:r>
      <w:r w:rsidR="005C49D4" w:rsidRPr="005C49D4">
        <w:rPr>
          <w:szCs w:val="24"/>
          <w:lang w:eastAsia="ar-SA"/>
        </w:rPr>
        <w:t>Ataskaita apie Programos vykdomas priemones ir gautų lėšų panaudojimą skelbiama Savivaldybės interneto svetainėje.</w:t>
      </w:r>
    </w:p>
    <w:p w:rsidR="00683FB3" w:rsidRPr="005C49D4" w:rsidRDefault="00683FB3" w:rsidP="005C49D4">
      <w:pPr>
        <w:suppressAutoHyphens/>
        <w:ind w:firstLine="720"/>
        <w:jc w:val="both"/>
        <w:rPr>
          <w:szCs w:val="24"/>
          <w:lang w:eastAsia="ar-SA"/>
        </w:rPr>
      </w:pPr>
    </w:p>
    <w:p w:rsidR="005F20DB" w:rsidRDefault="00683FB3" w:rsidP="00683FB3">
      <w:pPr>
        <w:widowControl w:val="0"/>
        <w:suppressAutoHyphens/>
        <w:jc w:val="center"/>
        <w:rPr>
          <w:rFonts w:eastAsia="Lucida Sans Unicode" w:cs="Mangal"/>
          <w:kern w:val="3"/>
          <w:szCs w:val="24"/>
          <w:lang w:eastAsia="zh-CN" w:bidi="hi-IN"/>
        </w:rPr>
      </w:pPr>
      <w:r>
        <w:rPr>
          <w:rFonts w:eastAsia="Lucida Sans Unicode" w:cs="Mangal"/>
          <w:kern w:val="3"/>
          <w:szCs w:val="24"/>
          <w:lang w:eastAsia="zh-CN" w:bidi="hi-IN"/>
        </w:rPr>
        <w:t>_________________</w:t>
      </w:r>
    </w:p>
    <w:p w:rsidR="00683FB3" w:rsidRDefault="00683FB3" w:rsidP="00683FB3">
      <w:pPr>
        <w:widowControl w:val="0"/>
        <w:suppressAutoHyphens/>
        <w:jc w:val="center"/>
      </w:pPr>
    </w:p>
    <w:p w:rsidR="00683FB3" w:rsidRDefault="00683FB3" w:rsidP="00683FB3">
      <w:pPr>
        <w:widowControl w:val="0"/>
        <w:suppressAutoHyphens/>
        <w:jc w:val="center"/>
      </w:pPr>
    </w:p>
    <w:p w:rsidR="00C448EC" w:rsidRDefault="00F826DC" w:rsidP="00F826DC">
      <w:pPr>
        <w:pStyle w:val="Antrats"/>
        <w:tabs>
          <w:tab w:val="clear" w:pos="4153"/>
          <w:tab w:val="clear" w:pos="8306"/>
        </w:tabs>
        <w:ind w:left="5184"/>
        <w:jc w:val="both"/>
      </w:pPr>
      <w:r>
        <w:t xml:space="preserve">    </w:t>
      </w: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C448EC" w:rsidRDefault="00C448EC" w:rsidP="00F826DC">
      <w:pPr>
        <w:pStyle w:val="Antrats"/>
        <w:tabs>
          <w:tab w:val="clear" w:pos="4153"/>
          <w:tab w:val="clear" w:pos="8306"/>
        </w:tabs>
        <w:ind w:left="5184"/>
        <w:jc w:val="both"/>
      </w:pPr>
    </w:p>
    <w:p w:rsidR="00F76349" w:rsidRDefault="00F76349" w:rsidP="00C22ECB">
      <w:pPr>
        <w:pStyle w:val="Antrats"/>
        <w:tabs>
          <w:tab w:val="clear" w:pos="4153"/>
          <w:tab w:val="clear" w:pos="8306"/>
        </w:tabs>
        <w:jc w:val="both"/>
      </w:pPr>
    </w:p>
    <w:p w:rsidR="00690A04" w:rsidRDefault="00690A04" w:rsidP="00F826DC">
      <w:pPr>
        <w:pStyle w:val="Antrats"/>
        <w:tabs>
          <w:tab w:val="clear" w:pos="4153"/>
          <w:tab w:val="clear" w:pos="8306"/>
        </w:tabs>
        <w:ind w:left="5184"/>
        <w:jc w:val="both"/>
      </w:pPr>
    </w:p>
    <w:p w:rsidR="00690A04" w:rsidRDefault="00690A04" w:rsidP="00F826DC">
      <w:pPr>
        <w:pStyle w:val="Antrats"/>
        <w:tabs>
          <w:tab w:val="clear" w:pos="4153"/>
          <w:tab w:val="clear" w:pos="8306"/>
        </w:tabs>
        <w:ind w:left="5184"/>
        <w:jc w:val="both"/>
      </w:pPr>
    </w:p>
    <w:p w:rsidR="00690A04" w:rsidRDefault="00690A04" w:rsidP="00F826DC">
      <w:pPr>
        <w:pStyle w:val="Antrats"/>
        <w:tabs>
          <w:tab w:val="clear" w:pos="4153"/>
          <w:tab w:val="clear" w:pos="8306"/>
        </w:tabs>
        <w:ind w:left="5184"/>
        <w:jc w:val="both"/>
      </w:pPr>
    </w:p>
    <w:p w:rsidR="00690A04" w:rsidRDefault="00690A04" w:rsidP="00F826DC">
      <w:pPr>
        <w:pStyle w:val="Antrats"/>
        <w:tabs>
          <w:tab w:val="clear" w:pos="4153"/>
          <w:tab w:val="clear" w:pos="8306"/>
        </w:tabs>
        <w:ind w:left="5184"/>
        <w:jc w:val="both"/>
      </w:pPr>
    </w:p>
    <w:p w:rsidR="003C78D8" w:rsidRDefault="001B5224" w:rsidP="00F826DC">
      <w:pPr>
        <w:pStyle w:val="Antrats"/>
        <w:tabs>
          <w:tab w:val="clear" w:pos="4153"/>
          <w:tab w:val="clear" w:pos="8306"/>
        </w:tabs>
        <w:ind w:left="5184"/>
        <w:jc w:val="both"/>
      </w:pPr>
      <w:r>
        <w:t xml:space="preserve">   </w:t>
      </w:r>
    </w:p>
    <w:p w:rsidR="00F826DC" w:rsidRDefault="001B5224" w:rsidP="00F826DC">
      <w:pPr>
        <w:pStyle w:val="Antrats"/>
        <w:tabs>
          <w:tab w:val="clear" w:pos="4153"/>
          <w:tab w:val="clear" w:pos="8306"/>
        </w:tabs>
        <w:ind w:left="5184"/>
        <w:jc w:val="both"/>
      </w:pPr>
      <w:r>
        <w:t xml:space="preserve">  </w:t>
      </w:r>
      <w:r w:rsidR="003C78D8">
        <w:t xml:space="preserve">  </w:t>
      </w:r>
      <w:r w:rsidR="00F826DC">
        <w:t xml:space="preserve"> PATVIRTINTA</w:t>
      </w:r>
    </w:p>
    <w:p w:rsidR="00F826DC" w:rsidRDefault="00683FB3" w:rsidP="00F826DC">
      <w:pPr>
        <w:pStyle w:val="Antrats"/>
        <w:tabs>
          <w:tab w:val="clear" w:pos="4153"/>
          <w:tab w:val="clear" w:pos="8306"/>
        </w:tabs>
        <w:ind w:left="5184"/>
        <w:jc w:val="both"/>
      </w:pPr>
      <w:r>
        <w:t xml:space="preserve">     </w:t>
      </w:r>
      <w:r w:rsidR="00F826DC">
        <w:t>Pasvalio rajono savivaldybės tarybos</w:t>
      </w:r>
    </w:p>
    <w:p w:rsidR="00F826DC" w:rsidRDefault="00683FB3" w:rsidP="00F826DC">
      <w:pPr>
        <w:pStyle w:val="Antrats"/>
        <w:tabs>
          <w:tab w:val="clear" w:pos="4153"/>
          <w:tab w:val="clear" w:pos="8306"/>
        </w:tabs>
        <w:ind w:left="5184"/>
        <w:jc w:val="both"/>
      </w:pPr>
      <w:r>
        <w:t xml:space="preserve">     </w:t>
      </w:r>
      <w:r w:rsidR="007216BF">
        <w:t>201</w:t>
      </w:r>
      <w:r w:rsidR="001D0F8E">
        <w:t>9</w:t>
      </w:r>
      <w:r>
        <w:t xml:space="preserve"> m. </w:t>
      </w:r>
      <w:r w:rsidR="007D36D8">
        <w:t>kovo</w:t>
      </w:r>
      <w:r w:rsidR="00A51999">
        <w:t xml:space="preserve">    </w:t>
      </w:r>
      <w:r>
        <w:t xml:space="preserve">d. </w:t>
      </w:r>
      <w:r w:rsidR="00F826DC">
        <w:t>sprendimu Nr. T1-</w:t>
      </w:r>
    </w:p>
    <w:p w:rsidR="00F826DC" w:rsidRDefault="00F826DC" w:rsidP="00F826DC">
      <w:pPr>
        <w:pStyle w:val="Antrats"/>
        <w:tabs>
          <w:tab w:val="left" w:pos="1296"/>
        </w:tabs>
      </w:pPr>
    </w:p>
    <w:p w:rsidR="005F20DB" w:rsidRDefault="005F20DB" w:rsidP="00F826DC">
      <w:pPr>
        <w:pStyle w:val="Antrats"/>
        <w:tabs>
          <w:tab w:val="left" w:pos="1296"/>
        </w:tabs>
        <w:jc w:val="center"/>
        <w:rPr>
          <w:b/>
        </w:rPr>
      </w:pPr>
    </w:p>
    <w:p w:rsidR="005F20DB" w:rsidRDefault="005F20DB" w:rsidP="005F20DB">
      <w:pPr>
        <w:jc w:val="center"/>
        <w:rPr>
          <w:b/>
        </w:rPr>
      </w:pPr>
      <w:r>
        <w:rPr>
          <w:b/>
        </w:rPr>
        <w:t xml:space="preserve">PASVALIO RAJONO SAVIVALDYBĖS </w:t>
      </w:r>
      <w:r w:rsidR="00410436">
        <w:rPr>
          <w:b/>
        </w:rPr>
        <w:t>201</w:t>
      </w:r>
      <w:r w:rsidR="001D0F8E">
        <w:rPr>
          <w:b/>
        </w:rPr>
        <w:t>9</w:t>
      </w:r>
      <w:r w:rsidR="007D36D8">
        <w:rPr>
          <w:b/>
        </w:rPr>
        <w:t xml:space="preserve">  METŲ</w:t>
      </w:r>
      <w:r w:rsidR="00410436">
        <w:rPr>
          <w:b/>
        </w:rPr>
        <w:t xml:space="preserve"> </w:t>
      </w:r>
      <w:r>
        <w:rPr>
          <w:b/>
        </w:rPr>
        <w:t>VISUOMENĖS SVEIKATOS RĖMIMO SPECIALIOSIOS PROGRAMOS SĄMATA</w:t>
      </w:r>
    </w:p>
    <w:p w:rsidR="007B52F8" w:rsidRDefault="007B52F8" w:rsidP="005F20DB">
      <w:pPr>
        <w:jc w:val="center"/>
        <w:rPr>
          <w:b/>
        </w:rPr>
      </w:pPr>
    </w:p>
    <w:p w:rsidR="007B52F8" w:rsidRPr="00264631" w:rsidRDefault="007B52F8" w:rsidP="007B52F8">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Pr="00D51568">
        <w:rPr>
          <w:b/>
          <w:szCs w:val="24"/>
        </w:rPr>
        <w:t>(toliau – Programa) lėšas</w:t>
      </w:r>
    </w:p>
    <w:p w:rsidR="007B52F8" w:rsidRDefault="007B52F8" w:rsidP="007B52F8">
      <w:pPr>
        <w:pStyle w:val="Antrats"/>
        <w:tabs>
          <w:tab w:val="clear" w:pos="4153"/>
          <w:tab w:val="clear" w:pos="8306"/>
        </w:tabs>
        <w:jc w:val="center"/>
        <w:rPr>
          <w:b/>
        </w:rPr>
      </w:pP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6733"/>
        <w:gridCol w:w="2409"/>
      </w:tblGrid>
      <w:tr w:rsidR="007B52F8" w:rsidRPr="00E22E4D" w:rsidTr="004B17A4">
        <w:trPr>
          <w:jc w:val="center"/>
        </w:trPr>
        <w:tc>
          <w:tcPr>
            <w:tcW w:w="613"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b/>
                <w:szCs w:val="24"/>
              </w:rPr>
            </w:pPr>
            <w:r w:rsidRPr="00E22E4D">
              <w:rPr>
                <w:b/>
                <w:szCs w:val="24"/>
              </w:rPr>
              <w:t>Eil. Nr.</w:t>
            </w:r>
          </w:p>
        </w:tc>
        <w:tc>
          <w:tcPr>
            <w:tcW w:w="6733" w:type="dxa"/>
            <w:tcBorders>
              <w:top w:val="single" w:sz="4" w:space="0" w:color="000000"/>
              <w:left w:val="single" w:sz="4" w:space="0" w:color="000000"/>
              <w:bottom w:val="single" w:sz="4" w:space="0" w:color="000000"/>
              <w:right w:val="single" w:sz="4" w:space="0" w:color="000000"/>
            </w:tcBorders>
            <w:vAlign w:val="center"/>
          </w:tcPr>
          <w:p w:rsidR="007B52F8" w:rsidRPr="00E22E4D" w:rsidRDefault="007B52F8" w:rsidP="00F565FA">
            <w:pPr>
              <w:tabs>
                <w:tab w:val="left" w:pos="540"/>
              </w:tabs>
              <w:ind w:firstLine="12"/>
              <w:jc w:val="center"/>
              <w:rPr>
                <w:b/>
                <w:szCs w:val="24"/>
              </w:rPr>
            </w:pPr>
            <w:r>
              <w:rPr>
                <w:b/>
                <w:szCs w:val="24"/>
              </w:rPr>
              <w:t>P</w:t>
            </w:r>
            <w:r w:rsidRPr="00E22E4D">
              <w:rPr>
                <w:b/>
                <w:szCs w:val="24"/>
              </w:rPr>
              <w:t xml:space="preserve">rogramos </w:t>
            </w:r>
            <w:r w:rsidR="00F565FA">
              <w:rPr>
                <w:b/>
                <w:szCs w:val="24"/>
              </w:rPr>
              <w:t>pajamų</w:t>
            </w:r>
            <w:r w:rsidRPr="00E22E4D">
              <w:rPr>
                <w:b/>
                <w:szCs w:val="24"/>
              </w:rPr>
              <w:t xml:space="preserve"> šaltiniai</w:t>
            </w:r>
            <w:r w:rsidR="00F565FA">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rsidR="007B52F8" w:rsidRPr="00E22E4D" w:rsidRDefault="00F565FA" w:rsidP="00F565FA">
            <w:pPr>
              <w:tabs>
                <w:tab w:val="left" w:pos="540"/>
              </w:tabs>
              <w:ind w:firstLine="12"/>
              <w:jc w:val="center"/>
              <w:rPr>
                <w:b/>
                <w:szCs w:val="24"/>
              </w:rPr>
            </w:pPr>
            <w:r>
              <w:rPr>
                <w:b/>
                <w:szCs w:val="24"/>
              </w:rPr>
              <w:t xml:space="preserve">Suma, </w:t>
            </w:r>
            <w:r w:rsidR="007B52F8">
              <w:rPr>
                <w:b/>
                <w:szCs w:val="24"/>
              </w:rPr>
              <w:t>Eur</w:t>
            </w:r>
          </w:p>
        </w:tc>
      </w:tr>
      <w:tr w:rsidR="007B52F8" w:rsidRPr="00E22E4D" w:rsidTr="001908DB">
        <w:trPr>
          <w:trHeight w:val="933"/>
          <w:jc w:val="center"/>
        </w:trPr>
        <w:tc>
          <w:tcPr>
            <w:tcW w:w="613"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szCs w:val="24"/>
              </w:rPr>
            </w:pPr>
            <w:r w:rsidRPr="00E22E4D">
              <w:rPr>
                <w:szCs w:val="24"/>
              </w:rPr>
              <w:t>1.</w:t>
            </w:r>
            <w:r>
              <w:rPr>
                <w:szCs w:val="24"/>
              </w:rPr>
              <w:t>1.</w:t>
            </w:r>
          </w:p>
        </w:tc>
        <w:tc>
          <w:tcPr>
            <w:tcW w:w="6733" w:type="dxa"/>
            <w:tcBorders>
              <w:top w:val="single" w:sz="4" w:space="0" w:color="000000"/>
              <w:left w:val="single" w:sz="4" w:space="0" w:color="000000"/>
              <w:bottom w:val="single" w:sz="4" w:space="0" w:color="000000"/>
              <w:right w:val="single" w:sz="4" w:space="0" w:color="000000"/>
            </w:tcBorders>
          </w:tcPr>
          <w:p w:rsidR="007B52F8" w:rsidRPr="00E22E4D" w:rsidRDefault="007B52F8" w:rsidP="001908DB">
            <w:pPr>
              <w:tabs>
                <w:tab w:val="left" w:pos="900"/>
                <w:tab w:val="left" w:pos="1418"/>
                <w:tab w:val="left" w:pos="1560"/>
              </w:tabs>
              <w:ind w:right="6"/>
              <w:jc w:val="both"/>
              <w:rPr>
                <w:szCs w:val="24"/>
              </w:rPr>
            </w:pPr>
            <w:r w:rsidRPr="00E22E4D">
              <w:rPr>
                <w:szCs w:val="24"/>
              </w:rPr>
              <w:t>Savivaldybės biudžeto lėšos</w:t>
            </w:r>
            <w:r w:rsidR="001908DB">
              <w:rPr>
                <w:szCs w:val="24"/>
              </w:rPr>
              <w:t xml:space="preserve"> </w:t>
            </w:r>
            <w:r w:rsidR="001908DB" w:rsidRPr="007253FB">
              <w:rPr>
                <w:b/>
                <w:szCs w:val="24"/>
              </w:rPr>
              <w:t xml:space="preserve">(lėšos </w:t>
            </w:r>
            <w:r w:rsidR="001908DB" w:rsidRPr="007253FB">
              <w:rPr>
                <w:rFonts w:eastAsia="Calibri"/>
                <w:b/>
              </w:rPr>
              <w:t xml:space="preserve">gautos už Savivaldybei nuosavybės teise priklausančių patalpų (vaistinės), esančių adresu Geležinkeliečių g. 70, Pasvalys, </w:t>
            </w:r>
            <w:r w:rsidR="001908DB" w:rsidRPr="007253FB">
              <w:rPr>
                <w:rFonts w:eastAsia="Calibri"/>
                <w:b/>
                <w:color w:val="000000"/>
              </w:rPr>
              <w:t>nuomą)</w:t>
            </w:r>
          </w:p>
        </w:tc>
        <w:tc>
          <w:tcPr>
            <w:tcW w:w="2409" w:type="dxa"/>
            <w:tcBorders>
              <w:top w:val="single" w:sz="4" w:space="0" w:color="000000"/>
              <w:left w:val="single" w:sz="4" w:space="0" w:color="000000"/>
              <w:bottom w:val="single" w:sz="4" w:space="0" w:color="000000"/>
              <w:right w:val="single" w:sz="4" w:space="0" w:color="000000"/>
            </w:tcBorders>
            <w:vAlign w:val="center"/>
          </w:tcPr>
          <w:p w:rsidR="001D0F8E" w:rsidRPr="00E22E4D" w:rsidRDefault="001D0F8E" w:rsidP="001908DB">
            <w:pPr>
              <w:jc w:val="center"/>
              <w:rPr>
                <w:szCs w:val="24"/>
              </w:rPr>
            </w:pPr>
            <w:r>
              <w:rPr>
                <w:szCs w:val="24"/>
              </w:rPr>
              <w:t>71 203,80</w:t>
            </w:r>
          </w:p>
        </w:tc>
      </w:tr>
      <w:tr w:rsidR="007B52F8" w:rsidRPr="00E22E4D" w:rsidTr="004B17A4">
        <w:trPr>
          <w:trHeight w:val="251"/>
          <w:jc w:val="center"/>
        </w:trPr>
        <w:tc>
          <w:tcPr>
            <w:tcW w:w="613"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jc w:val="center"/>
              <w:rPr>
                <w:szCs w:val="24"/>
              </w:rPr>
            </w:pPr>
            <w:r>
              <w:rPr>
                <w:szCs w:val="24"/>
              </w:rPr>
              <w:t>1.2</w:t>
            </w:r>
            <w:r w:rsidRPr="00E22E4D">
              <w:rPr>
                <w:szCs w:val="24"/>
              </w:rPr>
              <w:t>.</w:t>
            </w:r>
          </w:p>
        </w:tc>
        <w:tc>
          <w:tcPr>
            <w:tcW w:w="6733" w:type="dxa"/>
            <w:tcBorders>
              <w:top w:val="single" w:sz="4" w:space="0" w:color="000000"/>
              <w:left w:val="single" w:sz="4" w:space="0" w:color="000000"/>
              <w:bottom w:val="single" w:sz="4" w:space="0" w:color="000000"/>
              <w:right w:val="single" w:sz="4" w:space="0" w:color="000000"/>
            </w:tcBorders>
          </w:tcPr>
          <w:p w:rsidR="007B52F8" w:rsidRPr="00E22E4D" w:rsidRDefault="007B52F8" w:rsidP="004B17A4">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rsidR="007B52F8" w:rsidRPr="00E22E4D" w:rsidRDefault="00DE5BC8" w:rsidP="00DE5BC8">
            <w:pPr>
              <w:jc w:val="center"/>
              <w:rPr>
                <w:szCs w:val="24"/>
              </w:rPr>
            </w:pPr>
            <w:r>
              <w:rPr>
                <w:szCs w:val="24"/>
              </w:rPr>
              <w:t>9</w:t>
            </w:r>
            <w:r w:rsidR="00523174">
              <w:rPr>
                <w:szCs w:val="24"/>
              </w:rPr>
              <w:t xml:space="preserve"> </w:t>
            </w:r>
            <w:r w:rsidR="00A521F0">
              <w:rPr>
                <w:szCs w:val="24"/>
              </w:rPr>
              <w:t>200</w:t>
            </w:r>
            <w:r w:rsidR="007B52F8" w:rsidRPr="00457099">
              <w:rPr>
                <w:szCs w:val="24"/>
              </w:rPr>
              <w:t xml:space="preserve"> </w:t>
            </w:r>
          </w:p>
        </w:tc>
      </w:tr>
      <w:tr w:rsidR="007B52F8" w:rsidRPr="00E22E4D" w:rsidTr="004B17A4">
        <w:trPr>
          <w:trHeight w:val="185"/>
          <w:jc w:val="center"/>
        </w:trPr>
        <w:tc>
          <w:tcPr>
            <w:tcW w:w="613" w:type="dxa"/>
            <w:tcBorders>
              <w:top w:val="single" w:sz="4" w:space="0" w:color="000000"/>
              <w:left w:val="single" w:sz="4" w:space="0" w:color="000000"/>
              <w:bottom w:val="single" w:sz="4" w:space="0" w:color="000000"/>
              <w:right w:val="single" w:sz="4" w:space="0" w:color="auto"/>
            </w:tcBorders>
          </w:tcPr>
          <w:p w:rsidR="007B52F8" w:rsidRPr="00E22E4D" w:rsidRDefault="007B52F8" w:rsidP="004B17A4">
            <w:pPr>
              <w:tabs>
                <w:tab w:val="left" w:pos="540"/>
              </w:tabs>
              <w:jc w:val="center"/>
              <w:rPr>
                <w:szCs w:val="24"/>
              </w:rPr>
            </w:pPr>
            <w:r>
              <w:rPr>
                <w:szCs w:val="24"/>
              </w:rPr>
              <w:t>1.3</w:t>
            </w:r>
            <w:r w:rsidRPr="00E22E4D">
              <w:rPr>
                <w:szCs w:val="24"/>
              </w:rPr>
              <w:t>.</w:t>
            </w:r>
          </w:p>
        </w:tc>
        <w:tc>
          <w:tcPr>
            <w:tcW w:w="6733" w:type="dxa"/>
            <w:tcBorders>
              <w:top w:val="single" w:sz="4" w:space="0" w:color="000000"/>
              <w:left w:val="single" w:sz="4" w:space="0" w:color="auto"/>
              <w:bottom w:val="single" w:sz="4" w:space="0" w:color="000000"/>
              <w:right w:val="single" w:sz="4" w:space="0" w:color="000000"/>
            </w:tcBorders>
          </w:tcPr>
          <w:p w:rsidR="007B52F8" w:rsidRPr="00E22E4D" w:rsidRDefault="007B52F8" w:rsidP="004B17A4">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rsidR="007B52F8" w:rsidRPr="00E22E4D" w:rsidRDefault="006330DE" w:rsidP="00DE5BC8">
            <w:pPr>
              <w:tabs>
                <w:tab w:val="left" w:pos="540"/>
              </w:tabs>
              <w:ind w:firstLine="12"/>
              <w:jc w:val="center"/>
              <w:rPr>
                <w:szCs w:val="24"/>
              </w:rPr>
            </w:pPr>
            <w:r>
              <w:rPr>
                <w:szCs w:val="24"/>
              </w:rPr>
              <w:t xml:space="preserve">5 060,19 </w:t>
            </w:r>
          </w:p>
        </w:tc>
      </w:tr>
      <w:tr w:rsidR="00F565FA" w:rsidRPr="00E22E4D"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F565FA" w:rsidRPr="00F565FA" w:rsidRDefault="00F565FA" w:rsidP="004B17A4">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rsidR="00F565FA" w:rsidRPr="00155B06" w:rsidRDefault="00671B36" w:rsidP="00397C60">
            <w:pPr>
              <w:tabs>
                <w:tab w:val="center" w:pos="4153"/>
                <w:tab w:val="right" w:pos="8306"/>
              </w:tabs>
              <w:jc w:val="center"/>
              <w:rPr>
                <w:b/>
                <w:szCs w:val="24"/>
              </w:rPr>
            </w:pPr>
            <w:r w:rsidRPr="00155B06">
              <w:rPr>
                <w:b/>
                <w:szCs w:val="24"/>
              </w:rPr>
              <w:t>80 403,80</w:t>
            </w:r>
          </w:p>
        </w:tc>
      </w:tr>
      <w:tr w:rsidR="00F565FA" w:rsidRPr="00E22E4D" w:rsidTr="004B17A4">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rsidR="00F565FA" w:rsidRPr="00F565FA" w:rsidRDefault="00F565FA" w:rsidP="004B17A4">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rsidR="00F565FA" w:rsidRPr="00155B06" w:rsidRDefault="00671B36" w:rsidP="00397C60">
            <w:pPr>
              <w:tabs>
                <w:tab w:val="center" w:pos="4153"/>
                <w:tab w:val="right" w:pos="8306"/>
              </w:tabs>
              <w:jc w:val="center"/>
              <w:rPr>
                <w:b/>
                <w:szCs w:val="24"/>
              </w:rPr>
            </w:pPr>
            <w:r w:rsidRPr="00155B06">
              <w:rPr>
                <w:b/>
                <w:szCs w:val="24"/>
              </w:rPr>
              <w:t xml:space="preserve"> 85 463,99</w:t>
            </w:r>
          </w:p>
        </w:tc>
      </w:tr>
    </w:tbl>
    <w:p w:rsidR="007B52F8" w:rsidRDefault="007B52F8" w:rsidP="007B52F8">
      <w:pPr>
        <w:pStyle w:val="Antrats"/>
        <w:tabs>
          <w:tab w:val="clear" w:pos="4153"/>
          <w:tab w:val="clear" w:pos="8306"/>
        </w:tabs>
        <w:jc w:val="center"/>
        <w:rPr>
          <w:b/>
        </w:rPr>
      </w:pPr>
    </w:p>
    <w:p w:rsidR="00F565FA" w:rsidRDefault="00F565FA" w:rsidP="00F565FA">
      <w:pPr>
        <w:ind w:firstLine="720"/>
        <w:jc w:val="both"/>
        <w:rPr>
          <w:b/>
          <w:szCs w:val="24"/>
        </w:rPr>
      </w:pPr>
      <w:r w:rsidRPr="00D51568">
        <w:rPr>
          <w:b/>
        </w:rPr>
        <w:t xml:space="preserve">2. Priemonės, kurioms finansuoti naudojamos </w:t>
      </w:r>
      <w:r>
        <w:rPr>
          <w:b/>
        </w:rPr>
        <w:t>Programos</w:t>
      </w:r>
      <w:r>
        <w:rPr>
          <w:b/>
          <w:szCs w:val="24"/>
        </w:rPr>
        <w:t xml:space="preserve"> lėšos. </w:t>
      </w:r>
    </w:p>
    <w:p w:rsidR="00F565FA" w:rsidRDefault="00F565FA" w:rsidP="007B52F8">
      <w:pPr>
        <w:pStyle w:val="Antrats"/>
        <w:tabs>
          <w:tab w:val="clear" w:pos="4153"/>
          <w:tab w:val="clear" w:pos="8306"/>
        </w:tabs>
        <w:jc w:val="center"/>
        <w:rPr>
          <w:b/>
        </w:rPr>
      </w:pPr>
    </w:p>
    <w:tbl>
      <w:tblPr>
        <w:tblStyle w:val="Lentelstinklelis"/>
        <w:tblW w:w="9776" w:type="dxa"/>
        <w:tblLayout w:type="fixed"/>
        <w:tblLook w:val="04A0" w:firstRow="1" w:lastRow="0" w:firstColumn="1" w:lastColumn="0" w:noHBand="0" w:noVBand="1"/>
      </w:tblPr>
      <w:tblGrid>
        <w:gridCol w:w="876"/>
        <w:gridCol w:w="3223"/>
        <w:gridCol w:w="2700"/>
        <w:gridCol w:w="1597"/>
        <w:gridCol w:w="1380"/>
      </w:tblGrid>
      <w:tr w:rsidR="004B17A4" w:rsidRPr="00A244AA" w:rsidTr="0057291D">
        <w:trPr>
          <w:trHeight w:val="220"/>
        </w:trPr>
        <w:tc>
          <w:tcPr>
            <w:tcW w:w="876" w:type="dxa"/>
          </w:tcPr>
          <w:p w:rsidR="004B17A4" w:rsidRPr="00A244AA" w:rsidRDefault="004B17A4" w:rsidP="00F102D2">
            <w:pPr>
              <w:widowControl w:val="0"/>
              <w:suppressAutoHyphens/>
              <w:autoSpaceDE w:val="0"/>
              <w:autoSpaceDN w:val="0"/>
              <w:adjustRightInd w:val="0"/>
              <w:jc w:val="center"/>
              <w:rPr>
                <w:b/>
                <w:szCs w:val="24"/>
              </w:rPr>
            </w:pPr>
            <w:r w:rsidRPr="00A244AA">
              <w:rPr>
                <w:b/>
                <w:szCs w:val="24"/>
              </w:rPr>
              <w:t>Eil. Nr.</w:t>
            </w:r>
          </w:p>
        </w:tc>
        <w:tc>
          <w:tcPr>
            <w:tcW w:w="3223" w:type="dxa"/>
          </w:tcPr>
          <w:p w:rsidR="004B17A4" w:rsidRPr="00A244AA" w:rsidRDefault="004B17A4" w:rsidP="00F102D2">
            <w:pPr>
              <w:widowControl w:val="0"/>
              <w:suppressAutoHyphens/>
              <w:autoSpaceDE w:val="0"/>
              <w:autoSpaceDN w:val="0"/>
              <w:adjustRightInd w:val="0"/>
              <w:jc w:val="center"/>
              <w:rPr>
                <w:szCs w:val="24"/>
              </w:rPr>
            </w:pPr>
            <w:r w:rsidRPr="00A244AA">
              <w:rPr>
                <w:b/>
                <w:szCs w:val="24"/>
              </w:rPr>
              <w:t>Priemonė</w:t>
            </w:r>
            <w:r w:rsidR="00A244AA" w:rsidRPr="00A244AA">
              <w:rPr>
                <w:b/>
                <w:szCs w:val="24"/>
              </w:rPr>
              <w:t xml:space="preserve">s (projekto) </w:t>
            </w:r>
            <w:r w:rsidRPr="00A244AA">
              <w:rPr>
                <w:b/>
                <w:szCs w:val="24"/>
              </w:rPr>
              <w:t>pavadinimas</w:t>
            </w:r>
          </w:p>
        </w:tc>
        <w:tc>
          <w:tcPr>
            <w:tcW w:w="4297" w:type="dxa"/>
            <w:gridSpan w:val="2"/>
          </w:tcPr>
          <w:p w:rsidR="004B17A4" w:rsidRPr="00A244AA" w:rsidRDefault="004B17A4" w:rsidP="00F102D2">
            <w:pPr>
              <w:widowControl w:val="0"/>
              <w:suppressAutoHyphens/>
              <w:autoSpaceDE w:val="0"/>
              <w:autoSpaceDN w:val="0"/>
              <w:adjustRightInd w:val="0"/>
              <w:jc w:val="center"/>
              <w:rPr>
                <w:b/>
                <w:szCs w:val="24"/>
              </w:rPr>
            </w:pPr>
            <w:r w:rsidRPr="00A244AA">
              <w:rPr>
                <w:b/>
                <w:szCs w:val="24"/>
              </w:rPr>
              <w:t>Vykdytojas</w:t>
            </w:r>
          </w:p>
        </w:tc>
        <w:tc>
          <w:tcPr>
            <w:tcW w:w="1380" w:type="dxa"/>
          </w:tcPr>
          <w:p w:rsidR="004B17A4" w:rsidRPr="00A244AA" w:rsidRDefault="006D2881" w:rsidP="006D2881">
            <w:pPr>
              <w:widowControl w:val="0"/>
              <w:suppressAutoHyphens/>
              <w:autoSpaceDE w:val="0"/>
              <w:autoSpaceDN w:val="0"/>
              <w:adjustRightInd w:val="0"/>
              <w:jc w:val="center"/>
              <w:rPr>
                <w:b/>
                <w:szCs w:val="24"/>
              </w:rPr>
            </w:pPr>
            <w:r>
              <w:rPr>
                <w:b/>
                <w:szCs w:val="24"/>
              </w:rPr>
              <w:t>L</w:t>
            </w:r>
            <w:r w:rsidR="004B17A4" w:rsidRPr="00A244AA">
              <w:rPr>
                <w:b/>
                <w:szCs w:val="24"/>
              </w:rPr>
              <w:t>ėšų</w:t>
            </w:r>
            <w:r>
              <w:rPr>
                <w:b/>
                <w:szCs w:val="24"/>
              </w:rPr>
              <w:t xml:space="preserve"> poreikis</w:t>
            </w:r>
            <w:r w:rsidR="004B17A4" w:rsidRPr="00A244AA">
              <w:rPr>
                <w:b/>
                <w:szCs w:val="24"/>
              </w:rPr>
              <w:t>, Eur</w:t>
            </w:r>
          </w:p>
        </w:tc>
      </w:tr>
      <w:tr w:rsidR="004B17A4" w:rsidRPr="00A244AA" w:rsidTr="0057291D">
        <w:tc>
          <w:tcPr>
            <w:tcW w:w="876" w:type="dxa"/>
          </w:tcPr>
          <w:p w:rsidR="004B17A4" w:rsidRPr="00A244AA" w:rsidRDefault="004B17A4" w:rsidP="004B17A4">
            <w:pPr>
              <w:tabs>
                <w:tab w:val="left" w:pos="0"/>
              </w:tabs>
              <w:jc w:val="center"/>
              <w:rPr>
                <w:b/>
                <w:szCs w:val="24"/>
              </w:rPr>
            </w:pPr>
            <w:r w:rsidRPr="00A244AA">
              <w:rPr>
                <w:b/>
                <w:szCs w:val="24"/>
              </w:rPr>
              <w:t>2.1.</w:t>
            </w:r>
          </w:p>
        </w:tc>
        <w:tc>
          <w:tcPr>
            <w:tcW w:w="7520" w:type="dxa"/>
            <w:gridSpan w:val="3"/>
          </w:tcPr>
          <w:p w:rsidR="004B17A4" w:rsidRPr="00A244AA" w:rsidRDefault="00A244AA" w:rsidP="004B17A4">
            <w:pPr>
              <w:tabs>
                <w:tab w:val="left" w:pos="0"/>
              </w:tabs>
              <w:rPr>
                <w:b/>
                <w:szCs w:val="24"/>
              </w:rPr>
            </w:pPr>
            <w:r>
              <w:rPr>
                <w:b/>
                <w:szCs w:val="24"/>
              </w:rPr>
              <w:t>P</w:t>
            </w:r>
            <w:r w:rsidR="004B17A4" w:rsidRPr="00A244AA">
              <w:rPr>
                <w:b/>
                <w:szCs w:val="24"/>
              </w:rPr>
              <w:t>rogramos sveikatinimo projektų finansavimas</w:t>
            </w:r>
          </w:p>
        </w:tc>
        <w:tc>
          <w:tcPr>
            <w:tcW w:w="1380" w:type="dxa"/>
          </w:tcPr>
          <w:p w:rsidR="004B17A4" w:rsidRPr="00A244AA" w:rsidRDefault="004B17A4" w:rsidP="004B17A4">
            <w:pPr>
              <w:tabs>
                <w:tab w:val="left" w:pos="0"/>
              </w:tabs>
              <w:jc w:val="center"/>
              <w:rPr>
                <w:b/>
                <w:szCs w:val="24"/>
              </w:rPr>
            </w:pPr>
          </w:p>
        </w:tc>
      </w:tr>
      <w:tr w:rsidR="000A0D3D" w:rsidRPr="00A244AA" w:rsidTr="0057291D">
        <w:tc>
          <w:tcPr>
            <w:tcW w:w="876" w:type="dxa"/>
          </w:tcPr>
          <w:p w:rsidR="000A0D3D" w:rsidRPr="00A244AA" w:rsidRDefault="000A0D3D" w:rsidP="000A0D3D">
            <w:pPr>
              <w:rPr>
                <w:szCs w:val="24"/>
              </w:rPr>
            </w:pPr>
            <w:r w:rsidRPr="00A244AA">
              <w:rPr>
                <w:szCs w:val="24"/>
              </w:rPr>
              <w:t>2.1.1.</w:t>
            </w:r>
          </w:p>
        </w:tc>
        <w:tc>
          <w:tcPr>
            <w:tcW w:w="3223" w:type="dxa"/>
          </w:tcPr>
          <w:p w:rsidR="000A0D3D" w:rsidRPr="007A2A48" w:rsidRDefault="000A0D3D" w:rsidP="000A0D3D">
            <w:r w:rsidRPr="007A2A48">
              <w:t xml:space="preserve">Projektas „Buitinių kenkėjų naikinimas Pasvalio rajono </w:t>
            </w:r>
            <w:r>
              <w:t>socialinę riziką patiriančių šeimų namuose“</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UAB </w:t>
            </w:r>
            <w:r>
              <w:rPr>
                <w:color w:val="000000"/>
              </w:rPr>
              <w:t>„</w:t>
            </w:r>
            <w:r w:rsidRPr="00F67778">
              <w:rPr>
                <w:color w:val="000000"/>
              </w:rPr>
              <w:t>Profilaktinė dezinfekcija</w:t>
            </w:r>
            <w:r>
              <w:rPr>
                <w:color w:val="000000"/>
              </w:rPr>
              <w:t>“</w:t>
            </w:r>
          </w:p>
        </w:tc>
        <w:tc>
          <w:tcPr>
            <w:tcW w:w="1380" w:type="dxa"/>
          </w:tcPr>
          <w:p w:rsidR="000A0D3D" w:rsidRPr="00CC7F53" w:rsidRDefault="009A5A15" w:rsidP="000A0D3D">
            <w:pPr>
              <w:jc w:val="center"/>
            </w:pPr>
            <w:r>
              <w:t>1 1</w:t>
            </w:r>
            <w:r w:rsidR="007E5165">
              <w:t>13</w:t>
            </w:r>
          </w:p>
        </w:tc>
      </w:tr>
      <w:tr w:rsidR="000A0D3D" w:rsidRPr="00A244AA" w:rsidTr="0057291D">
        <w:tc>
          <w:tcPr>
            <w:tcW w:w="876" w:type="dxa"/>
          </w:tcPr>
          <w:p w:rsidR="000A0D3D" w:rsidRPr="00A244AA" w:rsidRDefault="000A0D3D" w:rsidP="000A0D3D">
            <w:pPr>
              <w:rPr>
                <w:szCs w:val="24"/>
              </w:rPr>
            </w:pPr>
            <w:r w:rsidRPr="00A244AA">
              <w:rPr>
                <w:szCs w:val="24"/>
              </w:rPr>
              <w:t>2.1.2.</w:t>
            </w:r>
          </w:p>
        </w:tc>
        <w:tc>
          <w:tcPr>
            <w:tcW w:w="3223" w:type="dxa"/>
          </w:tcPr>
          <w:p w:rsidR="000A0D3D" w:rsidRPr="007A2A48" w:rsidRDefault="000A0D3D" w:rsidP="000A0D3D">
            <w:r>
              <w:t>Projektas „Pasvalio klasių palydėjimas 2019“</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Asociacija </w:t>
            </w:r>
            <w:r>
              <w:rPr>
                <w:color w:val="000000"/>
              </w:rPr>
              <w:t>„</w:t>
            </w:r>
            <w:r w:rsidRPr="00F67778">
              <w:rPr>
                <w:color w:val="000000"/>
              </w:rPr>
              <w:t>Trinus</w:t>
            </w:r>
            <w:r>
              <w:rPr>
                <w:color w:val="000000"/>
              </w:rPr>
              <w:t>“</w:t>
            </w:r>
          </w:p>
        </w:tc>
        <w:tc>
          <w:tcPr>
            <w:tcW w:w="1380" w:type="dxa"/>
          </w:tcPr>
          <w:p w:rsidR="000A0D3D" w:rsidRPr="00CC7F53" w:rsidRDefault="009A5A15" w:rsidP="000A0D3D">
            <w:pPr>
              <w:jc w:val="center"/>
            </w:pPr>
            <w:r>
              <w:t>1 100</w:t>
            </w:r>
          </w:p>
        </w:tc>
      </w:tr>
      <w:tr w:rsidR="000A0D3D" w:rsidRPr="00A244AA" w:rsidTr="0057291D">
        <w:tc>
          <w:tcPr>
            <w:tcW w:w="876" w:type="dxa"/>
          </w:tcPr>
          <w:p w:rsidR="000A0D3D" w:rsidRPr="00A244AA" w:rsidRDefault="000A0D3D" w:rsidP="000A0D3D">
            <w:pPr>
              <w:rPr>
                <w:szCs w:val="24"/>
              </w:rPr>
            </w:pPr>
            <w:r w:rsidRPr="00A244AA">
              <w:rPr>
                <w:szCs w:val="24"/>
              </w:rPr>
              <w:t>2.1.3.</w:t>
            </w:r>
          </w:p>
        </w:tc>
        <w:tc>
          <w:tcPr>
            <w:tcW w:w="3223" w:type="dxa"/>
          </w:tcPr>
          <w:p w:rsidR="000A0D3D" w:rsidRPr="007A2A48" w:rsidRDefault="000A0D3D" w:rsidP="000A0D3D">
            <w:r>
              <w:t>Projektas „Mokykimės gyventi sveikai“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w:t>
            </w:r>
            <w:proofErr w:type="spellStart"/>
            <w:r w:rsidRPr="00F67778">
              <w:rPr>
                <w:color w:val="000000"/>
              </w:rPr>
              <w:t>astmininkų</w:t>
            </w:r>
            <w:proofErr w:type="spellEnd"/>
            <w:r w:rsidRPr="00F67778">
              <w:rPr>
                <w:color w:val="000000"/>
              </w:rPr>
              <w:t xml:space="preserve"> klubas </w:t>
            </w:r>
            <w:r>
              <w:rPr>
                <w:color w:val="000000"/>
              </w:rPr>
              <w:t>„</w:t>
            </w:r>
            <w:r w:rsidRPr="00F67778">
              <w:rPr>
                <w:color w:val="000000"/>
              </w:rPr>
              <w:t>Teisė kvėpuoti</w:t>
            </w:r>
            <w:r>
              <w:rPr>
                <w:color w:val="000000"/>
              </w:rPr>
              <w:t>“</w:t>
            </w:r>
          </w:p>
        </w:tc>
        <w:tc>
          <w:tcPr>
            <w:tcW w:w="1380" w:type="dxa"/>
          </w:tcPr>
          <w:p w:rsidR="000A0D3D" w:rsidRPr="00CC7F53" w:rsidRDefault="009A5A15" w:rsidP="000A0D3D">
            <w:pPr>
              <w:jc w:val="center"/>
            </w:pPr>
            <w:r>
              <w:t>300</w:t>
            </w:r>
          </w:p>
        </w:tc>
      </w:tr>
      <w:tr w:rsidR="000A0D3D" w:rsidRPr="00A244AA" w:rsidTr="0057291D">
        <w:tc>
          <w:tcPr>
            <w:tcW w:w="876" w:type="dxa"/>
          </w:tcPr>
          <w:p w:rsidR="000A0D3D" w:rsidRPr="00A244AA" w:rsidRDefault="000A0D3D" w:rsidP="000A0D3D">
            <w:pPr>
              <w:rPr>
                <w:szCs w:val="24"/>
              </w:rPr>
            </w:pPr>
            <w:r w:rsidRPr="00A244AA">
              <w:rPr>
                <w:szCs w:val="24"/>
              </w:rPr>
              <w:t>2.1.4.</w:t>
            </w:r>
          </w:p>
        </w:tc>
        <w:tc>
          <w:tcPr>
            <w:tcW w:w="3223" w:type="dxa"/>
          </w:tcPr>
          <w:p w:rsidR="000A0D3D" w:rsidRPr="007A2A48" w:rsidRDefault="000A0D3D" w:rsidP="000A0D3D">
            <w:r>
              <w:t>Projektas „Neužgesk, viltie, regėti“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Glaukoma sergančiųjų bendrija </w:t>
            </w:r>
            <w:r>
              <w:rPr>
                <w:color w:val="000000"/>
              </w:rPr>
              <w:t>„</w:t>
            </w:r>
            <w:r w:rsidRPr="00F67778">
              <w:rPr>
                <w:color w:val="000000"/>
              </w:rPr>
              <w:t>Šviesa</w:t>
            </w:r>
            <w:r>
              <w:rPr>
                <w:color w:val="000000"/>
              </w:rPr>
              <w:t>“</w:t>
            </w:r>
          </w:p>
        </w:tc>
        <w:tc>
          <w:tcPr>
            <w:tcW w:w="1380" w:type="dxa"/>
          </w:tcPr>
          <w:p w:rsidR="000A0D3D" w:rsidRPr="00CC7F53" w:rsidRDefault="009A5A15" w:rsidP="000A0D3D">
            <w:pPr>
              <w:jc w:val="center"/>
            </w:pPr>
            <w:r>
              <w:t>700</w:t>
            </w:r>
          </w:p>
        </w:tc>
      </w:tr>
      <w:tr w:rsidR="000A0D3D" w:rsidRPr="00A244AA" w:rsidTr="0057291D">
        <w:tc>
          <w:tcPr>
            <w:tcW w:w="876" w:type="dxa"/>
          </w:tcPr>
          <w:p w:rsidR="000A0D3D" w:rsidRPr="00A244AA" w:rsidRDefault="000A0D3D" w:rsidP="000A0D3D">
            <w:pPr>
              <w:rPr>
                <w:szCs w:val="24"/>
              </w:rPr>
            </w:pPr>
            <w:r w:rsidRPr="00A244AA">
              <w:rPr>
                <w:szCs w:val="24"/>
              </w:rPr>
              <w:t>2.1.5.</w:t>
            </w:r>
          </w:p>
        </w:tc>
        <w:tc>
          <w:tcPr>
            <w:tcW w:w="3223" w:type="dxa"/>
          </w:tcPr>
          <w:p w:rsidR="000A0D3D" w:rsidRPr="007A2A48" w:rsidRDefault="000A0D3D" w:rsidP="000A0D3D">
            <w:r>
              <w:t>Projektas „Sveikame kūne – sveika siela III“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r. Krinčino Antano </w:t>
            </w:r>
            <w:proofErr w:type="spellStart"/>
            <w:r w:rsidRPr="00F67778">
              <w:rPr>
                <w:color w:val="000000"/>
              </w:rPr>
              <w:t>Vienažindžio</w:t>
            </w:r>
            <w:proofErr w:type="spellEnd"/>
            <w:r w:rsidRPr="00F67778">
              <w:rPr>
                <w:color w:val="000000"/>
              </w:rPr>
              <w:t xml:space="preserve"> pagrindinė mokykla</w:t>
            </w:r>
          </w:p>
        </w:tc>
        <w:tc>
          <w:tcPr>
            <w:tcW w:w="1380" w:type="dxa"/>
          </w:tcPr>
          <w:p w:rsidR="000A0D3D" w:rsidRPr="00CC7F53" w:rsidRDefault="009A5A15" w:rsidP="000A0D3D">
            <w:pPr>
              <w:jc w:val="center"/>
            </w:pPr>
            <w:r>
              <w:t>1 200</w:t>
            </w:r>
          </w:p>
        </w:tc>
      </w:tr>
      <w:tr w:rsidR="000A0D3D" w:rsidRPr="00A244AA" w:rsidTr="0057291D">
        <w:tc>
          <w:tcPr>
            <w:tcW w:w="876" w:type="dxa"/>
          </w:tcPr>
          <w:p w:rsidR="000A0D3D" w:rsidRPr="00A244AA" w:rsidRDefault="000A0D3D" w:rsidP="000A0D3D">
            <w:pPr>
              <w:rPr>
                <w:szCs w:val="24"/>
              </w:rPr>
            </w:pPr>
            <w:r w:rsidRPr="00A244AA">
              <w:rPr>
                <w:szCs w:val="24"/>
              </w:rPr>
              <w:t>2.1.6.</w:t>
            </w:r>
          </w:p>
        </w:tc>
        <w:tc>
          <w:tcPr>
            <w:tcW w:w="3223" w:type="dxa"/>
          </w:tcPr>
          <w:p w:rsidR="000A0D3D" w:rsidRPr="007A2A48" w:rsidRDefault="000A0D3D" w:rsidP="000A0D3D">
            <w:r>
              <w:t>Projektas „Sportuojantis vaikai – sveika ateitis“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Joniškėlio Gabrielės Petkevičaitės-Bitės gimnazijos </w:t>
            </w:r>
            <w:proofErr w:type="spellStart"/>
            <w:r w:rsidRPr="00F67778">
              <w:rPr>
                <w:color w:val="000000"/>
              </w:rPr>
              <w:t>Meškalaukio</w:t>
            </w:r>
            <w:proofErr w:type="spellEnd"/>
            <w:r w:rsidRPr="00F67778">
              <w:rPr>
                <w:color w:val="000000"/>
              </w:rPr>
              <w:t xml:space="preserve"> daugiafunkcis centras</w:t>
            </w:r>
          </w:p>
        </w:tc>
        <w:tc>
          <w:tcPr>
            <w:tcW w:w="1380" w:type="dxa"/>
          </w:tcPr>
          <w:p w:rsidR="000A0D3D" w:rsidRPr="00CC7F53" w:rsidRDefault="009A5A15" w:rsidP="000A0D3D">
            <w:pPr>
              <w:jc w:val="center"/>
            </w:pPr>
            <w:r>
              <w:t>400</w:t>
            </w:r>
          </w:p>
        </w:tc>
      </w:tr>
      <w:tr w:rsidR="000A0D3D" w:rsidRPr="00A244AA" w:rsidTr="0057291D">
        <w:tc>
          <w:tcPr>
            <w:tcW w:w="876" w:type="dxa"/>
          </w:tcPr>
          <w:p w:rsidR="000A0D3D" w:rsidRPr="00A244AA" w:rsidRDefault="000A0D3D" w:rsidP="000A0D3D">
            <w:pPr>
              <w:rPr>
                <w:szCs w:val="24"/>
              </w:rPr>
            </w:pPr>
            <w:r w:rsidRPr="00A244AA">
              <w:rPr>
                <w:szCs w:val="24"/>
              </w:rPr>
              <w:t>2.1.7.</w:t>
            </w:r>
          </w:p>
        </w:tc>
        <w:tc>
          <w:tcPr>
            <w:tcW w:w="3223" w:type="dxa"/>
          </w:tcPr>
          <w:p w:rsidR="000A0D3D" w:rsidRPr="007A2A48" w:rsidRDefault="000A0D3D" w:rsidP="000A0D3D">
            <w:r>
              <w:t>Projektas „Kai vaikai sveiki – laimingi visi“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lopšelis-darželis </w:t>
            </w:r>
            <w:r>
              <w:rPr>
                <w:color w:val="000000"/>
              </w:rPr>
              <w:t>„</w:t>
            </w:r>
            <w:r w:rsidRPr="00F67778">
              <w:rPr>
                <w:color w:val="000000"/>
              </w:rPr>
              <w:t>Eglutė</w:t>
            </w:r>
            <w:r>
              <w:rPr>
                <w:color w:val="000000"/>
              </w:rPr>
              <w:t>“</w:t>
            </w:r>
          </w:p>
        </w:tc>
        <w:tc>
          <w:tcPr>
            <w:tcW w:w="1380" w:type="dxa"/>
          </w:tcPr>
          <w:p w:rsidR="000A0D3D" w:rsidRPr="00CC7F53" w:rsidRDefault="009A5A15" w:rsidP="000A0D3D">
            <w:pPr>
              <w:jc w:val="center"/>
            </w:pPr>
            <w:r>
              <w:t>1 300</w:t>
            </w:r>
          </w:p>
        </w:tc>
      </w:tr>
      <w:tr w:rsidR="000A0D3D" w:rsidRPr="00A244AA" w:rsidTr="0057291D">
        <w:tc>
          <w:tcPr>
            <w:tcW w:w="876" w:type="dxa"/>
          </w:tcPr>
          <w:p w:rsidR="000A0D3D" w:rsidRPr="00A244AA" w:rsidRDefault="000A0D3D" w:rsidP="000A0D3D">
            <w:pPr>
              <w:rPr>
                <w:szCs w:val="24"/>
              </w:rPr>
            </w:pPr>
            <w:r w:rsidRPr="00A244AA">
              <w:rPr>
                <w:szCs w:val="24"/>
              </w:rPr>
              <w:t>2.1.8.</w:t>
            </w:r>
          </w:p>
        </w:tc>
        <w:tc>
          <w:tcPr>
            <w:tcW w:w="3223" w:type="dxa"/>
          </w:tcPr>
          <w:p w:rsidR="000A0D3D" w:rsidRPr="007A2A48" w:rsidRDefault="000A0D3D" w:rsidP="000A0D3D">
            <w:r>
              <w:t>Projektas „Gyvenkime sveikai“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Grūžių krašto kaimo bendruomenė</w:t>
            </w:r>
          </w:p>
        </w:tc>
        <w:tc>
          <w:tcPr>
            <w:tcW w:w="1380" w:type="dxa"/>
          </w:tcPr>
          <w:p w:rsidR="000A0D3D" w:rsidRPr="00CC7F53" w:rsidRDefault="009A5A15" w:rsidP="000A0D3D">
            <w:pPr>
              <w:jc w:val="center"/>
            </w:pPr>
            <w:r>
              <w:t>400</w:t>
            </w:r>
          </w:p>
        </w:tc>
      </w:tr>
      <w:tr w:rsidR="000A0D3D" w:rsidRPr="00A244AA" w:rsidTr="0057291D">
        <w:tc>
          <w:tcPr>
            <w:tcW w:w="876" w:type="dxa"/>
          </w:tcPr>
          <w:p w:rsidR="000A0D3D" w:rsidRPr="00A244AA" w:rsidRDefault="000A0D3D" w:rsidP="000A0D3D">
            <w:pPr>
              <w:rPr>
                <w:szCs w:val="24"/>
              </w:rPr>
            </w:pPr>
            <w:r w:rsidRPr="00A244AA">
              <w:rPr>
                <w:szCs w:val="24"/>
              </w:rPr>
              <w:t>2.1.9.</w:t>
            </w:r>
          </w:p>
        </w:tc>
        <w:tc>
          <w:tcPr>
            <w:tcW w:w="3223" w:type="dxa"/>
          </w:tcPr>
          <w:p w:rsidR="000A0D3D" w:rsidRPr="007A2A48" w:rsidRDefault="000A0D3D" w:rsidP="000A0D3D">
            <w:r>
              <w:t>Projektas „Ne metai skaičiuoja senatvę“</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rajono </w:t>
            </w:r>
            <w:r>
              <w:rPr>
                <w:color w:val="000000"/>
              </w:rPr>
              <w:t>„</w:t>
            </w:r>
            <w:r w:rsidRPr="00F67778">
              <w:rPr>
                <w:color w:val="000000"/>
              </w:rPr>
              <w:t>Santakos</w:t>
            </w:r>
            <w:r>
              <w:rPr>
                <w:color w:val="000000"/>
              </w:rPr>
              <w:t>“</w:t>
            </w:r>
            <w:r w:rsidRPr="00F67778">
              <w:rPr>
                <w:color w:val="000000"/>
              </w:rPr>
              <w:t xml:space="preserve"> bendrija</w:t>
            </w:r>
          </w:p>
        </w:tc>
        <w:tc>
          <w:tcPr>
            <w:tcW w:w="1380" w:type="dxa"/>
          </w:tcPr>
          <w:p w:rsidR="000A0D3D" w:rsidRDefault="009A5A15" w:rsidP="000A0D3D">
            <w:pPr>
              <w:jc w:val="center"/>
            </w:pPr>
            <w:r>
              <w:t>350</w:t>
            </w:r>
          </w:p>
        </w:tc>
      </w:tr>
      <w:tr w:rsidR="000A0D3D" w:rsidRPr="00A244AA" w:rsidTr="0057291D">
        <w:tc>
          <w:tcPr>
            <w:tcW w:w="876" w:type="dxa"/>
          </w:tcPr>
          <w:p w:rsidR="000A0D3D" w:rsidRPr="00A244AA" w:rsidRDefault="000A0D3D" w:rsidP="000A0D3D">
            <w:pPr>
              <w:rPr>
                <w:szCs w:val="24"/>
              </w:rPr>
            </w:pPr>
            <w:r w:rsidRPr="00A244AA">
              <w:rPr>
                <w:szCs w:val="24"/>
              </w:rPr>
              <w:lastRenderedPageBreak/>
              <w:t>2.1.10.</w:t>
            </w:r>
          </w:p>
        </w:tc>
        <w:tc>
          <w:tcPr>
            <w:tcW w:w="3223" w:type="dxa"/>
          </w:tcPr>
          <w:p w:rsidR="000A0D3D" w:rsidRPr="007A2A48" w:rsidRDefault="000A0D3D" w:rsidP="000A0D3D">
            <w:r>
              <w:t>Projektas „Judėti ir džiaugtis“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r. Narteikių mokykla-darželis </w:t>
            </w:r>
            <w:r>
              <w:rPr>
                <w:color w:val="000000"/>
              </w:rPr>
              <w:t>„</w:t>
            </w:r>
            <w:r w:rsidRPr="00F67778">
              <w:rPr>
                <w:color w:val="000000"/>
              </w:rPr>
              <w:t>Linelis</w:t>
            </w:r>
            <w:r>
              <w:rPr>
                <w:color w:val="000000"/>
              </w:rPr>
              <w:t>“</w:t>
            </w:r>
          </w:p>
        </w:tc>
        <w:tc>
          <w:tcPr>
            <w:tcW w:w="1380" w:type="dxa"/>
          </w:tcPr>
          <w:p w:rsidR="000A0D3D" w:rsidRPr="00830A38" w:rsidRDefault="009A5A15" w:rsidP="000A0D3D">
            <w:pPr>
              <w:jc w:val="center"/>
            </w:pPr>
            <w:r>
              <w:t>1 000</w:t>
            </w:r>
          </w:p>
        </w:tc>
      </w:tr>
      <w:tr w:rsidR="000A0D3D" w:rsidRPr="00A244AA" w:rsidTr="0057291D">
        <w:tc>
          <w:tcPr>
            <w:tcW w:w="876" w:type="dxa"/>
          </w:tcPr>
          <w:p w:rsidR="000A0D3D" w:rsidRPr="00A244AA" w:rsidRDefault="000A0D3D" w:rsidP="000A0D3D">
            <w:pPr>
              <w:rPr>
                <w:szCs w:val="24"/>
              </w:rPr>
            </w:pPr>
            <w:r w:rsidRPr="00A244AA">
              <w:rPr>
                <w:szCs w:val="24"/>
              </w:rPr>
              <w:t>2.1.11.</w:t>
            </w:r>
          </w:p>
        </w:tc>
        <w:tc>
          <w:tcPr>
            <w:tcW w:w="3223" w:type="dxa"/>
          </w:tcPr>
          <w:p w:rsidR="000A0D3D" w:rsidRPr="007A2A48" w:rsidRDefault="000A0D3D" w:rsidP="000A0D3D">
            <w:r>
              <w:t>Projektas „Raudona linija“</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rajono </w:t>
            </w:r>
            <w:proofErr w:type="spellStart"/>
            <w:r w:rsidRPr="00F67778">
              <w:rPr>
                <w:color w:val="000000"/>
              </w:rPr>
              <w:t>Pajiešmenių</w:t>
            </w:r>
            <w:proofErr w:type="spellEnd"/>
            <w:r w:rsidRPr="00F67778">
              <w:rPr>
                <w:color w:val="000000"/>
              </w:rPr>
              <w:t xml:space="preserve"> pagrindinė mokykla</w:t>
            </w:r>
          </w:p>
        </w:tc>
        <w:tc>
          <w:tcPr>
            <w:tcW w:w="1380" w:type="dxa"/>
          </w:tcPr>
          <w:p w:rsidR="000A0D3D" w:rsidRPr="00830A38" w:rsidRDefault="009A5A15" w:rsidP="000A0D3D">
            <w:pPr>
              <w:jc w:val="center"/>
            </w:pPr>
            <w:r>
              <w:t>500</w:t>
            </w:r>
          </w:p>
        </w:tc>
      </w:tr>
      <w:tr w:rsidR="000A0D3D" w:rsidRPr="00A244AA" w:rsidTr="0057291D">
        <w:tc>
          <w:tcPr>
            <w:tcW w:w="876" w:type="dxa"/>
          </w:tcPr>
          <w:p w:rsidR="000A0D3D" w:rsidRPr="00A244AA" w:rsidRDefault="000A0D3D" w:rsidP="000A0D3D">
            <w:pPr>
              <w:rPr>
                <w:szCs w:val="24"/>
              </w:rPr>
            </w:pPr>
            <w:r w:rsidRPr="00A244AA">
              <w:rPr>
                <w:szCs w:val="24"/>
              </w:rPr>
              <w:t>2.1.12.</w:t>
            </w:r>
          </w:p>
        </w:tc>
        <w:tc>
          <w:tcPr>
            <w:tcW w:w="3223" w:type="dxa"/>
          </w:tcPr>
          <w:p w:rsidR="000A0D3D" w:rsidRPr="007A2A48" w:rsidRDefault="000A0D3D" w:rsidP="000A0D3D">
            <w:r>
              <w:t>Projektas „Judėjimas – tai sveikata 3“</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Joniškėlio Gabrielės Petkevičaitės-Bitės gimnazijos Norgėlų daugiafunkcis centras</w:t>
            </w:r>
          </w:p>
        </w:tc>
        <w:tc>
          <w:tcPr>
            <w:tcW w:w="1380" w:type="dxa"/>
          </w:tcPr>
          <w:p w:rsidR="000A0D3D" w:rsidRPr="00830A38" w:rsidRDefault="009A5A15" w:rsidP="000A0D3D">
            <w:pPr>
              <w:jc w:val="center"/>
            </w:pPr>
            <w:r>
              <w:t>300</w:t>
            </w:r>
          </w:p>
        </w:tc>
      </w:tr>
      <w:tr w:rsidR="000A0D3D" w:rsidRPr="00A244AA" w:rsidTr="0057291D">
        <w:tc>
          <w:tcPr>
            <w:tcW w:w="876" w:type="dxa"/>
          </w:tcPr>
          <w:p w:rsidR="000A0D3D" w:rsidRPr="00A244AA" w:rsidRDefault="000A0D3D" w:rsidP="000A0D3D">
            <w:pPr>
              <w:rPr>
                <w:szCs w:val="24"/>
              </w:rPr>
            </w:pPr>
            <w:r w:rsidRPr="00A244AA">
              <w:rPr>
                <w:szCs w:val="24"/>
              </w:rPr>
              <w:t>2.1.13.</w:t>
            </w:r>
          </w:p>
        </w:tc>
        <w:tc>
          <w:tcPr>
            <w:tcW w:w="3223" w:type="dxa"/>
          </w:tcPr>
          <w:p w:rsidR="000A0D3D" w:rsidRPr="007A2A48" w:rsidRDefault="000A0D3D" w:rsidP="000A0D3D">
            <w:r>
              <w:t>Projektas „Menas gydo kūną ir sielą – 3“</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Pr>
                <w:color w:val="000000"/>
              </w:rPr>
              <w:t>Pasvalio muzikos mokykla</w:t>
            </w:r>
          </w:p>
        </w:tc>
        <w:tc>
          <w:tcPr>
            <w:tcW w:w="1380" w:type="dxa"/>
          </w:tcPr>
          <w:p w:rsidR="000A0D3D" w:rsidRDefault="009A5A15" w:rsidP="000A0D3D">
            <w:pPr>
              <w:jc w:val="center"/>
            </w:pPr>
            <w:r>
              <w:t>1 000</w:t>
            </w:r>
          </w:p>
        </w:tc>
      </w:tr>
      <w:tr w:rsidR="000A0D3D" w:rsidRPr="00A244AA" w:rsidTr="0057291D">
        <w:tc>
          <w:tcPr>
            <w:tcW w:w="876" w:type="dxa"/>
          </w:tcPr>
          <w:p w:rsidR="000A0D3D" w:rsidRPr="00A244AA" w:rsidRDefault="000A0D3D" w:rsidP="000A0D3D">
            <w:pPr>
              <w:rPr>
                <w:szCs w:val="24"/>
              </w:rPr>
            </w:pPr>
            <w:r w:rsidRPr="00A244AA">
              <w:rPr>
                <w:szCs w:val="24"/>
              </w:rPr>
              <w:t>2.1.14.</w:t>
            </w:r>
          </w:p>
        </w:tc>
        <w:tc>
          <w:tcPr>
            <w:tcW w:w="3223" w:type="dxa"/>
          </w:tcPr>
          <w:p w:rsidR="000A0D3D" w:rsidRPr="007A2A48" w:rsidRDefault="000A0D3D" w:rsidP="000A0D3D">
            <w:r>
              <w:t>Projektas „Blogai matai – gerai jaučiuosi“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VšĮ Panevėžio ir Utenos regionų aklųjų centras</w:t>
            </w:r>
          </w:p>
        </w:tc>
        <w:tc>
          <w:tcPr>
            <w:tcW w:w="1380" w:type="dxa"/>
          </w:tcPr>
          <w:p w:rsidR="000A0D3D" w:rsidRPr="00CC0220" w:rsidRDefault="009A5A15" w:rsidP="000A0D3D">
            <w:pPr>
              <w:jc w:val="center"/>
            </w:pPr>
            <w:r>
              <w:t>400</w:t>
            </w:r>
          </w:p>
        </w:tc>
      </w:tr>
      <w:tr w:rsidR="000A0D3D" w:rsidRPr="00A244AA" w:rsidTr="0057291D">
        <w:tc>
          <w:tcPr>
            <w:tcW w:w="876" w:type="dxa"/>
          </w:tcPr>
          <w:p w:rsidR="000A0D3D" w:rsidRPr="00A244AA" w:rsidRDefault="000A0D3D" w:rsidP="000A0D3D">
            <w:pPr>
              <w:rPr>
                <w:szCs w:val="24"/>
              </w:rPr>
            </w:pPr>
            <w:r w:rsidRPr="00A244AA">
              <w:rPr>
                <w:szCs w:val="24"/>
              </w:rPr>
              <w:t>2.1.15.</w:t>
            </w:r>
          </w:p>
        </w:tc>
        <w:tc>
          <w:tcPr>
            <w:tcW w:w="3223" w:type="dxa"/>
          </w:tcPr>
          <w:p w:rsidR="000A0D3D" w:rsidRPr="007A2A48" w:rsidRDefault="000A0D3D" w:rsidP="000A0D3D">
            <w:r>
              <w:t>Projektas „Kęsti ar pasipriešinti“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Krikščionių bendruomenė </w:t>
            </w:r>
            <w:r>
              <w:rPr>
                <w:color w:val="000000"/>
              </w:rPr>
              <w:t>„</w:t>
            </w:r>
            <w:r w:rsidRPr="00F67778">
              <w:rPr>
                <w:color w:val="000000"/>
              </w:rPr>
              <w:t>Atgimimas</w:t>
            </w:r>
            <w:r>
              <w:rPr>
                <w:color w:val="000000"/>
              </w:rPr>
              <w:t>“</w:t>
            </w:r>
          </w:p>
        </w:tc>
        <w:tc>
          <w:tcPr>
            <w:tcW w:w="1380" w:type="dxa"/>
          </w:tcPr>
          <w:p w:rsidR="000A0D3D" w:rsidRPr="00CC0220" w:rsidRDefault="009A5A15" w:rsidP="000A0D3D">
            <w:pPr>
              <w:jc w:val="center"/>
            </w:pPr>
            <w:r>
              <w:t>300</w:t>
            </w:r>
          </w:p>
        </w:tc>
      </w:tr>
      <w:tr w:rsidR="000A0D3D" w:rsidRPr="00A244AA" w:rsidTr="0057291D">
        <w:tc>
          <w:tcPr>
            <w:tcW w:w="876" w:type="dxa"/>
          </w:tcPr>
          <w:p w:rsidR="000A0D3D" w:rsidRPr="00A244AA" w:rsidRDefault="000A0D3D" w:rsidP="000A0D3D">
            <w:pPr>
              <w:rPr>
                <w:szCs w:val="24"/>
              </w:rPr>
            </w:pPr>
            <w:r w:rsidRPr="00A244AA">
              <w:rPr>
                <w:szCs w:val="24"/>
              </w:rPr>
              <w:t>2.1.16.</w:t>
            </w:r>
          </w:p>
        </w:tc>
        <w:tc>
          <w:tcPr>
            <w:tcW w:w="3223" w:type="dxa"/>
          </w:tcPr>
          <w:p w:rsidR="000A0D3D" w:rsidRPr="007A2A48" w:rsidRDefault="000A0D3D" w:rsidP="000A0D3D">
            <w:r>
              <w:t>Projektas „Bendradarbiaujančios kartos – vienybė“</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Daujėnų krašto bendruomenė</w:t>
            </w:r>
          </w:p>
        </w:tc>
        <w:tc>
          <w:tcPr>
            <w:tcW w:w="1380" w:type="dxa"/>
          </w:tcPr>
          <w:p w:rsidR="000A0D3D" w:rsidRPr="00CC0220" w:rsidRDefault="009A5A15" w:rsidP="000A0D3D">
            <w:pPr>
              <w:jc w:val="center"/>
            </w:pPr>
            <w:r>
              <w:t>450</w:t>
            </w:r>
          </w:p>
        </w:tc>
      </w:tr>
      <w:tr w:rsidR="000A0D3D" w:rsidRPr="00A244AA" w:rsidTr="0057291D">
        <w:tc>
          <w:tcPr>
            <w:tcW w:w="876" w:type="dxa"/>
          </w:tcPr>
          <w:p w:rsidR="000A0D3D" w:rsidRPr="00A244AA" w:rsidRDefault="000A0D3D" w:rsidP="000A0D3D">
            <w:pPr>
              <w:rPr>
                <w:szCs w:val="24"/>
              </w:rPr>
            </w:pPr>
            <w:r w:rsidRPr="00A244AA">
              <w:rPr>
                <w:szCs w:val="24"/>
              </w:rPr>
              <w:t>2.1.17.</w:t>
            </w:r>
          </w:p>
        </w:tc>
        <w:tc>
          <w:tcPr>
            <w:tcW w:w="3223" w:type="dxa"/>
          </w:tcPr>
          <w:p w:rsidR="000A0D3D" w:rsidRPr="007A2A48" w:rsidRDefault="000A0D3D" w:rsidP="000A0D3D">
            <w:r>
              <w:t>Projektas „Gyvenk sveikai VII – sveikos gyvensenos ugdymas, sveikatos žinių populiarinimas“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specialioji mokykla</w:t>
            </w:r>
          </w:p>
        </w:tc>
        <w:tc>
          <w:tcPr>
            <w:tcW w:w="1380" w:type="dxa"/>
          </w:tcPr>
          <w:p w:rsidR="000A0D3D" w:rsidRPr="00CC0220" w:rsidRDefault="009A5A15" w:rsidP="000A0D3D">
            <w:pPr>
              <w:jc w:val="center"/>
            </w:pPr>
            <w:r>
              <w:t>1 400</w:t>
            </w:r>
          </w:p>
        </w:tc>
      </w:tr>
      <w:tr w:rsidR="000A0D3D" w:rsidRPr="00A244AA" w:rsidTr="0057291D">
        <w:tc>
          <w:tcPr>
            <w:tcW w:w="876" w:type="dxa"/>
          </w:tcPr>
          <w:p w:rsidR="000A0D3D" w:rsidRPr="00A244AA" w:rsidRDefault="000A0D3D" w:rsidP="000A0D3D">
            <w:pPr>
              <w:rPr>
                <w:szCs w:val="24"/>
              </w:rPr>
            </w:pPr>
            <w:r w:rsidRPr="00A244AA">
              <w:rPr>
                <w:szCs w:val="24"/>
              </w:rPr>
              <w:t>2.1.18.</w:t>
            </w:r>
          </w:p>
        </w:tc>
        <w:tc>
          <w:tcPr>
            <w:tcW w:w="3223" w:type="dxa"/>
          </w:tcPr>
          <w:p w:rsidR="000A0D3D" w:rsidRPr="007A2A48" w:rsidRDefault="000A0D3D" w:rsidP="000A0D3D">
            <w:r>
              <w:t>Projektas „Kartu su vaiku – 7“</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savivaldybės Švietimo pagalbos tarnyba</w:t>
            </w:r>
          </w:p>
        </w:tc>
        <w:tc>
          <w:tcPr>
            <w:tcW w:w="1380" w:type="dxa"/>
          </w:tcPr>
          <w:p w:rsidR="000A0D3D" w:rsidRPr="00CC0220" w:rsidRDefault="009A5A15" w:rsidP="000A0D3D">
            <w:pPr>
              <w:jc w:val="center"/>
            </w:pPr>
            <w:r>
              <w:t>1 800</w:t>
            </w:r>
          </w:p>
        </w:tc>
      </w:tr>
      <w:tr w:rsidR="000A0D3D" w:rsidRPr="00A244AA" w:rsidTr="0057291D">
        <w:tc>
          <w:tcPr>
            <w:tcW w:w="876" w:type="dxa"/>
          </w:tcPr>
          <w:p w:rsidR="000A0D3D" w:rsidRPr="00A244AA" w:rsidRDefault="000A0D3D" w:rsidP="000A0D3D">
            <w:pPr>
              <w:rPr>
                <w:szCs w:val="24"/>
              </w:rPr>
            </w:pPr>
            <w:r w:rsidRPr="00A244AA">
              <w:rPr>
                <w:szCs w:val="24"/>
              </w:rPr>
              <w:t>2.1.19.</w:t>
            </w:r>
          </w:p>
        </w:tc>
        <w:tc>
          <w:tcPr>
            <w:tcW w:w="3223" w:type="dxa"/>
          </w:tcPr>
          <w:p w:rsidR="000A0D3D" w:rsidRPr="007A2A48" w:rsidRDefault="000A0D3D" w:rsidP="000A0D3D">
            <w:r w:rsidRPr="007A2A48">
              <w:t>Projekt</w:t>
            </w:r>
            <w:r>
              <w:t>as</w:t>
            </w:r>
            <w:r w:rsidRPr="007A2A48">
              <w:t xml:space="preserve"> „Vaikų turinčių raidos sutrikimų </w:t>
            </w:r>
            <w:r>
              <w:t xml:space="preserve">ir jų tėvų </w:t>
            </w:r>
            <w:r w:rsidRPr="007A2A48">
              <w:t xml:space="preserve">psichinės sveikatos stiprinimas </w:t>
            </w:r>
            <w:r>
              <w:t xml:space="preserve">VšĮ </w:t>
            </w:r>
            <w:r w:rsidRPr="007A2A48">
              <w:t>Pasvalio ligoninės ankstyvojoje reabilitacijos tarnyboje“</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VšĮ Pasvalio ligoninė</w:t>
            </w:r>
            <w:r>
              <w:rPr>
                <w:color w:val="000000"/>
              </w:rPr>
              <w:t>,</w:t>
            </w:r>
            <w:r w:rsidRPr="007A2A48">
              <w:t xml:space="preserve"> Ankstyvoji reabilitacijos tarnyba</w:t>
            </w:r>
          </w:p>
        </w:tc>
        <w:tc>
          <w:tcPr>
            <w:tcW w:w="1380" w:type="dxa"/>
          </w:tcPr>
          <w:p w:rsidR="000A0D3D" w:rsidRPr="00CC0220" w:rsidRDefault="009A5A15" w:rsidP="000A0D3D">
            <w:pPr>
              <w:jc w:val="center"/>
            </w:pPr>
            <w:r>
              <w:t>1 200</w:t>
            </w:r>
          </w:p>
        </w:tc>
      </w:tr>
      <w:tr w:rsidR="000A0D3D" w:rsidRPr="00A244AA" w:rsidTr="0057291D">
        <w:tc>
          <w:tcPr>
            <w:tcW w:w="876" w:type="dxa"/>
          </w:tcPr>
          <w:p w:rsidR="000A0D3D" w:rsidRPr="00A244AA" w:rsidRDefault="000A0D3D" w:rsidP="000A0D3D">
            <w:pPr>
              <w:rPr>
                <w:szCs w:val="24"/>
              </w:rPr>
            </w:pPr>
            <w:r w:rsidRPr="00A244AA">
              <w:rPr>
                <w:szCs w:val="24"/>
              </w:rPr>
              <w:t>2.1.20.</w:t>
            </w:r>
          </w:p>
        </w:tc>
        <w:tc>
          <w:tcPr>
            <w:tcW w:w="3223" w:type="dxa"/>
          </w:tcPr>
          <w:p w:rsidR="000A0D3D" w:rsidRPr="007A2A48" w:rsidRDefault="000A0D3D" w:rsidP="000A0D3D">
            <w:r>
              <w:t xml:space="preserve">Projektas „Sveikata didžiausia mūsų turtas – 2“ </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VšĮ Veiklių mamų klubas, Pasvalio filialas</w:t>
            </w:r>
          </w:p>
        </w:tc>
        <w:tc>
          <w:tcPr>
            <w:tcW w:w="1380" w:type="dxa"/>
          </w:tcPr>
          <w:p w:rsidR="000A0D3D" w:rsidRPr="00CC0220" w:rsidRDefault="009A5A15" w:rsidP="000A0D3D">
            <w:pPr>
              <w:jc w:val="center"/>
            </w:pPr>
            <w:r>
              <w:t>800</w:t>
            </w:r>
          </w:p>
        </w:tc>
      </w:tr>
      <w:tr w:rsidR="000A0D3D" w:rsidRPr="00A244AA" w:rsidTr="0057291D">
        <w:tc>
          <w:tcPr>
            <w:tcW w:w="876" w:type="dxa"/>
          </w:tcPr>
          <w:p w:rsidR="000A0D3D" w:rsidRPr="00A244AA" w:rsidRDefault="000A0D3D" w:rsidP="000A0D3D">
            <w:pPr>
              <w:rPr>
                <w:szCs w:val="24"/>
              </w:rPr>
            </w:pPr>
            <w:r w:rsidRPr="00A244AA">
              <w:rPr>
                <w:szCs w:val="24"/>
              </w:rPr>
              <w:t>2.1.21.</w:t>
            </w:r>
          </w:p>
        </w:tc>
        <w:tc>
          <w:tcPr>
            <w:tcW w:w="3223" w:type="dxa"/>
          </w:tcPr>
          <w:p w:rsidR="000A0D3D" w:rsidRPr="007A2A48" w:rsidRDefault="000A0D3D" w:rsidP="000A0D3D">
            <w:r>
              <w:t>Projektas „Sveika gyvensena – gyvenimo būdas“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w:t>
            </w:r>
            <w:proofErr w:type="spellStart"/>
            <w:r w:rsidRPr="00F67778">
              <w:rPr>
                <w:color w:val="000000"/>
              </w:rPr>
              <w:t>Lėvens</w:t>
            </w:r>
            <w:proofErr w:type="spellEnd"/>
            <w:r w:rsidRPr="00F67778">
              <w:rPr>
                <w:color w:val="000000"/>
              </w:rPr>
              <w:t xml:space="preserve"> pagrindinė mokykla</w:t>
            </w:r>
          </w:p>
        </w:tc>
        <w:tc>
          <w:tcPr>
            <w:tcW w:w="1380" w:type="dxa"/>
          </w:tcPr>
          <w:p w:rsidR="000A0D3D" w:rsidRDefault="009A5A15" w:rsidP="000A0D3D">
            <w:pPr>
              <w:jc w:val="center"/>
            </w:pPr>
            <w:r>
              <w:t>1 200</w:t>
            </w:r>
          </w:p>
        </w:tc>
      </w:tr>
      <w:tr w:rsidR="000A0D3D" w:rsidRPr="00A244AA" w:rsidTr="0057291D">
        <w:tc>
          <w:tcPr>
            <w:tcW w:w="876" w:type="dxa"/>
          </w:tcPr>
          <w:p w:rsidR="000A0D3D" w:rsidRPr="00A244AA" w:rsidRDefault="000A0D3D" w:rsidP="000A0D3D">
            <w:pPr>
              <w:rPr>
                <w:szCs w:val="24"/>
              </w:rPr>
            </w:pPr>
            <w:r w:rsidRPr="00A244AA">
              <w:rPr>
                <w:szCs w:val="24"/>
              </w:rPr>
              <w:t>2.1.22.</w:t>
            </w:r>
          </w:p>
        </w:tc>
        <w:tc>
          <w:tcPr>
            <w:tcW w:w="3223" w:type="dxa"/>
          </w:tcPr>
          <w:p w:rsidR="000A0D3D" w:rsidRPr="007A2A48" w:rsidRDefault="000A0D3D" w:rsidP="000A0D3D">
            <w:r>
              <w:t>Projektas „Kartu mes galime II“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Grūžių vaikų globos namai</w:t>
            </w:r>
          </w:p>
        </w:tc>
        <w:tc>
          <w:tcPr>
            <w:tcW w:w="1380" w:type="dxa"/>
          </w:tcPr>
          <w:p w:rsidR="000A0D3D" w:rsidRPr="00CC0220" w:rsidRDefault="009A5A15" w:rsidP="000A0D3D">
            <w:pPr>
              <w:jc w:val="center"/>
            </w:pPr>
            <w:r>
              <w:t>900</w:t>
            </w:r>
          </w:p>
        </w:tc>
      </w:tr>
      <w:tr w:rsidR="000A0D3D" w:rsidRPr="00A244AA" w:rsidTr="0057291D">
        <w:tc>
          <w:tcPr>
            <w:tcW w:w="876" w:type="dxa"/>
          </w:tcPr>
          <w:p w:rsidR="000A0D3D" w:rsidRPr="00A244AA" w:rsidRDefault="000A0D3D" w:rsidP="000A0D3D">
            <w:pPr>
              <w:rPr>
                <w:szCs w:val="24"/>
              </w:rPr>
            </w:pPr>
            <w:r w:rsidRPr="00A244AA">
              <w:rPr>
                <w:szCs w:val="24"/>
              </w:rPr>
              <w:t>2.1.23.</w:t>
            </w:r>
          </w:p>
        </w:tc>
        <w:tc>
          <w:tcPr>
            <w:tcW w:w="3223" w:type="dxa"/>
          </w:tcPr>
          <w:p w:rsidR="000A0D3D" w:rsidRPr="007A2A48" w:rsidRDefault="000A0D3D" w:rsidP="000A0D3D">
            <w:r>
              <w:t>Projektas „Sveikata stiprinanti mokykla“</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Svalios progimnazija</w:t>
            </w:r>
          </w:p>
        </w:tc>
        <w:tc>
          <w:tcPr>
            <w:tcW w:w="1380" w:type="dxa"/>
          </w:tcPr>
          <w:p w:rsidR="000A0D3D" w:rsidRPr="00A244AA" w:rsidRDefault="009A5A15" w:rsidP="000A0D3D">
            <w:pPr>
              <w:jc w:val="center"/>
              <w:rPr>
                <w:szCs w:val="24"/>
              </w:rPr>
            </w:pPr>
            <w:r>
              <w:rPr>
                <w:szCs w:val="24"/>
              </w:rPr>
              <w:t>700</w:t>
            </w:r>
          </w:p>
        </w:tc>
      </w:tr>
      <w:tr w:rsidR="000A0D3D" w:rsidRPr="00A244AA" w:rsidTr="0057291D">
        <w:tc>
          <w:tcPr>
            <w:tcW w:w="876" w:type="dxa"/>
          </w:tcPr>
          <w:p w:rsidR="000A0D3D" w:rsidRPr="00A244AA" w:rsidRDefault="000A0D3D" w:rsidP="000A0D3D">
            <w:pPr>
              <w:rPr>
                <w:szCs w:val="24"/>
              </w:rPr>
            </w:pPr>
            <w:r w:rsidRPr="00A244AA">
              <w:rPr>
                <w:szCs w:val="24"/>
              </w:rPr>
              <w:t>2.1.24.</w:t>
            </w:r>
          </w:p>
        </w:tc>
        <w:tc>
          <w:tcPr>
            <w:tcW w:w="3223" w:type="dxa"/>
          </w:tcPr>
          <w:p w:rsidR="000A0D3D" w:rsidRPr="007A2A48" w:rsidRDefault="000A0D3D" w:rsidP="000A0D3D">
            <w:r>
              <w:t>Projektas „Augu sveikas“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 Saločių Antano Poškos pagrindinė mokykla</w:t>
            </w:r>
          </w:p>
        </w:tc>
        <w:tc>
          <w:tcPr>
            <w:tcW w:w="1380" w:type="dxa"/>
          </w:tcPr>
          <w:p w:rsidR="000A0D3D" w:rsidRPr="00A244AA" w:rsidRDefault="009A5A15" w:rsidP="000A0D3D">
            <w:pPr>
              <w:jc w:val="center"/>
              <w:rPr>
                <w:szCs w:val="24"/>
              </w:rPr>
            </w:pPr>
            <w:r>
              <w:rPr>
                <w:szCs w:val="24"/>
              </w:rPr>
              <w:t>600</w:t>
            </w:r>
          </w:p>
        </w:tc>
      </w:tr>
      <w:tr w:rsidR="000A0D3D" w:rsidRPr="00A244AA" w:rsidTr="0057291D">
        <w:tc>
          <w:tcPr>
            <w:tcW w:w="876" w:type="dxa"/>
          </w:tcPr>
          <w:p w:rsidR="000A0D3D" w:rsidRPr="00A244AA" w:rsidRDefault="000A0D3D" w:rsidP="000A0D3D">
            <w:pPr>
              <w:rPr>
                <w:szCs w:val="24"/>
              </w:rPr>
            </w:pPr>
            <w:r w:rsidRPr="00A244AA">
              <w:rPr>
                <w:szCs w:val="24"/>
              </w:rPr>
              <w:t>2.1.25.</w:t>
            </w:r>
          </w:p>
        </w:tc>
        <w:tc>
          <w:tcPr>
            <w:tcW w:w="3223" w:type="dxa"/>
          </w:tcPr>
          <w:p w:rsidR="000A0D3D" w:rsidRPr="007A2A48" w:rsidRDefault="000A0D3D" w:rsidP="000A0D3D">
            <w:r>
              <w:t>Projektas „Aktyvus laisvalaikis“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Puškonių kaimo bendruomenė</w:t>
            </w:r>
          </w:p>
        </w:tc>
        <w:tc>
          <w:tcPr>
            <w:tcW w:w="1380" w:type="dxa"/>
          </w:tcPr>
          <w:p w:rsidR="000A0D3D" w:rsidRPr="00A244AA" w:rsidRDefault="009A5A15" w:rsidP="000A0D3D">
            <w:pPr>
              <w:jc w:val="center"/>
              <w:rPr>
                <w:szCs w:val="24"/>
              </w:rPr>
            </w:pPr>
            <w:r>
              <w:rPr>
                <w:szCs w:val="24"/>
              </w:rPr>
              <w:t>450</w:t>
            </w:r>
          </w:p>
        </w:tc>
      </w:tr>
      <w:tr w:rsidR="000A0D3D" w:rsidRPr="00A244AA" w:rsidTr="0057291D">
        <w:tc>
          <w:tcPr>
            <w:tcW w:w="876" w:type="dxa"/>
          </w:tcPr>
          <w:p w:rsidR="000A0D3D" w:rsidRPr="00A244AA" w:rsidRDefault="000A0D3D" w:rsidP="000A0D3D">
            <w:pPr>
              <w:rPr>
                <w:szCs w:val="24"/>
              </w:rPr>
            </w:pPr>
            <w:r w:rsidRPr="00A244AA">
              <w:rPr>
                <w:szCs w:val="24"/>
              </w:rPr>
              <w:t>2.1.26.</w:t>
            </w:r>
          </w:p>
        </w:tc>
        <w:tc>
          <w:tcPr>
            <w:tcW w:w="3223" w:type="dxa"/>
          </w:tcPr>
          <w:p w:rsidR="000A0D3D" w:rsidRPr="007A2A48" w:rsidRDefault="000A0D3D" w:rsidP="000A0D3D">
            <w:r>
              <w:t>Projektas „Jaunimas be patyčių“</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Joniškėlio miesto </w:t>
            </w:r>
            <w:r>
              <w:rPr>
                <w:color w:val="000000"/>
              </w:rPr>
              <w:t>bendruomenė</w:t>
            </w:r>
          </w:p>
        </w:tc>
        <w:tc>
          <w:tcPr>
            <w:tcW w:w="1380" w:type="dxa"/>
          </w:tcPr>
          <w:p w:rsidR="000A0D3D" w:rsidRPr="00A244AA" w:rsidRDefault="009A5A15" w:rsidP="000A0D3D">
            <w:pPr>
              <w:jc w:val="center"/>
              <w:rPr>
                <w:szCs w:val="24"/>
              </w:rPr>
            </w:pPr>
            <w:r>
              <w:rPr>
                <w:szCs w:val="24"/>
              </w:rPr>
              <w:t>1 100</w:t>
            </w:r>
          </w:p>
        </w:tc>
      </w:tr>
      <w:tr w:rsidR="000A0D3D" w:rsidRPr="00A244AA" w:rsidTr="0057291D">
        <w:tc>
          <w:tcPr>
            <w:tcW w:w="876" w:type="dxa"/>
          </w:tcPr>
          <w:p w:rsidR="000A0D3D" w:rsidRPr="00A244AA" w:rsidRDefault="000A0D3D" w:rsidP="000A0D3D">
            <w:pPr>
              <w:rPr>
                <w:szCs w:val="24"/>
              </w:rPr>
            </w:pPr>
            <w:r w:rsidRPr="00A244AA">
              <w:rPr>
                <w:szCs w:val="24"/>
              </w:rPr>
              <w:t>2.1.27.</w:t>
            </w:r>
          </w:p>
        </w:tc>
        <w:tc>
          <w:tcPr>
            <w:tcW w:w="3223" w:type="dxa"/>
          </w:tcPr>
          <w:p w:rsidR="000A0D3D" w:rsidRPr="007A2A48" w:rsidRDefault="000A0D3D" w:rsidP="000A0D3D">
            <w:r>
              <w:t>Projektas „Ir mažiems, ir dideliems“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proofErr w:type="spellStart"/>
            <w:r w:rsidRPr="00F67778">
              <w:rPr>
                <w:color w:val="000000"/>
              </w:rPr>
              <w:t>Meškalaukio</w:t>
            </w:r>
            <w:proofErr w:type="spellEnd"/>
            <w:r w:rsidRPr="00F67778">
              <w:rPr>
                <w:color w:val="000000"/>
              </w:rPr>
              <w:t xml:space="preserve"> kaimo bendruomenė</w:t>
            </w:r>
          </w:p>
        </w:tc>
        <w:tc>
          <w:tcPr>
            <w:tcW w:w="1380" w:type="dxa"/>
          </w:tcPr>
          <w:p w:rsidR="000A0D3D" w:rsidRPr="00A244AA" w:rsidRDefault="0036653E" w:rsidP="000A0D3D">
            <w:pPr>
              <w:jc w:val="center"/>
              <w:rPr>
                <w:szCs w:val="24"/>
              </w:rPr>
            </w:pPr>
            <w:r>
              <w:rPr>
                <w:szCs w:val="24"/>
              </w:rPr>
              <w:t>467</w:t>
            </w:r>
          </w:p>
        </w:tc>
      </w:tr>
      <w:tr w:rsidR="000A0D3D" w:rsidRPr="00A244AA" w:rsidTr="0057291D">
        <w:tc>
          <w:tcPr>
            <w:tcW w:w="876" w:type="dxa"/>
          </w:tcPr>
          <w:p w:rsidR="000A0D3D" w:rsidRPr="00A244AA" w:rsidRDefault="000A0D3D" w:rsidP="000A0D3D">
            <w:pPr>
              <w:rPr>
                <w:szCs w:val="24"/>
              </w:rPr>
            </w:pPr>
            <w:r w:rsidRPr="00A244AA">
              <w:rPr>
                <w:szCs w:val="24"/>
              </w:rPr>
              <w:t>2.1.28.</w:t>
            </w:r>
          </w:p>
        </w:tc>
        <w:tc>
          <w:tcPr>
            <w:tcW w:w="3223" w:type="dxa"/>
          </w:tcPr>
          <w:p w:rsidR="000A0D3D" w:rsidRPr="007A2A48" w:rsidRDefault="000A0D3D" w:rsidP="000A0D3D">
            <w:r>
              <w:t>Projektas „Vasaros sporto stovykla „Atostogos: sveikai, judriai, linksmai“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Joniškėlio Gabrielės Petkevičaitės-Bitės gimnazijos </w:t>
            </w:r>
            <w:proofErr w:type="spellStart"/>
            <w:r w:rsidRPr="00F67778">
              <w:rPr>
                <w:color w:val="000000"/>
              </w:rPr>
              <w:t>Švobiškio</w:t>
            </w:r>
            <w:proofErr w:type="spellEnd"/>
            <w:r w:rsidRPr="00F67778">
              <w:rPr>
                <w:color w:val="000000"/>
              </w:rPr>
              <w:t xml:space="preserve"> daugiafunkcis centras</w:t>
            </w:r>
          </w:p>
        </w:tc>
        <w:tc>
          <w:tcPr>
            <w:tcW w:w="1380" w:type="dxa"/>
          </w:tcPr>
          <w:p w:rsidR="000A0D3D" w:rsidRPr="00A244AA" w:rsidRDefault="009D0A20" w:rsidP="000A0D3D">
            <w:pPr>
              <w:jc w:val="center"/>
              <w:rPr>
                <w:szCs w:val="24"/>
              </w:rPr>
            </w:pPr>
            <w:r>
              <w:rPr>
                <w:szCs w:val="24"/>
              </w:rPr>
              <w:t>700</w:t>
            </w:r>
          </w:p>
        </w:tc>
      </w:tr>
      <w:tr w:rsidR="000A0D3D" w:rsidRPr="00A244AA" w:rsidTr="0057291D">
        <w:tc>
          <w:tcPr>
            <w:tcW w:w="876" w:type="dxa"/>
          </w:tcPr>
          <w:p w:rsidR="000A0D3D" w:rsidRPr="00A244AA" w:rsidRDefault="000A0D3D" w:rsidP="000A0D3D">
            <w:pPr>
              <w:rPr>
                <w:szCs w:val="24"/>
              </w:rPr>
            </w:pPr>
            <w:r w:rsidRPr="00A244AA">
              <w:rPr>
                <w:szCs w:val="24"/>
              </w:rPr>
              <w:t>2.1.29.</w:t>
            </w:r>
          </w:p>
        </w:tc>
        <w:tc>
          <w:tcPr>
            <w:tcW w:w="3223" w:type="dxa"/>
          </w:tcPr>
          <w:p w:rsidR="000A0D3D" w:rsidRPr="007A2A48" w:rsidRDefault="000A0D3D" w:rsidP="000A0D3D">
            <w:r>
              <w:t>Projektas „Sportuokime ir būkime sveiki“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w:t>
            </w:r>
            <w:r>
              <w:rPr>
                <w:color w:val="000000"/>
              </w:rPr>
              <w:t>ajono</w:t>
            </w:r>
            <w:r w:rsidRPr="00F67778">
              <w:rPr>
                <w:color w:val="000000"/>
              </w:rPr>
              <w:t xml:space="preserve"> </w:t>
            </w:r>
            <w:proofErr w:type="spellStart"/>
            <w:r w:rsidRPr="00F67778">
              <w:rPr>
                <w:color w:val="000000"/>
              </w:rPr>
              <w:t>Nairių</w:t>
            </w:r>
            <w:proofErr w:type="spellEnd"/>
            <w:r w:rsidRPr="00F67778">
              <w:rPr>
                <w:color w:val="000000"/>
              </w:rPr>
              <w:t xml:space="preserve"> krašto bendruomenė</w:t>
            </w:r>
          </w:p>
        </w:tc>
        <w:tc>
          <w:tcPr>
            <w:tcW w:w="1380" w:type="dxa"/>
          </w:tcPr>
          <w:p w:rsidR="000A0D3D" w:rsidRPr="00A244AA" w:rsidRDefault="009D0A20" w:rsidP="000A0D3D">
            <w:pPr>
              <w:jc w:val="center"/>
              <w:rPr>
                <w:szCs w:val="24"/>
              </w:rPr>
            </w:pPr>
            <w:r>
              <w:rPr>
                <w:szCs w:val="24"/>
              </w:rPr>
              <w:t>5</w:t>
            </w:r>
            <w:r w:rsidR="003D185A">
              <w:rPr>
                <w:szCs w:val="24"/>
              </w:rPr>
              <w:t>00</w:t>
            </w:r>
          </w:p>
        </w:tc>
      </w:tr>
      <w:tr w:rsidR="000A0D3D" w:rsidRPr="00A244AA" w:rsidTr="0057291D">
        <w:tc>
          <w:tcPr>
            <w:tcW w:w="876" w:type="dxa"/>
          </w:tcPr>
          <w:p w:rsidR="000A0D3D" w:rsidRPr="00A244AA" w:rsidRDefault="000A0D3D" w:rsidP="000A0D3D">
            <w:pPr>
              <w:rPr>
                <w:szCs w:val="24"/>
              </w:rPr>
            </w:pPr>
            <w:r w:rsidRPr="00A244AA">
              <w:rPr>
                <w:szCs w:val="24"/>
              </w:rPr>
              <w:t>2.1.30.</w:t>
            </w:r>
          </w:p>
        </w:tc>
        <w:tc>
          <w:tcPr>
            <w:tcW w:w="3223" w:type="dxa"/>
          </w:tcPr>
          <w:p w:rsidR="000A0D3D" w:rsidRPr="007A2A48" w:rsidRDefault="000A0D3D" w:rsidP="000A0D3D">
            <w:r>
              <w:t>Projektas „Sveika mokykla“</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 Vaškų gimnazija</w:t>
            </w:r>
          </w:p>
        </w:tc>
        <w:tc>
          <w:tcPr>
            <w:tcW w:w="1380" w:type="dxa"/>
          </w:tcPr>
          <w:p w:rsidR="000A0D3D" w:rsidRPr="00A244AA" w:rsidRDefault="003D185A" w:rsidP="000A0D3D">
            <w:pPr>
              <w:jc w:val="center"/>
              <w:rPr>
                <w:szCs w:val="24"/>
              </w:rPr>
            </w:pPr>
            <w:r>
              <w:rPr>
                <w:szCs w:val="24"/>
              </w:rPr>
              <w:t>550</w:t>
            </w:r>
          </w:p>
        </w:tc>
      </w:tr>
      <w:tr w:rsidR="000A0D3D" w:rsidRPr="00A244AA" w:rsidTr="0057291D">
        <w:tc>
          <w:tcPr>
            <w:tcW w:w="876" w:type="dxa"/>
          </w:tcPr>
          <w:p w:rsidR="000A0D3D" w:rsidRPr="00A244AA" w:rsidRDefault="000A0D3D" w:rsidP="000A0D3D">
            <w:pPr>
              <w:rPr>
                <w:szCs w:val="24"/>
              </w:rPr>
            </w:pPr>
            <w:r w:rsidRPr="00A244AA">
              <w:rPr>
                <w:szCs w:val="24"/>
              </w:rPr>
              <w:lastRenderedPageBreak/>
              <w:t>2.1.31.</w:t>
            </w:r>
          </w:p>
        </w:tc>
        <w:tc>
          <w:tcPr>
            <w:tcW w:w="3223" w:type="dxa"/>
          </w:tcPr>
          <w:p w:rsidR="000A0D3D" w:rsidRPr="007A2A48" w:rsidRDefault="000A0D3D" w:rsidP="000A0D3D">
            <w:r>
              <w:t>Projektas „Mūsų gyvenimas – sveikas ir prasmingas gyvenimas“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neįgaliųjų draugija</w:t>
            </w:r>
          </w:p>
        </w:tc>
        <w:tc>
          <w:tcPr>
            <w:tcW w:w="1380" w:type="dxa"/>
          </w:tcPr>
          <w:p w:rsidR="000A0D3D" w:rsidRPr="00A244AA" w:rsidRDefault="003D185A" w:rsidP="000A0D3D">
            <w:pPr>
              <w:jc w:val="center"/>
              <w:rPr>
                <w:szCs w:val="24"/>
              </w:rPr>
            </w:pPr>
            <w:r>
              <w:rPr>
                <w:szCs w:val="24"/>
              </w:rPr>
              <w:t>900</w:t>
            </w:r>
          </w:p>
        </w:tc>
      </w:tr>
      <w:tr w:rsidR="000A0D3D" w:rsidRPr="00A244AA" w:rsidTr="0057291D">
        <w:tc>
          <w:tcPr>
            <w:tcW w:w="876" w:type="dxa"/>
          </w:tcPr>
          <w:p w:rsidR="000A0D3D" w:rsidRPr="00A244AA" w:rsidRDefault="000A0D3D" w:rsidP="000A0D3D">
            <w:pPr>
              <w:rPr>
                <w:szCs w:val="24"/>
              </w:rPr>
            </w:pPr>
            <w:r w:rsidRPr="00A244AA">
              <w:rPr>
                <w:szCs w:val="24"/>
              </w:rPr>
              <w:t>2.1.32.</w:t>
            </w:r>
          </w:p>
        </w:tc>
        <w:tc>
          <w:tcPr>
            <w:tcW w:w="3223" w:type="dxa"/>
          </w:tcPr>
          <w:p w:rsidR="000A0D3D" w:rsidRPr="007A2A48" w:rsidRDefault="000A0D3D" w:rsidP="000A0D3D">
            <w:r>
              <w:t>Projektas „Sveika gyvensena – tvirtos valstybės pamatai“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VšĮ </w:t>
            </w:r>
            <w:r>
              <w:rPr>
                <w:color w:val="000000"/>
              </w:rPr>
              <w:t>„</w:t>
            </w:r>
            <w:r w:rsidRPr="00F67778">
              <w:rPr>
                <w:color w:val="000000"/>
              </w:rPr>
              <w:t xml:space="preserve">Auto Moto </w:t>
            </w:r>
            <w:proofErr w:type="spellStart"/>
            <w:r w:rsidRPr="00F67778">
              <w:rPr>
                <w:color w:val="000000"/>
              </w:rPr>
              <w:t>group</w:t>
            </w:r>
            <w:proofErr w:type="spellEnd"/>
            <w:r>
              <w:rPr>
                <w:color w:val="000000"/>
              </w:rPr>
              <w:t>“</w:t>
            </w:r>
          </w:p>
        </w:tc>
        <w:tc>
          <w:tcPr>
            <w:tcW w:w="1380" w:type="dxa"/>
          </w:tcPr>
          <w:p w:rsidR="000A0D3D" w:rsidRPr="00A244AA" w:rsidRDefault="003D185A" w:rsidP="000A0D3D">
            <w:pPr>
              <w:jc w:val="center"/>
              <w:rPr>
                <w:szCs w:val="24"/>
              </w:rPr>
            </w:pPr>
            <w:r>
              <w:rPr>
                <w:szCs w:val="24"/>
              </w:rPr>
              <w:t>1 200</w:t>
            </w:r>
          </w:p>
        </w:tc>
      </w:tr>
      <w:tr w:rsidR="000A0D3D" w:rsidRPr="00A244AA" w:rsidTr="0057291D">
        <w:tc>
          <w:tcPr>
            <w:tcW w:w="876" w:type="dxa"/>
          </w:tcPr>
          <w:p w:rsidR="000A0D3D" w:rsidRPr="00A244AA" w:rsidRDefault="000A0D3D" w:rsidP="000A0D3D">
            <w:pPr>
              <w:rPr>
                <w:szCs w:val="24"/>
              </w:rPr>
            </w:pPr>
            <w:r w:rsidRPr="00A244AA">
              <w:rPr>
                <w:szCs w:val="24"/>
              </w:rPr>
              <w:t>2.1.33.</w:t>
            </w:r>
          </w:p>
        </w:tc>
        <w:tc>
          <w:tcPr>
            <w:tcW w:w="3223" w:type="dxa"/>
          </w:tcPr>
          <w:p w:rsidR="000A0D3D" w:rsidRPr="007A2A48" w:rsidRDefault="000A0D3D" w:rsidP="000A0D3D">
            <w:r>
              <w:t>Projektas „Sveikatos labui“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proofErr w:type="spellStart"/>
            <w:r w:rsidRPr="00F67778">
              <w:rPr>
                <w:color w:val="000000"/>
              </w:rPr>
              <w:t>Jurgėnų</w:t>
            </w:r>
            <w:proofErr w:type="spellEnd"/>
            <w:r w:rsidRPr="00F67778">
              <w:rPr>
                <w:color w:val="000000"/>
              </w:rPr>
              <w:t xml:space="preserve"> kaimo bendruomenė</w:t>
            </w:r>
          </w:p>
        </w:tc>
        <w:tc>
          <w:tcPr>
            <w:tcW w:w="1380" w:type="dxa"/>
          </w:tcPr>
          <w:p w:rsidR="000A0D3D" w:rsidRPr="00A244AA" w:rsidRDefault="003D185A" w:rsidP="000A0D3D">
            <w:pPr>
              <w:jc w:val="center"/>
              <w:rPr>
                <w:szCs w:val="24"/>
              </w:rPr>
            </w:pPr>
            <w:r>
              <w:rPr>
                <w:szCs w:val="24"/>
              </w:rPr>
              <w:t>700</w:t>
            </w:r>
          </w:p>
        </w:tc>
      </w:tr>
      <w:tr w:rsidR="000A0D3D" w:rsidRPr="00A244AA" w:rsidTr="0057291D">
        <w:tc>
          <w:tcPr>
            <w:tcW w:w="876" w:type="dxa"/>
          </w:tcPr>
          <w:p w:rsidR="000A0D3D" w:rsidRPr="00A244AA" w:rsidRDefault="000A0D3D" w:rsidP="000A0D3D">
            <w:pPr>
              <w:rPr>
                <w:szCs w:val="24"/>
              </w:rPr>
            </w:pPr>
            <w:r w:rsidRPr="00A244AA">
              <w:rPr>
                <w:szCs w:val="24"/>
              </w:rPr>
              <w:t>2.1.34.</w:t>
            </w:r>
          </w:p>
        </w:tc>
        <w:tc>
          <w:tcPr>
            <w:tcW w:w="3223" w:type="dxa"/>
          </w:tcPr>
          <w:p w:rsidR="000A0D3D" w:rsidRPr="007A2A48" w:rsidRDefault="000A0D3D" w:rsidP="000A0D3D">
            <w:r>
              <w:t>Projektas „Pumpėnai CHALLANGE 2019“</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Pumpėnų bendruomenė</w:t>
            </w:r>
          </w:p>
        </w:tc>
        <w:tc>
          <w:tcPr>
            <w:tcW w:w="1380" w:type="dxa"/>
          </w:tcPr>
          <w:p w:rsidR="000A0D3D" w:rsidRPr="00A244AA" w:rsidRDefault="003D185A" w:rsidP="000A0D3D">
            <w:pPr>
              <w:jc w:val="center"/>
              <w:rPr>
                <w:szCs w:val="24"/>
              </w:rPr>
            </w:pPr>
            <w:r>
              <w:rPr>
                <w:szCs w:val="24"/>
              </w:rPr>
              <w:t>1 100</w:t>
            </w:r>
          </w:p>
        </w:tc>
      </w:tr>
      <w:tr w:rsidR="000A0D3D" w:rsidRPr="00A244AA" w:rsidTr="0057291D">
        <w:tc>
          <w:tcPr>
            <w:tcW w:w="876" w:type="dxa"/>
          </w:tcPr>
          <w:p w:rsidR="000A0D3D" w:rsidRPr="00A244AA" w:rsidRDefault="000A0D3D" w:rsidP="000A0D3D">
            <w:pPr>
              <w:rPr>
                <w:szCs w:val="24"/>
              </w:rPr>
            </w:pPr>
            <w:r w:rsidRPr="00A244AA">
              <w:rPr>
                <w:szCs w:val="24"/>
              </w:rPr>
              <w:t>2.1.35.</w:t>
            </w:r>
          </w:p>
        </w:tc>
        <w:tc>
          <w:tcPr>
            <w:tcW w:w="3223" w:type="dxa"/>
          </w:tcPr>
          <w:p w:rsidR="000A0D3D" w:rsidRPr="007A2A48" w:rsidRDefault="000A0D3D" w:rsidP="000A0D3D">
            <w:r>
              <w:t>Projektas „Sveikata tai jėga, mums pasenti palengva“</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Pr>
                <w:color w:val="000000"/>
              </w:rPr>
              <w:t xml:space="preserve"> „Atžalyno“ bendruomenė</w:t>
            </w:r>
          </w:p>
        </w:tc>
        <w:tc>
          <w:tcPr>
            <w:tcW w:w="1380" w:type="dxa"/>
          </w:tcPr>
          <w:p w:rsidR="000A0D3D" w:rsidRPr="00A244AA" w:rsidRDefault="003D185A" w:rsidP="000A0D3D">
            <w:pPr>
              <w:jc w:val="center"/>
              <w:rPr>
                <w:szCs w:val="24"/>
              </w:rPr>
            </w:pPr>
            <w:r>
              <w:rPr>
                <w:szCs w:val="24"/>
              </w:rPr>
              <w:t>600</w:t>
            </w:r>
          </w:p>
        </w:tc>
      </w:tr>
      <w:tr w:rsidR="000A0D3D" w:rsidRPr="00A244AA" w:rsidTr="0057291D">
        <w:tc>
          <w:tcPr>
            <w:tcW w:w="876" w:type="dxa"/>
          </w:tcPr>
          <w:p w:rsidR="000A0D3D" w:rsidRPr="00A244AA" w:rsidRDefault="000A0D3D" w:rsidP="000A0D3D">
            <w:pPr>
              <w:rPr>
                <w:szCs w:val="24"/>
              </w:rPr>
            </w:pPr>
            <w:r w:rsidRPr="00A244AA">
              <w:rPr>
                <w:szCs w:val="24"/>
              </w:rPr>
              <w:t>2.1.36.</w:t>
            </w:r>
          </w:p>
        </w:tc>
        <w:tc>
          <w:tcPr>
            <w:tcW w:w="3223" w:type="dxa"/>
          </w:tcPr>
          <w:p w:rsidR="000A0D3D" w:rsidRPr="007A2A48" w:rsidRDefault="000A0D3D" w:rsidP="000A0D3D">
            <w:r>
              <w:t>Projektas „Būkime laimingi: sveiki bei užimti“</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Jaunimo iniciatyvinė grupė </w:t>
            </w:r>
            <w:r>
              <w:rPr>
                <w:color w:val="000000"/>
              </w:rPr>
              <w:t>„</w:t>
            </w:r>
            <w:proofErr w:type="spellStart"/>
            <w:r w:rsidRPr="00F67778">
              <w:rPr>
                <w:color w:val="000000"/>
              </w:rPr>
              <w:t>Marabu</w:t>
            </w:r>
            <w:proofErr w:type="spellEnd"/>
            <w:r>
              <w:rPr>
                <w:color w:val="000000"/>
              </w:rPr>
              <w:t>“</w:t>
            </w:r>
          </w:p>
        </w:tc>
        <w:tc>
          <w:tcPr>
            <w:tcW w:w="1380" w:type="dxa"/>
          </w:tcPr>
          <w:p w:rsidR="000A0D3D" w:rsidRPr="00A244AA" w:rsidRDefault="00DB2772" w:rsidP="000A0D3D">
            <w:pPr>
              <w:jc w:val="center"/>
              <w:rPr>
                <w:szCs w:val="24"/>
              </w:rPr>
            </w:pPr>
            <w:r>
              <w:rPr>
                <w:szCs w:val="24"/>
              </w:rPr>
              <w:t>650</w:t>
            </w:r>
          </w:p>
        </w:tc>
      </w:tr>
      <w:tr w:rsidR="000A0D3D" w:rsidRPr="00A244AA" w:rsidTr="0057291D">
        <w:tc>
          <w:tcPr>
            <w:tcW w:w="876" w:type="dxa"/>
          </w:tcPr>
          <w:p w:rsidR="000A0D3D" w:rsidRPr="00A244AA" w:rsidRDefault="000A0D3D" w:rsidP="000A0D3D">
            <w:pPr>
              <w:rPr>
                <w:szCs w:val="24"/>
              </w:rPr>
            </w:pPr>
            <w:r w:rsidRPr="00A244AA">
              <w:rPr>
                <w:szCs w:val="24"/>
              </w:rPr>
              <w:t>2.1.37.</w:t>
            </w:r>
          </w:p>
        </w:tc>
        <w:tc>
          <w:tcPr>
            <w:tcW w:w="3223" w:type="dxa"/>
          </w:tcPr>
          <w:p w:rsidR="000A0D3D" w:rsidRPr="007A2A48" w:rsidRDefault="000A0D3D" w:rsidP="000A0D3D">
            <w:r>
              <w:t>Projektas „Judėk ir būsi sveikas“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Joniškėlio Igno Karpio žemės ūkio ir paslaugų mokykla</w:t>
            </w:r>
          </w:p>
        </w:tc>
        <w:tc>
          <w:tcPr>
            <w:tcW w:w="1380" w:type="dxa"/>
          </w:tcPr>
          <w:p w:rsidR="000A0D3D" w:rsidRPr="00A244AA" w:rsidRDefault="003D185A" w:rsidP="000A0D3D">
            <w:pPr>
              <w:jc w:val="center"/>
              <w:rPr>
                <w:szCs w:val="24"/>
              </w:rPr>
            </w:pPr>
            <w:r>
              <w:rPr>
                <w:szCs w:val="24"/>
              </w:rPr>
              <w:t>1 100</w:t>
            </w:r>
          </w:p>
        </w:tc>
      </w:tr>
      <w:tr w:rsidR="000A0D3D" w:rsidRPr="00A244AA" w:rsidTr="0057291D">
        <w:tc>
          <w:tcPr>
            <w:tcW w:w="876" w:type="dxa"/>
          </w:tcPr>
          <w:p w:rsidR="000A0D3D" w:rsidRPr="00A244AA" w:rsidRDefault="000A0D3D" w:rsidP="000A0D3D">
            <w:pPr>
              <w:rPr>
                <w:szCs w:val="24"/>
              </w:rPr>
            </w:pPr>
            <w:r w:rsidRPr="00A244AA">
              <w:rPr>
                <w:szCs w:val="24"/>
              </w:rPr>
              <w:t>2.1.38.</w:t>
            </w:r>
          </w:p>
        </w:tc>
        <w:tc>
          <w:tcPr>
            <w:tcW w:w="3223" w:type="dxa"/>
          </w:tcPr>
          <w:p w:rsidR="000A0D3D" w:rsidRPr="007A2A48" w:rsidRDefault="000A0D3D" w:rsidP="000A0D3D">
            <w:r>
              <w:t xml:space="preserve">Projektas „Už sveiką </w:t>
            </w:r>
            <w:proofErr w:type="spellStart"/>
            <w:r>
              <w:t>Škilinpamūšio</w:t>
            </w:r>
            <w:proofErr w:type="spellEnd"/>
            <w:r>
              <w:t xml:space="preserve"> bendruomenės gyvenimą“</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proofErr w:type="spellStart"/>
            <w:r w:rsidRPr="00F67778">
              <w:rPr>
                <w:color w:val="000000"/>
              </w:rPr>
              <w:t>Škilinpamūšio</w:t>
            </w:r>
            <w:proofErr w:type="spellEnd"/>
            <w:r w:rsidRPr="00F67778">
              <w:rPr>
                <w:color w:val="000000"/>
              </w:rPr>
              <w:t xml:space="preserve"> kaimo bendruomenė</w:t>
            </w:r>
          </w:p>
        </w:tc>
        <w:tc>
          <w:tcPr>
            <w:tcW w:w="1380" w:type="dxa"/>
          </w:tcPr>
          <w:p w:rsidR="000A0D3D" w:rsidRPr="00A244AA" w:rsidRDefault="003D185A" w:rsidP="000A0D3D">
            <w:pPr>
              <w:jc w:val="center"/>
              <w:rPr>
                <w:szCs w:val="24"/>
              </w:rPr>
            </w:pPr>
            <w:r>
              <w:rPr>
                <w:szCs w:val="24"/>
              </w:rPr>
              <w:t>300</w:t>
            </w:r>
          </w:p>
        </w:tc>
      </w:tr>
      <w:tr w:rsidR="000A0D3D" w:rsidRPr="00A244AA" w:rsidTr="0057291D">
        <w:tc>
          <w:tcPr>
            <w:tcW w:w="876" w:type="dxa"/>
          </w:tcPr>
          <w:p w:rsidR="000A0D3D" w:rsidRPr="00A244AA" w:rsidRDefault="000A0D3D" w:rsidP="000A0D3D">
            <w:pPr>
              <w:rPr>
                <w:szCs w:val="24"/>
              </w:rPr>
            </w:pPr>
            <w:r w:rsidRPr="00A244AA">
              <w:rPr>
                <w:szCs w:val="24"/>
              </w:rPr>
              <w:t>2.1.39.</w:t>
            </w:r>
          </w:p>
        </w:tc>
        <w:tc>
          <w:tcPr>
            <w:tcW w:w="3223" w:type="dxa"/>
          </w:tcPr>
          <w:p w:rsidR="000A0D3D" w:rsidRPr="007A2A48" w:rsidRDefault="000A0D3D" w:rsidP="000A0D3D">
            <w:r>
              <w:t>Projektas „Sportas – mūsų sveikata“</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Pr>
                <w:color w:val="000000"/>
              </w:rPr>
              <w:t>Pasvalio sporto mokykla</w:t>
            </w:r>
          </w:p>
        </w:tc>
        <w:tc>
          <w:tcPr>
            <w:tcW w:w="1380" w:type="dxa"/>
          </w:tcPr>
          <w:p w:rsidR="000A0D3D" w:rsidRPr="00001EC1" w:rsidRDefault="003D185A" w:rsidP="000A0D3D">
            <w:pPr>
              <w:jc w:val="center"/>
            </w:pPr>
            <w:r>
              <w:t xml:space="preserve">1 </w:t>
            </w:r>
            <w:r w:rsidR="00523059">
              <w:t>050</w:t>
            </w:r>
          </w:p>
        </w:tc>
      </w:tr>
      <w:tr w:rsidR="000A0D3D" w:rsidRPr="00A244AA" w:rsidTr="0057291D">
        <w:tc>
          <w:tcPr>
            <w:tcW w:w="876" w:type="dxa"/>
          </w:tcPr>
          <w:p w:rsidR="000A0D3D" w:rsidRPr="00A244AA" w:rsidRDefault="000A0D3D" w:rsidP="000A0D3D">
            <w:pPr>
              <w:rPr>
                <w:szCs w:val="24"/>
              </w:rPr>
            </w:pPr>
            <w:r w:rsidRPr="00A244AA">
              <w:rPr>
                <w:szCs w:val="24"/>
              </w:rPr>
              <w:t>2.1.40.</w:t>
            </w:r>
          </w:p>
        </w:tc>
        <w:tc>
          <w:tcPr>
            <w:tcW w:w="3223" w:type="dxa"/>
          </w:tcPr>
          <w:p w:rsidR="000A0D3D" w:rsidRPr="007A2A48" w:rsidRDefault="000A0D3D" w:rsidP="000A0D3D">
            <w:r>
              <w:t>Projektas „Padėk pats/pati sau“ 3</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Trečiojo amžiaus universitetas</w:t>
            </w:r>
          </w:p>
        </w:tc>
        <w:tc>
          <w:tcPr>
            <w:tcW w:w="1380" w:type="dxa"/>
          </w:tcPr>
          <w:p w:rsidR="000A0D3D" w:rsidRPr="00001EC1" w:rsidRDefault="003D185A" w:rsidP="000A0D3D">
            <w:pPr>
              <w:jc w:val="center"/>
            </w:pPr>
            <w:r>
              <w:t>1 000</w:t>
            </w:r>
          </w:p>
        </w:tc>
      </w:tr>
      <w:tr w:rsidR="000A0D3D" w:rsidRPr="00A244AA" w:rsidTr="0057291D">
        <w:tc>
          <w:tcPr>
            <w:tcW w:w="876" w:type="dxa"/>
          </w:tcPr>
          <w:p w:rsidR="000A0D3D" w:rsidRPr="00A244AA" w:rsidRDefault="000A0D3D" w:rsidP="000A0D3D">
            <w:pPr>
              <w:rPr>
                <w:szCs w:val="24"/>
              </w:rPr>
            </w:pPr>
            <w:r w:rsidRPr="00A244AA">
              <w:rPr>
                <w:szCs w:val="24"/>
              </w:rPr>
              <w:t>2.1.41.</w:t>
            </w:r>
          </w:p>
        </w:tc>
        <w:tc>
          <w:tcPr>
            <w:tcW w:w="3223" w:type="dxa"/>
          </w:tcPr>
          <w:p w:rsidR="000A0D3D" w:rsidRPr="007A2A48" w:rsidRDefault="000A0D3D" w:rsidP="000A0D3D">
            <w:r>
              <w:t xml:space="preserve">Projektas „Sveikata – didžiausias mūsų turtas“ </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Norių krašto bendruomenė</w:t>
            </w:r>
          </w:p>
        </w:tc>
        <w:tc>
          <w:tcPr>
            <w:tcW w:w="1380" w:type="dxa"/>
          </w:tcPr>
          <w:p w:rsidR="000A0D3D" w:rsidRPr="00001EC1" w:rsidRDefault="003D185A" w:rsidP="000A0D3D">
            <w:pPr>
              <w:jc w:val="center"/>
            </w:pPr>
            <w:r>
              <w:t>600</w:t>
            </w:r>
          </w:p>
        </w:tc>
      </w:tr>
      <w:tr w:rsidR="000A0D3D" w:rsidRPr="00A244AA" w:rsidTr="0057291D">
        <w:tc>
          <w:tcPr>
            <w:tcW w:w="876" w:type="dxa"/>
          </w:tcPr>
          <w:p w:rsidR="000A0D3D" w:rsidRPr="00A244AA" w:rsidRDefault="000A0D3D" w:rsidP="000A0D3D">
            <w:pPr>
              <w:rPr>
                <w:szCs w:val="24"/>
              </w:rPr>
            </w:pPr>
            <w:r w:rsidRPr="00A244AA">
              <w:rPr>
                <w:szCs w:val="24"/>
              </w:rPr>
              <w:t>2.1.4</w:t>
            </w:r>
            <w:r>
              <w:rPr>
                <w:szCs w:val="24"/>
              </w:rPr>
              <w:t>2</w:t>
            </w:r>
            <w:r w:rsidRPr="00A244AA">
              <w:rPr>
                <w:szCs w:val="24"/>
              </w:rPr>
              <w:t>.</w:t>
            </w:r>
          </w:p>
        </w:tc>
        <w:tc>
          <w:tcPr>
            <w:tcW w:w="3223" w:type="dxa"/>
          </w:tcPr>
          <w:p w:rsidR="000A0D3D" w:rsidRPr="007A2A48" w:rsidRDefault="000A0D3D" w:rsidP="000A0D3D">
            <w:r>
              <w:t>Projektas „Atrask save“</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Pr>
                <w:color w:val="000000"/>
              </w:rPr>
              <w:t xml:space="preserve">Pasvalio r. </w:t>
            </w:r>
            <w:r w:rsidRPr="00F67778">
              <w:rPr>
                <w:color w:val="000000"/>
              </w:rPr>
              <w:t>Pumpėnų gimnazija</w:t>
            </w:r>
          </w:p>
        </w:tc>
        <w:tc>
          <w:tcPr>
            <w:tcW w:w="1380" w:type="dxa"/>
          </w:tcPr>
          <w:p w:rsidR="000A0D3D" w:rsidRPr="00001EC1" w:rsidRDefault="003D185A" w:rsidP="000A0D3D">
            <w:pPr>
              <w:jc w:val="center"/>
            </w:pPr>
            <w:r>
              <w:t>500</w:t>
            </w:r>
          </w:p>
        </w:tc>
      </w:tr>
      <w:tr w:rsidR="000A0D3D" w:rsidRPr="00A244AA" w:rsidTr="0057291D">
        <w:tc>
          <w:tcPr>
            <w:tcW w:w="876" w:type="dxa"/>
          </w:tcPr>
          <w:p w:rsidR="000A0D3D" w:rsidRPr="00A244AA" w:rsidRDefault="000A0D3D" w:rsidP="000A0D3D">
            <w:pPr>
              <w:rPr>
                <w:szCs w:val="24"/>
              </w:rPr>
            </w:pPr>
            <w:r>
              <w:rPr>
                <w:szCs w:val="24"/>
              </w:rPr>
              <w:t>2.1.43</w:t>
            </w:r>
            <w:r w:rsidRPr="00A244AA">
              <w:rPr>
                <w:szCs w:val="24"/>
              </w:rPr>
              <w:t>.</w:t>
            </w:r>
          </w:p>
        </w:tc>
        <w:tc>
          <w:tcPr>
            <w:tcW w:w="3223" w:type="dxa"/>
          </w:tcPr>
          <w:p w:rsidR="000A0D3D" w:rsidRPr="007A2A48" w:rsidRDefault="000A0D3D" w:rsidP="000A0D3D">
            <w:r>
              <w:t>Projektas „Sportuokime visi drauge“</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Pr>
                <w:color w:val="000000"/>
              </w:rPr>
              <w:t xml:space="preserve">Pasvalio rajono </w:t>
            </w:r>
            <w:r w:rsidRPr="00F67778">
              <w:rPr>
                <w:color w:val="000000"/>
              </w:rPr>
              <w:t>Vaškų krašto bendruomenė</w:t>
            </w:r>
          </w:p>
        </w:tc>
        <w:tc>
          <w:tcPr>
            <w:tcW w:w="1380" w:type="dxa"/>
          </w:tcPr>
          <w:p w:rsidR="000A0D3D" w:rsidRPr="00001EC1" w:rsidRDefault="003D185A" w:rsidP="000A0D3D">
            <w:pPr>
              <w:jc w:val="center"/>
            </w:pPr>
            <w:r>
              <w:t>600</w:t>
            </w:r>
          </w:p>
        </w:tc>
      </w:tr>
      <w:tr w:rsidR="000A0D3D" w:rsidRPr="00A244AA" w:rsidTr="0057291D">
        <w:tc>
          <w:tcPr>
            <w:tcW w:w="876" w:type="dxa"/>
          </w:tcPr>
          <w:p w:rsidR="000A0D3D" w:rsidRPr="00A244AA" w:rsidRDefault="000A0D3D" w:rsidP="000A0D3D">
            <w:pPr>
              <w:rPr>
                <w:szCs w:val="24"/>
              </w:rPr>
            </w:pPr>
            <w:r>
              <w:rPr>
                <w:szCs w:val="24"/>
              </w:rPr>
              <w:t>2.1.44</w:t>
            </w:r>
            <w:r w:rsidRPr="00A244AA">
              <w:rPr>
                <w:szCs w:val="24"/>
              </w:rPr>
              <w:t>.</w:t>
            </w:r>
          </w:p>
        </w:tc>
        <w:tc>
          <w:tcPr>
            <w:tcW w:w="3223" w:type="dxa"/>
          </w:tcPr>
          <w:p w:rsidR="000A0D3D" w:rsidRPr="007A2A48" w:rsidRDefault="000A0D3D" w:rsidP="000A0D3D">
            <w:r>
              <w:t>Projektas „Savęs pažinimo link – per meno terapiją“</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Pasvalio rajono Raubonių kaimo bendruomenė</w:t>
            </w:r>
          </w:p>
        </w:tc>
        <w:tc>
          <w:tcPr>
            <w:tcW w:w="1380" w:type="dxa"/>
          </w:tcPr>
          <w:p w:rsidR="000A0D3D" w:rsidRDefault="003D185A" w:rsidP="000A0D3D">
            <w:pPr>
              <w:jc w:val="center"/>
            </w:pPr>
            <w:r>
              <w:t>700</w:t>
            </w:r>
          </w:p>
        </w:tc>
      </w:tr>
      <w:tr w:rsidR="000A0D3D" w:rsidRPr="00A244AA" w:rsidTr="0057291D">
        <w:tc>
          <w:tcPr>
            <w:tcW w:w="876" w:type="dxa"/>
          </w:tcPr>
          <w:p w:rsidR="000A0D3D" w:rsidRPr="00A244AA" w:rsidRDefault="000A0D3D" w:rsidP="000A0D3D">
            <w:pPr>
              <w:rPr>
                <w:szCs w:val="24"/>
              </w:rPr>
            </w:pPr>
            <w:r>
              <w:rPr>
                <w:szCs w:val="24"/>
              </w:rPr>
              <w:t>2.1.45</w:t>
            </w:r>
            <w:r w:rsidRPr="00A244AA">
              <w:rPr>
                <w:szCs w:val="24"/>
              </w:rPr>
              <w:t>.</w:t>
            </w:r>
          </w:p>
        </w:tc>
        <w:tc>
          <w:tcPr>
            <w:tcW w:w="3223" w:type="dxa"/>
          </w:tcPr>
          <w:p w:rsidR="000A0D3D" w:rsidRPr="007A2A48" w:rsidRDefault="000A0D3D" w:rsidP="000A0D3D">
            <w:r>
              <w:t>Projektas „Pasitikėjimas ir bendradarbiavimas – psichikos sveikatos pagrindas“</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Joniškėlio Gabrielės Petkevičaitės-Bitės gimnazija</w:t>
            </w:r>
          </w:p>
        </w:tc>
        <w:tc>
          <w:tcPr>
            <w:tcW w:w="1380" w:type="dxa"/>
          </w:tcPr>
          <w:p w:rsidR="000A0D3D" w:rsidRPr="00BE3064" w:rsidRDefault="003D185A" w:rsidP="000A0D3D">
            <w:pPr>
              <w:jc w:val="center"/>
            </w:pPr>
            <w:r>
              <w:t>950</w:t>
            </w:r>
          </w:p>
        </w:tc>
      </w:tr>
      <w:tr w:rsidR="000A0D3D" w:rsidRPr="00A244AA" w:rsidTr="0057291D">
        <w:tc>
          <w:tcPr>
            <w:tcW w:w="876" w:type="dxa"/>
          </w:tcPr>
          <w:p w:rsidR="000A0D3D" w:rsidRPr="00A244AA" w:rsidRDefault="000A0D3D" w:rsidP="000A0D3D">
            <w:pPr>
              <w:rPr>
                <w:szCs w:val="24"/>
              </w:rPr>
            </w:pPr>
            <w:r>
              <w:rPr>
                <w:szCs w:val="24"/>
              </w:rPr>
              <w:t>2.1.46</w:t>
            </w:r>
            <w:r w:rsidRPr="00A244AA">
              <w:rPr>
                <w:szCs w:val="24"/>
              </w:rPr>
              <w:t>.</w:t>
            </w:r>
          </w:p>
        </w:tc>
        <w:tc>
          <w:tcPr>
            <w:tcW w:w="3223" w:type="dxa"/>
          </w:tcPr>
          <w:p w:rsidR="000A0D3D" w:rsidRPr="007A2A48" w:rsidRDefault="000A0D3D" w:rsidP="000A0D3D">
            <w:r>
              <w:t>Projektas „Keiskime visuomenę savo pavyzdžiu“</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Sveikatinimo ir šiaurietiško ėjimo klubas </w:t>
            </w:r>
            <w:r>
              <w:rPr>
                <w:color w:val="000000"/>
              </w:rPr>
              <w:t>„</w:t>
            </w:r>
            <w:r w:rsidRPr="00F67778">
              <w:rPr>
                <w:color w:val="000000"/>
              </w:rPr>
              <w:t>EGO SANUS</w:t>
            </w:r>
            <w:r>
              <w:rPr>
                <w:color w:val="000000"/>
              </w:rPr>
              <w:t>“</w:t>
            </w:r>
          </w:p>
        </w:tc>
        <w:tc>
          <w:tcPr>
            <w:tcW w:w="1380" w:type="dxa"/>
          </w:tcPr>
          <w:p w:rsidR="000A0D3D" w:rsidRPr="00BE3064" w:rsidRDefault="003D185A" w:rsidP="000A0D3D">
            <w:pPr>
              <w:jc w:val="center"/>
            </w:pPr>
            <w:r>
              <w:t>1400</w:t>
            </w:r>
          </w:p>
        </w:tc>
      </w:tr>
      <w:tr w:rsidR="000A0D3D" w:rsidRPr="00A244AA" w:rsidTr="0057291D">
        <w:tc>
          <w:tcPr>
            <w:tcW w:w="876" w:type="dxa"/>
          </w:tcPr>
          <w:p w:rsidR="000A0D3D" w:rsidRPr="00A244AA" w:rsidRDefault="000A0D3D" w:rsidP="000A0D3D">
            <w:pPr>
              <w:rPr>
                <w:szCs w:val="24"/>
              </w:rPr>
            </w:pPr>
            <w:r>
              <w:rPr>
                <w:szCs w:val="24"/>
              </w:rPr>
              <w:t>2.1.47</w:t>
            </w:r>
            <w:r w:rsidRPr="00A244AA">
              <w:rPr>
                <w:szCs w:val="24"/>
              </w:rPr>
              <w:t>.</w:t>
            </w:r>
          </w:p>
        </w:tc>
        <w:tc>
          <w:tcPr>
            <w:tcW w:w="3223" w:type="dxa"/>
          </w:tcPr>
          <w:p w:rsidR="000A0D3D" w:rsidRPr="007A2A48" w:rsidRDefault="000A0D3D" w:rsidP="000A0D3D">
            <w:r>
              <w:t>Projektas „Sportuok ir tu“</w:t>
            </w:r>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Norgėlų bendruomenė</w:t>
            </w:r>
          </w:p>
        </w:tc>
        <w:tc>
          <w:tcPr>
            <w:tcW w:w="1380" w:type="dxa"/>
          </w:tcPr>
          <w:p w:rsidR="000A0D3D" w:rsidRPr="00BE3064" w:rsidRDefault="003D185A" w:rsidP="000A0D3D">
            <w:pPr>
              <w:jc w:val="center"/>
            </w:pPr>
            <w:r>
              <w:t>600</w:t>
            </w:r>
          </w:p>
        </w:tc>
      </w:tr>
      <w:tr w:rsidR="000A0D3D" w:rsidRPr="00A244AA" w:rsidTr="0057291D">
        <w:tc>
          <w:tcPr>
            <w:tcW w:w="876" w:type="dxa"/>
          </w:tcPr>
          <w:p w:rsidR="000A0D3D" w:rsidRPr="00585146" w:rsidRDefault="000A0D3D" w:rsidP="000A0D3D">
            <w:r>
              <w:t>2.1.48</w:t>
            </w:r>
            <w:r w:rsidRPr="00585146">
              <w:t>.</w:t>
            </w:r>
          </w:p>
        </w:tc>
        <w:tc>
          <w:tcPr>
            <w:tcW w:w="3223" w:type="dxa"/>
          </w:tcPr>
          <w:p w:rsidR="000A0D3D" w:rsidRPr="007A2A48" w:rsidRDefault="000A0D3D" w:rsidP="000A0D3D">
            <w:r>
              <w:t xml:space="preserve">Projektas </w:t>
            </w:r>
            <w:bookmarkStart w:id="10" w:name="_Hlk449051"/>
            <w:r>
              <w:t>„Mokomės gyventi sveikai“</w:t>
            </w:r>
            <w:bookmarkEnd w:id="10"/>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r w:rsidRPr="00F67778">
              <w:rPr>
                <w:color w:val="000000"/>
              </w:rPr>
              <w:t xml:space="preserve">Pasvalio rajono sutrikusio intelekto žmonių užimtumo centras </w:t>
            </w:r>
            <w:r>
              <w:rPr>
                <w:color w:val="000000"/>
              </w:rPr>
              <w:t>„</w:t>
            </w:r>
            <w:r w:rsidRPr="00F67778">
              <w:rPr>
                <w:color w:val="000000"/>
              </w:rPr>
              <w:t>Viltis</w:t>
            </w:r>
            <w:r>
              <w:rPr>
                <w:color w:val="000000"/>
              </w:rPr>
              <w:t>“</w:t>
            </w:r>
          </w:p>
        </w:tc>
        <w:tc>
          <w:tcPr>
            <w:tcW w:w="1380" w:type="dxa"/>
          </w:tcPr>
          <w:p w:rsidR="000A0D3D" w:rsidRPr="00BE3064" w:rsidRDefault="003D185A" w:rsidP="000A0D3D">
            <w:pPr>
              <w:jc w:val="center"/>
            </w:pPr>
            <w:r>
              <w:t>1 100</w:t>
            </w:r>
          </w:p>
        </w:tc>
      </w:tr>
      <w:tr w:rsidR="000A0D3D" w:rsidRPr="00A244AA" w:rsidTr="0057291D">
        <w:tc>
          <w:tcPr>
            <w:tcW w:w="876" w:type="dxa"/>
          </w:tcPr>
          <w:p w:rsidR="000A0D3D" w:rsidRPr="00585146" w:rsidRDefault="000A0D3D" w:rsidP="000A0D3D">
            <w:r>
              <w:t>2.1.49</w:t>
            </w:r>
            <w:r w:rsidRPr="00585146">
              <w:t>.</w:t>
            </w:r>
          </w:p>
        </w:tc>
        <w:tc>
          <w:tcPr>
            <w:tcW w:w="3223" w:type="dxa"/>
          </w:tcPr>
          <w:p w:rsidR="000A0D3D" w:rsidRPr="007A2A48" w:rsidRDefault="000A0D3D" w:rsidP="000A0D3D">
            <w:r>
              <w:t xml:space="preserve">Projektas </w:t>
            </w:r>
            <w:bookmarkStart w:id="11" w:name="_Hlk449097"/>
            <w:r>
              <w:t>„Keli</w:t>
            </w:r>
            <w:r w:rsidR="003D185A">
              <w:t>a</w:t>
            </w:r>
            <w:r>
              <w:t>s į sveiką gyvenseną“</w:t>
            </w:r>
            <w:bookmarkEnd w:id="11"/>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bookmarkStart w:id="12" w:name="_Hlk449077"/>
            <w:r w:rsidRPr="00F67778">
              <w:rPr>
                <w:color w:val="000000"/>
              </w:rPr>
              <w:t>Kraštų kaimo bendruomenė</w:t>
            </w:r>
            <w:bookmarkEnd w:id="12"/>
          </w:p>
        </w:tc>
        <w:tc>
          <w:tcPr>
            <w:tcW w:w="1380" w:type="dxa"/>
          </w:tcPr>
          <w:p w:rsidR="000A0D3D" w:rsidRPr="00BE3064" w:rsidRDefault="00523059" w:rsidP="000A0D3D">
            <w:pPr>
              <w:jc w:val="center"/>
            </w:pPr>
            <w:r>
              <w:t>360</w:t>
            </w:r>
          </w:p>
        </w:tc>
      </w:tr>
      <w:tr w:rsidR="000A0D3D" w:rsidRPr="00A244AA" w:rsidTr="0057291D">
        <w:tc>
          <w:tcPr>
            <w:tcW w:w="876" w:type="dxa"/>
          </w:tcPr>
          <w:p w:rsidR="000A0D3D" w:rsidRPr="00585146" w:rsidRDefault="000A0D3D" w:rsidP="000A0D3D">
            <w:r>
              <w:t>2.1.50</w:t>
            </w:r>
            <w:r w:rsidRPr="00585146">
              <w:t>.</w:t>
            </w:r>
          </w:p>
        </w:tc>
        <w:tc>
          <w:tcPr>
            <w:tcW w:w="3223" w:type="dxa"/>
          </w:tcPr>
          <w:p w:rsidR="000A0D3D" w:rsidRPr="007A2A48" w:rsidRDefault="000A0D3D" w:rsidP="000A0D3D">
            <w:r>
              <w:t xml:space="preserve">Projektas </w:t>
            </w:r>
            <w:bookmarkStart w:id="13" w:name="_Hlk449137"/>
            <w:r>
              <w:t>„Sveika gyvensena vyresniame amžiuje“</w:t>
            </w:r>
            <w:bookmarkEnd w:id="13"/>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741DA3">
            <w:pPr>
              <w:rPr>
                <w:color w:val="000000"/>
              </w:rPr>
            </w:pPr>
            <w:bookmarkStart w:id="14" w:name="_Hlk449121"/>
            <w:r w:rsidRPr="00F67778">
              <w:rPr>
                <w:color w:val="000000"/>
              </w:rPr>
              <w:t xml:space="preserve">Lietuvos politinių kalinių ir tremtinių sąjungos Pasvalio </w:t>
            </w:r>
            <w:r>
              <w:rPr>
                <w:color w:val="000000"/>
              </w:rPr>
              <w:t>filialas</w:t>
            </w:r>
            <w:bookmarkEnd w:id="14"/>
          </w:p>
        </w:tc>
        <w:tc>
          <w:tcPr>
            <w:tcW w:w="1380" w:type="dxa"/>
          </w:tcPr>
          <w:p w:rsidR="000A0D3D" w:rsidRDefault="003D185A" w:rsidP="000A0D3D">
            <w:pPr>
              <w:jc w:val="center"/>
            </w:pPr>
            <w:r>
              <w:t>650</w:t>
            </w:r>
          </w:p>
        </w:tc>
      </w:tr>
      <w:tr w:rsidR="000A0D3D" w:rsidRPr="00A244AA" w:rsidTr="0057291D">
        <w:tc>
          <w:tcPr>
            <w:tcW w:w="876" w:type="dxa"/>
          </w:tcPr>
          <w:p w:rsidR="000A0D3D" w:rsidRPr="00585146" w:rsidRDefault="000A0D3D" w:rsidP="000A0D3D">
            <w:r>
              <w:t>2.1.51</w:t>
            </w:r>
            <w:r w:rsidRPr="00585146">
              <w:t>.</w:t>
            </w:r>
          </w:p>
        </w:tc>
        <w:tc>
          <w:tcPr>
            <w:tcW w:w="3223" w:type="dxa"/>
          </w:tcPr>
          <w:p w:rsidR="000A0D3D" w:rsidRPr="007A2A48" w:rsidRDefault="000A0D3D" w:rsidP="000A0D3D">
            <w:r>
              <w:t xml:space="preserve">Projektas </w:t>
            </w:r>
            <w:bookmarkStart w:id="15" w:name="_Hlk449191"/>
            <w:r>
              <w:t>„Būkime sveiki“</w:t>
            </w:r>
            <w:bookmarkEnd w:id="15"/>
          </w:p>
        </w:tc>
        <w:tc>
          <w:tcPr>
            <w:tcW w:w="4297" w:type="dxa"/>
            <w:gridSpan w:val="2"/>
            <w:tcBorders>
              <w:top w:val="single" w:sz="4" w:space="0" w:color="auto"/>
              <w:left w:val="single" w:sz="4" w:space="0" w:color="auto"/>
              <w:bottom w:val="single" w:sz="4" w:space="0" w:color="auto"/>
              <w:right w:val="nil"/>
            </w:tcBorders>
            <w:shd w:val="clear" w:color="auto" w:fill="auto"/>
            <w:vAlign w:val="bottom"/>
          </w:tcPr>
          <w:p w:rsidR="000A0D3D" w:rsidRPr="00F67778" w:rsidRDefault="000A0D3D" w:rsidP="000A0D3D">
            <w:pPr>
              <w:rPr>
                <w:color w:val="000000"/>
              </w:rPr>
            </w:pPr>
            <w:bookmarkStart w:id="16" w:name="_Hlk449173"/>
            <w:r w:rsidRPr="00F67778">
              <w:rPr>
                <w:color w:val="000000"/>
              </w:rPr>
              <w:t xml:space="preserve">Kaimo bendruomenė </w:t>
            </w:r>
            <w:r>
              <w:rPr>
                <w:color w:val="000000"/>
              </w:rPr>
              <w:t>„</w:t>
            </w:r>
            <w:proofErr w:type="spellStart"/>
            <w:r w:rsidRPr="00F67778">
              <w:rPr>
                <w:color w:val="000000"/>
              </w:rPr>
              <w:t>Kalneliškių</w:t>
            </w:r>
            <w:proofErr w:type="spellEnd"/>
            <w:r w:rsidRPr="00F67778">
              <w:rPr>
                <w:color w:val="000000"/>
              </w:rPr>
              <w:t xml:space="preserve"> kraštas</w:t>
            </w:r>
            <w:r>
              <w:rPr>
                <w:color w:val="000000"/>
              </w:rPr>
              <w:t>“</w:t>
            </w:r>
            <w:bookmarkEnd w:id="16"/>
          </w:p>
        </w:tc>
        <w:tc>
          <w:tcPr>
            <w:tcW w:w="1380" w:type="dxa"/>
          </w:tcPr>
          <w:p w:rsidR="000A0D3D" w:rsidRDefault="003D185A" w:rsidP="000A0D3D">
            <w:pPr>
              <w:jc w:val="center"/>
            </w:pPr>
            <w:r>
              <w:t>4</w:t>
            </w:r>
            <w:r w:rsidR="00523059">
              <w:t>10</w:t>
            </w:r>
          </w:p>
        </w:tc>
      </w:tr>
      <w:tr w:rsidR="000A0D3D" w:rsidRPr="00A244AA" w:rsidTr="0057291D">
        <w:tc>
          <w:tcPr>
            <w:tcW w:w="876" w:type="dxa"/>
          </w:tcPr>
          <w:p w:rsidR="000A0D3D" w:rsidRPr="007A2A48" w:rsidRDefault="000A0D3D" w:rsidP="000A0D3D">
            <w:r>
              <w:t>2.1.52</w:t>
            </w:r>
            <w:r w:rsidRPr="007A2A48">
              <w:t>.</w:t>
            </w:r>
          </w:p>
        </w:tc>
        <w:tc>
          <w:tcPr>
            <w:tcW w:w="3223" w:type="dxa"/>
          </w:tcPr>
          <w:p w:rsidR="000A0D3D" w:rsidRPr="007A2A48" w:rsidRDefault="000A0D3D" w:rsidP="000A0D3D">
            <w:r>
              <w:t xml:space="preserve">Projektas </w:t>
            </w:r>
            <w:bookmarkStart w:id="17" w:name="_Hlk449246"/>
            <w:r>
              <w:t>„Kartu gyvename – drauge sportuojame“</w:t>
            </w:r>
            <w:bookmarkEnd w:id="17"/>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bookmarkStart w:id="18" w:name="_Hlk449228"/>
            <w:r w:rsidRPr="00F67778">
              <w:rPr>
                <w:color w:val="000000"/>
              </w:rPr>
              <w:t>Pušaloto bendruomenė</w:t>
            </w:r>
            <w:bookmarkEnd w:id="18"/>
          </w:p>
        </w:tc>
        <w:tc>
          <w:tcPr>
            <w:tcW w:w="1380" w:type="dxa"/>
          </w:tcPr>
          <w:p w:rsidR="000A0D3D" w:rsidRPr="00203414" w:rsidRDefault="003D185A" w:rsidP="000A0D3D">
            <w:pPr>
              <w:jc w:val="center"/>
            </w:pPr>
            <w:r>
              <w:t>700</w:t>
            </w:r>
          </w:p>
        </w:tc>
      </w:tr>
      <w:tr w:rsidR="000A0D3D" w:rsidRPr="00A244AA" w:rsidTr="0057291D">
        <w:tc>
          <w:tcPr>
            <w:tcW w:w="876" w:type="dxa"/>
          </w:tcPr>
          <w:p w:rsidR="000A0D3D" w:rsidRPr="007A2A48" w:rsidRDefault="000A0D3D" w:rsidP="000A0D3D">
            <w:r>
              <w:t>2.1.</w:t>
            </w:r>
            <w:r w:rsidRPr="007A2A48">
              <w:t>5</w:t>
            </w:r>
            <w:r>
              <w:t>3</w:t>
            </w:r>
            <w:r w:rsidRPr="007A2A48">
              <w:t>.</w:t>
            </w:r>
          </w:p>
        </w:tc>
        <w:tc>
          <w:tcPr>
            <w:tcW w:w="3223" w:type="dxa"/>
          </w:tcPr>
          <w:p w:rsidR="000A0D3D" w:rsidRPr="007A2A48" w:rsidRDefault="000A0D3D" w:rsidP="000A0D3D">
            <w:r>
              <w:t xml:space="preserve">Projektas </w:t>
            </w:r>
            <w:bookmarkStart w:id="19" w:name="_Hlk449285"/>
            <w:r>
              <w:t>„Stop tuberkuliozei“</w:t>
            </w:r>
            <w:bookmarkEnd w:id="19"/>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bookmarkStart w:id="20" w:name="_Hlk449268"/>
            <w:r w:rsidRPr="00F67778">
              <w:rPr>
                <w:color w:val="000000"/>
              </w:rPr>
              <w:t>Pasvalio Šv. Jono Krikštytojo parapijos dienos centras</w:t>
            </w:r>
            <w:bookmarkEnd w:id="20"/>
          </w:p>
        </w:tc>
        <w:tc>
          <w:tcPr>
            <w:tcW w:w="1380" w:type="dxa"/>
          </w:tcPr>
          <w:p w:rsidR="000A0D3D" w:rsidRPr="00203414" w:rsidRDefault="003D185A" w:rsidP="000A0D3D">
            <w:pPr>
              <w:jc w:val="center"/>
            </w:pPr>
            <w:r>
              <w:t>450</w:t>
            </w:r>
          </w:p>
        </w:tc>
      </w:tr>
      <w:tr w:rsidR="000A0D3D" w:rsidRPr="00A244AA" w:rsidTr="0057291D">
        <w:tc>
          <w:tcPr>
            <w:tcW w:w="876" w:type="dxa"/>
          </w:tcPr>
          <w:p w:rsidR="000A0D3D" w:rsidRPr="007A2A48" w:rsidRDefault="000A0D3D" w:rsidP="000A0D3D">
            <w:r>
              <w:t>2.1.</w:t>
            </w:r>
            <w:r w:rsidRPr="007A2A48">
              <w:t>5</w:t>
            </w:r>
            <w:r>
              <w:t>4</w:t>
            </w:r>
            <w:r w:rsidRPr="007A2A48">
              <w:t>.</w:t>
            </w:r>
          </w:p>
        </w:tc>
        <w:tc>
          <w:tcPr>
            <w:tcW w:w="3223" w:type="dxa"/>
          </w:tcPr>
          <w:p w:rsidR="000A0D3D" w:rsidRPr="007A2A48" w:rsidRDefault="000A0D3D" w:rsidP="000A0D3D">
            <w:r>
              <w:t xml:space="preserve">Projektas </w:t>
            </w:r>
            <w:bookmarkStart w:id="21" w:name="_Hlk449335"/>
            <w:r>
              <w:t>„Vasaros stotelė 2“</w:t>
            </w:r>
            <w:bookmarkEnd w:id="21"/>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r w:rsidRPr="00F67778">
              <w:rPr>
                <w:color w:val="000000"/>
              </w:rPr>
              <w:t>Pasvalio šeimos gerovės centras</w:t>
            </w:r>
          </w:p>
        </w:tc>
        <w:tc>
          <w:tcPr>
            <w:tcW w:w="1380" w:type="dxa"/>
          </w:tcPr>
          <w:p w:rsidR="000A0D3D" w:rsidRPr="00203414" w:rsidRDefault="003D185A" w:rsidP="000A0D3D">
            <w:pPr>
              <w:jc w:val="center"/>
            </w:pPr>
            <w:r>
              <w:t>800</w:t>
            </w:r>
          </w:p>
        </w:tc>
      </w:tr>
      <w:tr w:rsidR="000A0D3D" w:rsidRPr="00A244AA" w:rsidTr="0057291D">
        <w:tc>
          <w:tcPr>
            <w:tcW w:w="876" w:type="dxa"/>
          </w:tcPr>
          <w:p w:rsidR="000A0D3D" w:rsidRPr="007A2A48" w:rsidRDefault="000A0D3D" w:rsidP="000A0D3D">
            <w:r>
              <w:t>2.1.</w:t>
            </w:r>
            <w:r w:rsidRPr="007A2A48">
              <w:t>5</w:t>
            </w:r>
            <w:r>
              <w:t>5</w:t>
            </w:r>
            <w:r w:rsidRPr="007A2A48">
              <w:t>.</w:t>
            </w:r>
          </w:p>
        </w:tc>
        <w:tc>
          <w:tcPr>
            <w:tcW w:w="3223" w:type="dxa"/>
          </w:tcPr>
          <w:p w:rsidR="000A0D3D" w:rsidRPr="007A2A48" w:rsidRDefault="000A0D3D" w:rsidP="000A0D3D">
            <w:r>
              <w:t xml:space="preserve">Projektas </w:t>
            </w:r>
            <w:bookmarkStart w:id="22" w:name="_Hlk449418"/>
            <w:r>
              <w:t>„</w:t>
            </w:r>
            <w:proofErr w:type="spellStart"/>
            <w:r>
              <w:t>Mens</w:t>
            </w:r>
            <w:proofErr w:type="spellEnd"/>
            <w:r>
              <w:t xml:space="preserve"> </w:t>
            </w:r>
            <w:proofErr w:type="spellStart"/>
            <w:r>
              <w:t>sana</w:t>
            </w:r>
            <w:proofErr w:type="spellEnd"/>
            <w:r>
              <w:t xml:space="preserve"> </w:t>
            </w:r>
            <w:proofErr w:type="spellStart"/>
            <w:r>
              <w:t>in</w:t>
            </w:r>
            <w:proofErr w:type="spellEnd"/>
            <w:r>
              <w:t xml:space="preserve"> </w:t>
            </w:r>
            <w:proofErr w:type="spellStart"/>
            <w:r>
              <w:t>corpore</w:t>
            </w:r>
            <w:proofErr w:type="spellEnd"/>
            <w:r>
              <w:t xml:space="preserve"> </w:t>
            </w:r>
            <w:proofErr w:type="spellStart"/>
            <w:r>
              <w:t>sano</w:t>
            </w:r>
            <w:proofErr w:type="spellEnd"/>
            <w:r>
              <w:t>“ („Sveikame kūne – sveika siela“)</w:t>
            </w:r>
            <w:bookmarkEnd w:id="22"/>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bookmarkStart w:id="23" w:name="_Hlk449398"/>
            <w:r w:rsidRPr="00F67778">
              <w:rPr>
                <w:color w:val="000000"/>
              </w:rPr>
              <w:t>Pasvalio Petro Vileišio gimnazija</w:t>
            </w:r>
            <w:bookmarkEnd w:id="23"/>
          </w:p>
        </w:tc>
        <w:tc>
          <w:tcPr>
            <w:tcW w:w="1380" w:type="dxa"/>
          </w:tcPr>
          <w:p w:rsidR="000A0D3D" w:rsidRPr="00203414" w:rsidRDefault="003D185A" w:rsidP="000A0D3D">
            <w:pPr>
              <w:jc w:val="center"/>
            </w:pPr>
            <w:r>
              <w:t>1950</w:t>
            </w:r>
          </w:p>
        </w:tc>
      </w:tr>
      <w:tr w:rsidR="000A0D3D" w:rsidRPr="00A244AA" w:rsidTr="0057291D">
        <w:tc>
          <w:tcPr>
            <w:tcW w:w="876" w:type="dxa"/>
          </w:tcPr>
          <w:p w:rsidR="000A0D3D" w:rsidRPr="007A2A48" w:rsidRDefault="000A0D3D" w:rsidP="000A0D3D">
            <w:r>
              <w:lastRenderedPageBreak/>
              <w:t>2.1.56.</w:t>
            </w:r>
          </w:p>
        </w:tc>
        <w:tc>
          <w:tcPr>
            <w:tcW w:w="3223" w:type="dxa"/>
          </w:tcPr>
          <w:p w:rsidR="000A0D3D" w:rsidRPr="007A2A48" w:rsidRDefault="000A0D3D" w:rsidP="000A0D3D">
            <w:r>
              <w:t xml:space="preserve">Projektas </w:t>
            </w:r>
            <w:bookmarkStart w:id="24" w:name="_Hlk449457"/>
            <w:r>
              <w:t>„Fizinis aktyvumas – kelias į sveiką gyvenseną“</w:t>
            </w:r>
            <w:bookmarkEnd w:id="24"/>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bookmarkStart w:id="25" w:name="_Hlk449441"/>
            <w:r w:rsidRPr="00F67778">
              <w:rPr>
                <w:color w:val="000000"/>
              </w:rPr>
              <w:t xml:space="preserve">Asociacija </w:t>
            </w:r>
            <w:r>
              <w:rPr>
                <w:color w:val="000000"/>
              </w:rPr>
              <w:t>„</w:t>
            </w:r>
            <w:r w:rsidRPr="00F67778">
              <w:rPr>
                <w:color w:val="000000"/>
              </w:rPr>
              <w:t>Aktyvus Pasvalys</w:t>
            </w:r>
            <w:r>
              <w:rPr>
                <w:color w:val="000000"/>
              </w:rPr>
              <w:t>“</w:t>
            </w:r>
            <w:bookmarkEnd w:id="25"/>
          </w:p>
        </w:tc>
        <w:tc>
          <w:tcPr>
            <w:tcW w:w="1380" w:type="dxa"/>
          </w:tcPr>
          <w:p w:rsidR="000A0D3D" w:rsidRPr="00203414" w:rsidRDefault="003D185A" w:rsidP="000A0D3D">
            <w:pPr>
              <w:jc w:val="center"/>
            </w:pPr>
            <w:r>
              <w:t>800</w:t>
            </w:r>
          </w:p>
        </w:tc>
      </w:tr>
      <w:tr w:rsidR="000A0D3D" w:rsidRPr="00A244AA" w:rsidTr="0057291D">
        <w:tc>
          <w:tcPr>
            <w:tcW w:w="876" w:type="dxa"/>
          </w:tcPr>
          <w:p w:rsidR="000A0D3D" w:rsidRPr="007A2A48" w:rsidRDefault="000A0D3D" w:rsidP="000A0D3D">
            <w:r>
              <w:t>2.1.57.</w:t>
            </w:r>
          </w:p>
        </w:tc>
        <w:tc>
          <w:tcPr>
            <w:tcW w:w="3223" w:type="dxa"/>
          </w:tcPr>
          <w:p w:rsidR="000A0D3D" w:rsidRPr="007A2A48" w:rsidRDefault="000A0D3D" w:rsidP="000A0D3D">
            <w:r>
              <w:t xml:space="preserve">Projektas </w:t>
            </w:r>
            <w:bookmarkStart w:id="26" w:name="_Hlk449500"/>
            <w:r>
              <w:t>„Sveikatinimo virusas“</w:t>
            </w:r>
            <w:bookmarkEnd w:id="26"/>
          </w:p>
        </w:tc>
        <w:tc>
          <w:tcPr>
            <w:tcW w:w="4297" w:type="dxa"/>
            <w:gridSpan w:val="2"/>
            <w:tcBorders>
              <w:top w:val="single" w:sz="4" w:space="0" w:color="auto"/>
              <w:left w:val="single" w:sz="4" w:space="0" w:color="auto"/>
              <w:bottom w:val="single" w:sz="4" w:space="0" w:color="auto"/>
              <w:right w:val="nil"/>
            </w:tcBorders>
            <w:shd w:val="clear" w:color="auto" w:fill="auto"/>
          </w:tcPr>
          <w:p w:rsidR="000A0D3D" w:rsidRPr="00F67778" w:rsidRDefault="000A0D3D" w:rsidP="00B64849">
            <w:pPr>
              <w:rPr>
                <w:color w:val="000000"/>
              </w:rPr>
            </w:pPr>
            <w:bookmarkStart w:id="27" w:name="_Hlk449482"/>
            <w:r>
              <w:rPr>
                <w:color w:val="000000"/>
              </w:rPr>
              <w:t xml:space="preserve">Pasvalio rajono </w:t>
            </w:r>
            <w:r w:rsidRPr="00F67778">
              <w:rPr>
                <w:color w:val="000000"/>
              </w:rPr>
              <w:t>Saločių miestelio ir aplinkinių kaimų bendruomenė</w:t>
            </w:r>
            <w:bookmarkEnd w:id="27"/>
          </w:p>
        </w:tc>
        <w:tc>
          <w:tcPr>
            <w:tcW w:w="1380" w:type="dxa"/>
          </w:tcPr>
          <w:p w:rsidR="000A0D3D" w:rsidRPr="00203414" w:rsidRDefault="003D185A" w:rsidP="000A0D3D">
            <w:pPr>
              <w:jc w:val="center"/>
            </w:pPr>
            <w:r>
              <w:t>850</w:t>
            </w:r>
          </w:p>
        </w:tc>
      </w:tr>
      <w:tr w:rsidR="000A0D3D" w:rsidRPr="00A244AA" w:rsidTr="0057291D">
        <w:tc>
          <w:tcPr>
            <w:tcW w:w="876" w:type="dxa"/>
          </w:tcPr>
          <w:p w:rsidR="000A0D3D" w:rsidRDefault="000A0D3D" w:rsidP="000A0D3D">
            <w:r>
              <w:t>2.1.5</w:t>
            </w:r>
            <w:r w:rsidR="003D185A">
              <w:t>8</w:t>
            </w:r>
            <w:r>
              <w:t>.</w:t>
            </w:r>
          </w:p>
        </w:tc>
        <w:tc>
          <w:tcPr>
            <w:tcW w:w="3223" w:type="dxa"/>
          </w:tcPr>
          <w:p w:rsidR="000A0D3D" w:rsidRDefault="000A0D3D" w:rsidP="000A0D3D">
            <w:r>
              <w:t xml:space="preserve">Projektas </w:t>
            </w:r>
            <w:bookmarkStart w:id="28" w:name="_Hlk449584"/>
            <w:r>
              <w:t>„Sidabrinė linija“: psichinės sveikatos stiprinimas, savižudybių prevencija, teikiant tęstinę emocinę paramą telefonų 8 800 800 20 senyvo amžiaus Pasvalio rajono gyventojams</w:t>
            </w:r>
            <w:bookmarkEnd w:id="28"/>
          </w:p>
        </w:tc>
        <w:tc>
          <w:tcPr>
            <w:tcW w:w="4297" w:type="dxa"/>
            <w:gridSpan w:val="2"/>
            <w:tcBorders>
              <w:top w:val="single" w:sz="4" w:space="0" w:color="auto"/>
            </w:tcBorders>
          </w:tcPr>
          <w:p w:rsidR="000A0D3D" w:rsidRPr="007A2A48" w:rsidRDefault="000A0D3D" w:rsidP="00B64849">
            <w:bookmarkStart w:id="29" w:name="_Hlk449566"/>
            <w:r>
              <w:t xml:space="preserve">M. </w:t>
            </w:r>
            <w:proofErr w:type="spellStart"/>
            <w:r>
              <w:t>Čiuželio</w:t>
            </w:r>
            <w:proofErr w:type="spellEnd"/>
            <w:r>
              <w:t xml:space="preserve"> labdaros ir paramos fondas</w:t>
            </w:r>
            <w:bookmarkEnd w:id="29"/>
          </w:p>
        </w:tc>
        <w:tc>
          <w:tcPr>
            <w:tcW w:w="1380" w:type="dxa"/>
          </w:tcPr>
          <w:p w:rsidR="000A0D3D" w:rsidRPr="00203414" w:rsidRDefault="003D185A" w:rsidP="000A0D3D">
            <w:pPr>
              <w:jc w:val="center"/>
            </w:pPr>
            <w:r>
              <w:t>800</w:t>
            </w:r>
          </w:p>
        </w:tc>
      </w:tr>
      <w:tr w:rsidR="004B17A4" w:rsidRPr="00A244AA" w:rsidTr="0057291D">
        <w:tc>
          <w:tcPr>
            <w:tcW w:w="8396" w:type="dxa"/>
            <w:gridSpan w:val="4"/>
          </w:tcPr>
          <w:p w:rsidR="004B17A4" w:rsidRPr="00A244AA" w:rsidRDefault="004B17A4" w:rsidP="004B17A4">
            <w:pPr>
              <w:tabs>
                <w:tab w:val="left" w:pos="0"/>
              </w:tabs>
              <w:jc w:val="right"/>
              <w:rPr>
                <w:b/>
                <w:szCs w:val="24"/>
              </w:rPr>
            </w:pPr>
            <w:r w:rsidRPr="00A244AA">
              <w:rPr>
                <w:b/>
                <w:szCs w:val="24"/>
              </w:rPr>
              <w:t>Iš viso</w:t>
            </w:r>
            <w:r w:rsidR="00F102D2">
              <w:rPr>
                <w:b/>
                <w:szCs w:val="24"/>
              </w:rPr>
              <w:t xml:space="preserve"> 2.1.1–2.1.</w:t>
            </w:r>
            <w:r w:rsidR="007616FE">
              <w:rPr>
                <w:b/>
                <w:szCs w:val="24"/>
              </w:rPr>
              <w:t>5</w:t>
            </w:r>
            <w:r w:rsidR="003D185A">
              <w:rPr>
                <w:b/>
                <w:szCs w:val="24"/>
              </w:rPr>
              <w:t>8</w:t>
            </w:r>
          </w:p>
        </w:tc>
        <w:tc>
          <w:tcPr>
            <w:tcW w:w="1380" w:type="dxa"/>
            <w:vAlign w:val="center"/>
          </w:tcPr>
          <w:p w:rsidR="004B17A4" w:rsidRPr="00A244AA" w:rsidRDefault="00A244AA" w:rsidP="00F102D2">
            <w:pPr>
              <w:jc w:val="center"/>
              <w:rPr>
                <w:b/>
                <w:szCs w:val="24"/>
              </w:rPr>
            </w:pPr>
            <w:r>
              <w:rPr>
                <w:b/>
                <w:szCs w:val="24"/>
              </w:rPr>
              <w:t>4</w:t>
            </w:r>
            <w:r w:rsidR="001C4D0A">
              <w:rPr>
                <w:b/>
                <w:szCs w:val="24"/>
              </w:rPr>
              <w:t>6</w:t>
            </w:r>
            <w:r w:rsidR="000A1F15">
              <w:rPr>
                <w:b/>
                <w:szCs w:val="24"/>
              </w:rPr>
              <w:t xml:space="preserve"> 000</w:t>
            </w:r>
          </w:p>
        </w:tc>
      </w:tr>
      <w:tr w:rsidR="005A2C5C" w:rsidRPr="00A244AA" w:rsidTr="008C6849">
        <w:tc>
          <w:tcPr>
            <w:tcW w:w="876" w:type="dxa"/>
          </w:tcPr>
          <w:p w:rsidR="005A2C5C" w:rsidRPr="00A244AA" w:rsidRDefault="005A2C5C" w:rsidP="00BE473A">
            <w:pPr>
              <w:tabs>
                <w:tab w:val="left" w:pos="0"/>
              </w:tabs>
              <w:jc w:val="center"/>
              <w:rPr>
                <w:b/>
                <w:szCs w:val="24"/>
              </w:rPr>
            </w:pPr>
            <w:r>
              <w:rPr>
                <w:b/>
                <w:szCs w:val="24"/>
              </w:rPr>
              <w:t>Eil. Nr.</w:t>
            </w:r>
          </w:p>
        </w:tc>
        <w:tc>
          <w:tcPr>
            <w:tcW w:w="5923" w:type="dxa"/>
            <w:gridSpan w:val="2"/>
          </w:tcPr>
          <w:p w:rsidR="005A2C5C" w:rsidRDefault="005A2C5C" w:rsidP="00BE473A">
            <w:pPr>
              <w:tabs>
                <w:tab w:val="left" w:pos="0"/>
              </w:tabs>
              <w:jc w:val="center"/>
              <w:rPr>
                <w:b/>
                <w:szCs w:val="24"/>
              </w:rPr>
            </w:pPr>
            <w:r>
              <w:rPr>
                <w:b/>
                <w:szCs w:val="24"/>
              </w:rPr>
              <w:t>Programos pavadinimas</w:t>
            </w:r>
          </w:p>
        </w:tc>
        <w:tc>
          <w:tcPr>
            <w:tcW w:w="1597" w:type="dxa"/>
          </w:tcPr>
          <w:p w:rsidR="005A2C5C" w:rsidRPr="00A244AA" w:rsidRDefault="005A2C5C" w:rsidP="00BE473A">
            <w:pPr>
              <w:tabs>
                <w:tab w:val="left" w:pos="0"/>
              </w:tabs>
              <w:jc w:val="center"/>
              <w:rPr>
                <w:b/>
                <w:szCs w:val="24"/>
              </w:rPr>
            </w:pPr>
            <w:r>
              <w:rPr>
                <w:b/>
                <w:szCs w:val="24"/>
              </w:rPr>
              <w:t>Vykdytojas</w:t>
            </w:r>
          </w:p>
        </w:tc>
        <w:tc>
          <w:tcPr>
            <w:tcW w:w="1380" w:type="dxa"/>
            <w:vAlign w:val="center"/>
          </w:tcPr>
          <w:p w:rsidR="005A2C5C" w:rsidRDefault="005A2C5C" w:rsidP="00F102D2">
            <w:pPr>
              <w:jc w:val="center"/>
              <w:rPr>
                <w:b/>
                <w:szCs w:val="24"/>
              </w:rPr>
            </w:pPr>
            <w:r>
              <w:rPr>
                <w:b/>
                <w:szCs w:val="24"/>
              </w:rPr>
              <w:t>Lėšų poreikis</w:t>
            </w:r>
            <w:r w:rsidRPr="00A244AA">
              <w:rPr>
                <w:b/>
                <w:szCs w:val="24"/>
              </w:rPr>
              <w:t>, Eur</w:t>
            </w:r>
          </w:p>
        </w:tc>
      </w:tr>
      <w:tr w:rsidR="001D230A" w:rsidRPr="00A244AA" w:rsidTr="008C6849">
        <w:tc>
          <w:tcPr>
            <w:tcW w:w="876" w:type="dxa"/>
          </w:tcPr>
          <w:p w:rsidR="001D230A" w:rsidRDefault="001D230A" w:rsidP="001D230A">
            <w:pPr>
              <w:tabs>
                <w:tab w:val="left" w:pos="0"/>
              </w:tabs>
              <w:jc w:val="center"/>
              <w:rPr>
                <w:b/>
                <w:szCs w:val="24"/>
              </w:rPr>
            </w:pPr>
            <w:r>
              <w:rPr>
                <w:b/>
                <w:szCs w:val="24"/>
              </w:rPr>
              <w:t>2.2.</w:t>
            </w:r>
          </w:p>
        </w:tc>
        <w:tc>
          <w:tcPr>
            <w:tcW w:w="5923" w:type="dxa"/>
            <w:gridSpan w:val="2"/>
          </w:tcPr>
          <w:p w:rsidR="001D230A" w:rsidRPr="003A1786" w:rsidRDefault="001D230A" w:rsidP="001D230A">
            <w:pPr>
              <w:tabs>
                <w:tab w:val="left" w:pos="0"/>
              </w:tabs>
              <w:rPr>
                <w:szCs w:val="24"/>
              </w:rPr>
            </w:pPr>
            <w:r w:rsidRPr="003A1786">
              <w:rPr>
                <w:szCs w:val="24"/>
                <w:lang w:eastAsia="lt-LT"/>
              </w:rPr>
              <w:t>Programa „Pasvalio rajono gyventojų sveikatos stiprinimas ir gyvenimo kokybės gerinimas“</w:t>
            </w:r>
          </w:p>
        </w:tc>
        <w:tc>
          <w:tcPr>
            <w:tcW w:w="1597" w:type="dxa"/>
          </w:tcPr>
          <w:p w:rsidR="001D230A" w:rsidRPr="00FA6999" w:rsidRDefault="001D230A" w:rsidP="001D230A">
            <w:pPr>
              <w:tabs>
                <w:tab w:val="left" w:pos="0"/>
              </w:tabs>
              <w:rPr>
                <w:szCs w:val="24"/>
              </w:rPr>
            </w:pPr>
            <w:r w:rsidRPr="00FA6999">
              <w:rPr>
                <w:szCs w:val="24"/>
              </w:rPr>
              <w:t>PASPC</w:t>
            </w:r>
            <w:r w:rsidR="00127910">
              <w:rPr>
                <w:szCs w:val="24"/>
              </w:rPr>
              <w:t>*</w:t>
            </w:r>
          </w:p>
        </w:tc>
        <w:tc>
          <w:tcPr>
            <w:tcW w:w="1380" w:type="dxa"/>
            <w:vAlign w:val="center"/>
          </w:tcPr>
          <w:p w:rsidR="001D230A" w:rsidRPr="00FA6999" w:rsidRDefault="001D230A" w:rsidP="001D230A">
            <w:pPr>
              <w:jc w:val="center"/>
              <w:rPr>
                <w:szCs w:val="24"/>
              </w:rPr>
            </w:pPr>
            <w:r w:rsidRPr="00FA6999">
              <w:rPr>
                <w:szCs w:val="24"/>
              </w:rPr>
              <w:t>22 785</w:t>
            </w:r>
          </w:p>
        </w:tc>
      </w:tr>
      <w:tr w:rsidR="001D230A" w:rsidRPr="00A244AA" w:rsidTr="008C6849">
        <w:tc>
          <w:tcPr>
            <w:tcW w:w="876" w:type="dxa"/>
            <w:vMerge w:val="restart"/>
          </w:tcPr>
          <w:p w:rsidR="001D230A" w:rsidRPr="00A244AA" w:rsidRDefault="001D230A" w:rsidP="001D230A">
            <w:pPr>
              <w:tabs>
                <w:tab w:val="left" w:pos="0"/>
              </w:tabs>
              <w:jc w:val="center"/>
              <w:rPr>
                <w:b/>
                <w:szCs w:val="24"/>
              </w:rPr>
            </w:pPr>
            <w:r w:rsidRPr="00A244AA">
              <w:rPr>
                <w:b/>
                <w:szCs w:val="24"/>
              </w:rPr>
              <w:t>2.</w:t>
            </w:r>
            <w:r>
              <w:rPr>
                <w:b/>
                <w:szCs w:val="24"/>
              </w:rPr>
              <w:t>3.</w:t>
            </w:r>
            <w:r w:rsidRPr="00A244AA">
              <w:rPr>
                <w:b/>
                <w:szCs w:val="24"/>
              </w:rPr>
              <w:t xml:space="preserve">  </w:t>
            </w:r>
          </w:p>
          <w:p w:rsidR="001D230A" w:rsidRPr="00A244AA" w:rsidRDefault="001D230A" w:rsidP="001D230A">
            <w:pPr>
              <w:tabs>
                <w:tab w:val="left" w:pos="0"/>
              </w:tabs>
              <w:jc w:val="center"/>
              <w:rPr>
                <w:b/>
                <w:szCs w:val="24"/>
              </w:rPr>
            </w:pPr>
          </w:p>
        </w:tc>
        <w:tc>
          <w:tcPr>
            <w:tcW w:w="5923" w:type="dxa"/>
            <w:gridSpan w:val="2"/>
            <w:vMerge w:val="restart"/>
          </w:tcPr>
          <w:p w:rsidR="001D230A" w:rsidRPr="003A1786" w:rsidRDefault="001D230A" w:rsidP="001D230A">
            <w:pPr>
              <w:tabs>
                <w:tab w:val="left" w:pos="0"/>
              </w:tabs>
              <w:rPr>
                <w:szCs w:val="24"/>
              </w:rPr>
            </w:pPr>
            <w:r w:rsidRPr="003A1786">
              <w:rPr>
                <w:szCs w:val="24"/>
              </w:rPr>
              <w:t>Visuomenės sveikatos stebėsenos ataskaitos rekomendacijų priemonių planas</w:t>
            </w:r>
          </w:p>
        </w:tc>
        <w:tc>
          <w:tcPr>
            <w:tcW w:w="1597" w:type="dxa"/>
          </w:tcPr>
          <w:p w:rsidR="001D230A" w:rsidRPr="00FA6999" w:rsidRDefault="001D230A" w:rsidP="001D230A">
            <w:pPr>
              <w:tabs>
                <w:tab w:val="left" w:pos="0"/>
              </w:tabs>
              <w:rPr>
                <w:szCs w:val="24"/>
              </w:rPr>
            </w:pPr>
            <w:r w:rsidRPr="00FA6999">
              <w:rPr>
                <w:szCs w:val="24"/>
              </w:rPr>
              <w:t>PASPC</w:t>
            </w:r>
          </w:p>
        </w:tc>
        <w:tc>
          <w:tcPr>
            <w:tcW w:w="1380" w:type="dxa"/>
            <w:vAlign w:val="center"/>
          </w:tcPr>
          <w:p w:rsidR="001D230A" w:rsidRPr="00FA6999" w:rsidRDefault="001D230A" w:rsidP="001D230A">
            <w:pPr>
              <w:jc w:val="center"/>
              <w:rPr>
                <w:szCs w:val="24"/>
              </w:rPr>
            </w:pPr>
            <w:r w:rsidRPr="00FA6999">
              <w:rPr>
                <w:szCs w:val="24"/>
              </w:rPr>
              <w:t>5 696,</w:t>
            </w:r>
            <w:r w:rsidR="00E93467">
              <w:rPr>
                <w:szCs w:val="24"/>
              </w:rPr>
              <w:t>52</w:t>
            </w:r>
          </w:p>
        </w:tc>
      </w:tr>
      <w:tr w:rsidR="001D230A" w:rsidRPr="00A244AA" w:rsidTr="008C6849">
        <w:tc>
          <w:tcPr>
            <w:tcW w:w="876" w:type="dxa"/>
            <w:vMerge/>
          </w:tcPr>
          <w:p w:rsidR="001D230A" w:rsidRDefault="001D230A" w:rsidP="001D230A">
            <w:pPr>
              <w:tabs>
                <w:tab w:val="left" w:pos="0"/>
              </w:tabs>
              <w:jc w:val="center"/>
              <w:rPr>
                <w:b/>
                <w:szCs w:val="24"/>
              </w:rPr>
            </w:pPr>
          </w:p>
        </w:tc>
        <w:tc>
          <w:tcPr>
            <w:tcW w:w="5923" w:type="dxa"/>
            <w:gridSpan w:val="2"/>
            <w:vMerge/>
          </w:tcPr>
          <w:p w:rsidR="001D230A" w:rsidRDefault="001D230A" w:rsidP="001D230A">
            <w:pPr>
              <w:tabs>
                <w:tab w:val="left" w:pos="0"/>
              </w:tabs>
              <w:jc w:val="center"/>
              <w:rPr>
                <w:b/>
                <w:szCs w:val="24"/>
              </w:rPr>
            </w:pPr>
          </w:p>
        </w:tc>
        <w:tc>
          <w:tcPr>
            <w:tcW w:w="1597" w:type="dxa"/>
          </w:tcPr>
          <w:p w:rsidR="001D230A" w:rsidRPr="00FA6999" w:rsidRDefault="001D230A" w:rsidP="001D230A">
            <w:pPr>
              <w:tabs>
                <w:tab w:val="left" w:pos="0"/>
              </w:tabs>
              <w:rPr>
                <w:szCs w:val="24"/>
              </w:rPr>
            </w:pPr>
            <w:r w:rsidRPr="00FA6999">
              <w:rPr>
                <w:szCs w:val="24"/>
              </w:rPr>
              <w:t>VSB</w:t>
            </w:r>
            <w:r w:rsidR="00127910">
              <w:rPr>
                <w:szCs w:val="24"/>
              </w:rPr>
              <w:t>**</w:t>
            </w:r>
          </w:p>
        </w:tc>
        <w:tc>
          <w:tcPr>
            <w:tcW w:w="1380" w:type="dxa"/>
            <w:vAlign w:val="center"/>
          </w:tcPr>
          <w:p w:rsidR="001D230A" w:rsidRPr="00FA6999" w:rsidRDefault="001D230A" w:rsidP="001D230A">
            <w:pPr>
              <w:jc w:val="center"/>
              <w:rPr>
                <w:szCs w:val="24"/>
              </w:rPr>
            </w:pPr>
            <w:r w:rsidRPr="00FA6999">
              <w:rPr>
                <w:szCs w:val="24"/>
              </w:rPr>
              <w:t>800</w:t>
            </w:r>
          </w:p>
        </w:tc>
      </w:tr>
      <w:tr w:rsidR="001D230A" w:rsidRPr="00A244AA" w:rsidTr="008C6849">
        <w:tc>
          <w:tcPr>
            <w:tcW w:w="876" w:type="dxa"/>
          </w:tcPr>
          <w:p w:rsidR="001D230A" w:rsidRDefault="001D230A" w:rsidP="001D230A">
            <w:pPr>
              <w:tabs>
                <w:tab w:val="left" w:pos="0"/>
              </w:tabs>
              <w:jc w:val="center"/>
              <w:rPr>
                <w:b/>
                <w:szCs w:val="24"/>
              </w:rPr>
            </w:pPr>
            <w:r>
              <w:rPr>
                <w:b/>
                <w:szCs w:val="24"/>
              </w:rPr>
              <w:t>2.4.</w:t>
            </w:r>
          </w:p>
        </w:tc>
        <w:tc>
          <w:tcPr>
            <w:tcW w:w="5923" w:type="dxa"/>
            <w:gridSpan w:val="2"/>
          </w:tcPr>
          <w:p w:rsidR="001D230A" w:rsidRPr="003A1786" w:rsidRDefault="001D230A" w:rsidP="001D230A">
            <w:pPr>
              <w:tabs>
                <w:tab w:val="left" w:pos="0"/>
              </w:tabs>
              <w:rPr>
                <w:szCs w:val="24"/>
              </w:rPr>
            </w:pPr>
            <w:r w:rsidRPr="003A1786">
              <w:rPr>
                <w:szCs w:val="24"/>
              </w:rPr>
              <w:t>Pasvalio rajono savivaldybės priklausomybę sukeliančių medžiagų (narkotikų, alkoholio, tabako ir kitų)  vartojimo mažinimo ir prevencijos  2017–2019 metų programos 2019 m. priemonių planas</w:t>
            </w:r>
          </w:p>
        </w:tc>
        <w:tc>
          <w:tcPr>
            <w:tcW w:w="1597" w:type="dxa"/>
          </w:tcPr>
          <w:p w:rsidR="001D230A" w:rsidRPr="00FA6999" w:rsidRDefault="001D230A" w:rsidP="001D230A">
            <w:r w:rsidRPr="00FA6999">
              <w:rPr>
                <w:szCs w:val="24"/>
              </w:rPr>
              <w:t>VSB</w:t>
            </w:r>
          </w:p>
        </w:tc>
        <w:tc>
          <w:tcPr>
            <w:tcW w:w="1380" w:type="dxa"/>
          </w:tcPr>
          <w:p w:rsidR="001D230A" w:rsidRPr="00FA6999" w:rsidRDefault="001D230A" w:rsidP="001D230A">
            <w:pPr>
              <w:tabs>
                <w:tab w:val="left" w:pos="0"/>
              </w:tabs>
              <w:jc w:val="center"/>
              <w:rPr>
                <w:szCs w:val="24"/>
              </w:rPr>
            </w:pPr>
            <w:r w:rsidRPr="00FA6999">
              <w:rPr>
                <w:szCs w:val="24"/>
              </w:rPr>
              <w:t>3 850</w:t>
            </w:r>
          </w:p>
        </w:tc>
      </w:tr>
      <w:tr w:rsidR="001D230A" w:rsidRPr="00A244AA" w:rsidTr="008C6849">
        <w:tc>
          <w:tcPr>
            <w:tcW w:w="876" w:type="dxa"/>
          </w:tcPr>
          <w:p w:rsidR="001D230A" w:rsidRPr="00A244AA" w:rsidRDefault="001D230A" w:rsidP="001D230A">
            <w:pPr>
              <w:tabs>
                <w:tab w:val="left" w:pos="0"/>
              </w:tabs>
              <w:jc w:val="center"/>
              <w:rPr>
                <w:b/>
                <w:szCs w:val="24"/>
              </w:rPr>
            </w:pPr>
            <w:r>
              <w:rPr>
                <w:b/>
                <w:szCs w:val="24"/>
              </w:rPr>
              <w:t>2.5.</w:t>
            </w:r>
          </w:p>
        </w:tc>
        <w:tc>
          <w:tcPr>
            <w:tcW w:w="5923" w:type="dxa"/>
            <w:gridSpan w:val="2"/>
          </w:tcPr>
          <w:p w:rsidR="001D230A" w:rsidRPr="003A1786" w:rsidRDefault="001D230A" w:rsidP="001D230A">
            <w:pPr>
              <w:tabs>
                <w:tab w:val="left" w:pos="0"/>
              </w:tabs>
              <w:rPr>
                <w:szCs w:val="24"/>
              </w:rPr>
            </w:pPr>
            <w:r w:rsidRPr="003A1786">
              <w:rPr>
                <w:szCs w:val="24"/>
              </w:rPr>
              <w:t>Pasvalio rajono 2018–2020 metų savižudybių prevencijos programa</w:t>
            </w:r>
          </w:p>
        </w:tc>
        <w:tc>
          <w:tcPr>
            <w:tcW w:w="1597" w:type="dxa"/>
          </w:tcPr>
          <w:p w:rsidR="001D230A" w:rsidRPr="00FA6999" w:rsidRDefault="001D230A" w:rsidP="001D230A">
            <w:r w:rsidRPr="00FA6999">
              <w:rPr>
                <w:szCs w:val="24"/>
              </w:rPr>
              <w:t>VSB</w:t>
            </w:r>
          </w:p>
        </w:tc>
        <w:tc>
          <w:tcPr>
            <w:tcW w:w="1380" w:type="dxa"/>
          </w:tcPr>
          <w:p w:rsidR="001D230A" w:rsidRPr="00FA6999" w:rsidRDefault="001D230A" w:rsidP="001D230A">
            <w:pPr>
              <w:tabs>
                <w:tab w:val="left" w:pos="0"/>
              </w:tabs>
              <w:jc w:val="center"/>
              <w:rPr>
                <w:szCs w:val="24"/>
              </w:rPr>
            </w:pPr>
            <w:r w:rsidRPr="00FA6999">
              <w:rPr>
                <w:szCs w:val="24"/>
              </w:rPr>
              <w:t xml:space="preserve"> 2 050</w:t>
            </w:r>
          </w:p>
        </w:tc>
      </w:tr>
      <w:tr w:rsidR="001D230A" w:rsidRPr="00A244AA" w:rsidTr="008C6849">
        <w:tc>
          <w:tcPr>
            <w:tcW w:w="876" w:type="dxa"/>
          </w:tcPr>
          <w:p w:rsidR="001D230A" w:rsidRPr="00A244AA" w:rsidRDefault="001D230A" w:rsidP="001D230A">
            <w:pPr>
              <w:tabs>
                <w:tab w:val="left" w:pos="0"/>
              </w:tabs>
              <w:jc w:val="center"/>
              <w:rPr>
                <w:b/>
                <w:szCs w:val="24"/>
              </w:rPr>
            </w:pPr>
            <w:r w:rsidRPr="00A244AA">
              <w:rPr>
                <w:b/>
                <w:szCs w:val="24"/>
              </w:rPr>
              <w:t>2.</w:t>
            </w:r>
            <w:r>
              <w:rPr>
                <w:b/>
                <w:szCs w:val="24"/>
              </w:rPr>
              <w:t>6.</w:t>
            </w:r>
            <w:r w:rsidRPr="00A244AA">
              <w:rPr>
                <w:b/>
                <w:szCs w:val="24"/>
              </w:rPr>
              <w:t xml:space="preserve">  </w:t>
            </w:r>
          </w:p>
        </w:tc>
        <w:tc>
          <w:tcPr>
            <w:tcW w:w="5923" w:type="dxa"/>
            <w:gridSpan w:val="2"/>
          </w:tcPr>
          <w:p w:rsidR="001D230A" w:rsidRPr="003A1786" w:rsidRDefault="001D230A" w:rsidP="001D230A">
            <w:pPr>
              <w:rPr>
                <w:sz w:val="32"/>
                <w:szCs w:val="32"/>
              </w:rPr>
            </w:pPr>
            <w:r w:rsidRPr="003A1786">
              <w:t>Pasvalio rajono vaikų dantų profilaktikos 2019–2022 programa „Nauja vaikų karta – be dantų ėduonies</w:t>
            </w:r>
            <w:r w:rsidRPr="003A1786">
              <w:rPr>
                <w:szCs w:val="24"/>
              </w:rPr>
              <w:t xml:space="preserve">!“ </w:t>
            </w:r>
          </w:p>
        </w:tc>
        <w:tc>
          <w:tcPr>
            <w:tcW w:w="1597" w:type="dxa"/>
          </w:tcPr>
          <w:p w:rsidR="001D230A" w:rsidRPr="00FA6999" w:rsidRDefault="001D230A" w:rsidP="001D230A">
            <w:r w:rsidRPr="00FA6999">
              <w:rPr>
                <w:szCs w:val="24"/>
              </w:rPr>
              <w:t>VSB</w:t>
            </w:r>
          </w:p>
        </w:tc>
        <w:tc>
          <w:tcPr>
            <w:tcW w:w="1380" w:type="dxa"/>
          </w:tcPr>
          <w:p w:rsidR="001D230A" w:rsidRPr="00FA6999" w:rsidDel="00671B36" w:rsidRDefault="001D230A" w:rsidP="001D230A">
            <w:pPr>
              <w:tabs>
                <w:tab w:val="left" w:pos="0"/>
              </w:tabs>
              <w:jc w:val="center"/>
              <w:rPr>
                <w:szCs w:val="24"/>
              </w:rPr>
            </w:pPr>
            <w:r w:rsidRPr="00FA6999">
              <w:rPr>
                <w:szCs w:val="24"/>
              </w:rPr>
              <w:t>4 282,47</w:t>
            </w:r>
          </w:p>
        </w:tc>
      </w:tr>
      <w:tr w:rsidR="00050150" w:rsidRPr="00A244AA" w:rsidTr="0036653E">
        <w:tc>
          <w:tcPr>
            <w:tcW w:w="6799" w:type="dxa"/>
            <w:gridSpan w:val="3"/>
          </w:tcPr>
          <w:p w:rsidR="00050150" w:rsidRPr="007B2865" w:rsidRDefault="00050150" w:rsidP="008C6849">
            <w:pPr>
              <w:jc w:val="right"/>
              <w:rPr>
                <w:b/>
                <w:bCs/>
                <w:caps/>
              </w:rPr>
            </w:pPr>
            <w:r>
              <w:rPr>
                <w:b/>
                <w:color w:val="000000"/>
              </w:rPr>
              <w:t>I</w:t>
            </w:r>
            <w:r w:rsidRPr="007B2865">
              <w:rPr>
                <w:b/>
                <w:color w:val="000000"/>
              </w:rPr>
              <w:t>š viso</w:t>
            </w:r>
          </w:p>
        </w:tc>
        <w:tc>
          <w:tcPr>
            <w:tcW w:w="1597" w:type="dxa"/>
          </w:tcPr>
          <w:p w:rsidR="00050150" w:rsidRPr="007B2865" w:rsidRDefault="00050150" w:rsidP="008C6849">
            <w:pPr>
              <w:rPr>
                <w:b/>
                <w:bCs/>
                <w:caps/>
              </w:rPr>
            </w:pPr>
            <w:r>
              <w:rPr>
                <w:b/>
                <w:bCs/>
                <w:caps/>
              </w:rPr>
              <w:t>2.2-2.6.</w:t>
            </w:r>
          </w:p>
        </w:tc>
        <w:tc>
          <w:tcPr>
            <w:tcW w:w="1380" w:type="dxa"/>
            <w:vAlign w:val="center"/>
          </w:tcPr>
          <w:p w:rsidR="00050150" w:rsidRDefault="00050150" w:rsidP="008C6849">
            <w:pPr>
              <w:jc w:val="center"/>
              <w:rPr>
                <w:b/>
                <w:szCs w:val="24"/>
              </w:rPr>
            </w:pPr>
            <w:r>
              <w:rPr>
                <w:b/>
                <w:szCs w:val="24"/>
              </w:rPr>
              <w:t>39 463,99</w:t>
            </w:r>
          </w:p>
        </w:tc>
      </w:tr>
      <w:tr w:rsidR="00050150" w:rsidRPr="00A244AA" w:rsidTr="0036653E">
        <w:tc>
          <w:tcPr>
            <w:tcW w:w="8396" w:type="dxa"/>
            <w:gridSpan w:val="4"/>
          </w:tcPr>
          <w:p w:rsidR="00050150" w:rsidRPr="008C6849" w:rsidRDefault="00050150" w:rsidP="00050150">
            <w:pPr>
              <w:jc w:val="right"/>
              <w:rPr>
                <w:b/>
                <w:color w:val="000000"/>
              </w:rPr>
            </w:pPr>
            <w:r>
              <w:rPr>
                <w:b/>
                <w:color w:val="000000"/>
              </w:rPr>
              <w:t>Iš jų: PASPC</w:t>
            </w:r>
          </w:p>
        </w:tc>
        <w:tc>
          <w:tcPr>
            <w:tcW w:w="1380" w:type="dxa"/>
            <w:vAlign w:val="center"/>
          </w:tcPr>
          <w:p w:rsidR="00050150" w:rsidRDefault="00050150" w:rsidP="008C6849">
            <w:pPr>
              <w:jc w:val="center"/>
              <w:rPr>
                <w:b/>
                <w:szCs w:val="24"/>
              </w:rPr>
            </w:pPr>
            <w:r>
              <w:rPr>
                <w:b/>
                <w:szCs w:val="24"/>
              </w:rPr>
              <w:t>28 481,52</w:t>
            </w:r>
          </w:p>
        </w:tc>
      </w:tr>
      <w:tr w:rsidR="00050150" w:rsidRPr="00A244AA" w:rsidTr="0036653E">
        <w:tc>
          <w:tcPr>
            <w:tcW w:w="8396" w:type="dxa"/>
            <w:gridSpan w:val="4"/>
          </w:tcPr>
          <w:p w:rsidR="00050150" w:rsidRDefault="00050150" w:rsidP="008C6849">
            <w:pPr>
              <w:jc w:val="right"/>
              <w:rPr>
                <w:b/>
                <w:bCs/>
                <w:caps/>
              </w:rPr>
            </w:pPr>
            <w:r>
              <w:rPr>
                <w:b/>
                <w:bCs/>
                <w:caps/>
              </w:rPr>
              <w:t>VSB</w:t>
            </w:r>
          </w:p>
        </w:tc>
        <w:tc>
          <w:tcPr>
            <w:tcW w:w="1380" w:type="dxa"/>
            <w:vAlign w:val="center"/>
          </w:tcPr>
          <w:p w:rsidR="00050150" w:rsidRDefault="00E93467" w:rsidP="008C6849">
            <w:pPr>
              <w:jc w:val="center"/>
              <w:rPr>
                <w:b/>
                <w:szCs w:val="24"/>
              </w:rPr>
            </w:pPr>
            <w:r>
              <w:rPr>
                <w:b/>
                <w:szCs w:val="24"/>
              </w:rPr>
              <w:t>10 982,47</w:t>
            </w:r>
          </w:p>
        </w:tc>
      </w:tr>
      <w:tr w:rsidR="00A244AA" w:rsidRPr="00A244AA" w:rsidTr="0057291D">
        <w:tc>
          <w:tcPr>
            <w:tcW w:w="8396" w:type="dxa"/>
            <w:gridSpan w:val="4"/>
          </w:tcPr>
          <w:p w:rsidR="00A244AA" w:rsidRPr="00A244AA" w:rsidRDefault="00A244AA" w:rsidP="004B17A4">
            <w:pPr>
              <w:tabs>
                <w:tab w:val="left" w:pos="0"/>
              </w:tabs>
              <w:jc w:val="right"/>
              <w:rPr>
                <w:b/>
                <w:szCs w:val="24"/>
              </w:rPr>
            </w:pPr>
            <w:r w:rsidRPr="00A244AA">
              <w:rPr>
                <w:b/>
                <w:szCs w:val="24"/>
              </w:rPr>
              <w:t>Iš viso</w:t>
            </w:r>
            <w:r w:rsidR="00F102D2">
              <w:rPr>
                <w:b/>
                <w:szCs w:val="24"/>
              </w:rPr>
              <w:t xml:space="preserve"> 2.1–2.</w:t>
            </w:r>
            <w:r w:rsidR="00FE0C31">
              <w:rPr>
                <w:b/>
                <w:szCs w:val="24"/>
              </w:rPr>
              <w:t>6</w:t>
            </w:r>
          </w:p>
        </w:tc>
        <w:tc>
          <w:tcPr>
            <w:tcW w:w="1380" w:type="dxa"/>
          </w:tcPr>
          <w:p w:rsidR="00A244AA" w:rsidRPr="008C6849" w:rsidRDefault="00C97553" w:rsidP="006E145A">
            <w:pPr>
              <w:tabs>
                <w:tab w:val="left" w:pos="0"/>
              </w:tabs>
              <w:jc w:val="center"/>
              <w:rPr>
                <w:b/>
                <w:szCs w:val="24"/>
              </w:rPr>
            </w:pPr>
            <w:r w:rsidRPr="008C6849">
              <w:rPr>
                <w:b/>
                <w:szCs w:val="24"/>
              </w:rPr>
              <w:t>85 463,99</w:t>
            </w:r>
          </w:p>
        </w:tc>
      </w:tr>
    </w:tbl>
    <w:p w:rsidR="005F20DB" w:rsidRDefault="00127910" w:rsidP="00F102D2">
      <w:r>
        <w:t xml:space="preserve"> </w:t>
      </w:r>
    </w:p>
    <w:p w:rsidR="00127910" w:rsidRDefault="00127910" w:rsidP="00F102D2">
      <w:r>
        <w:t>PASPC *– VšĮ Pasvalio pirminės asmens sveikatos priežiūros centras</w:t>
      </w:r>
    </w:p>
    <w:p w:rsidR="00127910" w:rsidRDefault="00127910" w:rsidP="00F102D2">
      <w:r>
        <w:t>VSB** – Pasvalio rajono savivaldybės Visuomenės sveikatos biuras</w:t>
      </w:r>
    </w:p>
    <w:p w:rsidR="005F20DB" w:rsidRDefault="005F20DB" w:rsidP="00690A04">
      <w:pPr>
        <w:pStyle w:val="Antrats"/>
        <w:tabs>
          <w:tab w:val="clear" w:pos="4153"/>
          <w:tab w:val="clear" w:pos="8306"/>
        </w:tabs>
        <w:rPr>
          <w:b/>
        </w:rPr>
      </w:pPr>
      <w:r>
        <w:t xml:space="preserve">                                                                ________________</w:t>
      </w:r>
    </w:p>
    <w:p w:rsidR="005F20DB" w:rsidRDefault="005F20DB" w:rsidP="00F826DC">
      <w:pPr>
        <w:pStyle w:val="Antrats"/>
        <w:tabs>
          <w:tab w:val="left" w:pos="1296"/>
        </w:tabs>
        <w:jc w:val="center"/>
        <w:rPr>
          <w:b/>
        </w:rPr>
      </w:pPr>
    </w:p>
    <w:p w:rsidR="005F20DB" w:rsidRDefault="005F20DB" w:rsidP="00F826DC">
      <w:pPr>
        <w:pStyle w:val="Antrats"/>
        <w:tabs>
          <w:tab w:val="left" w:pos="1296"/>
        </w:tabs>
        <w:jc w:val="center"/>
        <w:rPr>
          <w:b/>
        </w:rPr>
      </w:pPr>
    </w:p>
    <w:p w:rsidR="005F20DB" w:rsidRDefault="005F20DB" w:rsidP="00F826DC">
      <w:pPr>
        <w:pStyle w:val="Antrats"/>
        <w:tabs>
          <w:tab w:val="left" w:pos="1296"/>
        </w:tabs>
        <w:jc w:val="center"/>
        <w:rPr>
          <w:b/>
        </w:rPr>
      </w:pPr>
    </w:p>
    <w:p w:rsidR="00F826DC" w:rsidRDefault="00F826DC" w:rsidP="00F826DC">
      <w:pPr>
        <w:pStyle w:val="Antrats"/>
        <w:tabs>
          <w:tab w:val="left" w:pos="1296"/>
        </w:tabs>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5A7" w:rsidRDefault="00C525A7">
      <w:r>
        <w:separator/>
      </w:r>
    </w:p>
  </w:endnote>
  <w:endnote w:type="continuationSeparator" w:id="0">
    <w:p w:rsidR="00C525A7" w:rsidRDefault="00C5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5A7" w:rsidRDefault="00C525A7">
      <w:r>
        <w:separator/>
      </w:r>
    </w:p>
  </w:footnote>
  <w:footnote w:type="continuationSeparator" w:id="0">
    <w:p w:rsidR="00C525A7" w:rsidRDefault="00C5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5A7" w:rsidRDefault="00C525A7">
    <w:pPr>
      <w:pStyle w:val="Antrats"/>
      <w:rPr>
        <w:b/>
      </w:rPr>
    </w:pPr>
    <w:r>
      <w:tab/>
    </w:r>
    <w:r>
      <w:tab/>
      <w:t xml:space="preserve">   </w:t>
    </w:r>
  </w:p>
  <w:p w:rsidR="00C525A7" w:rsidRDefault="00C525A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2DA0"/>
    <w:rsid w:val="00015DE7"/>
    <w:rsid w:val="000338E6"/>
    <w:rsid w:val="00050150"/>
    <w:rsid w:val="00053583"/>
    <w:rsid w:val="00056FB1"/>
    <w:rsid w:val="00062CFB"/>
    <w:rsid w:val="00074DF1"/>
    <w:rsid w:val="000A0D3D"/>
    <w:rsid w:val="000A1F15"/>
    <w:rsid w:val="000B2C17"/>
    <w:rsid w:val="000B3FF1"/>
    <w:rsid w:val="000C3013"/>
    <w:rsid w:val="000C650E"/>
    <w:rsid w:val="000D0C3A"/>
    <w:rsid w:val="000E0FFF"/>
    <w:rsid w:val="000F168C"/>
    <w:rsid w:val="00107914"/>
    <w:rsid w:val="0011074A"/>
    <w:rsid w:val="00113C65"/>
    <w:rsid w:val="00114027"/>
    <w:rsid w:val="00115560"/>
    <w:rsid w:val="00116380"/>
    <w:rsid w:val="00127910"/>
    <w:rsid w:val="00155B06"/>
    <w:rsid w:val="00163261"/>
    <w:rsid w:val="0017699A"/>
    <w:rsid w:val="00177CD5"/>
    <w:rsid w:val="0018679C"/>
    <w:rsid w:val="001908DB"/>
    <w:rsid w:val="001A4814"/>
    <w:rsid w:val="001B5224"/>
    <w:rsid w:val="001C4D0A"/>
    <w:rsid w:val="001D0F8E"/>
    <w:rsid w:val="001D230A"/>
    <w:rsid w:val="001D43B6"/>
    <w:rsid w:val="001E5F5A"/>
    <w:rsid w:val="001F4D22"/>
    <w:rsid w:val="00220435"/>
    <w:rsid w:val="00232F4F"/>
    <w:rsid w:val="00247357"/>
    <w:rsid w:val="002609C1"/>
    <w:rsid w:val="002866B7"/>
    <w:rsid w:val="002866EE"/>
    <w:rsid w:val="002971FF"/>
    <w:rsid w:val="002A7587"/>
    <w:rsid w:val="002B547B"/>
    <w:rsid w:val="002C7EA9"/>
    <w:rsid w:val="002D2EC0"/>
    <w:rsid w:val="003107C1"/>
    <w:rsid w:val="00316A25"/>
    <w:rsid w:val="00316F91"/>
    <w:rsid w:val="0034484F"/>
    <w:rsid w:val="00350CB4"/>
    <w:rsid w:val="0036653E"/>
    <w:rsid w:val="0036779B"/>
    <w:rsid w:val="00372B82"/>
    <w:rsid w:val="00376088"/>
    <w:rsid w:val="00383F9A"/>
    <w:rsid w:val="00386F44"/>
    <w:rsid w:val="003950A1"/>
    <w:rsid w:val="00397AE9"/>
    <w:rsid w:val="00397C60"/>
    <w:rsid w:val="003A437C"/>
    <w:rsid w:val="003B5EBB"/>
    <w:rsid w:val="003C0A9A"/>
    <w:rsid w:val="003C4752"/>
    <w:rsid w:val="003C78D8"/>
    <w:rsid w:val="003C7F7D"/>
    <w:rsid w:val="003D185A"/>
    <w:rsid w:val="003D4944"/>
    <w:rsid w:val="003D620D"/>
    <w:rsid w:val="003E5311"/>
    <w:rsid w:val="003F6A2D"/>
    <w:rsid w:val="00402C46"/>
    <w:rsid w:val="00410436"/>
    <w:rsid w:val="00440C7B"/>
    <w:rsid w:val="00496128"/>
    <w:rsid w:val="00496D5E"/>
    <w:rsid w:val="004B097B"/>
    <w:rsid w:val="004B17A4"/>
    <w:rsid w:val="004B6DF7"/>
    <w:rsid w:val="004C23A8"/>
    <w:rsid w:val="004C3220"/>
    <w:rsid w:val="004F3692"/>
    <w:rsid w:val="004F6C55"/>
    <w:rsid w:val="00505527"/>
    <w:rsid w:val="005125C5"/>
    <w:rsid w:val="0052050B"/>
    <w:rsid w:val="00523059"/>
    <w:rsid w:val="00523174"/>
    <w:rsid w:val="00567AE2"/>
    <w:rsid w:val="0057291D"/>
    <w:rsid w:val="005734B3"/>
    <w:rsid w:val="00577A1B"/>
    <w:rsid w:val="005835B6"/>
    <w:rsid w:val="005910EC"/>
    <w:rsid w:val="00597B2E"/>
    <w:rsid w:val="005A2C5C"/>
    <w:rsid w:val="005B3C3A"/>
    <w:rsid w:val="005B485E"/>
    <w:rsid w:val="005C49D4"/>
    <w:rsid w:val="005C6664"/>
    <w:rsid w:val="005D26F5"/>
    <w:rsid w:val="005D7CC9"/>
    <w:rsid w:val="005E4032"/>
    <w:rsid w:val="005F20DB"/>
    <w:rsid w:val="00606836"/>
    <w:rsid w:val="006330DE"/>
    <w:rsid w:val="00637A89"/>
    <w:rsid w:val="00644CDE"/>
    <w:rsid w:val="00653871"/>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2881"/>
    <w:rsid w:val="006E112E"/>
    <w:rsid w:val="006E145A"/>
    <w:rsid w:val="006F6F84"/>
    <w:rsid w:val="006F7FAC"/>
    <w:rsid w:val="00701EEA"/>
    <w:rsid w:val="007030BB"/>
    <w:rsid w:val="00703501"/>
    <w:rsid w:val="007216BF"/>
    <w:rsid w:val="007253FB"/>
    <w:rsid w:val="0073201D"/>
    <w:rsid w:val="00741DA3"/>
    <w:rsid w:val="007455E4"/>
    <w:rsid w:val="00745934"/>
    <w:rsid w:val="007467E0"/>
    <w:rsid w:val="007616FE"/>
    <w:rsid w:val="00770D90"/>
    <w:rsid w:val="0079122E"/>
    <w:rsid w:val="00796B9C"/>
    <w:rsid w:val="007A5A30"/>
    <w:rsid w:val="007B16A0"/>
    <w:rsid w:val="007B20DB"/>
    <w:rsid w:val="007B52F8"/>
    <w:rsid w:val="007D36D8"/>
    <w:rsid w:val="007D4AC8"/>
    <w:rsid w:val="007E5165"/>
    <w:rsid w:val="007E5AE3"/>
    <w:rsid w:val="007F0EB0"/>
    <w:rsid w:val="007F342A"/>
    <w:rsid w:val="008157FE"/>
    <w:rsid w:val="00821095"/>
    <w:rsid w:val="0082282B"/>
    <w:rsid w:val="0082337A"/>
    <w:rsid w:val="00831B7A"/>
    <w:rsid w:val="008543C4"/>
    <w:rsid w:val="00864580"/>
    <w:rsid w:val="008678F7"/>
    <w:rsid w:val="008738FB"/>
    <w:rsid w:val="0089264B"/>
    <w:rsid w:val="008C6849"/>
    <w:rsid w:val="008D0805"/>
    <w:rsid w:val="008F2943"/>
    <w:rsid w:val="00905FC6"/>
    <w:rsid w:val="00907360"/>
    <w:rsid w:val="00923233"/>
    <w:rsid w:val="009311D0"/>
    <w:rsid w:val="009355D4"/>
    <w:rsid w:val="00965288"/>
    <w:rsid w:val="009755CD"/>
    <w:rsid w:val="009A27D8"/>
    <w:rsid w:val="009A5A15"/>
    <w:rsid w:val="009B204A"/>
    <w:rsid w:val="009D0A20"/>
    <w:rsid w:val="009E0BF0"/>
    <w:rsid w:val="009F3401"/>
    <w:rsid w:val="00A21FC3"/>
    <w:rsid w:val="00A244AA"/>
    <w:rsid w:val="00A26601"/>
    <w:rsid w:val="00A30939"/>
    <w:rsid w:val="00A51999"/>
    <w:rsid w:val="00A521F0"/>
    <w:rsid w:val="00A53AB0"/>
    <w:rsid w:val="00A53EB8"/>
    <w:rsid w:val="00A725BB"/>
    <w:rsid w:val="00A73490"/>
    <w:rsid w:val="00A75F3A"/>
    <w:rsid w:val="00A90526"/>
    <w:rsid w:val="00AA7311"/>
    <w:rsid w:val="00AC0732"/>
    <w:rsid w:val="00AC6A97"/>
    <w:rsid w:val="00AC6D13"/>
    <w:rsid w:val="00AE68AF"/>
    <w:rsid w:val="00AF694A"/>
    <w:rsid w:val="00AF7263"/>
    <w:rsid w:val="00B1343F"/>
    <w:rsid w:val="00B42B8C"/>
    <w:rsid w:val="00B61A28"/>
    <w:rsid w:val="00B6409D"/>
    <w:rsid w:val="00B64849"/>
    <w:rsid w:val="00B93CF2"/>
    <w:rsid w:val="00BC3ADE"/>
    <w:rsid w:val="00BD1291"/>
    <w:rsid w:val="00BD4104"/>
    <w:rsid w:val="00BE473A"/>
    <w:rsid w:val="00BF62E5"/>
    <w:rsid w:val="00C04246"/>
    <w:rsid w:val="00C04341"/>
    <w:rsid w:val="00C21E0D"/>
    <w:rsid w:val="00C22ECB"/>
    <w:rsid w:val="00C239E1"/>
    <w:rsid w:val="00C26ACC"/>
    <w:rsid w:val="00C4170F"/>
    <w:rsid w:val="00C448EC"/>
    <w:rsid w:val="00C47A9F"/>
    <w:rsid w:val="00C50259"/>
    <w:rsid w:val="00C525A7"/>
    <w:rsid w:val="00C80B5D"/>
    <w:rsid w:val="00C97553"/>
    <w:rsid w:val="00CA49A0"/>
    <w:rsid w:val="00CC1461"/>
    <w:rsid w:val="00CC32F1"/>
    <w:rsid w:val="00CC63C3"/>
    <w:rsid w:val="00CE3B84"/>
    <w:rsid w:val="00CF56CC"/>
    <w:rsid w:val="00CF6A72"/>
    <w:rsid w:val="00D0654C"/>
    <w:rsid w:val="00D109D8"/>
    <w:rsid w:val="00D326C2"/>
    <w:rsid w:val="00D65DEC"/>
    <w:rsid w:val="00D65DF1"/>
    <w:rsid w:val="00D6722C"/>
    <w:rsid w:val="00DB2772"/>
    <w:rsid w:val="00DB5522"/>
    <w:rsid w:val="00DD0142"/>
    <w:rsid w:val="00DD635C"/>
    <w:rsid w:val="00DE5BC8"/>
    <w:rsid w:val="00E103F4"/>
    <w:rsid w:val="00E14B4A"/>
    <w:rsid w:val="00E173F1"/>
    <w:rsid w:val="00E36B3A"/>
    <w:rsid w:val="00E521BD"/>
    <w:rsid w:val="00E536E3"/>
    <w:rsid w:val="00E5706A"/>
    <w:rsid w:val="00E57755"/>
    <w:rsid w:val="00E90D72"/>
    <w:rsid w:val="00E93467"/>
    <w:rsid w:val="00EB219B"/>
    <w:rsid w:val="00EB7751"/>
    <w:rsid w:val="00ED0CAF"/>
    <w:rsid w:val="00EE40DC"/>
    <w:rsid w:val="00F102D2"/>
    <w:rsid w:val="00F10C28"/>
    <w:rsid w:val="00F13C8D"/>
    <w:rsid w:val="00F21AF4"/>
    <w:rsid w:val="00F23BE7"/>
    <w:rsid w:val="00F30D55"/>
    <w:rsid w:val="00F3668D"/>
    <w:rsid w:val="00F54F69"/>
    <w:rsid w:val="00F565FA"/>
    <w:rsid w:val="00F6048B"/>
    <w:rsid w:val="00F7121A"/>
    <w:rsid w:val="00F72AEE"/>
    <w:rsid w:val="00F76349"/>
    <w:rsid w:val="00F826DC"/>
    <w:rsid w:val="00F958C8"/>
    <w:rsid w:val="00FA1125"/>
    <w:rsid w:val="00FA35C7"/>
    <w:rsid w:val="00FA3720"/>
    <w:rsid w:val="00FA69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815CB"/>
  <w15:docId w15:val="{C0224267-A548-4850-8D2B-B19FBFCF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uiPriority w:val="99"/>
    <w:rsid w:val="00653871"/>
    <w:pPr>
      <w:tabs>
        <w:tab w:val="center" w:pos="4153"/>
        <w:tab w:val="right" w:pos="8306"/>
      </w:tabs>
    </w:pPr>
  </w:style>
  <w:style w:type="character" w:customStyle="1" w:styleId="AntratsDiagrama">
    <w:name w:val="Antraštės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lt/veiklos-sritys/sveikatos-prieziura/ataskai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FB5B-29BD-4A48-B136-1E36BF2D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3332</Words>
  <Characters>24972</Characters>
  <Application>Microsoft Office Word</Application>
  <DocSecurity>0</DocSecurity>
  <Lines>208</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2019-03-06T07:40:00Z</cp:lastPrinted>
  <dcterms:created xsi:type="dcterms:W3CDTF">2019-03-07T08:25:00Z</dcterms:created>
  <dcterms:modified xsi:type="dcterms:W3CDTF">2019-03-15T09:58:00Z</dcterms:modified>
</cp:coreProperties>
</file>