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7C73BA" w:rsidRDefault="00B66D36">
      <w:pPr>
        <w:rPr>
          <w:szCs w:val="24"/>
        </w:rPr>
      </w:pPr>
      <w:r w:rsidRPr="007C73BA">
        <w:rPr>
          <w:noProof/>
          <w:szCs w:val="24"/>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83209F" w:rsidRDefault="00761A17">
                            <w:pPr>
                              <w:rPr>
                                <w:b/>
                              </w:rPr>
                            </w:pPr>
                            <w:proofErr w:type="spellStart"/>
                            <w:r>
                              <w:rPr>
                                <w:b/>
                                <w:bCs/>
                              </w:rPr>
                              <w:t>reg</w:t>
                            </w:r>
                            <w:proofErr w:type="spellEnd"/>
                            <w:r>
                              <w:rPr>
                                <w:b/>
                                <w:bCs/>
                              </w:rPr>
                              <w:t>. Nr. T</w:t>
                            </w:r>
                            <w:r>
                              <w:rPr>
                                <w:b/>
                              </w:rPr>
                              <w:t>-</w:t>
                            </w:r>
                            <w:r w:rsidR="00CB78F3">
                              <w:rPr>
                                <w:b/>
                              </w:rPr>
                              <w:t>99</w:t>
                            </w:r>
                          </w:p>
                          <w:p w:rsidR="00761A17" w:rsidRDefault="00F23EF4">
                            <w:pPr>
                              <w:rPr>
                                <w:b/>
                              </w:rPr>
                            </w:pPr>
                            <w:r>
                              <w:rPr>
                                <w:b/>
                              </w:rPr>
                              <w:t>2.</w:t>
                            </w:r>
                            <w:r w:rsidR="00FE79CB">
                              <w:rPr>
                                <w:b/>
                              </w:rPr>
                              <w:t>34.</w:t>
                            </w:r>
                            <w:bookmarkStart w:id="0" w:name="_GoBack"/>
                            <w:bookmarkEnd w:id="0"/>
                            <w:r w:rsidR="00761A17">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83209F" w:rsidRDefault="00761A17">
                      <w:pPr>
                        <w:rPr>
                          <w:b/>
                        </w:rPr>
                      </w:pPr>
                      <w:proofErr w:type="spellStart"/>
                      <w:r>
                        <w:rPr>
                          <w:b/>
                          <w:bCs/>
                        </w:rPr>
                        <w:t>reg</w:t>
                      </w:r>
                      <w:proofErr w:type="spellEnd"/>
                      <w:r>
                        <w:rPr>
                          <w:b/>
                          <w:bCs/>
                        </w:rPr>
                        <w:t>. Nr. T</w:t>
                      </w:r>
                      <w:r>
                        <w:rPr>
                          <w:b/>
                        </w:rPr>
                        <w:t>-</w:t>
                      </w:r>
                      <w:r w:rsidR="00CB78F3">
                        <w:rPr>
                          <w:b/>
                        </w:rPr>
                        <w:t>99</w:t>
                      </w:r>
                    </w:p>
                    <w:p w:rsidR="00761A17" w:rsidRDefault="00F23EF4">
                      <w:pPr>
                        <w:rPr>
                          <w:b/>
                        </w:rPr>
                      </w:pPr>
                      <w:r>
                        <w:rPr>
                          <w:b/>
                        </w:rPr>
                        <w:t>2.</w:t>
                      </w:r>
                      <w:r w:rsidR="00FE79CB">
                        <w:rPr>
                          <w:b/>
                        </w:rPr>
                        <w:t>34.</w:t>
                      </w:r>
                      <w:bookmarkStart w:id="1" w:name="_GoBack"/>
                      <w:bookmarkEnd w:id="1"/>
                      <w:r w:rsidR="00761A17">
                        <w:rPr>
                          <w:b/>
                        </w:rPr>
                        <w:t>darbotvarkės klausimas</w:t>
                      </w:r>
                    </w:p>
                  </w:txbxContent>
                </v:textbox>
              </v:shape>
            </w:pict>
          </mc:Fallback>
        </mc:AlternateContent>
      </w:r>
    </w:p>
    <w:p w:rsidR="00496533" w:rsidRPr="007C73BA" w:rsidRDefault="00496533">
      <w:pPr>
        <w:pStyle w:val="Antrats"/>
        <w:jc w:val="center"/>
        <w:rPr>
          <w:b/>
          <w:bCs/>
          <w:caps/>
          <w:szCs w:val="24"/>
        </w:rPr>
      </w:pPr>
      <w:bookmarkStart w:id="2" w:name="Institucija"/>
      <w:r w:rsidRPr="007C73BA">
        <w:rPr>
          <w:b/>
          <w:bCs/>
          <w:caps/>
          <w:szCs w:val="24"/>
        </w:rPr>
        <w:t>Pasvalio rajono savivaldybės taryba</w:t>
      </w:r>
      <w:bookmarkEnd w:id="2"/>
    </w:p>
    <w:p w:rsidR="00496533" w:rsidRPr="007C73BA" w:rsidRDefault="00496533">
      <w:pPr>
        <w:rPr>
          <w:szCs w:val="24"/>
        </w:rPr>
      </w:pPr>
    </w:p>
    <w:p w:rsidR="00866E1D" w:rsidRPr="007C73BA" w:rsidRDefault="00866E1D">
      <w:pPr>
        <w:rPr>
          <w:szCs w:val="24"/>
        </w:rPr>
      </w:pPr>
    </w:p>
    <w:p w:rsidR="00496533" w:rsidRPr="007C73BA" w:rsidRDefault="00496533" w:rsidP="00866E1D">
      <w:pPr>
        <w:jc w:val="center"/>
        <w:rPr>
          <w:b/>
          <w:caps/>
          <w:szCs w:val="24"/>
        </w:rPr>
      </w:pPr>
      <w:bookmarkStart w:id="3" w:name="Forma"/>
      <w:r w:rsidRPr="007C73BA">
        <w:rPr>
          <w:b/>
          <w:caps/>
          <w:szCs w:val="24"/>
        </w:rPr>
        <w:t>Sprendimas</w:t>
      </w:r>
      <w:bookmarkEnd w:id="3"/>
    </w:p>
    <w:p w:rsidR="00BC476B" w:rsidRDefault="00FC3617" w:rsidP="00FC3617">
      <w:pPr>
        <w:tabs>
          <w:tab w:val="left" w:pos="851"/>
        </w:tabs>
        <w:jc w:val="center"/>
        <w:rPr>
          <w:b/>
          <w:bCs/>
          <w:caps/>
          <w:szCs w:val="24"/>
        </w:rPr>
      </w:pPr>
      <w:bookmarkStart w:id="4" w:name="_Hlk7009003"/>
      <w:bookmarkStart w:id="5" w:name="Data"/>
      <w:r w:rsidRPr="007C73BA">
        <w:rPr>
          <w:b/>
          <w:caps/>
          <w:szCs w:val="24"/>
        </w:rPr>
        <w:t>dėl pasvalio rajono savivaldybės</w:t>
      </w:r>
      <w:r w:rsidR="0083209F" w:rsidRPr="007C73BA">
        <w:rPr>
          <w:b/>
          <w:caps/>
          <w:szCs w:val="24"/>
        </w:rPr>
        <w:t xml:space="preserve"> tarybos </w:t>
      </w:r>
      <w:r w:rsidRPr="007C73BA">
        <w:rPr>
          <w:b/>
          <w:caps/>
          <w:szCs w:val="24"/>
        </w:rPr>
        <w:t xml:space="preserve"> </w:t>
      </w:r>
      <w:r w:rsidR="00950D08">
        <w:rPr>
          <w:b/>
          <w:caps/>
          <w:szCs w:val="24"/>
        </w:rPr>
        <w:t>2</w:t>
      </w:r>
      <w:r w:rsidR="00CE7524" w:rsidRPr="007C73BA">
        <w:rPr>
          <w:b/>
          <w:caps/>
          <w:szCs w:val="24"/>
        </w:rPr>
        <w:t xml:space="preserve">017 M. BIRŽELIO 23 D. sPRENDIMO nR. t1-165 </w:t>
      </w:r>
      <w:r w:rsidRPr="007C73BA">
        <w:rPr>
          <w:b/>
          <w:caps/>
          <w:szCs w:val="24"/>
        </w:rPr>
        <w:t xml:space="preserve">,,Dėl </w:t>
      </w:r>
      <w:r w:rsidRPr="007C73BA">
        <w:rPr>
          <w:b/>
          <w:szCs w:val="24"/>
        </w:rPr>
        <w:t xml:space="preserve">NEVYRIAUSYBINIŲ ORGANIZACIJŲ IR BENDRUOMENINĖS VEIKLOS STIPRINIMO 2017–2019 METŲ VEIKSMŲ PLANO ĮGYVENDINIMO 2.3 PRIEMONĖS „REMTI BENDRUOMENINĘ VEIKLĄ SAVIVALDYBĖSE“ </w:t>
      </w:r>
      <w:r w:rsidRPr="007C73BA">
        <w:rPr>
          <w:b/>
          <w:bCs/>
          <w:caps/>
          <w:szCs w:val="24"/>
        </w:rPr>
        <w:t xml:space="preserve">įgyvendinimo Pasvalio rajono SAVIVALDYBĖJE </w:t>
      </w:r>
    </w:p>
    <w:p w:rsidR="00FC3617" w:rsidRPr="007C73BA" w:rsidRDefault="00FC3617" w:rsidP="00FC3617">
      <w:pPr>
        <w:tabs>
          <w:tab w:val="left" w:pos="851"/>
        </w:tabs>
        <w:jc w:val="center"/>
        <w:rPr>
          <w:b/>
          <w:bCs/>
          <w:caps/>
          <w:szCs w:val="24"/>
        </w:rPr>
      </w:pPr>
      <w:r w:rsidRPr="007C73BA">
        <w:rPr>
          <w:b/>
          <w:bCs/>
          <w:caps/>
          <w:szCs w:val="24"/>
        </w:rPr>
        <w:t>APRAŠo</w:t>
      </w:r>
      <w:r w:rsidR="0083209F" w:rsidRPr="007C73BA">
        <w:rPr>
          <w:b/>
          <w:bCs/>
          <w:caps/>
          <w:szCs w:val="24"/>
        </w:rPr>
        <w:t xml:space="preserve"> patvirtinimo“ </w:t>
      </w:r>
      <w:r w:rsidR="00D41A51">
        <w:rPr>
          <w:b/>
          <w:bCs/>
          <w:caps/>
          <w:szCs w:val="24"/>
        </w:rPr>
        <w:t>PRIPAŽINIMO NETEKUSIU GALIOS</w:t>
      </w:r>
    </w:p>
    <w:bookmarkEnd w:id="4"/>
    <w:p w:rsidR="00FC3617" w:rsidRPr="007C73BA" w:rsidRDefault="00FC3617">
      <w:pPr>
        <w:jc w:val="center"/>
        <w:rPr>
          <w:szCs w:val="24"/>
        </w:rPr>
      </w:pPr>
    </w:p>
    <w:p w:rsidR="00496533" w:rsidRPr="007C73BA" w:rsidRDefault="00496533">
      <w:pPr>
        <w:jc w:val="center"/>
        <w:rPr>
          <w:szCs w:val="24"/>
        </w:rPr>
      </w:pPr>
      <w:r w:rsidRPr="007C73BA">
        <w:rPr>
          <w:szCs w:val="24"/>
        </w:rPr>
        <w:t>201</w:t>
      </w:r>
      <w:r w:rsidR="0033718C" w:rsidRPr="007C73BA">
        <w:rPr>
          <w:szCs w:val="24"/>
        </w:rPr>
        <w:t>9</w:t>
      </w:r>
      <w:r w:rsidR="00C56F65" w:rsidRPr="007C73BA">
        <w:rPr>
          <w:szCs w:val="24"/>
        </w:rPr>
        <w:t xml:space="preserve"> m. </w:t>
      </w:r>
      <w:r w:rsidR="002B7A22" w:rsidRPr="007C73BA">
        <w:rPr>
          <w:szCs w:val="24"/>
        </w:rPr>
        <w:t>gegužės</w:t>
      </w:r>
      <w:r w:rsidR="00F43458" w:rsidRPr="007C73BA">
        <w:rPr>
          <w:szCs w:val="24"/>
        </w:rPr>
        <w:t xml:space="preserve"> </w:t>
      </w:r>
      <w:r w:rsidR="0076481B" w:rsidRPr="007C73BA">
        <w:rPr>
          <w:szCs w:val="24"/>
        </w:rPr>
        <w:t xml:space="preserve">  </w:t>
      </w:r>
      <w:r w:rsidRPr="007C73BA">
        <w:rPr>
          <w:szCs w:val="24"/>
        </w:rPr>
        <w:t xml:space="preserve"> d. </w:t>
      </w:r>
      <w:bookmarkEnd w:id="5"/>
      <w:r w:rsidRPr="007C73BA">
        <w:rPr>
          <w:szCs w:val="24"/>
        </w:rPr>
        <w:tab/>
        <w:t xml:space="preserve">Nr. </w:t>
      </w:r>
      <w:bookmarkStart w:id="6" w:name="Nr"/>
      <w:r w:rsidRPr="007C73BA">
        <w:rPr>
          <w:szCs w:val="24"/>
        </w:rPr>
        <w:t>T1-</w:t>
      </w:r>
    </w:p>
    <w:bookmarkEnd w:id="6"/>
    <w:p w:rsidR="00496533" w:rsidRPr="007C73BA" w:rsidRDefault="00496533">
      <w:pPr>
        <w:jc w:val="center"/>
        <w:rPr>
          <w:szCs w:val="24"/>
        </w:rPr>
      </w:pPr>
      <w:r w:rsidRPr="007C73BA">
        <w:rPr>
          <w:szCs w:val="24"/>
        </w:rPr>
        <w:t>Pasvalys</w:t>
      </w:r>
    </w:p>
    <w:p w:rsidR="00496533" w:rsidRPr="007C73BA" w:rsidRDefault="00496533">
      <w:pPr>
        <w:pStyle w:val="Antrats"/>
        <w:tabs>
          <w:tab w:val="clear" w:pos="4153"/>
          <w:tab w:val="clear" w:pos="8306"/>
        </w:tabs>
        <w:rPr>
          <w:szCs w:val="24"/>
        </w:rPr>
      </w:pPr>
    </w:p>
    <w:p w:rsidR="002B7A22" w:rsidRPr="007C73BA" w:rsidRDefault="002B7A22">
      <w:pPr>
        <w:pStyle w:val="Antrats"/>
        <w:tabs>
          <w:tab w:val="clear" w:pos="4153"/>
          <w:tab w:val="clear" w:pos="8306"/>
        </w:tabs>
        <w:rPr>
          <w:szCs w:val="24"/>
        </w:rPr>
        <w:sectPr w:rsidR="002B7A22" w:rsidRPr="007C73BA">
          <w:headerReference w:type="first" r:id="rId8"/>
          <w:pgSz w:w="11906" w:h="16838" w:code="9"/>
          <w:pgMar w:top="1134" w:right="567" w:bottom="1134" w:left="1701" w:header="964" w:footer="567" w:gutter="0"/>
          <w:cols w:space="1296"/>
          <w:titlePg/>
        </w:sectPr>
      </w:pPr>
    </w:p>
    <w:p w:rsidR="00FC3617" w:rsidRPr="007C73BA" w:rsidRDefault="00FC3617" w:rsidP="00CE7524">
      <w:pPr>
        <w:ind w:firstLine="709"/>
        <w:jc w:val="both"/>
        <w:rPr>
          <w:szCs w:val="24"/>
        </w:rPr>
      </w:pPr>
      <w:r w:rsidRPr="007C73BA">
        <w:rPr>
          <w:szCs w:val="24"/>
        </w:rPr>
        <w:t>Vadovau</w:t>
      </w:r>
      <w:r w:rsidR="00CE7524" w:rsidRPr="007C73BA">
        <w:rPr>
          <w:szCs w:val="24"/>
        </w:rPr>
        <w:t xml:space="preserve">damasi </w:t>
      </w:r>
      <w:r w:rsidR="00DE5F9A">
        <w:rPr>
          <w:szCs w:val="24"/>
        </w:rPr>
        <w:t>L</w:t>
      </w:r>
      <w:r w:rsidR="00DE5F9A" w:rsidRPr="007C73BA">
        <w:rPr>
          <w:szCs w:val="24"/>
        </w:rPr>
        <w:t>ietuvos</w:t>
      </w:r>
      <w:r w:rsidR="00CE7524" w:rsidRPr="007C73BA">
        <w:rPr>
          <w:szCs w:val="24"/>
        </w:rPr>
        <w:t xml:space="preserve"> </w:t>
      </w:r>
      <w:r w:rsidR="0093448C" w:rsidRPr="007C73BA">
        <w:rPr>
          <w:szCs w:val="24"/>
        </w:rPr>
        <w:t>R</w:t>
      </w:r>
      <w:r w:rsidRPr="007C73BA">
        <w:rPr>
          <w:szCs w:val="24"/>
        </w:rPr>
        <w:t>espublikos socialinės apsaugos ir darbo minist</w:t>
      </w:r>
      <w:r w:rsidR="0093448C" w:rsidRPr="007C73BA">
        <w:rPr>
          <w:szCs w:val="24"/>
        </w:rPr>
        <w:t>ro</w:t>
      </w:r>
      <w:r w:rsidRPr="007C73BA">
        <w:rPr>
          <w:szCs w:val="24"/>
        </w:rPr>
        <w:t xml:space="preserve"> 2019 m. balandžio 18 d. įsakym</w:t>
      </w:r>
      <w:r w:rsidR="0093448C" w:rsidRPr="007C73BA">
        <w:rPr>
          <w:szCs w:val="24"/>
        </w:rPr>
        <w:t>u</w:t>
      </w:r>
      <w:r w:rsidRPr="007C73BA">
        <w:rPr>
          <w:szCs w:val="24"/>
        </w:rPr>
        <w:t xml:space="preserve"> Nr. A1-208 </w:t>
      </w:r>
      <w:r w:rsidR="0093448C" w:rsidRPr="007C73BA">
        <w:rPr>
          <w:szCs w:val="24"/>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r w:rsidR="00CE78B7">
        <w:rPr>
          <w:szCs w:val="24"/>
        </w:rPr>
        <w:t>,</w:t>
      </w:r>
      <w:r w:rsidR="0093448C" w:rsidRPr="007C73BA">
        <w:rPr>
          <w:szCs w:val="24"/>
        </w:rPr>
        <w:t xml:space="preserve"> Pasvalio rajono savivaldybės taryba </w:t>
      </w:r>
      <w:r w:rsidR="0093448C" w:rsidRPr="007C73BA">
        <w:rPr>
          <w:spacing w:val="44"/>
          <w:szCs w:val="24"/>
        </w:rPr>
        <w:t>nusprendžia</w:t>
      </w:r>
      <w:r w:rsidR="0093448C" w:rsidRPr="007C73BA">
        <w:rPr>
          <w:szCs w:val="24"/>
        </w:rPr>
        <w:t>:</w:t>
      </w:r>
    </w:p>
    <w:p w:rsidR="00FC3A5A" w:rsidRPr="007C73BA" w:rsidRDefault="0093448C" w:rsidP="00CE7524">
      <w:pPr>
        <w:tabs>
          <w:tab w:val="left" w:pos="851"/>
        </w:tabs>
        <w:jc w:val="both"/>
        <w:rPr>
          <w:bCs/>
          <w:caps/>
          <w:szCs w:val="24"/>
        </w:rPr>
      </w:pPr>
      <w:r w:rsidRPr="007C73BA">
        <w:rPr>
          <w:szCs w:val="24"/>
        </w:rPr>
        <w:tab/>
      </w:r>
      <w:r w:rsidR="00206A8F">
        <w:rPr>
          <w:szCs w:val="24"/>
        </w:rPr>
        <w:t>p</w:t>
      </w:r>
      <w:r w:rsidR="00FC3A5A" w:rsidRPr="007C73BA">
        <w:rPr>
          <w:szCs w:val="24"/>
        </w:rPr>
        <w:t>ripažinti netekusiu galios Pasvalio rajono savivaldybės tarybos 201</w:t>
      </w:r>
      <w:r w:rsidR="00CE78B7">
        <w:rPr>
          <w:szCs w:val="24"/>
        </w:rPr>
        <w:t>7</w:t>
      </w:r>
      <w:r w:rsidR="00FC3A5A" w:rsidRPr="007C73BA">
        <w:rPr>
          <w:szCs w:val="24"/>
        </w:rPr>
        <w:t xml:space="preserve"> m. </w:t>
      </w:r>
      <w:r w:rsidRPr="007C73BA">
        <w:rPr>
          <w:szCs w:val="24"/>
        </w:rPr>
        <w:t>birželio 2</w:t>
      </w:r>
      <w:r w:rsidR="00D41A51">
        <w:rPr>
          <w:szCs w:val="24"/>
        </w:rPr>
        <w:t>3</w:t>
      </w:r>
      <w:r w:rsidRPr="007C73BA">
        <w:rPr>
          <w:szCs w:val="24"/>
        </w:rPr>
        <w:t xml:space="preserve"> d.</w:t>
      </w:r>
      <w:r w:rsidR="00FC3A5A" w:rsidRPr="007C73BA">
        <w:rPr>
          <w:szCs w:val="24"/>
        </w:rPr>
        <w:t xml:space="preserve"> sprendimą Nr. T1-</w:t>
      </w:r>
      <w:r w:rsidR="00D41A51">
        <w:rPr>
          <w:szCs w:val="24"/>
        </w:rPr>
        <w:t>16</w:t>
      </w:r>
      <w:r w:rsidR="00CE7524" w:rsidRPr="007C73BA">
        <w:rPr>
          <w:szCs w:val="24"/>
        </w:rPr>
        <w:t xml:space="preserve">5 </w:t>
      </w:r>
      <w:r w:rsidRPr="007C73BA">
        <w:rPr>
          <w:szCs w:val="24"/>
        </w:rPr>
        <w:t>,,Dėl Nevyriausybinių organizacijų ir bendruomeninės veiklos stiprinimo 2017–2019 metų veiksmų plano įgyvendinimo 2.3 priemonės „</w:t>
      </w:r>
      <w:r w:rsidR="00CE7524" w:rsidRPr="007C73BA">
        <w:rPr>
          <w:szCs w:val="24"/>
        </w:rPr>
        <w:t>R</w:t>
      </w:r>
      <w:r w:rsidRPr="007C73BA">
        <w:rPr>
          <w:szCs w:val="24"/>
        </w:rPr>
        <w:t xml:space="preserve">emti bendruomeninę veiklą savivaldybėse“ </w:t>
      </w:r>
      <w:r w:rsidRPr="007C73BA">
        <w:rPr>
          <w:bCs/>
          <w:szCs w:val="24"/>
        </w:rPr>
        <w:t xml:space="preserve">įgyvendinimo Pasvalio rajono savivaldybėje aprašo </w:t>
      </w:r>
      <w:r w:rsidR="00CE7524" w:rsidRPr="007C73BA">
        <w:rPr>
          <w:bCs/>
          <w:szCs w:val="24"/>
        </w:rPr>
        <w:t xml:space="preserve">patvirtinimo“ </w:t>
      </w:r>
      <w:r w:rsidR="00D41A51">
        <w:rPr>
          <w:bCs/>
          <w:szCs w:val="24"/>
        </w:rPr>
        <w:t>(su visais</w:t>
      </w:r>
      <w:r w:rsidR="009F7E10">
        <w:rPr>
          <w:bCs/>
          <w:szCs w:val="24"/>
        </w:rPr>
        <w:t xml:space="preserve"> aktualiais pakeitimais)</w:t>
      </w:r>
      <w:r w:rsidR="00CE7524" w:rsidRPr="007C73BA">
        <w:rPr>
          <w:bCs/>
          <w:szCs w:val="24"/>
        </w:rPr>
        <w:t>.</w:t>
      </w:r>
    </w:p>
    <w:p w:rsidR="00103000" w:rsidRPr="007C73BA" w:rsidRDefault="00103000" w:rsidP="00FC3A5A">
      <w:pPr>
        <w:pStyle w:val="Antrats"/>
        <w:tabs>
          <w:tab w:val="left" w:pos="709"/>
        </w:tabs>
        <w:ind w:firstLine="720"/>
        <w:jc w:val="both"/>
        <w:rPr>
          <w:szCs w:val="24"/>
        </w:rPr>
      </w:pPr>
      <w:r w:rsidRPr="007C73BA">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94B26" w:rsidRPr="007C73BA" w:rsidRDefault="00294B26" w:rsidP="00C56F65">
      <w:pPr>
        <w:pStyle w:val="Antrats"/>
        <w:tabs>
          <w:tab w:val="clear" w:pos="4153"/>
          <w:tab w:val="clear" w:pos="8306"/>
        </w:tabs>
        <w:jc w:val="both"/>
        <w:rPr>
          <w:szCs w:val="24"/>
        </w:rPr>
      </w:pPr>
    </w:p>
    <w:p w:rsidR="00964982" w:rsidRPr="007C73BA" w:rsidRDefault="00964982" w:rsidP="00C56F65">
      <w:pPr>
        <w:pStyle w:val="Antrats"/>
        <w:tabs>
          <w:tab w:val="clear" w:pos="4153"/>
          <w:tab w:val="clear" w:pos="8306"/>
        </w:tabs>
        <w:jc w:val="both"/>
        <w:rPr>
          <w:szCs w:val="24"/>
        </w:rPr>
      </w:pPr>
    </w:p>
    <w:p w:rsidR="00C56F65" w:rsidRPr="007C73BA" w:rsidRDefault="00C56F65" w:rsidP="00C56F65">
      <w:pPr>
        <w:pStyle w:val="Antrats"/>
        <w:tabs>
          <w:tab w:val="clear" w:pos="4153"/>
          <w:tab w:val="clear" w:pos="8306"/>
        </w:tabs>
        <w:jc w:val="both"/>
        <w:rPr>
          <w:szCs w:val="24"/>
        </w:rPr>
      </w:pPr>
      <w:r w:rsidRPr="007C73BA">
        <w:rPr>
          <w:szCs w:val="24"/>
        </w:rPr>
        <w:t xml:space="preserve">Savivaldybės meras </w:t>
      </w:r>
      <w:r w:rsidRPr="007C73BA">
        <w:rPr>
          <w:szCs w:val="24"/>
        </w:rPr>
        <w:tab/>
      </w:r>
      <w:r w:rsidRPr="007C73BA">
        <w:rPr>
          <w:szCs w:val="24"/>
        </w:rPr>
        <w:tab/>
      </w:r>
      <w:r w:rsidRPr="007C73BA">
        <w:rPr>
          <w:szCs w:val="24"/>
        </w:rPr>
        <w:tab/>
      </w:r>
      <w:r w:rsidRPr="007C73BA">
        <w:rPr>
          <w:szCs w:val="24"/>
        </w:rPr>
        <w:tab/>
      </w:r>
      <w:r w:rsidRPr="007C73BA">
        <w:rPr>
          <w:szCs w:val="24"/>
        </w:rPr>
        <w:tab/>
      </w:r>
      <w:r w:rsidRPr="007C73BA">
        <w:rPr>
          <w:szCs w:val="24"/>
        </w:rPr>
        <w:tab/>
      </w:r>
      <w:r w:rsidRPr="007C73BA">
        <w:rPr>
          <w:szCs w:val="24"/>
        </w:rPr>
        <w:tab/>
      </w:r>
    </w:p>
    <w:p w:rsidR="00C56F65" w:rsidRPr="007C73BA" w:rsidRDefault="00C56F65" w:rsidP="00C56F65">
      <w:pPr>
        <w:pStyle w:val="Antrats"/>
        <w:tabs>
          <w:tab w:val="clear" w:pos="4153"/>
          <w:tab w:val="clear" w:pos="8306"/>
        </w:tabs>
        <w:rPr>
          <w:szCs w:val="24"/>
        </w:rPr>
      </w:pPr>
    </w:p>
    <w:p w:rsidR="00A85A33" w:rsidRPr="007C73BA" w:rsidRDefault="00A85A33" w:rsidP="00C56F65">
      <w:pPr>
        <w:pStyle w:val="Antrats"/>
        <w:tabs>
          <w:tab w:val="clear" w:pos="4153"/>
          <w:tab w:val="clear" w:pos="8306"/>
        </w:tabs>
        <w:rPr>
          <w:szCs w:val="24"/>
        </w:rPr>
      </w:pPr>
    </w:p>
    <w:p w:rsidR="00CE7524" w:rsidRPr="007C73BA" w:rsidRDefault="00CE7524" w:rsidP="00C56F65">
      <w:pPr>
        <w:pStyle w:val="Antrats"/>
        <w:tabs>
          <w:tab w:val="clear" w:pos="4153"/>
          <w:tab w:val="clear" w:pos="8306"/>
        </w:tabs>
        <w:rPr>
          <w:szCs w:val="24"/>
        </w:rPr>
      </w:pPr>
    </w:p>
    <w:p w:rsidR="00CE7524" w:rsidRPr="007C73BA" w:rsidRDefault="00CE7524" w:rsidP="00C56F65">
      <w:pPr>
        <w:pStyle w:val="Antrats"/>
        <w:tabs>
          <w:tab w:val="clear" w:pos="4153"/>
          <w:tab w:val="clear" w:pos="8306"/>
        </w:tabs>
        <w:rPr>
          <w:szCs w:val="24"/>
        </w:rPr>
      </w:pPr>
    </w:p>
    <w:p w:rsidR="00C56F65" w:rsidRPr="007C73BA" w:rsidRDefault="00964982" w:rsidP="00C56F65">
      <w:pPr>
        <w:pStyle w:val="Antrats"/>
        <w:tabs>
          <w:tab w:val="clear" w:pos="4153"/>
          <w:tab w:val="clear" w:pos="8306"/>
        </w:tabs>
        <w:rPr>
          <w:szCs w:val="24"/>
        </w:rPr>
      </w:pPr>
      <w:r w:rsidRPr="007C73BA">
        <w:rPr>
          <w:szCs w:val="24"/>
        </w:rPr>
        <w:t>P</w:t>
      </w:r>
      <w:r w:rsidR="00C56F65" w:rsidRPr="007C73BA">
        <w:rPr>
          <w:szCs w:val="24"/>
        </w:rPr>
        <w:t>arengė</w:t>
      </w:r>
      <w:r w:rsidR="00C56F65" w:rsidRPr="007C73BA">
        <w:rPr>
          <w:szCs w:val="24"/>
        </w:rPr>
        <w:tab/>
      </w:r>
      <w:r w:rsidR="00C56F65" w:rsidRPr="007C73BA">
        <w:rPr>
          <w:szCs w:val="24"/>
        </w:rPr>
        <w:tab/>
      </w:r>
      <w:r w:rsidR="00C56F65" w:rsidRPr="007C73BA">
        <w:rPr>
          <w:szCs w:val="24"/>
        </w:rPr>
        <w:tab/>
      </w:r>
      <w:r w:rsidR="00C56F65" w:rsidRPr="007C73BA">
        <w:rPr>
          <w:szCs w:val="24"/>
        </w:rPr>
        <w:tab/>
      </w:r>
      <w:r w:rsidR="00C56F65" w:rsidRPr="007C73BA">
        <w:rPr>
          <w:szCs w:val="24"/>
        </w:rPr>
        <w:tab/>
      </w:r>
      <w:r w:rsidR="00C56F65" w:rsidRPr="007C73BA">
        <w:rPr>
          <w:szCs w:val="24"/>
        </w:rPr>
        <w:tab/>
      </w:r>
      <w:r w:rsidR="00C56F65" w:rsidRPr="007C73BA">
        <w:rPr>
          <w:szCs w:val="24"/>
        </w:rPr>
        <w:tab/>
      </w:r>
    </w:p>
    <w:p w:rsidR="005D0397" w:rsidRPr="007C73BA" w:rsidRDefault="00CE7524" w:rsidP="00C56F65">
      <w:pPr>
        <w:pStyle w:val="Antrats"/>
        <w:tabs>
          <w:tab w:val="clear" w:pos="4153"/>
          <w:tab w:val="clear" w:pos="8306"/>
        </w:tabs>
        <w:rPr>
          <w:szCs w:val="24"/>
        </w:rPr>
      </w:pPr>
      <w:r w:rsidRPr="007C73BA">
        <w:rPr>
          <w:szCs w:val="24"/>
        </w:rPr>
        <w:t>Kultūros ir jaunimo reikalų skyriaus</w:t>
      </w:r>
    </w:p>
    <w:p w:rsidR="00CE7524" w:rsidRPr="007C73BA" w:rsidRDefault="008F0AEA" w:rsidP="00C56F65">
      <w:pPr>
        <w:pStyle w:val="Antrats"/>
        <w:tabs>
          <w:tab w:val="clear" w:pos="4153"/>
          <w:tab w:val="clear" w:pos="8306"/>
        </w:tabs>
        <w:rPr>
          <w:szCs w:val="24"/>
        </w:rPr>
      </w:pPr>
      <w:r>
        <w:rPr>
          <w:szCs w:val="24"/>
        </w:rPr>
        <w:t>v</w:t>
      </w:r>
      <w:r w:rsidR="00CE7524" w:rsidRPr="007C73BA">
        <w:rPr>
          <w:szCs w:val="24"/>
        </w:rPr>
        <w:t>yresnioji specialistė</w:t>
      </w:r>
    </w:p>
    <w:p w:rsidR="00CE7524" w:rsidRPr="007C73BA" w:rsidRDefault="00CE7524" w:rsidP="00C56F65">
      <w:pPr>
        <w:pStyle w:val="Antrats"/>
        <w:tabs>
          <w:tab w:val="clear" w:pos="4153"/>
          <w:tab w:val="clear" w:pos="8306"/>
        </w:tabs>
        <w:rPr>
          <w:szCs w:val="24"/>
        </w:rPr>
      </w:pPr>
      <w:r w:rsidRPr="007C73BA">
        <w:rPr>
          <w:szCs w:val="24"/>
        </w:rPr>
        <w:t xml:space="preserve">Dalia </w:t>
      </w:r>
      <w:proofErr w:type="spellStart"/>
      <w:r w:rsidRPr="007C73BA">
        <w:rPr>
          <w:szCs w:val="24"/>
        </w:rPr>
        <w:t>Grigaravičienė</w:t>
      </w:r>
      <w:proofErr w:type="spellEnd"/>
      <w:r w:rsidRPr="007C73BA">
        <w:rPr>
          <w:szCs w:val="24"/>
        </w:rPr>
        <w:t xml:space="preserve"> </w:t>
      </w:r>
    </w:p>
    <w:p w:rsidR="00CE7524" w:rsidRPr="007C73BA" w:rsidRDefault="00CE7524" w:rsidP="00DB4768">
      <w:pPr>
        <w:pStyle w:val="Antrats"/>
        <w:tabs>
          <w:tab w:val="clear" w:pos="4153"/>
          <w:tab w:val="clear" w:pos="8306"/>
        </w:tabs>
        <w:rPr>
          <w:szCs w:val="24"/>
        </w:rPr>
      </w:pPr>
    </w:p>
    <w:p w:rsidR="00A85A33" w:rsidRPr="007C73BA" w:rsidRDefault="005D0397" w:rsidP="00DB4768">
      <w:pPr>
        <w:pStyle w:val="Antrats"/>
        <w:tabs>
          <w:tab w:val="clear" w:pos="4153"/>
          <w:tab w:val="clear" w:pos="8306"/>
        </w:tabs>
        <w:rPr>
          <w:szCs w:val="24"/>
        </w:rPr>
      </w:pPr>
      <w:r w:rsidRPr="007C73BA">
        <w:rPr>
          <w:szCs w:val="24"/>
        </w:rPr>
        <w:t>201</w:t>
      </w:r>
      <w:r w:rsidR="0033718C" w:rsidRPr="007C73BA">
        <w:rPr>
          <w:szCs w:val="24"/>
        </w:rPr>
        <w:t>9</w:t>
      </w:r>
      <w:r w:rsidRPr="007C73BA">
        <w:rPr>
          <w:szCs w:val="24"/>
        </w:rPr>
        <w:t>-</w:t>
      </w:r>
      <w:r w:rsidR="0033718C" w:rsidRPr="007C73BA">
        <w:rPr>
          <w:szCs w:val="24"/>
        </w:rPr>
        <w:t>0</w:t>
      </w:r>
      <w:r w:rsidR="00BD01E3">
        <w:rPr>
          <w:szCs w:val="24"/>
        </w:rPr>
        <w:t>4</w:t>
      </w:r>
      <w:r w:rsidR="00CE7524" w:rsidRPr="007C73BA">
        <w:rPr>
          <w:szCs w:val="24"/>
        </w:rPr>
        <w:t>-</w:t>
      </w:r>
      <w:r w:rsidR="008F0AEA">
        <w:rPr>
          <w:szCs w:val="24"/>
        </w:rPr>
        <w:t>25</w:t>
      </w:r>
    </w:p>
    <w:p w:rsidR="000D59C6" w:rsidRPr="007C73BA" w:rsidRDefault="000D59C6" w:rsidP="00DB4768">
      <w:pPr>
        <w:pStyle w:val="Antrats"/>
        <w:tabs>
          <w:tab w:val="clear" w:pos="4153"/>
          <w:tab w:val="clear" w:pos="8306"/>
        </w:tabs>
        <w:rPr>
          <w:szCs w:val="24"/>
        </w:rPr>
      </w:pPr>
      <w:r w:rsidRPr="007C73BA">
        <w:rPr>
          <w:szCs w:val="24"/>
        </w:rPr>
        <w:t>Suderinta DVS Nr. RTS-</w:t>
      </w:r>
      <w:r w:rsidR="008F0AEA">
        <w:rPr>
          <w:szCs w:val="24"/>
        </w:rPr>
        <w:t>108</w:t>
      </w:r>
      <w:r w:rsidR="00DB4768" w:rsidRPr="007C73BA">
        <w:rPr>
          <w:szCs w:val="24"/>
        </w:rPr>
        <w:t xml:space="preserve"> </w:t>
      </w:r>
      <w:r w:rsidRPr="007C73BA">
        <w:rPr>
          <w:szCs w:val="24"/>
        </w:rPr>
        <w:br w:type="page"/>
      </w:r>
    </w:p>
    <w:p w:rsidR="000D59C6" w:rsidRPr="00DA0737" w:rsidRDefault="000D59C6" w:rsidP="000D59C6">
      <w:pPr>
        <w:rPr>
          <w:sz w:val="22"/>
          <w:szCs w:val="22"/>
        </w:rPr>
      </w:pPr>
      <w:r w:rsidRPr="00DA0737">
        <w:rPr>
          <w:sz w:val="22"/>
          <w:szCs w:val="22"/>
        </w:rPr>
        <w:lastRenderedPageBreak/>
        <w:t>Pasvalio rajono savivaldybės tarybai</w:t>
      </w:r>
    </w:p>
    <w:p w:rsidR="002B7A22" w:rsidRPr="00DA0737" w:rsidRDefault="002B7A22" w:rsidP="000D59C6">
      <w:pPr>
        <w:rPr>
          <w:sz w:val="22"/>
          <w:szCs w:val="22"/>
        </w:rPr>
      </w:pPr>
    </w:p>
    <w:p w:rsidR="00DB4768" w:rsidRPr="00DA0737" w:rsidRDefault="000D59C6" w:rsidP="007C73BA">
      <w:pPr>
        <w:jc w:val="center"/>
        <w:rPr>
          <w:b/>
          <w:sz w:val="22"/>
          <w:szCs w:val="22"/>
        </w:rPr>
      </w:pPr>
      <w:r w:rsidRPr="00DA0737">
        <w:rPr>
          <w:b/>
          <w:sz w:val="22"/>
          <w:szCs w:val="22"/>
        </w:rPr>
        <w:t>AIŠKINAMASIS RAŠTAS</w:t>
      </w:r>
    </w:p>
    <w:p w:rsidR="00BC476B" w:rsidRPr="00DA0737" w:rsidRDefault="00BC476B" w:rsidP="00CB78F3">
      <w:pPr>
        <w:tabs>
          <w:tab w:val="left" w:pos="851"/>
        </w:tabs>
        <w:jc w:val="center"/>
        <w:rPr>
          <w:b/>
          <w:bCs/>
          <w:caps/>
          <w:sz w:val="22"/>
          <w:szCs w:val="22"/>
        </w:rPr>
      </w:pPr>
      <w:r w:rsidRPr="00DA0737">
        <w:rPr>
          <w:b/>
          <w:caps/>
          <w:sz w:val="22"/>
          <w:szCs w:val="22"/>
        </w:rPr>
        <w:t xml:space="preserve">dėl pasvalio rajono savivaldybės tarybos 2017 M. BIRŽELIO 23 D. sPRENDIMO nR. t1-165 ,,Dėl </w:t>
      </w:r>
      <w:r w:rsidRPr="00DA0737">
        <w:rPr>
          <w:b/>
          <w:sz w:val="22"/>
          <w:szCs w:val="22"/>
        </w:rPr>
        <w:t xml:space="preserve">NEVYRIAUSYBINIŲ ORGANIZACIJŲ IR BENDRUOMENINĖS VEIKLOS STIPRINIMO 2017–2019 METŲ VEIKSMŲ PLANO ĮGYVENDINIMO 2.3 PRIEMONĖS „REMTI BENDRUOMENINĘ VEIKLĄ SAVIVALDYBĖSE“ </w:t>
      </w:r>
      <w:r w:rsidRPr="00DA0737">
        <w:rPr>
          <w:b/>
          <w:bCs/>
          <w:caps/>
          <w:sz w:val="22"/>
          <w:szCs w:val="22"/>
        </w:rPr>
        <w:t>įgyvendinimo Pasvalio rajono SAVIVALDYBĖJEAPRAŠo patvirtinimo“</w:t>
      </w:r>
      <w:r w:rsidR="00323E9A" w:rsidRPr="00DA0737">
        <w:rPr>
          <w:b/>
          <w:bCs/>
          <w:caps/>
          <w:sz w:val="22"/>
          <w:szCs w:val="22"/>
        </w:rPr>
        <w:t xml:space="preserve"> pripažinimo netekusio galios</w:t>
      </w:r>
    </w:p>
    <w:p w:rsidR="00F754D4" w:rsidRPr="00DA0737" w:rsidRDefault="00F754D4" w:rsidP="000D59C6">
      <w:pPr>
        <w:jc w:val="center"/>
        <w:rPr>
          <w:b/>
          <w:sz w:val="22"/>
          <w:szCs w:val="22"/>
        </w:rPr>
      </w:pPr>
    </w:p>
    <w:p w:rsidR="000D59C6" w:rsidRPr="00DA0737" w:rsidRDefault="000D59C6" w:rsidP="000D59C6">
      <w:pPr>
        <w:jc w:val="center"/>
        <w:rPr>
          <w:b/>
          <w:sz w:val="22"/>
          <w:szCs w:val="22"/>
        </w:rPr>
      </w:pPr>
      <w:r w:rsidRPr="00DA0737">
        <w:rPr>
          <w:b/>
          <w:sz w:val="22"/>
          <w:szCs w:val="22"/>
        </w:rPr>
        <w:t>201</w:t>
      </w:r>
      <w:r w:rsidR="0033718C" w:rsidRPr="00DA0737">
        <w:rPr>
          <w:b/>
          <w:sz w:val="22"/>
          <w:szCs w:val="22"/>
        </w:rPr>
        <w:t>9</w:t>
      </w:r>
      <w:r w:rsidRPr="00DA0737">
        <w:rPr>
          <w:b/>
          <w:sz w:val="22"/>
          <w:szCs w:val="22"/>
        </w:rPr>
        <w:t>-</w:t>
      </w:r>
      <w:r w:rsidR="0033718C" w:rsidRPr="00DA0737">
        <w:rPr>
          <w:b/>
          <w:sz w:val="22"/>
          <w:szCs w:val="22"/>
        </w:rPr>
        <w:t>0</w:t>
      </w:r>
      <w:r w:rsidR="003946BA" w:rsidRPr="00DA0737">
        <w:rPr>
          <w:b/>
          <w:sz w:val="22"/>
          <w:szCs w:val="22"/>
        </w:rPr>
        <w:t>4-2</w:t>
      </w:r>
      <w:r w:rsidR="00BD01E3" w:rsidRPr="00DA0737">
        <w:rPr>
          <w:b/>
          <w:sz w:val="22"/>
          <w:szCs w:val="22"/>
        </w:rPr>
        <w:t>5</w:t>
      </w:r>
    </w:p>
    <w:p w:rsidR="000D59C6" w:rsidRPr="00DA0737" w:rsidRDefault="000D59C6" w:rsidP="000D59C6">
      <w:pPr>
        <w:jc w:val="center"/>
        <w:rPr>
          <w:sz w:val="22"/>
          <w:szCs w:val="22"/>
        </w:rPr>
      </w:pPr>
      <w:r w:rsidRPr="00DA0737">
        <w:rPr>
          <w:sz w:val="22"/>
          <w:szCs w:val="22"/>
        </w:rPr>
        <w:t>Pasvalys</w:t>
      </w:r>
    </w:p>
    <w:p w:rsidR="00474D42" w:rsidRPr="00DA0737" w:rsidRDefault="00474D42" w:rsidP="000D59C6">
      <w:pPr>
        <w:ind w:firstLine="720"/>
        <w:jc w:val="both"/>
        <w:rPr>
          <w:b/>
          <w:sz w:val="22"/>
          <w:szCs w:val="22"/>
        </w:rPr>
      </w:pPr>
    </w:p>
    <w:p w:rsidR="000D59C6" w:rsidRPr="00DA0737" w:rsidRDefault="000D59C6" w:rsidP="000D59C6">
      <w:pPr>
        <w:ind w:firstLine="720"/>
        <w:jc w:val="both"/>
        <w:rPr>
          <w:sz w:val="22"/>
          <w:szCs w:val="22"/>
        </w:rPr>
      </w:pPr>
      <w:r w:rsidRPr="00DA0737">
        <w:rPr>
          <w:b/>
          <w:sz w:val="22"/>
          <w:szCs w:val="22"/>
        </w:rPr>
        <w:t>1. Problemos esmė</w:t>
      </w:r>
      <w:r w:rsidRPr="00DA0737">
        <w:rPr>
          <w:sz w:val="22"/>
          <w:szCs w:val="22"/>
        </w:rPr>
        <w:t xml:space="preserve"> </w:t>
      </w:r>
    </w:p>
    <w:p w:rsidR="00A87178" w:rsidRPr="00DA0737" w:rsidRDefault="00455EA0" w:rsidP="00A87178">
      <w:pPr>
        <w:pStyle w:val="Antrats"/>
        <w:tabs>
          <w:tab w:val="clear" w:pos="4153"/>
          <w:tab w:val="clear" w:pos="8306"/>
        </w:tabs>
        <w:ind w:firstLine="709"/>
        <w:jc w:val="both"/>
        <w:rPr>
          <w:sz w:val="22"/>
          <w:szCs w:val="22"/>
        </w:rPr>
      </w:pPr>
      <w:r w:rsidRPr="00DA0737">
        <w:rPr>
          <w:sz w:val="22"/>
          <w:szCs w:val="22"/>
        </w:rPr>
        <w:t>G</w:t>
      </w:r>
      <w:r w:rsidR="00F754D4" w:rsidRPr="00DA0737">
        <w:rPr>
          <w:sz w:val="22"/>
          <w:szCs w:val="22"/>
        </w:rPr>
        <w:t>autas Lietuvos Respublikos socialinės apsaugos ir darbo ministro 2019 m. balandžio</w:t>
      </w:r>
      <w:r w:rsidRPr="00DA0737">
        <w:rPr>
          <w:sz w:val="22"/>
          <w:szCs w:val="22"/>
        </w:rPr>
        <w:t xml:space="preserve"> </w:t>
      </w:r>
      <w:r w:rsidR="00F754D4" w:rsidRPr="00DA0737">
        <w:rPr>
          <w:sz w:val="22"/>
          <w:szCs w:val="22"/>
        </w:rPr>
        <w:t xml:space="preserve">18 d. įsakymas Nr. A1-208  ,,Dėl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  </w:t>
      </w:r>
    </w:p>
    <w:p w:rsidR="00A87178" w:rsidRPr="00DA0737" w:rsidRDefault="00A87178" w:rsidP="00A81A44">
      <w:pPr>
        <w:pStyle w:val="Antrats"/>
        <w:tabs>
          <w:tab w:val="clear" w:pos="4153"/>
          <w:tab w:val="clear" w:pos="8306"/>
        </w:tabs>
        <w:ind w:firstLine="567"/>
        <w:jc w:val="both"/>
        <w:rPr>
          <w:sz w:val="22"/>
          <w:szCs w:val="22"/>
        </w:rPr>
      </w:pPr>
      <w:r w:rsidRPr="00DA0737">
        <w:rPr>
          <w:sz w:val="22"/>
          <w:szCs w:val="22"/>
        </w:rPr>
        <w:t>Ši</w:t>
      </w:r>
      <w:r w:rsidR="007C73BA" w:rsidRPr="00DA0737">
        <w:rPr>
          <w:sz w:val="22"/>
          <w:szCs w:val="22"/>
        </w:rPr>
        <w:t>o</w:t>
      </w:r>
      <w:r w:rsidRPr="00DA0737">
        <w:rPr>
          <w:sz w:val="22"/>
          <w:szCs w:val="22"/>
        </w:rPr>
        <w:t xml:space="preserve"> </w:t>
      </w:r>
      <w:r w:rsidR="007C73BA" w:rsidRPr="00DA0737">
        <w:rPr>
          <w:sz w:val="22"/>
          <w:szCs w:val="22"/>
        </w:rPr>
        <w:t>Aprašo</w:t>
      </w:r>
      <w:r w:rsidR="00F754D4" w:rsidRPr="00DA0737">
        <w:rPr>
          <w:sz w:val="22"/>
          <w:szCs w:val="22"/>
        </w:rPr>
        <w:t xml:space="preserve">18 punktas </w:t>
      </w:r>
      <w:r w:rsidRPr="00DA0737">
        <w:rPr>
          <w:sz w:val="22"/>
          <w:szCs w:val="22"/>
        </w:rPr>
        <w:t xml:space="preserve">pakeistas ir išdėstytas </w:t>
      </w:r>
      <w:r w:rsidR="00F23EF4" w:rsidRPr="00DA0737">
        <w:rPr>
          <w:sz w:val="22"/>
          <w:szCs w:val="22"/>
        </w:rPr>
        <w:t>nauja</w:t>
      </w:r>
      <w:r w:rsidRPr="00DA0737">
        <w:rPr>
          <w:sz w:val="22"/>
          <w:szCs w:val="22"/>
        </w:rPr>
        <w:t xml:space="preserve"> redakcija:</w:t>
      </w:r>
    </w:p>
    <w:p w:rsidR="00F23EF4" w:rsidRPr="00DA0737" w:rsidRDefault="00A87178" w:rsidP="00F23EF4">
      <w:pPr>
        <w:tabs>
          <w:tab w:val="left" w:pos="851"/>
        </w:tabs>
        <w:jc w:val="both"/>
        <w:rPr>
          <w:bCs/>
          <w:caps/>
          <w:sz w:val="22"/>
          <w:szCs w:val="22"/>
        </w:rPr>
      </w:pPr>
      <w:r w:rsidRPr="00DA0737">
        <w:rPr>
          <w:rFonts w:eastAsia="SimSun;宋体"/>
          <w:color w:val="00000A"/>
          <w:sz w:val="22"/>
          <w:szCs w:val="22"/>
          <w:lang w:eastAsia="zh-CN" w:bidi="hi-IN"/>
        </w:rPr>
        <w:t>„18. Savivaldybės administracijos direktorius, tvirtindamas Savivaldybės tvarkos aprašą, turi teisę supaprastinti paraiškų reikalavimus, jeigu, jo nuomone, tikslinga tai daryti atsižvelgiant į konkrečioje savivaldybėje susiformavusią nevyriausybinių organizacijų finansavimo konkurso būdu praktiką. Savivaldybės administracijos direktorius, nustatydamas kitokius paraiškų reikalavimus, nei nustatyti Apraše, šiuos keitimus turi suderinti su Ministerija elektroniniu paštu iki Savivaldybės tvarkos aprašo patvirtinimo savivaldybėje dienos“</w:t>
      </w:r>
      <w:r w:rsidR="00F23EF4" w:rsidRPr="00DA0737">
        <w:rPr>
          <w:bCs/>
          <w:sz w:val="22"/>
          <w:szCs w:val="22"/>
        </w:rPr>
        <w:t xml:space="preserve"> (su visais aktualiais pakeitimais).</w:t>
      </w:r>
    </w:p>
    <w:p w:rsidR="00257FDD" w:rsidRPr="00DA0737" w:rsidRDefault="00257FDD" w:rsidP="00950D08">
      <w:pPr>
        <w:pStyle w:val="Antrats"/>
        <w:numPr>
          <w:ilvl w:val="0"/>
          <w:numId w:val="20"/>
        </w:numPr>
        <w:tabs>
          <w:tab w:val="clear" w:pos="4153"/>
          <w:tab w:val="clear" w:pos="8306"/>
        </w:tabs>
        <w:jc w:val="both"/>
        <w:rPr>
          <w:b/>
          <w:bCs/>
          <w:sz w:val="22"/>
          <w:szCs w:val="22"/>
        </w:rPr>
      </w:pPr>
      <w:r w:rsidRPr="00DA0737">
        <w:rPr>
          <w:b/>
          <w:bCs/>
          <w:sz w:val="22"/>
          <w:szCs w:val="22"/>
        </w:rPr>
        <w:t>Kokios siūlomos naujos teisinio reguliavimo nuostatos ir kokių rezultatų laukiama</w:t>
      </w:r>
    </w:p>
    <w:p w:rsidR="00F23EF4" w:rsidRPr="00DA0737" w:rsidRDefault="007C73BA" w:rsidP="00F23EF4">
      <w:pPr>
        <w:tabs>
          <w:tab w:val="left" w:pos="851"/>
        </w:tabs>
        <w:jc w:val="both"/>
        <w:rPr>
          <w:sz w:val="22"/>
          <w:szCs w:val="22"/>
        </w:rPr>
      </w:pPr>
      <w:r w:rsidRPr="00DA0737">
        <w:rPr>
          <w:sz w:val="22"/>
          <w:szCs w:val="22"/>
        </w:rPr>
        <w:tab/>
      </w:r>
      <w:r w:rsidR="00A81A44" w:rsidRPr="00DA0737">
        <w:rPr>
          <w:sz w:val="22"/>
          <w:szCs w:val="22"/>
        </w:rPr>
        <w:t>Atsižvelgiant į tai</w:t>
      </w:r>
      <w:r w:rsidRPr="00DA0737">
        <w:rPr>
          <w:sz w:val="22"/>
          <w:szCs w:val="22"/>
        </w:rPr>
        <w:t>, reikalinga</w:t>
      </w:r>
      <w:r w:rsidR="00F23EF4" w:rsidRPr="00DA0737">
        <w:rPr>
          <w:sz w:val="22"/>
          <w:szCs w:val="22"/>
        </w:rPr>
        <w:t xml:space="preserve">, </w:t>
      </w:r>
      <w:r w:rsidRPr="00DA0737">
        <w:rPr>
          <w:sz w:val="22"/>
          <w:szCs w:val="22"/>
        </w:rPr>
        <w:t>kad</w:t>
      </w:r>
    </w:p>
    <w:p w:rsidR="007C73BA" w:rsidRPr="00DA0737" w:rsidRDefault="00A5630D" w:rsidP="00F23EF4">
      <w:pPr>
        <w:pStyle w:val="Sraopastraipa"/>
        <w:numPr>
          <w:ilvl w:val="0"/>
          <w:numId w:val="22"/>
        </w:numPr>
        <w:tabs>
          <w:tab w:val="left" w:pos="851"/>
        </w:tabs>
        <w:spacing w:line="240" w:lineRule="auto"/>
        <w:ind w:left="0" w:firstLine="855"/>
        <w:jc w:val="both"/>
        <w:rPr>
          <w:rFonts w:ascii="Times New Roman" w:hAnsi="Times New Roman"/>
        </w:rPr>
      </w:pPr>
      <w:r w:rsidRPr="00DA0737">
        <w:rPr>
          <w:rFonts w:ascii="Times New Roman" w:hAnsi="Times New Roman"/>
        </w:rPr>
        <w:t>S</w:t>
      </w:r>
      <w:r w:rsidR="007C73BA" w:rsidRPr="00DA0737">
        <w:rPr>
          <w:rFonts w:ascii="Times New Roman" w:hAnsi="Times New Roman"/>
        </w:rPr>
        <w:t xml:space="preserve">avivaldybės taryba </w:t>
      </w:r>
      <w:r w:rsidR="00F23EF4" w:rsidRPr="00DA0737">
        <w:rPr>
          <w:rFonts w:ascii="Times New Roman" w:hAnsi="Times New Roman"/>
        </w:rPr>
        <w:t>pripažintų</w:t>
      </w:r>
      <w:r w:rsidR="007C73BA" w:rsidRPr="00DA0737">
        <w:rPr>
          <w:rFonts w:ascii="Times New Roman" w:hAnsi="Times New Roman"/>
        </w:rPr>
        <w:t xml:space="preserve"> </w:t>
      </w:r>
      <w:r w:rsidR="00F23EF4" w:rsidRPr="00DA0737">
        <w:rPr>
          <w:rFonts w:ascii="Times New Roman" w:hAnsi="Times New Roman"/>
        </w:rPr>
        <w:t>negaliojančiu 2017 m. birželio 23 d. sprendimą Nr. T1-165 „Dėl nevyriausybinių organizacijų ir bendruomeninės veiklos stiprinimo 2017–2019 metų veiksmų plano įgyvendinimo 2.3 priemonės „</w:t>
      </w:r>
      <w:r w:rsidR="00DA0737" w:rsidRPr="00DA0737">
        <w:rPr>
          <w:rFonts w:ascii="Times New Roman" w:hAnsi="Times New Roman"/>
        </w:rPr>
        <w:t>R</w:t>
      </w:r>
      <w:r w:rsidR="00F23EF4" w:rsidRPr="00DA0737">
        <w:rPr>
          <w:rFonts w:ascii="Times New Roman" w:hAnsi="Times New Roman"/>
        </w:rPr>
        <w:t xml:space="preserve">emti bendruomeninę veiklą savivaldybėse“ </w:t>
      </w:r>
      <w:r w:rsidR="00F23EF4" w:rsidRPr="00DA0737">
        <w:rPr>
          <w:rFonts w:ascii="Times New Roman" w:hAnsi="Times New Roman"/>
          <w:bCs/>
        </w:rPr>
        <w:t>įgyvendinimo Pasvalio rajono savivaldybėje aprašo patvirtinimo“</w:t>
      </w:r>
      <w:r w:rsidR="007C73BA" w:rsidRPr="00DA0737">
        <w:rPr>
          <w:rFonts w:ascii="Times New Roman" w:hAnsi="Times New Roman"/>
        </w:rPr>
        <w:t>;</w:t>
      </w:r>
    </w:p>
    <w:p w:rsidR="007C73BA" w:rsidRPr="00DA0737" w:rsidRDefault="007C73BA" w:rsidP="00F23EF4">
      <w:pPr>
        <w:pStyle w:val="Sraopastraipa"/>
        <w:numPr>
          <w:ilvl w:val="0"/>
          <w:numId w:val="22"/>
        </w:numPr>
        <w:tabs>
          <w:tab w:val="left" w:pos="851"/>
        </w:tabs>
        <w:spacing w:after="0" w:line="240" w:lineRule="auto"/>
        <w:ind w:left="0" w:firstLine="855"/>
        <w:jc w:val="both"/>
        <w:rPr>
          <w:rFonts w:ascii="Times New Roman" w:hAnsi="Times New Roman"/>
        </w:rPr>
      </w:pPr>
      <w:r w:rsidRPr="00DA0737">
        <w:rPr>
          <w:rFonts w:ascii="Times New Roman" w:hAnsi="Times New Roman"/>
        </w:rPr>
        <w:t>Savivaldybės administracijos direktorius per 5 darbo dienas nuo</w:t>
      </w:r>
      <w:r w:rsidR="00DA0737" w:rsidRPr="00DA0737">
        <w:rPr>
          <w:rFonts w:ascii="Times New Roman" w:hAnsi="Times New Roman"/>
        </w:rPr>
        <w:t xml:space="preserve"> įvardinto sprendimo</w:t>
      </w:r>
      <w:r w:rsidRPr="00DA0737">
        <w:rPr>
          <w:rFonts w:ascii="Times New Roman" w:hAnsi="Times New Roman"/>
        </w:rPr>
        <w:t xml:space="preserve"> panaikinimo patvirtintų naująjį aprašą;</w:t>
      </w:r>
    </w:p>
    <w:p w:rsidR="007C73BA" w:rsidRPr="00DA0737" w:rsidRDefault="00A5630D" w:rsidP="00DA0737">
      <w:pPr>
        <w:pStyle w:val="Sraopastraipa"/>
        <w:numPr>
          <w:ilvl w:val="0"/>
          <w:numId w:val="22"/>
        </w:numPr>
        <w:tabs>
          <w:tab w:val="left" w:pos="851"/>
        </w:tabs>
        <w:spacing w:after="0" w:line="240" w:lineRule="auto"/>
        <w:ind w:left="0" w:firstLine="851"/>
        <w:jc w:val="both"/>
        <w:rPr>
          <w:rFonts w:ascii="Times New Roman" w:hAnsi="Times New Roman"/>
        </w:rPr>
      </w:pPr>
      <w:r w:rsidRPr="00DA0737">
        <w:rPr>
          <w:rFonts w:ascii="Times New Roman" w:hAnsi="Times New Roman"/>
        </w:rPr>
        <w:t xml:space="preserve">skelbti konkursą </w:t>
      </w:r>
      <w:r w:rsidR="007C73BA" w:rsidRPr="00DA0737">
        <w:rPr>
          <w:rFonts w:ascii="Times New Roman" w:hAnsi="Times New Roman"/>
        </w:rPr>
        <w:t>,,Dėl Nevyriausybinių organizacijų ir bendruomeninės veiklos stiprinimo 2017-2019 metų plano įgyvendinimo“ 2.3 (gautų lėšų iš Lietuvos Respublikos socialinės apsaugos ir darbo ministerijos paskirstym</w:t>
      </w:r>
      <w:r w:rsidRPr="00DA0737">
        <w:rPr>
          <w:rFonts w:ascii="Times New Roman" w:hAnsi="Times New Roman"/>
        </w:rPr>
        <w:t xml:space="preserve">as Pasvalio rajono </w:t>
      </w:r>
      <w:r w:rsidR="007C73BA" w:rsidRPr="00DA0737">
        <w:rPr>
          <w:rFonts w:ascii="Times New Roman" w:hAnsi="Times New Roman"/>
        </w:rPr>
        <w:t>seniūnijoms).</w:t>
      </w:r>
    </w:p>
    <w:p w:rsidR="00257FDD" w:rsidRPr="00DA0737" w:rsidRDefault="00257FDD" w:rsidP="00950D08">
      <w:pPr>
        <w:pStyle w:val="Pagrindinistekstas30"/>
        <w:spacing w:line="240" w:lineRule="auto"/>
        <w:ind w:firstLine="720"/>
        <w:rPr>
          <w:sz w:val="22"/>
          <w:szCs w:val="22"/>
        </w:rPr>
      </w:pPr>
      <w:r w:rsidRPr="00DA0737">
        <w:rPr>
          <w:sz w:val="22"/>
          <w:szCs w:val="22"/>
        </w:rPr>
        <w:t>Parengtas sprendimo projektas neprieštarauja galiojantiems teisės aktams.</w:t>
      </w:r>
    </w:p>
    <w:p w:rsidR="000D59C6" w:rsidRPr="00DA0737" w:rsidRDefault="000D59C6" w:rsidP="00950D08">
      <w:pPr>
        <w:tabs>
          <w:tab w:val="left" w:pos="0"/>
        </w:tabs>
        <w:ind w:firstLine="709"/>
        <w:jc w:val="both"/>
        <w:rPr>
          <w:sz w:val="22"/>
          <w:szCs w:val="22"/>
        </w:rPr>
      </w:pPr>
      <w:r w:rsidRPr="00DA0737">
        <w:rPr>
          <w:sz w:val="22"/>
          <w:szCs w:val="22"/>
        </w:rPr>
        <w:t>Priimtas sprendimo projektas įtakos kriminogeninei situacijai ir korupcijai neturės.</w:t>
      </w:r>
    </w:p>
    <w:p w:rsidR="000D59C6" w:rsidRPr="00DA0737" w:rsidRDefault="000D59C6" w:rsidP="00950D08">
      <w:pPr>
        <w:tabs>
          <w:tab w:val="left" w:pos="0"/>
        </w:tabs>
        <w:ind w:firstLine="709"/>
        <w:jc w:val="both"/>
        <w:rPr>
          <w:sz w:val="22"/>
          <w:szCs w:val="22"/>
        </w:rPr>
      </w:pPr>
      <w:r w:rsidRPr="00DA0737">
        <w:rPr>
          <w:sz w:val="22"/>
          <w:szCs w:val="22"/>
        </w:rPr>
        <w:t>Priimtas sprendimo projektas neturi įtakos verslui.</w:t>
      </w:r>
    </w:p>
    <w:p w:rsidR="000D59C6" w:rsidRPr="00DA0737" w:rsidRDefault="000D59C6" w:rsidP="000D180A">
      <w:pPr>
        <w:tabs>
          <w:tab w:val="left" w:pos="0"/>
        </w:tabs>
        <w:snapToGrid w:val="0"/>
        <w:ind w:firstLine="709"/>
        <w:jc w:val="both"/>
        <w:rPr>
          <w:sz w:val="22"/>
          <w:szCs w:val="22"/>
        </w:rPr>
      </w:pPr>
      <w:r w:rsidRPr="00DA0737">
        <w:rPr>
          <w:b/>
          <w:sz w:val="22"/>
          <w:szCs w:val="22"/>
        </w:rPr>
        <w:t>3. Skaičiavimai, išlaidų sąmatos, finansavimo šaltiniai</w:t>
      </w:r>
      <w:r w:rsidRPr="00DA0737">
        <w:rPr>
          <w:sz w:val="22"/>
          <w:szCs w:val="22"/>
        </w:rPr>
        <w:t xml:space="preserve"> </w:t>
      </w:r>
    </w:p>
    <w:p w:rsidR="000D59C6" w:rsidRPr="00DA0737" w:rsidRDefault="000D59C6" w:rsidP="000D180A">
      <w:pPr>
        <w:tabs>
          <w:tab w:val="left" w:pos="0"/>
        </w:tabs>
        <w:ind w:firstLine="709"/>
        <w:jc w:val="both"/>
        <w:rPr>
          <w:sz w:val="22"/>
          <w:szCs w:val="22"/>
          <w:lang w:eastAsia="lt-LT"/>
        </w:rPr>
      </w:pPr>
      <w:r w:rsidRPr="00DA0737">
        <w:rPr>
          <w:color w:val="000000"/>
          <w:sz w:val="22"/>
          <w:szCs w:val="22"/>
          <w:lang w:eastAsia="lt-LT"/>
        </w:rPr>
        <w:t>Sprendimo projekto įgyvendinimui lėšų nereikia.</w:t>
      </w:r>
    </w:p>
    <w:p w:rsidR="000D59C6" w:rsidRPr="00DA0737" w:rsidRDefault="000D59C6" w:rsidP="000D180A">
      <w:pPr>
        <w:tabs>
          <w:tab w:val="left" w:pos="0"/>
        </w:tabs>
        <w:ind w:firstLine="709"/>
        <w:jc w:val="both"/>
        <w:rPr>
          <w:sz w:val="22"/>
          <w:szCs w:val="22"/>
        </w:rPr>
      </w:pPr>
      <w:r w:rsidRPr="00DA0737">
        <w:rPr>
          <w:b/>
          <w:bCs/>
          <w:sz w:val="22"/>
          <w:szCs w:val="22"/>
        </w:rPr>
        <w:t xml:space="preserve">4. Numatomo teisinio reguliavimo poveikio vertinimo rezultatai </w:t>
      </w:r>
      <w:r w:rsidRPr="00DA0737">
        <w:rPr>
          <w:bCs/>
          <w:sz w:val="22"/>
          <w:szCs w:val="22"/>
        </w:rPr>
        <w:t>(jeigu rengiant sprendimo projektą toks vertinimas turi būti atliktas ir jo rezultatai nepateikiami atskiru dokumentu),</w:t>
      </w:r>
      <w:r w:rsidRPr="00DA0737">
        <w:rPr>
          <w:b/>
          <w:bCs/>
          <w:sz w:val="22"/>
          <w:szCs w:val="22"/>
        </w:rPr>
        <w:t xml:space="preserve"> galimos neigiamos priimto sprendimo pasekmės ir kokių priemonių reikėtų imtis, kad tokių pasekmių būtų išvengta</w:t>
      </w:r>
    </w:p>
    <w:p w:rsidR="000D59C6" w:rsidRPr="00DA0737" w:rsidRDefault="000D59C6" w:rsidP="000D180A">
      <w:pPr>
        <w:tabs>
          <w:tab w:val="left" w:pos="0"/>
        </w:tabs>
        <w:ind w:firstLine="709"/>
        <w:jc w:val="both"/>
        <w:rPr>
          <w:sz w:val="22"/>
          <w:szCs w:val="22"/>
        </w:rPr>
      </w:pPr>
      <w:r w:rsidRPr="00DA0737">
        <w:rPr>
          <w:sz w:val="22"/>
          <w:szCs w:val="22"/>
        </w:rPr>
        <w:t>Priėmus sprendimo projektą, neigiamų pasekmių nenumatoma.</w:t>
      </w:r>
    </w:p>
    <w:p w:rsidR="000D59C6" w:rsidRPr="00DA0737" w:rsidRDefault="000D59C6" w:rsidP="000D180A">
      <w:pPr>
        <w:tabs>
          <w:tab w:val="left" w:pos="0"/>
        </w:tabs>
        <w:ind w:firstLine="709"/>
        <w:jc w:val="both"/>
        <w:rPr>
          <w:bCs/>
          <w:sz w:val="22"/>
          <w:szCs w:val="22"/>
        </w:rPr>
      </w:pPr>
      <w:r w:rsidRPr="00DA0737">
        <w:rPr>
          <w:b/>
          <w:bCs/>
          <w:sz w:val="22"/>
          <w:szCs w:val="22"/>
        </w:rPr>
        <w:t xml:space="preserve">5. Jeigu sprendimui įgyvendinti reikia įgyvendinamųjų teisės aktų, – kas ir kada juos turėtų priimti – </w:t>
      </w:r>
      <w:r w:rsidRPr="00DA0737">
        <w:rPr>
          <w:bCs/>
          <w:sz w:val="22"/>
          <w:szCs w:val="22"/>
        </w:rPr>
        <w:t>nereikia.</w:t>
      </w:r>
    </w:p>
    <w:p w:rsidR="000D59C6" w:rsidRPr="00DA0737" w:rsidRDefault="000D59C6" w:rsidP="000D180A">
      <w:pPr>
        <w:tabs>
          <w:tab w:val="left" w:pos="0"/>
        </w:tabs>
        <w:ind w:firstLine="709"/>
        <w:jc w:val="both"/>
        <w:rPr>
          <w:sz w:val="22"/>
          <w:szCs w:val="22"/>
        </w:rPr>
      </w:pPr>
      <w:r w:rsidRPr="00DA0737">
        <w:rPr>
          <w:b/>
          <w:sz w:val="22"/>
          <w:szCs w:val="22"/>
        </w:rPr>
        <w:t xml:space="preserve">6. Sprendimo projekto iniciatoriai </w:t>
      </w:r>
      <w:r w:rsidRPr="00DA0737">
        <w:rPr>
          <w:sz w:val="22"/>
          <w:szCs w:val="22"/>
        </w:rPr>
        <w:t xml:space="preserve">– </w:t>
      </w:r>
      <w:r w:rsidR="00DA0737" w:rsidRPr="00DA0737">
        <w:rPr>
          <w:sz w:val="22"/>
          <w:szCs w:val="22"/>
        </w:rPr>
        <w:t>Savivaldybės administracijos kultūros ir jaunimo reikalų skyrius</w:t>
      </w:r>
      <w:r w:rsidR="00D93938" w:rsidRPr="00DA0737">
        <w:rPr>
          <w:sz w:val="22"/>
          <w:szCs w:val="22"/>
        </w:rPr>
        <w:t>.</w:t>
      </w:r>
    </w:p>
    <w:p w:rsidR="000D59C6" w:rsidRPr="00DA0737" w:rsidRDefault="000D59C6" w:rsidP="00F75AD5">
      <w:pPr>
        <w:tabs>
          <w:tab w:val="left" w:pos="0"/>
        </w:tabs>
        <w:ind w:firstLine="709"/>
        <w:jc w:val="both"/>
        <w:rPr>
          <w:sz w:val="22"/>
          <w:szCs w:val="22"/>
        </w:rPr>
      </w:pPr>
      <w:r w:rsidRPr="00DA0737">
        <w:rPr>
          <w:b/>
          <w:sz w:val="22"/>
          <w:szCs w:val="22"/>
        </w:rPr>
        <w:t>7</w:t>
      </w:r>
      <w:r w:rsidRPr="00DA0737">
        <w:rPr>
          <w:b/>
          <w:bCs/>
          <w:sz w:val="22"/>
          <w:szCs w:val="22"/>
        </w:rPr>
        <w:t xml:space="preserve">. Sprendimo projekto rengimo metu gauti specialistų vertinimai ir išvados – </w:t>
      </w:r>
      <w:r w:rsidRPr="00DA0737">
        <w:rPr>
          <w:bCs/>
          <w:sz w:val="22"/>
          <w:szCs w:val="22"/>
        </w:rPr>
        <w:t>negauta.</w:t>
      </w:r>
    </w:p>
    <w:p w:rsidR="00F75AD5" w:rsidRDefault="00F75AD5" w:rsidP="00C270C6">
      <w:pPr>
        <w:jc w:val="both"/>
        <w:rPr>
          <w:sz w:val="22"/>
          <w:szCs w:val="22"/>
        </w:rPr>
      </w:pPr>
    </w:p>
    <w:p w:rsidR="00DA0737" w:rsidRPr="00DA0737" w:rsidRDefault="00DA0737" w:rsidP="00C270C6">
      <w:pPr>
        <w:jc w:val="both"/>
        <w:rPr>
          <w:sz w:val="22"/>
          <w:szCs w:val="22"/>
        </w:rPr>
      </w:pPr>
    </w:p>
    <w:p w:rsidR="00422406" w:rsidRPr="00DA0737" w:rsidRDefault="008408C3" w:rsidP="00C270C6">
      <w:pPr>
        <w:jc w:val="both"/>
        <w:rPr>
          <w:sz w:val="22"/>
          <w:szCs w:val="22"/>
        </w:rPr>
      </w:pPr>
      <w:r w:rsidRPr="00DA0737">
        <w:rPr>
          <w:sz w:val="22"/>
          <w:szCs w:val="22"/>
        </w:rPr>
        <w:t xml:space="preserve">Skyriaus vyresnioji specialistė </w:t>
      </w:r>
      <w:r w:rsidRPr="00DA0737">
        <w:rPr>
          <w:sz w:val="22"/>
          <w:szCs w:val="22"/>
        </w:rPr>
        <w:tab/>
      </w:r>
      <w:r w:rsidRPr="00DA0737">
        <w:rPr>
          <w:sz w:val="22"/>
          <w:szCs w:val="22"/>
        </w:rPr>
        <w:tab/>
      </w:r>
      <w:r w:rsidRPr="00DA0737">
        <w:rPr>
          <w:sz w:val="22"/>
          <w:szCs w:val="22"/>
        </w:rPr>
        <w:tab/>
      </w:r>
      <w:r w:rsidRPr="00DA0737">
        <w:rPr>
          <w:sz w:val="22"/>
          <w:szCs w:val="22"/>
        </w:rPr>
        <w:tab/>
      </w:r>
      <w:r w:rsidRPr="00DA0737">
        <w:rPr>
          <w:sz w:val="22"/>
          <w:szCs w:val="22"/>
        </w:rPr>
        <w:tab/>
      </w:r>
      <w:r w:rsidRPr="00DA0737">
        <w:rPr>
          <w:sz w:val="22"/>
          <w:szCs w:val="22"/>
        </w:rPr>
        <w:tab/>
        <w:t xml:space="preserve">Dalia </w:t>
      </w:r>
      <w:proofErr w:type="spellStart"/>
      <w:r w:rsidRPr="00DA0737">
        <w:rPr>
          <w:sz w:val="22"/>
          <w:szCs w:val="22"/>
        </w:rPr>
        <w:t>Grigaravičienė</w:t>
      </w:r>
      <w:proofErr w:type="spellEnd"/>
    </w:p>
    <w:sectPr w:rsidR="00422406" w:rsidRPr="00DA0737"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B60" w:rsidRDefault="005D0B60">
      <w:r>
        <w:separator/>
      </w:r>
    </w:p>
  </w:endnote>
  <w:endnote w:type="continuationSeparator" w:id="0">
    <w:p w:rsidR="005D0B60" w:rsidRDefault="005D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SimSun;宋体">
    <w:altName w:val="MS PMincho"/>
    <w:panose1 w:val="00000000000000000000"/>
    <w:charset w:val="80"/>
    <w:family w:val="roman"/>
    <w:notTrueType/>
    <w:pitch w:val="default"/>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B60" w:rsidRDefault="005D0B60">
      <w:r>
        <w:separator/>
      </w:r>
    </w:p>
  </w:footnote>
  <w:footnote w:type="continuationSeparator" w:id="0">
    <w:p w:rsidR="005D0B60" w:rsidRDefault="005D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B66D36">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B66D36">
                          <w:r>
                            <w:rPr>
                              <w:rFonts w:ascii="HelveticaLT" w:hAnsi="HelveticaLT"/>
                              <w:noProof/>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B66D36">
                    <w:r>
                      <w:rPr>
                        <w:rFonts w:ascii="HelveticaLT" w:hAnsi="HelveticaLT"/>
                        <w:noProof/>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462F98"/>
    <w:multiLevelType w:val="hybridMultilevel"/>
    <w:tmpl w:val="3320BA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03630"/>
    <w:multiLevelType w:val="hybridMultilevel"/>
    <w:tmpl w:val="EEAAB572"/>
    <w:lvl w:ilvl="0" w:tplc="B71AD6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B471CE5"/>
    <w:multiLevelType w:val="hybridMultilevel"/>
    <w:tmpl w:val="4AA4D8A8"/>
    <w:lvl w:ilvl="0" w:tplc="C4068CDC">
      <w:numFmt w:val="bullet"/>
      <w:lvlText w:val="-"/>
      <w:lvlJc w:val="left"/>
      <w:pPr>
        <w:ind w:left="1215" w:hanging="360"/>
      </w:pPr>
      <w:rPr>
        <w:rFonts w:ascii="Times New Roman" w:eastAsia="Times New Roman" w:hAnsi="Times New Roman" w:cs="Times New Roman" w:hint="default"/>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abstractNum w:abstractNumId="16"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8"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2272306"/>
    <w:multiLevelType w:val="hybridMultilevel"/>
    <w:tmpl w:val="6F62711E"/>
    <w:lvl w:ilvl="0" w:tplc="41941768">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2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3"/>
  </w:num>
  <w:num w:numId="6">
    <w:abstractNumId w:val="7"/>
  </w:num>
  <w:num w:numId="7">
    <w:abstractNumId w:val="19"/>
  </w:num>
  <w:num w:numId="8">
    <w:abstractNumId w:val="13"/>
  </w:num>
  <w:num w:numId="9">
    <w:abstractNumId w:val="9"/>
  </w:num>
  <w:num w:numId="10">
    <w:abstractNumId w:val="21"/>
  </w:num>
  <w:num w:numId="11">
    <w:abstractNumId w:val="1"/>
  </w:num>
  <w:num w:numId="12">
    <w:abstractNumId w:val="16"/>
  </w:num>
  <w:num w:numId="13">
    <w:abstractNumId w:val="8"/>
  </w:num>
  <w:num w:numId="14">
    <w:abstractNumId w:val="5"/>
  </w:num>
  <w:num w:numId="15">
    <w:abstractNumId w:val="18"/>
  </w:num>
  <w:num w:numId="16">
    <w:abstractNumId w:val="12"/>
  </w:num>
  <w:num w:numId="17">
    <w:abstractNumId w:val="11"/>
  </w:num>
  <w:num w:numId="18">
    <w:abstractNumId w:val="0"/>
  </w:num>
  <w:num w:numId="19">
    <w:abstractNumId w:val="4"/>
  </w:num>
  <w:num w:numId="20">
    <w:abstractNumId w:val="1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52B2"/>
    <w:rsid w:val="00017C30"/>
    <w:rsid w:val="00017EAD"/>
    <w:rsid w:val="00043666"/>
    <w:rsid w:val="00065A3B"/>
    <w:rsid w:val="0007355A"/>
    <w:rsid w:val="000B00D7"/>
    <w:rsid w:val="000B051F"/>
    <w:rsid w:val="000B662B"/>
    <w:rsid w:val="000B6C95"/>
    <w:rsid w:val="000C5C88"/>
    <w:rsid w:val="000D180A"/>
    <w:rsid w:val="000D59C6"/>
    <w:rsid w:val="000E59A2"/>
    <w:rsid w:val="00103000"/>
    <w:rsid w:val="00104069"/>
    <w:rsid w:val="001102C3"/>
    <w:rsid w:val="001107AE"/>
    <w:rsid w:val="001333C9"/>
    <w:rsid w:val="00136EF9"/>
    <w:rsid w:val="00184B6C"/>
    <w:rsid w:val="00186923"/>
    <w:rsid w:val="00186B87"/>
    <w:rsid w:val="00186DA4"/>
    <w:rsid w:val="00193618"/>
    <w:rsid w:val="001A0DCB"/>
    <w:rsid w:val="001A7AD0"/>
    <w:rsid w:val="001D4F64"/>
    <w:rsid w:val="001E4382"/>
    <w:rsid w:val="002040E6"/>
    <w:rsid w:val="00206A8F"/>
    <w:rsid w:val="00216777"/>
    <w:rsid w:val="00231409"/>
    <w:rsid w:val="00231BE6"/>
    <w:rsid w:val="00240693"/>
    <w:rsid w:val="002466D9"/>
    <w:rsid w:val="00246BE6"/>
    <w:rsid w:val="00257583"/>
    <w:rsid w:val="00257FDD"/>
    <w:rsid w:val="00294B26"/>
    <w:rsid w:val="002B5B9F"/>
    <w:rsid w:val="002B7A22"/>
    <w:rsid w:val="002C6571"/>
    <w:rsid w:val="002D0602"/>
    <w:rsid w:val="002D44D3"/>
    <w:rsid w:val="002F5947"/>
    <w:rsid w:val="002F62D8"/>
    <w:rsid w:val="00313EE5"/>
    <w:rsid w:val="00323E9A"/>
    <w:rsid w:val="00325084"/>
    <w:rsid w:val="00333E18"/>
    <w:rsid w:val="0033718C"/>
    <w:rsid w:val="00344492"/>
    <w:rsid w:val="00345F5D"/>
    <w:rsid w:val="0035102A"/>
    <w:rsid w:val="003730BC"/>
    <w:rsid w:val="00377F0E"/>
    <w:rsid w:val="003946BA"/>
    <w:rsid w:val="003B2A75"/>
    <w:rsid w:val="003B5018"/>
    <w:rsid w:val="003D6848"/>
    <w:rsid w:val="003D6D34"/>
    <w:rsid w:val="003F25E2"/>
    <w:rsid w:val="004063FB"/>
    <w:rsid w:val="00422406"/>
    <w:rsid w:val="004338F9"/>
    <w:rsid w:val="00437B29"/>
    <w:rsid w:val="004525CD"/>
    <w:rsid w:val="00455EA0"/>
    <w:rsid w:val="00474D42"/>
    <w:rsid w:val="00474F10"/>
    <w:rsid w:val="004809FD"/>
    <w:rsid w:val="004811C4"/>
    <w:rsid w:val="00494510"/>
    <w:rsid w:val="00496533"/>
    <w:rsid w:val="004B7DB1"/>
    <w:rsid w:val="004C0132"/>
    <w:rsid w:val="004C0365"/>
    <w:rsid w:val="004D61F9"/>
    <w:rsid w:val="004E2CB3"/>
    <w:rsid w:val="00564626"/>
    <w:rsid w:val="00564E02"/>
    <w:rsid w:val="00591345"/>
    <w:rsid w:val="005B3856"/>
    <w:rsid w:val="005D0397"/>
    <w:rsid w:val="005D0B60"/>
    <w:rsid w:val="005D372C"/>
    <w:rsid w:val="005F3703"/>
    <w:rsid w:val="005F5350"/>
    <w:rsid w:val="005F5BEB"/>
    <w:rsid w:val="005F6AE4"/>
    <w:rsid w:val="00622FCC"/>
    <w:rsid w:val="006317DB"/>
    <w:rsid w:val="00634906"/>
    <w:rsid w:val="00637C95"/>
    <w:rsid w:val="00646AC5"/>
    <w:rsid w:val="006639EA"/>
    <w:rsid w:val="00674D03"/>
    <w:rsid w:val="006A5FC4"/>
    <w:rsid w:val="006C59C0"/>
    <w:rsid w:val="006C7A17"/>
    <w:rsid w:val="007009A1"/>
    <w:rsid w:val="00710FB9"/>
    <w:rsid w:val="00714758"/>
    <w:rsid w:val="00717F54"/>
    <w:rsid w:val="00723900"/>
    <w:rsid w:val="00760BD5"/>
    <w:rsid w:val="00761264"/>
    <w:rsid w:val="00761A17"/>
    <w:rsid w:val="0076481B"/>
    <w:rsid w:val="007759D7"/>
    <w:rsid w:val="007771EA"/>
    <w:rsid w:val="007852DD"/>
    <w:rsid w:val="007A25DA"/>
    <w:rsid w:val="007A3E97"/>
    <w:rsid w:val="007C73BA"/>
    <w:rsid w:val="007D5514"/>
    <w:rsid w:val="007F0104"/>
    <w:rsid w:val="007F76B4"/>
    <w:rsid w:val="0081422A"/>
    <w:rsid w:val="008150B1"/>
    <w:rsid w:val="0083209F"/>
    <w:rsid w:val="00836AA3"/>
    <w:rsid w:val="008408C3"/>
    <w:rsid w:val="008466C6"/>
    <w:rsid w:val="008520E7"/>
    <w:rsid w:val="00852ACA"/>
    <w:rsid w:val="00854C19"/>
    <w:rsid w:val="00866E1D"/>
    <w:rsid w:val="008A3F3C"/>
    <w:rsid w:val="008A6696"/>
    <w:rsid w:val="008B3177"/>
    <w:rsid w:val="008C0229"/>
    <w:rsid w:val="008F0AEA"/>
    <w:rsid w:val="008F5A67"/>
    <w:rsid w:val="008F6D2F"/>
    <w:rsid w:val="009049B0"/>
    <w:rsid w:val="009073DA"/>
    <w:rsid w:val="0090748E"/>
    <w:rsid w:val="009217F2"/>
    <w:rsid w:val="0093166E"/>
    <w:rsid w:val="00931E2E"/>
    <w:rsid w:val="0093448C"/>
    <w:rsid w:val="0094106B"/>
    <w:rsid w:val="00947A5D"/>
    <w:rsid w:val="00950D08"/>
    <w:rsid w:val="00964982"/>
    <w:rsid w:val="009666F1"/>
    <w:rsid w:val="009B18F3"/>
    <w:rsid w:val="009B7882"/>
    <w:rsid w:val="009C199C"/>
    <w:rsid w:val="009C44F1"/>
    <w:rsid w:val="009D2A0E"/>
    <w:rsid w:val="009E4719"/>
    <w:rsid w:val="009F7E10"/>
    <w:rsid w:val="009F7F38"/>
    <w:rsid w:val="00A17984"/>
    <w:rsid w:val="00A17B5F"/>
    <w:rsid w:val="00A26FAC"/>
    <w:rsid w:val="00A32312"/>
    <w:rsid w:val="00A40BF7"/>
    <w:rsid w:val="00A42A3E"/>
    <w:rsid w:val="00A55B03"/>
    <w:rsid w:val="00A5630D"/>
    <w:rsid w:val="00A61381"/>
    <w:rsid w:val="00A658B1"/>
    <w:rsid w:val="00A70580"/>
    <w:rsid w:val="00A81A44"/>
    <w:rsid w:val="00A85A33"/>
    <w:rsid w:val="00A87178"/>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502D2"/>
    <w:rsid w:val="00B63BF8"/>
    <w:rsid w:val="00B66D36"/>
    <w:rsid w:val="00B8195C"/>
    <w:rsid w:val="00B84999"/>
    <w:rsid w:val="00BC334B"/>
    <w:rsid w:val="00BC476B"/>
    <w:rsid w:val="00BC7AF4"/>
    <w:rsid w:val="00BD01E3"/>
    <w:rsid w:val="00BF1A3F"/>
    <w:rsid w:val="00C010E9"/>
    <w:rsid w:val="00C17768"/>
    <w:rsid w:val="00C238A9"/>
    <w:rsid w:val="00C270C6"/>
    <w:rsid w:val="00C50A20"/>
    <w:rsid w:val="00C56F65"/>
    <w:rsid w:val="00C6588F"/>
    <w:rsid w:val="00C733AE"/>
    <w:rsid w:val="00C775F7"/>
    <w:rsid w:val="00C85289"/>
    <w:rsid w:val="00C9319D"/>
    <w:rsid w:val="00C97295"/>
    <w:rsid w:val="00CB5533"/>
    <w:rsid w:val="00CB78F3"/>
    <w:rsid w:val="00CC5535"/>
    <w:rsid w:val="00CE661B"/>
    <w:rsid w:val="00CE7524"/>
    <w:rsid w:val="00CE78B7"/>
    <w:rsid w:val="00CF127D"/>
    <w:rsid w:val="00D05338"/>
    <w:rsid w:val="00D3556A"/>
    <w:rsid w:val="00D40910"/>
    <w:rsid w:val="00D41A51"/>
    <w:rsid w:val="00D455CA"/>
    <w:rsid w:val="00D52A3C"/>
    <w:rsid w:val="00D5519C"/>
    <w:rsid w:val="00D55E83"/>
    <w:rsid w:val="00D57CD8"/>
    <w:rsid w:val="00D64BB7"/>
    <w:rsid w:val="00D64C37"/>
    <w:rsid w:val="00D70230"/>
    <w:rsid w:val="00D72D03"/>
    <w:rsid w:val="00D7418F"/>
    <w:rsid w:val="00D82DFF"/>
    <w:rsid w:val="00D93938"/>
    <w:rsid w:val="00DA0737"/>
    <w:rsid w:val="00DB1482"/>
    <w:rsid w:val="00DB4768"/>
    <w:rsid w:val="00DD071C"/>
    <w:rsid w:val="00DD77FA"/>
    <w:rsid w:val="00DE5F9A"/>
    <w:rsid w:val="00DE61CA"/>
    <w:rsid w:val="00DF677E"/>
    <w:rsid w:val="00E02F57"/>
    <w:rsid w:val="00E20686"/>
    <w:rsid w:val="00E3501E"/>
    <w:rsid w:val="00E556A0"/>
    <w:rsid w:val="00E652DA"/>
    <w:rsid w:val="00E667CE"/>
    <w:rsid w:val="00E72D6E"/>
    <w:rsid w:val="00E733A6"/>
    <w:rsid w:val="00E81C8B"/>
    <w:rsid w:val="00EA4E46"/>
    <w:rsid w:val="00EB238E"/>
    <w:rsid w:val="00EB7B1F"/>
    <w:rsid w:val="00EC1140"/>
    <w:rsid w:val="00ED42F7"/>
    <w:rsid w:val="00EE1AA2"/>
    <w:rsid w:val="00EE39DC"/>
    <w:rsid w:val="00F0140C"/>
    <w:rsid w:val="00F23EF4"/>
    <w:rsid w:val="00F266B9"/>
    <w:rsid w:val="00F26935"/>
    <w:rsid w:val="00F31B12"/>
    <w:rsid w:val="00F3377E"/>
    <w:rsid w:val="00F36E16"/>
    <w:rsid w:val="00F43458"/>
    <w:rsid w:val="00F44CAB"/>
    <w:rsid w:val="00F74BB6"/>
    <w:rsid w:val="00F754D4"/>
    <w:rsid w:val="00F75AD5"/>
    <w:rsid w:val="00FB5086"/>
    <w:rsid w:val="00FC3617"/>
    <w:rsid w:val="00FC3A5A"/>
    <w:rsid w:val="00FC777F"/>
    <w:rsid w:val="00FD44F2"/>
    <w:rsid w:val="00FD78A9"/>
    <w:rsid w:val="00FE79CB"/>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5275F8"/>
  <w15:docId w15:val="{BB33F31B-A404-42AF-9D7A-D3D434BE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uiPriority w:val="99"/>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character" w:customStyle="1" w:styleId="FontStyle20">
    <w:name w:val="Font Style20"/>
    <w:basedOn w:val="Numatytasispastraiposriftas"/>
    <w:rsid w:val="00257FD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177114174">
      <w:bodyDiv w:val="1"/>
      <w:marLeft w:val="0"/>
      <w:marRight w:val="0"/>
      <w:marTop w:val="0"/>
      <w:marBottom w:val="0"/>
      <w:divBdr>
        <w:top w:val="none" w:sz="0" w:space="0" w:color="auto"/>
        <w:left w:val="none" w:sz="0" w:space="0" w:color="auto"/>
        <w:bottom w:val="none" w:sz="0" w:space="0" w:color="auto"/>
        <w:right w:val="none" w:sz="0" w:space="0" w:color="auto"/>
      </w:divBdr>
      <w:divsChild>
        <w:div w:id="1113672564">
          <w:marLeft w:val="0"/>
          <w:marRight w:val="0"/>
          <w:marTop w:val="0"/>
          <w:marBottom w:val="0"/>
          <w:divBdr>
            <w:top w:val="none" w:sz="0" w:space="0" w:color="auto"/>
            <w:left w:val="none" w:sz="0" w:space="0" w:color="auto"/>
            <w:bottom w:val="none" w:sz="0" w:space="0" w:color="auto"/>
            <w:right w:val="none" w:sz="0" w:space="0" w:color="auto"/>
          </w:divBdr>
        </w:div>
        <w:div w:id="966932797">
          <w:marLeft w:val="0"/>
          <w:marRight w:val="0"/>
          <w:marTop w:val="0"/>
          <w:marBottom w:val="0"/>
          <w:divBdr>
            <w:top w:val="none" w:sz="0" w:space="0" w:color="auto"/>
            <w:left w:val="none" w:sz="0" w:space="0" w:color="auto"/>
            <w:bottom w:val="none" w:sz="0" w:space="0" w:color="auto"/>
            <w:right w:val="none" w:sz="0" w:space="0" w:color="auto"/>
          </w:divBdr>
        </w:div>
        <w:div w:id="1849904024">
          <w:marLeft w:val="0"/>
          <w:marRight w:val="0"/>
          <w:marTop w:val="0"/>
          <w:marBottom w:val="0"/>
          <w:divBdr>
            <w:top w:val="none" w:sz="0" w:space="0" w:color="auto"/>
            <w:left w:val="none" w:sz="0" w:space="0" w:color="auto"/>
            <w:bottom w:val="none" w:sz="0" w:space="0" w:color="auto"/>
            <w:right w:val="none" w:sz="0" w:space="0" w:color="auto"/>
          </w:divBdr>
        </w:div>
        <w:div w:id="645016932">
          <w:marLeft w:val="0"/>
          <w:marRight w:val="0"/>
          <w:marTop w:val="0"/>
          <w:marBottom w:val="0"/>
          <w:divBdr>
            <w:top w:val="none" w:sz="0" w:space="0" w:color="auto"/>
            <w:left w:val="none" w:sz="0" w:space="0" w:color="auto"/>
            <w:bottom w:val="none" w:sz="0" w:space="0" w:color="auto"/>
            <w:right w:val="none" w:sz="0" w:space="0" w:color="auto"/>
          </w:divBdr>
        </w:div>
        <w:div w:id="1922595959">
          <w:marLeft w:val="0"/>
          <w:marRight w:val="0"/>
          <w:marTop w:val="0"/>
          <w:marBottom w:val="0"/>
          <w:divBdr>
            <w:top w:val="none" w:sz="0" w:space="0" w:color="auto"/>
            <w:left w:val="none" w:sz="0" w:space="0" w:color="auto"/>
            <w:bottom w:val="none" w:sz="0" w:space="0" w:color="auto"/>
            <w:right w:val="none" w:sz="0" w:space="0" w:color="auto"/>
          </w:divBdr>
        </w:div>
        <w:div w:id="2120559744">
          <w:marLeft w:val="0"/>
          <w:marRight w:val="0"/>
          <w:marTop w:val="0"/>
          <w:marBottom w:val="0"/>
          <w:divBdr>
            <w:top w:val="none" w:sz="0" w:space="0" w:color="auto"/>
            <w:left w:val="none" w:sz="0" w:space="0" w:color="auto"/>
            <w:bottom w:val="none" w:sz="0" w:space="0" w:color="auto"/>
            <w:right w:val="none" w:sz="0" w:space="0" w:color="auto"/>
          </w:divBdr>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792623395">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2">
          <w:marLeft w:val="0"/>
          <w:marRight w:val="0"/>
          <w:marTop w:val="0"/>
          <w:marBottom w:val="0"/>
          <w:divBdr>
            <w:top w:val="none" w:sz="0" w:space="0" w:color="auto"/>
            <w:left w:val="none" w:sz="0" w:space="0" w:color="auto"/>
            <w:bottom w:val="none" w:sz="0" w:space="0" w:color="auto"/>
            <w:right w:val="none" w:sz="0" w:space="0" w:color="auto"/>
          </w:divBdr>
          <w:divsChild>
            <w:div w:id="1846359702">
              <w:marLeft w:val="0"/>
              <w:marRight w:val="0"/>
              <w:marTop w:val="0"/>
              <w:marBottom w:val="0"/>
              <w:divBdr>
                <w:top w:val="none" w:sz="0" w:space="0" w:color="auto"/>
                <w:left w:val="none" w:sz="0" w:space="0" w:color="auto"/>
                <w:bottom w:val="none" w:sz="0" w:space="0" w:color="auto"/>
                <w:right w:val="none" w:sz="0" w:space="0" w:color="auto"/>
              </w:divBdr>
              <w:divsChild>
                <w:div w:id="819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322">
          <w:marLeft w:val="0"/>
          <w:marRight w:val="0"/>
          <w:marTop w:val="0"/>
          <w:marBottom w:val="0"/>
          <w:divBdr>
            <w:top w:val="none" w:sz="0" w:space="0" w:color="auto"/>
            <w:left w:val="none" w:sz="0" w:space="0" w:color="auto"/>
            <w:bottom w:val="none" w:sz="0" w:space="0" w:color="auto"/>
            <w:right w:val="none" w:sz="0" w:space="0" w:color="auto"/>
          </w:divBdr>
          <w:divsChild>
            <w:div w:id="844631913">
              <w:marLeft w:val="0"/>
              <w:marRight w:val="0"/>
              <w:marTop w:val="0"/>
              <w:marBottom w:val="0"/>
              <w:divBdr>
                <w:top w:val="none" w:sz="0" w:space="0" w:color="auto"/>
                <w:left w:val="none" w:sz="0" w:space="0" w:color="auto"/>
                <w:bottom w:val="none" w:sz="0" w:space="0" w:color="auto"/>
                <w:right w:val="none" w:sz="0" w:space="0" w:color="auto"/>
              </w:divBdr>
              <w:divsChild>
                <w:div w:id="1807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 w:id="1977444943">
      <w:bodyDiv w:val="1"/>
      <w:marLeft w:val="0"/>
      <w:marRight w:val="0"/>
      <w:marTop w:val="0"/>
      <w:marBottom w:val="0"/>
      <w:divBdr>
        <w:top w:val="none" w:sz="0" w:space="0" w:color="auto"/>
        <w:left w:val="none" w:sz="0" w:space="0" w:color="auto"/>
        <w:bottom w:val="none" w:sz="0" w:space="0" w:color="auto"/>
        <w:right w:val="none" w:sz="0" w:space="0" w:color="auto"/>
      </w:divBdr>
      <w:divsChild>
        <w:div w:id="726533376">
          <w:marLeft w:val="0"/>
          <w:marRight w:val="0"/>
          <w:marTop w:val="0"/>
          <w:marBottom w:val="0"/>
          <w:divBdr>
            <w:top w:val="none" w:sz="0" w:space="0" w:color="auto"/>
            <w:left w:val="none" w:sz="0" w:space="0" w:color="auto"/>
            <w:bottom w:val="none" w:sz="0" w:space="0" w:color="auto"/>
            <w:right w:val="none" w:sz="0" w:space="0" w:color="auto"/>
          </w:divBdr>
        </w:div>
        <w:div w:id="135884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AD4D0-E705-47FF-843E-A877A7C6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4493</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2019-04-29T09:04:00Z</cp:lastPrinted>
  <dcterms:created xsi:type="dcterms:W3CDTF">2019-05-08T08:15:00Z</dcterms:created>
  <dcterms:modified xsi:type="dcterms:W3CDTF">2019-05-15T07:27:00Z</dcterms:modified>
</cp:coreProperties>
</file>