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179A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4C2E67">
                              <w:rPr>
                                <w:b/>
                              </w:rPr>
                              <w:t>187</w:t>
                            </w:r>
                          </w:p>
                          <w:p w:rsidR="00496533" w:rsidRDefault="00496533">
                            <w:pPr>
                              <w:rPr>
                                <w:b/>
                              </w:rPr>
                            </w:pPr>
                            <w:r>
                              <w:rPr>
                                <w:b/>
                              </w:rPr>
                              <w:t>2.</w:t>
                            </w:r>
                            <w:r w:rsidR="00CA31AF">
                              <w:rPr>
                                <w:b/>
                              </w:rPr>
                              <w:t>29.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4C2E67">
                        <w:rPr>
                          <w:b/>
                        </w:rPr>
                        <w:t>187</w:t>
                      </w:r>
                    </w:p>
                    <w:p w:rsidR="00496533" w:rsidRDefault="00496533">
                      <w:pPr>
                        <w:rPr>
                          <w:b/>
                        </w:rPr>
                      </w:pPr>
                      <w:r>
                        <w:rPr>
                          <w:b/>
                        </w:rPr>
                        <w:t>2.</w:t>
                      </w:r>
                      <w:r w:rsidR="00CA31AF">
                        <w:rPr>
                          <w:b/>
                        </w:rPr>
                        <w:t>29.</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277556" w:rsidRPr="00277556" w:rsidRDefault="00496533" w:rsidP="00277556">
      <w:pPr>
        <w:jc w:val="center"/>
        <w:rPr>
          <w:b/>
          <w:bCs/>
          <w:caps/>
          <w:szCs w:val="24"/>
        </w:rPr>
      </w:pPr>
      <w:bookmarkStart w:id="4" w:name="Pavadinimas"/>
      <w:r>
        <w:rPr>
          <w:b/>
          <w:caps/>
        </w:rPr>
        <w:t>Dėl</w:t>
      </w:r>
      <w:r w:rsidR="00277556" w:rsidRPr="00277556">
        <w:rPr>
          <w:b/>
          <w:caps/>
        </w:rPr>
        <w:t xml:space="preserve"> PASVALIO RAJONO SAVIVALDYBĖS TARYBOS 2019 M. kovo 20 D. SPRENDIMO NR. T1-4</w:t>
      </w:r>
      <w:r w:rsidR="00277556">
        <w:rPr>
          <w:b/>
          <w:caps/>
        </w:rPr>
        <w:t>8 „dėl</w:t>
      </w:r>
      <w:r>
        <w:rPr>
          <w:b/>
          <w:caps/>
          <w:szCs w:val="24"/>
        </w:rPr>
        <w:t xml:space="preserve"> </w:t>
      </w:r>
      <w:r w:rsidR="00277556" w:rsidRPr="00277556">
        <w:rPr>
          <w:b/>
          <w:bCs/>
          <w:caps/>
          <w:szCs w:val="24"/>
        </w:rPr>
        <w:t>maitinimo, medikamentų, patalynės ir aprangos normatyvų pasvalio raJono socialinės globos paslaugas teikiančiose įstaigose patvirtinimo</w:t>
      </w:r>
      <w:r w:rsidR="00277556">
        <w:rPr>
          <w:b/>
          <w:bCs/>
          <w:caps/>
          <w:szCs w:val="24"/>
        </w:rPr>
        <w:t>“ pakeitimo</w:t>
      </w:r>
    </w:p>
    <w:p w:rsidR="00496533" w:rsidRPr="003B5018" w:rsidRDefault="00496533" w:rsidP="00836AA3">
      <w:pPr>
        <w:jc w:val="center"/>
        <w:rPr>
          <w:b/>
          <w:caps/>
        </w:rPr>
      </w:pPr>
    </w:p>
    <w:p w:rsidR="00496533" w:rsidRDefault="00496533" w:rsidP="00836AA3">
      <w:pPr>
        <w:jc w:val="center"/>
      </w:pPr>
    </w:p>
    <w:p w:rsidR="00496533" w:rsidRDefault="00496533">
      <w:pPr>
        <w:jc w:val="center"/>
      </w:pPr>
      <w:bookmarkStart w:id="5" w:name="Data"/>
      <w:bookmarkEnd w:id="4"/>
      <w:r>
        <w:t>201</w:t>
      </w:r>
      <w:r w:rsidR="00277556">
        <w:t>9</w:t>
      </w:r>
      <w:r w:rsidR="00C56F65">
        <w:t xml:space="preserve"> m. </w:t>
      </w:r>
      <w:r w:rsidR="00277556">
        <w:t xml:space="preserve">rugsėjo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277556" w:rsidRPr="00277556" w:rsidRDefault="00277556" w:rsidP="00277556">
      <w:pPr>
        <w:ind w:firstLine="720"/>
        <w:jc w:val="both"/>
        <w:rPr>
          <w:lang w:eastAsia="lt-LT"/>
        </w:rPr>
      </w:pPr>
      <w:r w:rsidRPr="00277556">
        <w:rPr>
          <w:lang w:eastAsia="lt-LT"/>
        </w:rPr>
        <w:t xml:space="preserve">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punktu, Lietuvos higienos normos HN 125:2011 „Suaugusių asmenų stacionarios socialinės globos įstaigos: bendrieji sveikatos saugos reikalavimai“, patvirtintos Lietuvos Respublikos sveikatos apsaugos ministro 2011 m. vasario 10 d. įsakymu Nr. V-133 „Dėl Lietuvos higienos normos HN 125:21011 „Suaugusių asmenų stacionarios socialinės globos įstaigos: Bendrieji sveikatos saugos reikalavimai“ patvirtinimo“, </w:t>
      </w:r>
      <w:r w:rsidR="00F252A2">
        <w:rPr>
          <w:lang w:eastAsia="lt-LT"/>
        </w:rPr>
        <w:t>36 punktu</w:t>
      </w:r>
      <w:r w:rsidRPr="00277556">
        <w:rPr>
          <w:lang w:eastAsia="lt-LT"/>
        </w:rPr>
        <w:t>,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(Lietuvos Respublikos sveikatos apsaugos ministro 2</w:t>
      </w:r>
      <w:r w:rsidRPr="00277556">
        <w:rPr>
          <w:color w:val="000000"/>
        </w:rPr>
        <w:t>018 m. balandžio 10 d. įsakymo Nr. V-394 redakcija</w:t>
      </w:r>
      <w:r w:rsidRPr="00277556">
        <w:rPr>
          <w:lang w:eastAsia="lt-LT"/>
        </w:rPr>
        <w:t>), VII skyriumi,</w:t>
      </w:r>
      <w:r w:rsidRPr="00277556">
        <w:rPr>
          <w:sz w:val="20"/>
          <w:lang w:eastAsia="lt-LT"/>
        </w:rPr>
        <w:t xml:space="preserve"> </w:t>
      </w:r>
      <w:r w:rsidRPr="00277556">
        <w:rPr>
          <w:szCs w:val="24"/>
          <w:lang w:eastAsia="lt-LT"/>
        </w:rPr>
        <w:t>atsižvelgdam</w:t>
      </w:r>
      <w:r w:rsidR="00F252A2">
        <w:rPr>
          <w:szCs w:val="24"/>
          <w:lang w:eastAsia="lt-LT"/>
        </w:rPr>
        <w:t>a</w:t>
      </w:r>
      <w:r w:rsidRPr="00277556">
        <w:rPr>
          <w:szCs w:val="24"/>
          <w:lang w:eastAsia="lt-LT"/>
        </w:rPr>
        <w:t xml:space="preserve"> į Pasvalio „Riešuto</w:t>
      </w:r>
      <w:r w:rsidR="00F252A2">
        <w:rPr>
          <w:szCs w:val="24"/>
          <w:lang w:eastAsia="lt-LT"/>
        </w:rPr>
        <w:t>“</w:t>
      </w:r>
      <w:r w:rsidRPr="00277556">
        <w:rPr>
          <w:szCs w:val="24"/>
          <w:lang w:eastAsia="lt-LT"/>
        </w:rPr>
        <w:t xml:space="preserve"> mokyklo</w:t>
      </w:r>
      <w:r w:rsidRPr="005F49E6">
        <w:rPr>
          <w:szCs w:val="24"/>
          <w:lang w:eastAsia="lt-LT"/>
        </w:rPr>
        <w:t>s</w:t>
      </w:r>
      <w:r>
        <w:rPr>
          <w:sz w:val="20"/>
          <w:lang w:eastAsia="lt-LT"/>
        </w:rPr>
        <w:t xml:space="preserve"> </w:t>
      </w:r>
      <w:r w:rsidRPr="00277556">
        <w:rPr>
          <w:szCs w:val="24"/>
          <w:lang w:eastAsia="lt-LT"/>
        </w:rPr>
        <w:t xml:space="preserve">2019 m. rugsėjo 4 d. raštą </w:t>
      </w:r>
      <w:r w:rsidR="00F252A2">
        <w:rPr>
          <w:szCs w:val="24"/>
          <w:lang w:eastAsia="lt-LT"/>
        </w:rPr>
        <w:t xml:space="preserve">Nr. V3-184 </w:t>
      </w:r>
      <w:r w:rsidRPr="00277556">
        <w:rPr>
          <w:szCs w:val="24"/>
          <w:lang w:eastAsia="lt-LT"/>
        </w:rPr>
        <w:t>„Dėl maitinimo normų patvirtinimo“,</w:t>
      </w:r>
      <w:r>
        <w:rPr>
          <w:sz w:val="20"/>
          <w:lang w:eastAsia="lt-LT"/>
        </w:rPr>
        <w:t xml:space="preserve"> </w:t>
      </w:r>
      <w:r w:rsidRPr="00277556">
        <w:rPr>
          <w:lang w:eastAsia="lt-LT"/>
        </w:rPr>
        <w:t xml:space="preserve">Pasvalio rajono savivaldybės taryba </w:t>
      </w:r>
      <w:r w:rsidRPr="00277556">
        <w:rPr>
          <w:spacing w:val="40"/>
          <w:lang w:eastAsia="lt-LT"/>
        </w:rPr>
        <w:t>nusprendžia</w:t>
      </w:r>
      <w:r w:rsidRPr="00277556">
        <w:rPr>
          <w:lang w:eastAsia="lt-LT"/>
        </w:rPr>
        <w:t>:</w:t>
      </w:r>
    </w:p>
    <w:p w:rsidR="00C56F65" w:rsidRDefault="008B3D51" w:rsidP="00C56F65">
      <w:pPr>
        <w:pStyle w:val="Antrats"/>
        <w:tabs>
          <w:tab w:val="clear" w:pos="4153"/>
          <w:tab w:val="clear" w:pos="8306"/>
        </w:tabs>
        <w:ind w:firstLine="720"/>
        <w:jc w:val="both"/>
        <w:rPr>
          <w:bCs/>
        </w:rPr>
      </w:pPr>
      <w:r>
        <w:t xml:space="preserve">1. </w:t>
      </w:r>
      <w:r w:rsidR="00277556" w:rsidRPr="006F7CDC">
        <w:t xml:space="preserve">Pakeisti Pasvalio rajono savivaldybės tarybos 2019 m. kovo 20 d. sprendimą Nr. T1-48 „Dėl </w:t>
      </w:r>
      <w:r w:rsidR="00277556" w:rsidRPr="006F7CDC">
        <w:rPr>
          <w:bCs/>
        </w:rPr>
        <w:t xml:space="preserve">maitinimo, medikamentų, patalynės ir aprangos normatyvų </w:t>
      </w:r>
      <w:r w:rsidR="006F7CDC" w:rsidRPr="006F7CDC">
        <w:rPr>
          <w:bCs/>
        </w:rPr>
        <w:t>P</w:t>
      </w:r>
      <w:r w:rsidR="00277556" w:rsidRPr="006F7CDC">
        <w:rPr>
          <w:bCs/>
        </w:rPr>
        <w:t>asvalio ra</w:t>
      </w:r>
      <w:r w:rsidR="006F7CDC" w:rsidRPr="006F7CDC">
        <w:rPr>
          <w:bCs/>
        </w:rPr>
        <w:t>j</w:t>
      </w:r>
      <w:r w:rsidR="00277556" w:rsidRPr="006F7CDC">
        <w:rPr>
          <w:bCs/>
        </w:rPr>
        <w:t>ono socialinės globos paslaugas teikiančiose įstaigose patvirtinimo“:</w:t>
      </w:r>
    </w:p>
    <w:p w:rsidR="006F7CDC" w:rsidRPr="006F7CDC" w:rsidRDefault="008B3D51" w:rsidP="006F7CDC">
      <w:pPr>
        <w:pStyle w:val="Antrats"/>
        <w:ind w:firstLine="720"/>
        <w:jc w:val="both"/>
        <w:rPr>
          <w:bCs/>
        </w:rPr>
      </w:pPr>
      <w:r>
        <w:rPr>
          <w:bCs/>
        </w:rPr>
        <w:t>1.</w:t>
      </w:r>
      <w:r w:rsidR="006F7CDC">
        <w:rPr>
          <w:bCs/>
        </w:rPr>
        <w:t>1</w:t>
      </w:r>
      <w:r w:rsidR="006F7CDC" w:rsidRPr="006F7CDC">
        <w:rPr>
          <w:bCs/>
        </w:rPr>
        <w:t>. pakeisti</w:t>
      </w:r>
      <w:r w:rsidR="00F252A2" w:rsidRPr="00F252A2">
        <w:rPr>
          <w:bCs/>
        </w:rPr>
        <w:t xml:space="preserve"> </w:t>
      </w:r>
      <w:r w:rsidR="00F252A2">
        <w:rPr>
          <w:bCs/>
        </w:rPr>
        <w:t>sprendimo</w:t>
      </w:r>
      <w:r w:rsidR="006F7CDC" w:rsidRPr="006F7CDC">
        <w:rPr>
          <w:bCs/>
        </w:rPr>
        <w:t xml:space="preserve"> 1.</w:t>
      </w:r>
      <w:r w:rsidR="006F7CDC">
        <w:rPr>
          <w:bCs/>
        </w:rPr>
        <w:t>4</w:t>
      </w:r>
      <w:r w:rsidR="006F7CDC" w:rsidRPr="006F7CDC">
        <w:rPr>
          <w:bCs/>
        </w:rPr>
        <w:t xml:space="preserve"> punktą ir jį išdėstyti taip:</w:t>
      </w:r>
    </w:p>
    <w:p w:rsidR="006F7CDC" w:rsidRPr="006F7CDC" w:rsidRDefault="006F7CDC" w:rsidP="004266EC">
      <w:pPr>
        <w:pStyle w:val="Antrats"/>
        <w:ind w:firstLine="720"/>
        <w:jc w:val="both"/>
        <w:rPr>
          <w:bCs/>
        </w:rPr>
      </w:pPr>
      <w:r w:rsidRPr="006F7CDC">
        <w:rPr>
          <w:bCs/>
        </w:rPr>
        <w:t>„1.</w:t>
      </w:r>
      <w:r>
        <w:rPr>
          <w:bCs/>
        </w:rPr>
        <w:t>4</w:t>
      </w:r>
      <w:r w:rsidRPr="006F7CDC">
        <w:rPr>
          <w:bCs/>
        </w:rPr>
        <w:t>. Pasvalio „Riešuto“ mokyklos Socialinės globos padalinyje:“</w:t>
      </w:r>
    </w:p>
    <w:p w:rsidR="006F7CDC" w:rsidRPr="006F7CDC" w:rsidRDefault="008B3D51" w:rsidP="008B3D51">
      <w:pPr>
        <w:pStyle w:val="Antrats"/>
        <w:ind w:firstLine="720"/>
        <w:jc w:val="both"/>
        <w:rPr>
          <w:bCs/>
        </w:rPr>
      </w:pPr>
      <w:r>
        <w:rPr>
          <w:bCs/>
        </w:rPr>
        <w:t>1.</w:t>
      </w:r>
      <w:r w:rsidR="004266EC">
        <w:rPr>
          <w:bCs/>
        </w:rPr>
        <w:t xml:space="preserve">2. </w:t>
      </w:r>
      <w:r w:rsidR="006F7CDC" w:rsidRPr="006F7CDC">
        <w:rPr>
          <w:bCs/>
        </w:rPr>
        <w:t>papildyti sprendim</w:t>
      </w:r>
      <w:r w:rsidR="004266EC">
        <w:rPr>
          <w:bCs/>
        </w:rPr>
        <w:t>o</w:t>
      </w:r>
      <w:r w:rsidR="006F7CDC" w:rsidRPr="006F7CDC">
        <w:rPr>
          <w:bCs/>
        </w:rPr>
        <w:t xml:space="preserve"> 1.</w:t>
      </w:r>
      <w:r w:rsidR="006F7CDC">
        <w:rPr>
          <w:bCs/>
        </w:rPr>
        <w:t>4.1</w:t>
      </w:r>
      <w:r w:rsidR="006F7CDC" w:rsidRPr="006F7CDC">
        <w:rPr>
          <w:bCs/>
        </w:rPr>
        <w:t xml:space="preserve"> punkt</w:t>
      </w:r>
      <w:r w:rsidR="006F7CDC">
        <w:rPr>
          <w:bCs/>
        </w:rPr>
        <w:t>ą 1.4.1.3 papunkčiu:</w:t>
      </w:r>
    </w:p>
    <w:p w:rsidR="006F7CDC" w:rsidRPr="006F7CDC" w:rsidRDefault="006F7CDC" w:rsidP="004266EC">
      <w:pPr>
        <w:pStyle w:val="Antrats"/>
        <w:tabs>
          <w:tab w:val="clear" w:pos="4153"/>
          <w:tab w:val="clear" w:pos="8306"/>
        </w:tabs>
        <w:ind w:firstLine="720"/>
        <w:jc w:val="both"/>
      </w:pPr>
      <w:r>
        <w:t>„1</w:t>
      </w:r>
      <w:r w:rsidRPr="006F7CDC">
        <w:t>.4.1.3. nuo 21 iki 29 metų – 2,70 Eur;</w:t>
      </w:r>
      <w:r>
        <w:t>“</w:t>
      </w:r>
    </w:p>
    <w:p w:rsidR="006F7CDC" w:rsidRPr="006F7CDC" w:rsidRDefault="008B3D51" w:rsidP="004266EC">
      <w:pPr>
        <w:pStyle w:val="Antrats"/>
        <w:tabs>
          <w:tab w:val="clear" w:pos="4153"/>
          <w:tab w:val="clear" w:pos="8306"/>
        </w:tabs>
        <w:ind w:firstLine="720"/>
        <w:rPr>
          <w:bCs/>
        </w:rPr>
      </w:pPr>
      <w:r>
        <w:rPr>
          <w:bCs/>
        </w:rPr>
        <w:t>1.</w:t>
      </w:r>
      <w:r w:rsidR="004266EC">
        <w:rPr>
          <w:bCs/>
        </w:rPr>
        <w:t>3.</w:t>
      </w:r>
      <w:r w:rsidR="006F7CDC" w:rsidRPr="006F7CDC">
        <w:rPr>
          <w:bCs/>
        </w:rPr>
        <w:t xml:space="preserve"> papildyti sprendim</w:t>
      </w:r>
      <w:r w:rsidR="004266EC">
        <w:rPr>
          <w:bCs/>
        </w:rPr>
        <w:t>o</w:t>
      </w:r>
      <w:r w:rsidR="006F7CDC" w:rsidRPr="006F7CDC">
        <w:rPr>
          <w:bCs/>
        </w:rPr>
        <w:t xml:space="preserve"> 1.4.</w:t>
      </w:r>
      <w:r w:rsidR="004266EC">
        <w:rPr>
          <w:bCs/>
        </w:rPr>
        <w:t>2</w:t>
      </w:r>
      <w:r w:rsidR="006F7CDC" w:rsidRPr="006F7CDC">
        <w:rPr>
          <w:bCs/>
        </w:rPr>
        <w:t xml:space="preserve"> punkt</w:t>
      </w:r>
      <w:r w:rsidR="004266EC">
        <w:rPr>
          <w:bCs/>
        </w:rPr>
        <w:t>ą 1.4.2</w:t>
      </w:r>
      <w:r w:rsidR="006F7CDC" w:rsidRPr="006F7CDC">
        <w:rPr>
          <w:bCs/>
        </w:rPr>
        <w:t>.3 papunkčiu:</w:t>
      </w:r>
    </w:p>
    <w:p w:rsidR="006F7CDC" w:rsidRDefault="006F7CDC" w:rsidP="004266EC">
      <w:pPr>
        <w:pStyle w:val="Antrats"/>
        <w:ind w:firstLine="680"/>
      </w:pPr>
      <w:r w:rsidRPr="006F7CDC">
        <w:t>„1.4.</w:t>
      </w:r>
      <w:r w:rsidR="004266EC">
        <w:t>2</w:t>
      </w:r>
      <w:r w:rsidRPr="006F7CDC">
        <w:t xml:space="preserve">.3. nuo 21 iki 29 metų – </w:t>
      </w:r>
      <w:r w:rsidR="004266EC">
        <w:t>3,50</w:t>
      </w:r>
      <w:r w:rsidRPr="006F7CDC">
        <w:t xml:space="preserve"> Eur;“</w:t>
      </w:r>
      <w:r w:rsidR="004266EC">
        <w:t>.</w:t>
      </w:r>
    </w:p>
    <w:p w:rsidR="008B3D51" w:rsidRPr="008B3D51" w:rsidRDefault="008B3D51" w:rsidP="008B3D51">
      <w:pPr>
        <w:pStyle w:val="Antrats"/>
        <w:ind w:firstLine="680"/>
      </w:pPr>
      <w:r>
        <w:t xml:space="preserve">2. </w:t>
      </w:r>
      <w:r w:rsidRPr="008B3D51">
        <w:t xml:space="preserve">Sprendimas įsigalioja nuo 2019 m. </w:t>
      </w:r>
      <w:r w:rsidR="00704C2E">
        <w:t>spalio</w:t>
      </w:r>
      <w:r w:rsidRPr="008B3D51">
        <w:t xml:space="preserve"> 1 d.</w:t>
      </w:r>
    </w:p>
    <w:p w:rsidR="004266EC" w:rsidRPr="004266EC" w:rsidRDefault="004266EC" w:rsidP="004266EC">
      <w:pPr>
        <w:pStyle w:val="Antrats"/>
        <w:ind w:firstLine="680"/>
      </w:pPr>
      <w:r w:rsidRPr="004266EC">
        <w:t>Sprendimas per vieną mėnesį gali būti skundžiamas Regionų apygardos administraciniam teismui, skundą (prašymą) paduodant bet kuriuose šio teismo rūmuose, Lietuvos Respublikos administracinių bylų teisenos įstatymo nustatyta tvarka.</w:t>
      </w:r>
    </w:p>
    <w:p w:rsidR="004266EC" w:rsidRPr="006F7CDC" w:rsidRDefault="004266EC" w:rsidP="004266EC">
      <w:pPr>
        <w:pStyle w:val="Antrats"/>
        <w:ind w:firstLine="680"/>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4266EC" w:rsidRDefault="004266EC" w:rsidP="004266EC">
      <w:pPr>
        <w:pStyle w:val="Antrats"/>
      </w:pPr>
      <w:r>
        <w:t>Parengė</w:t>
      </w:r>
      <w:r>
        <w:tab/>
      </w:r>
      <w:r>
        <w:tab/>
      </w:r>
      <w:r>
        <w:tab/>
      </w:r>
    </w:p>
    <w:p w:rsidR="004266EC" w:rsidRDefault="004266EC" w:rsidP="004266EC">
      <w:pPr>
        <w:pStyle w:val="Antrats"/>
      </w:pPr>
      <w:r>
        <w:t>Socialinės paramos ir sveikatos skyriaus vedėja</w:t>
      </w:r>
    </w:p>
    <w:p w:rsidR="004266EC" w:rsidRDefault="004266EC" w:rsidP="004266EC">
      <w:pPr>
        <w:pStyle w:val="Antrats"/>
      </w:pPr>
      <w:r>
        <w:t>R. Ožalinskienė</w:t>
      </w:r>
    </w:p>
    <w:p w:rsidR="004266EC" w:rsidRDefault="004266EC" w:rsidP="004266EC">
      <w:pPr>
        <w:pStyle w:val="Antrats"/>
      </w:pPr>
      <w:r>
        <w:t xml:space="preserve">2019-09-10 tel. ( 8 451) 54 108 </w:t>
      </w:r>
    </w:p>
    <w:p w:rsidR="00496533" w:rsidRDefault="004266EC" w:rsidP="004266EC">
      <w:pPr>
        <w:pStyle w:val="Antrats"/>
        <w:tabs>
          <w:tab w:val="clear" w:pos="4153"/>
          <w:tab w:val="clear" w:pos="8306"/>
        </w:tabs>
      </w:pPr>
      <w:r>
        <w:t>Suderinta DVS Nr. RTS</w:t>
      </w:r>
      <w:r w:rsidR="005F49E6">
        <w:t>-203</w:t>
      </w:r>
    </w:p>
    <w:p w:rsidR="009E092E" w:rsidRDefault="009E092E" w:rsidP="009E092E">
      <w:r>
        <w:lastRenderedPageBreak/>
        <w:t>Pasvalio rajono savivaldybės tarybai</w:t>
      </w:r>
    </w:p>
    <w:p w:rsidR="009E092E" w:rsidRDefault="009E092E" w:rsidP="009E092E"/>
    <w:p w:rsidR="009E092E" w:rsidRDefault="009E092E" w:rsidP="009E092E">
      <w:pPr>
        <w:jc w:val="center"/>
        <w:rPr>
          <w:b/>
          <w:bCs/>
        </w:rPr>
      </w:pPr>
      <w:r>
        <w:rPr>
          <w:b/>
          <w:bCs/>
        </w:rPr>
        <w:t>AIŠKINAMASIS RAŠTAS</w:t>
      </w:r>
    </w:p>
    <w:p w:rsidR="009E092E" w:rsidRDefault="009E092E" w:rsidP="009E092E">
      <w:pPr>
        <w:jc w:val="center"/>
        <w:rPr>
          <w:b/>
          <w:bCs/>
        </w:rPr>
      </w:pPr>
    </w:p>
    <w:p w:rsidR="009E092E" w:rsidRDefault="009E092E" w:rsidP="009E092E">
      <w:pPr>
        <w:jc w:val="center"/>
        <w:rPr>
          <w:b/>
          <w:bCs/>
        </w:rPr>
      </w:pPr>
      <w:r>
        <w:rPr>
          <w:b/>
          <w:caps/>
        </w:rPr>
        <w:t>Dėl</w:t>
      </w:r>
      <w:r w:rsidRPr="00277556">
        <w:rPr>
          <w:b/>
          <w:caps/>
        </w:rPr>
        <w:t xml:space="preserve"> PASVALIO RAJONO SAVIVALDYBĖS TARYBOS 2019 M. kovo 20 D. SPRENDIMO NR. T1-4</w:t>
      </w:r>
      <w:r>
        <w:rPr>
          <w:b/>
          <w:caps/>
        </w:rPr>
        <w:t>8 „dėl</w:t>
      </w:r>
      <w:r>
        <w:rPr>
          <w:b/>
          <w:caps/>
          <w:szCs w:val="24"/>
        </w:rPr>
        <w:t xml:space="preserve"> </w:t>
      </w:r>
      <w:r w:rsidRPr="00277556">
        <w:rPr>
          <w:b/>
          <w:bCs/>
          <w:caps/>
          <w:szCs w:val="24"/>
        </w:rPr>
        <w:t>maitinimo, medikamentų, patalynės ir aprangos normatyvų pasvalio raJono socialinės globos paslaugas teikiančiose įstaigose patvirtinimo</w:t>
      </w:r>
      <w:r>
        <w:rPr>
          <w:b/>
          <w:bCs/>
          <w:caps/>
          <w:szCs w:val="24"/>
        </w:rPr>
        <w:t>“ pakeitimo</w:t>
      </w:r>
    </w:p>
    <w:p w:rsidR="009E092E" w:rsidRPr="003D5A64" w:rsidRDefault="009E092E" w:rsidP="009E092E">
      <w:pPr>
        <w:jc w:val="center"/>
        <w:rPr>
          <w:b/>
          <w:bCs/>
          <w:sz w:val="16"/>
          <w:szCs w:val="16"/>
        </w:rPr>
      </w:pPr>
    </w:p>
    <w:p w:rsidR="009E092E" w:rsidRPr="00635D93" w:rsidRDefault="009E092E" w:rsidP="009E092E">
      <w:pPr>
        <w:jc w:val="center"/>
        <w:rPr>
          <w:bCs/>
        </w:rPr>
      </w:pPr>
      <w:r w:rsidRPr="00635D93">
        <w:rPr>
          <w:bCs/>
        </w:rPr>
        <w:t>201</w:t>
      </w:r>
      <w:r>
        <w:rPr>
          <w:bCs/>
        </w:rPr>
        <w:t>9 m. rugsėjo</w:t>
      </w:r>
      <w:r w:rsidR="007C7F6A">
        <w:rPr>
          <w:bCs/>
        </w:rPr>
        <w:t xml:space="preserve"> </w:t>
      </w:r>
      <w:r>
        <w:rPr>
          <w:bCs/>
        </w:rPr>
        <w:t xml:space="preserve"> </w:t>
      </w:r>
      <w:r w:rsidRPr="00635D93">
        <w:rPr>
          <w:bCs/>
        </w:rPr>
        <w:t xml:space="preserve">d. </w:t>
      </w:r>
    </w:p>
    <w:p w:rsidR="009E092E" w:rsidRDefault="009E092E" w:rsidP="009E092E">
      <w:pPr>
        <w:jc w:val="center"/>
      </w:pPr>
      <w:r>
        <w:t>Pasvalys</w:t>
      </w:r>
    </w:p>
    <w:p w:rsidR="009E092E" w:rsidRPr="00D72352" w:rsidRDefault="009E092E" w:rsidP="009E092E">
      <w:pPr>
        <w:ind w:firstLine="720"/>
        <w:jc w:val="both"/>
        <w:rPr>
          <w:caps/>
          <w:sz w:val="23"/>
          <w:szCs w:val="23"/>
        </w:rPr>
      </w:pPr>
      <w:r w:rsidRPr="009E092E">
        <w:rPr>
          <w:b/>
          <w:bCs/>
          <w:szCs w:val="24"/>
        </w:rPr>
        <w:t>Problemos esmė</w:t>
      </w:r>
      <w:r w:rsidRPr="009E092E">
        <w:rPr>
          <w:szCs w:val="24"/>
        </w:rPr>
        <w:t xml:space="preserve"> </w:t>
      </w:r>
      <w:r w:rsidRPr="00D72352">
        <w:rPr>
          <w:szCs w:val="24"/>
        </w:rPr>
        <w:t xml:space="preserve">Pasvalio rajono savivaldybė tarybos </w:t>
      </w:r>
      <w:r w:rsidRPr="00D72352">
        <w:rPr>
          <w:bCs/>
        </w:rPr>
        <w:t>2019 m. liepos 24 d. sprendimu Nr. T1-149</w:t>
      </w:r>
      <w:r w:rsidRPr="00D72352">
        <w:rPr>
          <w:caps/>
          <w:sz w:val="23"/>
          <w:szCs w:val="23"/>
        </w:rPr>
        <w:t xml:space="preserve"> „D</w:t>
      </w:r>
      <w:r w:rsidRPr="00D72352">
        <w:rPr>
          <w:sz w:val="23"/>
          <w:szCs w:val="23"/>
        </w:rPr>
        <w:t>ėl Pasvalio specialiosios mokyklos pavadinimo pakeitimo ir nuostatų patvirtinimo“ buvo pakeistas mokyklos pavadinimas ir nustatyta, kad Socialinės globos padalinyje socialinė globa galės būti teikiama sunkią ir vidutinę negalią turintiems neįgaliems asmenims nuo 7 iki 29 metų</w:t>
      </w:r>
      <w:r w:rsidR="00EB2675">
        <w:rPr>
          <w:sz w:val="23"/>
          <w:szCs w:val="23"/>
        </w:rPr>
        <w:t xml:space="preserve"> amžiaus</w:t>
      </w:r>
      <w:r w:rsidRPr="00D72352">
        <w:rPr>
          <w:sz w:val="23"/>
          <w:szCs w:val="23"/>
        </w:rPr>
        <w:t>. Sprendimo pakeitimo esmė</w:t>
      </w:r>
      <w:r w:rsidR="007E3850">
        <w:rPr>
          <w:sz w:val="23"/>
          <w:szCs w:val="23"/>
        </w:rPr>
        <w:t>:</w:t>
      </w:r>
      <w:r w:rsidRPr="00D72352">
        <w:rPr>
          <w:sz w:val="23"/>
          <w:szCs w:val="23"/>
        </w:rPr>
        <w:t xml:space="preserve"> </w:t>
      </w:r>
      <w:r w:rsidR="007E3850" w:rsidRPr="007E3850">
        <w:rPr>
          <w:sz w:val="23"/>
          <w:szCs w:val="23"/>
        </w:rPr>
        <w:t>socialinę globą</w:t>
      </w:r>
      <w:r w:rsidR="00EB2675">
        <w:rPr>
          <w:sz w:val="23"/>
          <w:szCs w:val="23"/>
        </w:rPr>
        <w:t xml:space="preserve"> </w:t>
      </w:r>
      <w:r>
        <w:rPr>
          <w:sz w:val="23"/>
          <w:szCs w:val="23"/>
        </w:rPr>
        <w:t xml:space="preserve">teikianti </w:t>
      </w:r>
      <w:r w:rsidR="007E3850">
        <w:rPr>
          <w:sz w:val="23"/>
          <w:szCs w:val="23"/>
        </w:rPr>
        <w:t>įs</w:t>
      </w:r>
      <w:r>
        <w:rPr>
          <w:sz w:val="23"/>
          <w:szCs w:val="23"/>
        </w:rPr>
        <w:t>taiga</w:t>
      </w:r>
      <w:r w:rsidR="007E3850">
        <w:rPr>
          <w:sz w:val="23"/>
          <w:szCs w:val="23"/>
        </w:rPr>
        <w:t>,</w:t>
      </w:r>
      <w:r>
        <w:rPr>
          <w:sz w:val="23"/>
          <w:szCs w:val="23"/>
        </w:rPr>
        <w:t xml:space="preserve"> vadovaudamasi </w:t>
      </w:r>
      <w:r w:rsidRPr="00D72352">
        <w:rPr>
          <w:sz w:val="23"/>
          <w:szCs w:val="23"/>
        </w:rPr>
        <w:t>Socialinių paslaugų finansavimo ir lėšų apskaičiavimo metodikos, patvirtintos Lietuvos Respublikos Vyriausybės 2006 m. spalio 10 d. nutarimu Nr. 978</w:t>
      </w:r>
      <w:r w:rsidR="007E3850">
        <w:rPr>
          <w:sz w:val="23"/>
          <w:szCs w:val="23"/>
        </w:rPr>
        <w:t>,</w:t>
      </w:r>
      <w:r w:rsidRPr="00D72352">
        <w:rPr>
          <w:sz w:val="23"/>
          <w:szCs w:val="23"/>
        </w:rPr>
        <w:t xml:space="preserve"> </w:t>
      </w:r>
      <w:r w:rsidR="00FE63E5">
        <w:rPr>
          <w:sz w:val="23"/>
          <w:szCs w:val="23"/>
        </w:rPr>
        <w:t>28</w:t>
      </w:r>
      <w:r w:rsidRPr="00D72352">
        <w:rPr>
          <w:sz w:val="23"/>
          <w:szCs w:val="23"/>
        </w:rPr>
        <w:t xml:space="preserve"> punkt</w:t>
      </w:r>
      <w:r w:rsidR="00FE63E5">
        <w:rPr>
          <w:sz w:val="23"/>
          <w:szCs w:val="23"/>
        </w:rPr>
        <w:t>u</w:t>
      </w:r>
      <w:r w:rsidR="007E3850">
        <w:rPr>
          <w:sz w:val="23"/>
          <w:szCs w:val="23"/>
        </w:rPr>
        <w:t>,</w:t>
      </w:r>
      <w:r>
        <w:rPr>
          <w:sz w:val="23"/>
          <w:szCs w:val="23"/>
        </w:rPr>
        <w:t xml:space="preserve"> steigėjui turi pateikti nustatyti </w:t>
      </w:r>
      <w:r w:rsidR="00FE63E5" w:rsidRPr="00FE63E5">
        <w:rPr>
          <w:sz w:val="23"/>
          <w:szCs w:val="23"/>
        </w:rPr>
        <w:t>mitybos, medikamentų, patalynės ir aprangos finansini</w:t>
      </w:r>
      <w:r w:rsidR="00FE63E5">
        <w:rPr>
          <w:sz w:val="23"/>
          <w:szCs w:val="23"/>
        </w:rPr>
        <w:t>us</w:t>
      </w:r>
      <w:r w:rsidR="00FE63E5" w:rsidRPr="00FE63E5">
        <w:rPr>
          <w:b/>
          <w:bCs/>
          <w:sz w:val="23"/>
          <w:szCs w:val="23"/>
        </w:rPr>
        <w:t xml:space="preserve"> </w:t>
      </w:r>
      <w:r w:rsidR="00FE63E5">
        <w:rPr>
          <w:sz w:val="23"/>
          <w:szCs w:val="23"/>
        </w:rPr>
        <w:t>normatyvus</w:t>
      </w:r>
      <w:r>
        <w:rPr>
          <w:sz w:val="23"/>
          <w:szCs w:val="23"/>
        </w:rPr>
        <w:t xml:space="preserve">. </w:t>
      </w:r>
    </w:p>
    <w:p w:rsidR="009E092E" w:rsidRDefault="009E092E" w:rsidP="009E092E">
      <w:pPr>
        <w:ind w:left="720"/>
        <w:jc w:val="both"/>
        <w:rPr>
          <w:b/>
          <w:bCs/>
        </w:rPr>
      </w:pPr>
      <w:r w:rsidRPr="00C717DC">
        <w:rPr>
          <w:b/>
          <w:bCs/>
        </w:rPr>
        <w:t>2. Kokios siūlomos naujos teisinio reguliavimo nuostatos ir kokių rezultatų laukiama.</w:t>
      </w:r>
    </w:p>
    <w:p w:rsidR="00FE63E5" w:rsidRDefault="009E092E" w:rsidP="009E092E">
      <w:pPr>
        <w:ind w:firstLine="720"/>
        <w:jc w:val="both"/>
        <w:rPr>
          <w:bCs/>
        </w:rPr>
      </w:pPr>
      <w:r w:rsidRPr="00A82D73">
        <w:rPr>
          <w:bCs/>
        </w:rPr>
        <w:t>Vadovaujanti</w:t>
      </w:r>
      <w:r w:rsidR="00FE63E5">
        <w:rPr>
          <w:bCs/>
        </w:rPr>
        <w:t>s</w:t>
      </w:r>
      <w:r w:rsidRPr="00A82D73">
        <w:rPr>
          <w:bCs/>
        </w:rPr>
        <w:t xml:space="preserve"> patvirtintais naujais mokyklos nuostatais</w:t>
      </w:r>
      <w:r w:rsidR="007E3850">
        <w:rPr>
          <w:bCs/>
        </w:rPr>
        <w:t>,</w:t>
      </w:r>
      <w:r w:rsidRPr="00A82D73">
        <w:rPr>
          <w:bCs/>
        </w:rPr>
        <w:t xml:space="preserve"> sprendime pakeistas socialinės gl</w:t>
      </w:r>
      <w:r w:rsidR="00EB2675">
        <w:rPr>
          <w:bCs/>
        </w:rPr>
        <w:t xml:space="preserve">obos gavėjų amžius iki 29 metų amžiaus. </w:t>
      </w:r>
      <w:r w:rsidR="00FE63E5">
        <w:rPr>
          <w:bCs/>
        </w:rPr>
        <w:t xml:space="preserve">Pasvalio „Riešuto“ mokykla pateikė raštą dėl </w:t>
      </w:r>
      <w:r w:rsidR="00FE63E5" w:rsidRPr="00FE63E5">
        <w:t>maitinimo išlaidų finansin</w:t>
      </w:r>
      <w:r w:rsidR="00FE63E5">
        <w:t>io</w:t>
      </w:r>
      <w:r w:rsidR="00FE63E5" w:rsidRPr="00FE63E5">
        <w:t xml:space="preserve"> normatyv</w:t>
      </w:r>
      <w:r w:rsidR="00FE63E5">
        <w:t>o</w:t>
      </w:r>
      <w:r w:rsidR="00FE63E5" w:rsidRPr="00FE63E5">
        <w:t xml:space="preserve"> (parai) vienam socialinės globos gavėjui</w:t>
      </w:r>
      <w:r w:rsidR="00FE63E5">
        <w:t xml:space="preserve"> nuo 21 iki 29 metų amžiaus patvirtinimo.</w:t>
      </w:r>
      <w:r w:rsidR="00EB2675">
        <w:t xml:space="preserve"> Prašoma v</w:t>
      </w:r>
      <w:r w:rsidR="00FE63E5">
        <w:t xml:space="preserve">ienam dienos socialinės globos gavėjui </w:t>
      </w:r>
      <w:r w:rsidR="00EB2675">
        <w:t xml:space="preserve">patvirtinti </w:t>
      </w:r>
      <w:r w:rsidR="00FE63E5">
        <w:t>2,70 Eur,</w:t>
      </w:r>
      <w:r w:rsidR="008B3D51">
        <w:t xml:space="preserve"> maitinant 3 kartus per dieną,</w:t>
      </w:r>
      <w:r w:rsidR="00FE63E5">
        <w:t xml:space="preserve"> vienam trumpala</w:t>
      </w:r>
      <w:r w:rsidR="008B3D51">
        <w:t>i</w:t>
      </w:r>
      <w:r w:rsidR="00FE63E5">
        <w:t>kės</w:t>
      </w:r>
      <w:r w:rsidR="008B3D51">
        <w:t xml:space="preserve"> (iki 5 parų) </w:t>
      </w:r>
      <w:r w:rsidR="00FE63E5">
        <w:t>socialinės globos</w:t>
      </w:r>
      <w:r w:rsidR="008B3D51">
        <w:t xml:space="preserve"> gavėjui 3,5</w:t>
      </w:r>
      <w:r w:rsidR="00EB2675">
        <w:t xml:space="preserve"> Eur</w:t>
      </w:r>
      <w:r w:rsidR="008B3D51">
        <w:t>,</w:t>
      </w:r>
      <w:r w:rsidR="008B3D51" w:rsidRPr="008B3D51">
        <w:t xml:space="preserve"> maitinant </w:t>
      </w:r>
      <w:r w:rsidR="00EB2675">
        <w:t>4</w:t>
      </w:r>
      <w:r w:rsidR="008B3D51" w:rsidRPr="008B3D51">
        <w:t xml:space="preserve"> kartus per dieną</w:t>
      </w:r>
      <w:r w:rsidR="00EB2675">
        <w:t xml:space="preserve"> finansinį normatyvą</w:t>
      </w:r>
      <w:r w:rsidR="008B3D51">
        <w:t xml:space="preserve">. </w:t>
      </w:r>
      <w:r w:rsidR="00EB2675">
        <w:t>M</w:t>
      </w:r>
      <w:r w:rsidR="00EB2675" w:rsidRPr="00EB2675">
        <w:t>edikamentų, patalynės ir aprangos finansini</w:t>
      </w:r>
      <w:r w:rsidR="00EB2675">
        <w:t>ų normatyvų įstaiga pakeisti neprašo.</w:t>
      </w:r>
    </w:p>
    <w:p w:rsidR="008B3D51" w:rsidRDefault="009E092E" w:rsidP="009E092E">
      <w:pPr>
        <w:snapToGrid w:val="0"/>
        <w:ind w:firstLine="720"/>
        <w:jc w:val="both"/>
        <w:rPr>
          <w:szCs w:val="24"/>
        </w:rPr>
      </w:pPr>
      <w:r w:rsidRPr="00C717DC">
        <w:rPr>
          <w:b/>
          <w:bCs/>
          <w:szCs w:val="24"/>
        </w:rPr>
        <w:t>3. Skaičiavimai, išlaidų sąmatos, finansavimo šaltiniai.</w:t>
      </w:r>
      <w:r w:rsidRPr="00C717DC">
        <w:rPr>
          <w:szCs w:val="24"/>
        </w:rPr>
        <w:t xml:space="preserve"> </w:t>
      </w:r>
    </w:p>
    <w:p w:rsidR="009E092E" w:rsidRDefault="008B3D51" w:rsidP="009E092E">
      <w:pPr>
        <w:snapToGrid w:val="0"/>
        <w:ind w:firstLine="720"/>
        <w:jc w:val="both"/>
        <w:rPr>
          <w:szCs w:val="24"/>
        </w:rPr>
      </w:pPr>
      <w:r>
        <w:rPr>
          <w:szCs w:val="24"/>
        </w:rPr>
        <w:t xml:space="preserve">Papildomų lėšų dėl šio sprendimo įgyvendinimo mokykla neprašo. </w:t>
      </w:r>
    </w:p>
    <w:p w:rsidR="009E092E" w:rsidRPr="00C717DC" w:rsidRDefault="008B3D51" w:rsidP="009E092E">
      <w:pPr>
        <w:ind w:firstLine="731"/>
        <w:jc w:val="both"/>
        <w:rPr>
          <w:szCs w:val="24"/>
        </w:rPr>
      </w:pPr>
      <w:r>
        <w:rPr>
          <w:b/>
          <w:bCs/>
        </w:rPr>
        <w:t xml:space="preserve">4. </w:t>
      </w:r>
      <w:r w:rsidRPr="008B3D51">
        <w:rPr>
          <w:b/>
          <w:bCs/>
        </w:rPr>
        <w:t xml:space="preserve">Kokios </w:t>
      </w:r>
      <w:r w:rsidR="009E092E" w:rsidRPr="00C717DC">
        <w:rPr>
          <w:b/>
          <w:bCs/>
        </w:rPr>
        <w:t xml:space="preserve">teisinio reguliavimo poveikio vertinimo rezultatai </w:t>
      </w:r>
      <w:r w:rsidR="009E092E" w:rsidRPr="00C717DC">
        <w:t>(jeigu rengiant sprendimo projektą toks vertinimas turi būti atliktas ir jo rezultatai nepateikiami atskiru dokumentu),</w:t>
      </w:r>
      <w:r w:rsidR="009E092E" w:rsidRPr="00C717DC">
        <w:rPr>
          <w:b/>
          <w:bCs/>
        </w:rPr>
        <w:t xml:space="preserve"> galimos neigiamos priimto sprendimo pasekmės ir kokių priemonių reikėtų imtis, kad tokių pasekmių būtų išvengta.</w:t>
      </w:r>
    </w:p>
    <w:p w:rsidR="009E092E" w:rsidRDefault="009E092E" w:rsidP="009E092E">
      <w:pPr>
        <w:ind w:firstLine="731"/>
        <w:jc w:val="both"/>
      </w:pPr>
      <w:r>
        <w:t>N</w:t>
      </w:r>
      <w:r w:rsidRPr="00C717DC">
        <w:t>eigiamų pasekmių nenumatoma</w:t>
      </w:r>
      <w:r w:rsidR="008B3D51">
        <w:t>.</w:t>
      </w:r>
    </w:p>
    <w:p w:rsidR="009E092E" w:rsidRPr="00C717DC" w:rsidRDefault="009E092E" w:rsidP="009E092E">
      <w:pPr>
        <w:ind w:firstLine="731"/>
        <w:jc w:val="both"/>
      </w:pPr>
      <w:r w:rsidRPr="00C717DC">
        <w:rPr>
          <w:b/>
          <w:bCs/>
        </w:rPr>
        <w:t>5. Jeigu sprendimui  įgyvendinti reikia įgyvendinamųjų teisės aktų, – kas ir kada juos turėtų priimti.</w:t>
      </w:r>
      <w:r>
        <w:rPr>
          <w:b/>
          <w:bCs/>
        </w:rPr>
        <w:t xml:space="preserve"> </w:t>
      </w:r>
      <w:r w:rsidRPr="00C717DC">
        <w:t>Nereikia.</w:t>
      </w:r>
    </w:p>
    <w:p w:rsidR="009E092E" w:rsidRDefault="009E092E" w:rsidP="009E092E">
      <w:pPr>
        <w:ind w:firstLine="720"/>
        <w:jc w:val="both"/>
        <w:rPr>
          <w:b/>
          <w:bCs/>
        </w:rPr>
      </w:pPr>
      <w:r w:rsidRPr="00C717DC">
        <w:rPr>
          <w:b/>
          <w:bCs/>
        </w:rPr>
        <w:t>6. Sprendimo projekto iniciatoriai.</w:t>
      </w:r>
    </w:p>
    <w:p w:rsidR="009E092E" w:rsidRPr="000E0F7B" w:rsidRDefault="009E092E" w:rsidP="009E092E">
      <w:pPr>
        <w:ind w:firstLine="720"/>
        <w:jc w:val="both"/>
        <w:rPr>
          <w:bCs/>
        </w:rPr>
      </w:pPr>
      <w:r w:rsidRPr="000E0F7B">
        <w:rPr>
          <w:bCs/>
        </w:rPr>
        <w:t>Pasvalio „Riešuto“ mokykla.</w:t>
      </w:r>
    </w:p>
    <w:p w:rsidR="009E092E" w:rsidRPr="00C717DC" w:rsidRDefault="009E092E" w:rsidP="009E092E">
      <w:pPr>
        <w:snapToGrid w:val="0"/>
        <w:ind w:firstLine="720"/>
        <w:jc w:val="both"/>
        <w:rPr>
          <w:b/>
          <w:bCs/>
          <w:szCs w:val="24"/>
        </w:rPr>
      </w:pPr>
      <w:r w:rsidRPr="00C717DC">
        <w:rPr>
          <w:b/>
          <w:bCs/>
          <w:szCs w:val="24"/>
        </w:rPr>
        <w:t>7. Sprendimo projekto rengimo metu gauti specialistų vertinimai ir išvados.</w:t>
      </w:r>
    </w:p>
    <w:p w:rsidR="00EB2675" w:rsidRDefault="009E092E" w:rsidP="00EB2675">
      <w:pPr>
        <w:snapToGrid w:val="0"/>
        <w:ind w:firstLine="720"/>
        <w:jc w:val="both"/>
        <w:rPr>
          <w:bCs/>
          <w:szCs w:val="24"/>
        </w:rPr>
      </w:pPr>
      <w:r w:rsidRPr="000E0F7B">
        <w:rPr>
          <w:bCs/>
          <w:szCs w:val="24"/>
        </w:rPr>
        <w:t>Pasvalio „Riešuto“ mokykla pateikė</w:t>
      </w:r>
      <w:r>
        <w:rPr>
          <w:bCs/>
          <w:szCs w:val="24"/>
        </w:rPr>
        <w:t xml:space="preserve"> </w:t>
      </w:r>
      <w:r w:rsidR="00EB2675">
        <w:rPr>
          <w:bCs/>
          <w:szCs w:val="24"/>
        </w:rPr>
        <w:t>raštą.</w:t>
      </w:r>
    </w:p>
    <w:p w:rsidR="009E092E" w:rsidRPr="000E0F7B" w:rsidRDefault="009E092E" w:rsidP="00EB2675">
      <w:pPr>
        <w:snapToGrid w:val="0"/>
        <w:ind w:firstLine="720"/>
        <w:jc w:val="both"/>
      </w:pPr>
      <w:r w:rsidRPr="00C717DC">
        <w:t>RIDEDAMA.</w:t>
      </w:r>
      <w:r w:rsidRPr="000E0F7B">
        <w:rPr>
          <w:b/>
          <w:bCs/>
          <w:szCs w:val="24"/>
        </w:rPr>
        <w:t xml:space="preserve"> </w:t>
      </w:r>
      <w:r w:rsidRPr="000E0F7B">
        <w:rPr>
          <w:bCs/>
          <w:szCs w:val="24"/>
        </w:rPr>
        <w:t xml:space="preserve">Pasvalio „Riešuto“ mokyklos raštas, </w:t>
      </w:r>
      <w:r w:rsidR="008B3D51">
        <w:rPr>
          <w:bCs/>
          <w:szCs w:val="24"/>
        </w:rPr>
        <w:t>1</w:t>
      </w:r>
      <w:r w:rsidRPr="000E0F7B">
        <w:rPr>
          <w:bCs/>
          <w:szCs w:val="24"/>
        </w:rPr>
        <w:t xml:space="preserve"> lapai. </w:t>
      </w:r>
    </w:p>
    <w:p w:rsidR="009E092E" w:rsidRPr="000E0F7B" w:rsidRDefault="009E092E" w:rsidP="009E092E">
      <w:pPr>
        <w:ind w:left="720"/>
        <w:jc w:val="both"/>
        <w:rPr>
          <w:szCs w:val="24"/>
        </w:rPr>
      </w:pPr>
    </w:p>
    <w:p w:rsidR="009E092E" w:rsidRDefault="009E092E" w:rsidP="009E092E">
      <w:pPr>
        <w:jc w:val="both"/>
      </w:pPr>
    </w:p>
    <w:p w:rsidR="009E092E" w:rsidRDefault="009E092E" w:rsidP="009E092E">
      <w:pPr>
        <w:jc w:val="both"/>
      </w:pPr>
      <w:r>
        <w:t>S</w:t>
      </w:r>
      <w:r w:rsidRPr="00472939">
        <w:t>ociali</w:t>
      </w:r>
      <w:r>
        <w:t xml:space="preserve">nės paramos ir sveikatos skyriau vedėja </w:t>
      </w:r>
      <w:r>
        <w:tab/>
      </w:r>
      <w:r>
        <w:tab/>
      </w:r>
      <w:r>
        <w:tab/>
        <w:t>Ramutė Ožalinskienė</w:t>
      </w:r>
    </w:p>
    <w:p w:rsidR="009E092E" w:rsidRDefault="009E092E" w:rsidP="009E092E">
      <w:pPr>
        <w:pStyle w:val="Antrats"/>
        <w:tabs>
          <w:tab w:val="clear" w:pos="4153"/>
          <w:tab w:val="clear" w:pos="8306"/>
        </w:tabs>
        <w:jc w:val="center"/>
        <w:rPr>
          <w:szCs w:val="24"/>
        </w:rPr>
      </w:pPr>
    </w:p>
    <w:p w:rsidR="009E092E" w:rsidRDefault="009E092E" w:rsidP="009E092E">
      <w:pPr>
        <w:pStyle w:val="Antrats"/>
        <w:tabs>
          <w:tab w:val="clear" w:pos="4153"/>
          <w:tab w:val="clear" w:pos="8306"/>
        </w:tabs>
        <w:jc w:val="center"/>
        <w:rPr>
          <w:szCs w:val="24"/>
        </w:rPr>
      </w:pPr>
    </w:p>
    <w:p w:rsidR="009E092E" w:rsidRDefault="009E092E" w:rsidP="009E092E">
      <w:pPr>
        <w:pStyle w:val="Antrats"/>
        <w:tabs>
          <w:tab w:val="clear" w:pos="4153"/>
          <w:tab w:val="clear" w:pos="8306"/>
        </w:tabs>
        <w:jc w:val="center"/>
        <w:rPr>
          <w:szCs w:val="24"/>
        </w:rPr>
      </w:pPr>
    </w:p>
    <w:p w:rsidR="009E092E" w:rsidRDefault="009E092E" w:rsidP="004266EC">
      <w:pPr>
        <w:pStyle w:val="Antrats"/>
        <w:tabs>
          <w:tab w:val="clear" w:pos="4153"/>
          <w:tab w:val="clear" w:pos="8306"/>
        </w:tabs>
      </w:pPr>
    </w:p>
    <w:sectPr w:rsidR="009E09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2F" w:rsidRDefault="0034302F">
      <w:r>
        <w:separator/>
      </w:r>
    </w:p>
  </w:endnote>
  <w:endnote w:type="continuationSeparator" w:id="0">
    <w:p w:rsidR="0034302F" w:rsidRDefault="0034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2F" w:rsidRDefault="0034302F">
      <w:r>
        <w:separator/>
      </w:r>
    </w:p>
  </w:footnote>
  <w:footnote w:type="continuationSeparator" w:id="0">
    <w:p w:rsidR="0034302F" w:rsidRDefault="0034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A5F"/>
    <w:multiLevelType w:val="hybridMultilevel"/>
    <w:tmpl w:val="F4E6D15E"/>
    <w:lvl w:ilvl="0" w:tplc="F97213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89B27A4"/>
    <w:multiLevelType w:val="hybridMultilevel"/>
    <w:tmpl w:val="AE047CAE"/>
    <w:lvl w:ilvl="0" w:tplc="36C0D7A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260C6"/>
    <w:multiLevelType w:val="hybridMultilevel"/>
    <w:tmpl w:val="5BAC2D44"/>
    <w:lvl w:ilvl="0" w:tplc="7D3A93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53313D0"/>
    <w:multiLevelType w:val="hybridMultilevel"/>
    <w:tmpl w:val="3B1E4C7A"/>
    <w:lvl w:ilvl="0" w:tplc="A0D468F0">
      <w:start w:val="1"/>
      <w:numFmt w:val="decimal"/>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5"/>
  </w:num>
  <w:num w:numId="7">
    <w:abstractNumId w:val="9"/>
  </w:num>
  <w:num w:numId="8">
    <w:abstractNumId w:val="3"/>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C5C88"/>
    <w:rsid w:val="001102C3"/>
    <w:rsid w:val="001107AE"/>
    <w:rsid w:val="00134C50"/>
    <w:rsid w:val="001471F8"/>
    <w:rsid w:val="00184B6C"/>
    <w:rsid w:val="00193618"/>
    <w:rsid w:val="001A0DCB"/>
    <w:rsid w:val="00231BE6"/>
    <w:rsid w:val="002466D9"/>
    <w:rsid w:val="00277556"/>
    <w:rsid w:val="002C6571"/>
    <w:rsid w:val="0031260D"/>
    <w:rsid w:val="00313EE5"/>
    <w:rsid w:val="00325084"/>
    <w:rsid w:val="00333E18"/>
    <w:rsid w:val="0034302F"/>
    <w:rsid w:val="00345F5D"/>
    <w:rsid w:val="0034603B"/>
    <w:rsid w:val="00373C44"/>
    <w:rsid w:val="003B5018"/>
    <w:rsid w:val="003D6D34"/>
    <w:rsid w:val="004266EC"/>
    <w:rsid w:val="00474F10"/>
    <w:rsid w:val="00496533"/>
    <w:rsid w:val="004C2E67"/>
    <w:rsid w:val="004E2CB3"/>
    <w:rsid w:val="00505251"/>
    <w:rsid w:val="005D372C"/>
    <w:rsid w:val="005F49E6"/>
    <w:rsid w:val="005F5350"/>
    <w:rsid w:val="006005FF"/>
    <w:rsid w:val="00637C95"/>
    <w:rsid w:val="00646AC5"/>
    <w:rsid w:val="006743F0"/>
    <w:rsid w:val="00674D03"/>
    <w:rsid w:val="006D54F2"/>
    <w:rsid w:val="006F7CDC"/>
    <w:rsid w:val="007009A1"/>
    <w:rsid w:val="00704C2E"/>
    <w:rsid w:val="00717F54"/>
    <w:rsid w:val="00760BD5"/>
    <w:rsid w:val="0076481B"/>
    <w:rsid w:val="007759D7"/>
    <w:rsid w:val="007852DD"/>
    <w:rsid w:val="007A3E97"/>
    <w:rsid w:val="007B2832"/>
    <w:rsid w:val="007C7F6A"/>
    <w:rsid w:val="007D5514"/>
    <w:rsid w:val="007E3850"/>
    <w:rsid w:val="00836AA3"/>
    <w:rsid w:val="008520E7"/>
    <w:rsid w:val="008B3D51"/>
    <w:rsid w:val="008F5A67"/>
    <w:rsid w:val="009073DA"/>
    <w:rsid w:val="009217F2"/>
    <w:rsid w:val="00931E2E"/>
    <w:rsid w:val="0094106B"/>
    <w:rsid w:val="009E092E"/>
    <w:rsid w:val="00A42A3E"/>
    <w:rsid w:val="00A61381"/>
    <w:rsid w:val="00A873C9"/>
    <w:rsid w:val="00A95BB6"/>
    <w:rsid w:val="00A97B0F"/>
    <w:rsid w:val="00AA26CA"/>
    <w:rsid w:val="00AA4A4D"/>
    <w:rsid w:val="00AB5186"/>
    <w:rsid w:val="00AB5B3F"/>
    <w:rsid w:val="00B27617"/>
    <w:rsid w:val="00B34346"/>
    <w:rsid w:val="00B502D2"/>
    <w:rsid w:val="00B63BF8"/>
    <w:rsid w:val="00BA3D49"/>
    <w:rsid w:val="00C010E9"/>
    <w:rsid w:val="00C2360A"/>
    <w:rsid w:val="00C238A9"/>
    <w:rsid w:val="00C56F65"/>
    <w:rsid w:val="00C6588F"/>
    <w:rsid w:val="00C733AE"/>
    <w:rsid w:val="00CA31AF"/>
    <w:rsid w:val="00CB091D"/>
    <w:rsid w:val="00CC5535"/>
    <w:rsid w:val="00D203B8"/>
    <w:rsid w:val="00D40910"/>
    <w:rsid w:val="00D64C37"/>
    <w:rsid w:val="00D7418F"/>
    <w:rsid w:val="00DD071C"/>
    <w:rsid w:val="00DE43D8"/>
    <w:rsid w:val="00E752BE"/>
    <w:rsid w:val="00E822BF"/>
    <w:rsid w:val="00EB2675"/>
    <w:rsid w:val="00EE1AA2"/>
    <w:rsid w:val="00F179AF"/>
    <w:rsid w:val="00F252A2"/>
    <w:rsid w:val="00F266B9"/>
    <w:rsid w:val="00F36E16"/>
    <w:rsid w:val="00F87FB5"/>
    <w:rsid w:val="00FD44F2"/>
    <w:rsid w:val="00FE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44BA6"/>
  <w15:docId w15:val="{A50348A4-F3B3-4FE4-AD2B-C47CCCCD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4721</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2019-09-11T07:59:00Z</dcterms:created>
  <dcterms:modified xsi:type="dcterms:W3CDTF">2019-09-11T11:52:00Z</dcterms:modified>
</cp:coreProperties>
</file>