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57" w:rsidRDefault="00F11256" w:rsidP="000A0157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3430450</wp:posOffset>
                </wp:positionH>
                <wp:positionV relativeFrom="paragraph">
                  <wp:posOffset>-617732</wp:posOffset>
                </wp:positionV>
                <wp:extent cx="2446020" cy="928048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928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E52" w:rsidRPr="000C5E52" w:rsidRDefault="000C5E52" w:rsidP="000A015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C5E52">
                              <w:rPr>
                                <w:b/>
                                <w:bCs/>
                                <w:u w:val="single"/>
                              </w:rPr>
                              <w:t>pataisytas</w:t>
                            </w:r>
                          </w:p>
                          <w:p w:rsidR="000A0157" w:rsidRDefault="000A0157" w:rsidP="000A01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A0157" w:rsidRDefault="000A0157" w:rsidP="000A015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35324">
                              <w:rPr>
                                <w:b/>
                              </w:rPr>
                              <w:t>236</w:t>
                            </w:r>
                          </w:p>
                          <w:p w:rsidR="000A0157" w:rsidRDefault="00835324" w:rsidP="000A01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A07EC"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A0157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1pt;margin-top:-48.65pt;width:192.6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" stroked="f">
                <v:textbox>
                  <w:txbxContent>
                    <w:p w:rsidR="000C5E52" w:rsidRPr="000C5E52" w:rsidRDefault="000C5E52" w:rsidP="000A015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C5E52">
                        <w:rPr>
                          <w:b/>
                          <w:bCs/>
                          <w:u w:val="single"/>
                        </w:rPr>
                        <w:t>pataisytas</w:t>
                      </w:r>
                    </w:p>
                    <w:p w:rsidR="000A0157" w:rsidRDefault="000A0157" w:rsidP="000A01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A0157" w:rsidRDefault="000A0157" w:rsidP="000A01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835324">
                        <w:rPr>
                          <w:b/>
                        </w:rPr>
                        <w:t>236</w:t>
                      </w:r>
                    </w:p>
                    <w:p w:rsidR="000A0157" w:rsidRDefault="00835324" w:rsidP="000A01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A07EC"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A0157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6B6448" w:rsidRDefault="006B6448" w:rsidP="000A0157">
      <w:pPr>
        <w:pStyle w:val="Antrats"/>
        <w:jc w:val="center"/>
        <w:rPr>
          <w:b/>
          <w:bCs/>
          <w:caps/>
          <w:sz w:val="26"/>
        </w:rPr>
      </w:pPr>
      <w:bookmarkStart w:id="0" w:name="Institucija"/>
    </w:p>
    <w:p w:rsidR="000A0157" w:rsidRDefault="000A0157" w:rsidP="000A0157">
      <w:pPr>
        <w:pStyle w:val="Antrats"/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t>Pasvalio rajono savivaldybės taryba</w:t>
      </w:r>
      <w:bookmarkEnd w:id="0"/>
    </w:p>
    <w:p w:rsidR="000A0157" w:rsidRDefault="000A0157" w:rsidP="000A0157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0A0157" w:rsidTr="005A1F8E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0A0157" w:rsidRDefault="000A0157" w:rsidP="005A1F8E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0A0157" w:rsidTr="005A1F8E">
        <w:trPr>
          <w:cantSplit/>
        </w:trPr>
        <w:tc>
          <w:tcPr>
            <w:tcW w:w="9889" w:type="dxa"/>
          </w:tcPr>
          <w:p w:rsidR="000A0157" w:rsidRPr="00F47EF6" w:rsidRDefault="000A0157" w:rsidP="005A1F8E">
            <w:pPr>
              <w:jc w:val="center"/>
              <w:rPr>
                <w:b/>
                <w:caps/>
              </w:rPr>
            </w:pPr>
            <w:bookmarkStart w:id="2" w:name="Pavadinimas" w:colFirst="0" w:colLast="0"/>
            <w:r>
              <w:rPr>
                <w:rStyle w:val="antr"/>
              </w:rPr>
              <w:t xml:space="preserve">dėl </w:t>
            </w:r>
            <w:r w:rsidR="005A597E">
              <w:rPr>
                <w:rStyle w:val="antr"/>
              </w:rPr>
              <w:t>PASVALIO RAJONO SAVIV</w:t>
            </w:r>
            <w:r w:rsidR="00EE5E8D">
              <w:rPr>
                <w:rStyle w:val="antr"/>
              </w:rPr>
              <w:t>AL</w:t>
            </w:r>
            <w:r w:rsidR="005A597E">
              <w:rPr>
                <w:rStyle w:val="antr"/>
              </w:rPr>
              <w:t>DYBĖS ŠVIETIMO TARYBOS</w:t>
            </w:r>
            <w:r w:rsidR="006B6448">
              <w:rPr>
                <w:rStyle w:val="antr"/>
              </w:rPr>
              <w:t xml:space="preserve"> st</w:t>
            </w:r>
            <w:r w:rsidR="00EE5E8D">
              <w:rPr>
                <w:rStyle w:val="antr"/>
              </w:rPr>
              <w:t>E</w:t>
            </w:r>
            <w:r w:rsidR="006B6448">
              <w:rPr>
                <w:rStyle w:val="antr"/>
              </w:rPr>
              <w:t xml:space="preserve">igimo ir </w:t>
            </w:r>
            <w:r w:rsidR="005A597E">
              <w:rPr>
                <w:rStyle w:val="antr"/>
              </w:rPr>
              <w:t>NUOSTATŲ</w:t>
            </w:r>
            <w:r>
              <w:rPr>
                <w:b/>
              </w:rPr>
              <w:t xml:space="preserve"> PATVIRTINIMO</w:t>
            </w:r>
          </w:p>
        </w:tc>
      </w:tr>
      <w:bookmarkEnd w:id="2"/>
    </w:tbl>
    <w:p w:rsidR="000A0157" w:rsidRDefault="000A0157" w:rsidP="000A0157">
      <w:pPr>
        <w:pStyle w:val="Antrats"/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0A0157" w:rsidTr="005A1F8E">
        <w:trPr>
          <w:cantSplit/>
          <w:trHeight w:val="277"/>
        </w:trPr>
        <w:tc>
          <w:tcPr>
            <w:tcW w:w="5637" w:type="dxa"/>
          </w:tcPr>
          <w:p w:rsidR="000A0157" w:rsidRDefault="000A0157" w:rsidP="005A1F8E">
            <w:pPr>
              <w:jc w:val="right"/>
            </w:pPr>
            <w:bookmarkStart w:id="3" w:name="Data"/>
            <w:bookmarkStart w:id="4" w:name="Nr" w:colFirst="2" w:colLast="2"/>
            <w:r>
              <w:t xml:space="preserve">2019 m. </w:t>
            </w:r>
            <w:r w:rsidR="005D217B">
              <w:t>lapkri</w:t>
            </w:r>
            <w:r>
              <w:t>čio  d.</w:t>
            </w:r>
            <w:bookmarkEnd w:id="3"/>
          </w:p>
        </w:tc>
        <w:tc>
          <w:tcPr>
            <w:tcW w:w="450" w:type="dxa"/>
            <w:tcMar>
              <w:right w:w="28" w:type="dxa"/>
            </w:tcMar>
          </w:tcPr>
          <w:p w:rsidR="000A0157" w:rsidRDefault="000A0157" w:rsidP="005A1F8E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0A0157" w:rsidRDefault="000A0157" w:rsidP="005A1F8E">
            <w:r>
              <w:t>T1-</w:t>
            </w:r>
          </w:p>
        </w:tc>
      </w:tr>
      <w:bookmarkEnd w:id="4"/>
      <w:tr w:rsidR="000A0157" w:rsidTr="005A1F8E">
        <w:trPr>
          <w:cantSplit/>
          <w:trHeight w:val="277"/>
        </w:trPr>
        <w:tc>
          <w:tcPr>
            <w:tcW w:w="9889" w:type="dxa"/>
            <w:gridSpan w:val="3"/>
          </w:tcPr>
          <w:p w:rsidR="000A0157" w:rsidRDefault="000A0157" w:rsidP="005A1F8E">
            <w:pPr>
              <w:jc w:val="center"/>
            </w:pPr>
            <w:r>
              <w:t>Pasvalys</w:t>
            </w:r>
          </w:p>
        </w:tc>
      </w:tr>
    </w:tbl>
    <w:p w:rsidR="000A0157" w:rsidRDefault="000A0157" w:rsidP="000A0157">
      <w:pPr>
        <w:pStyle w:val="Antrats"/>
      </w:pPr>
    </w:p>
    <w:p w:rsidR="00114B38" w:rsidRDefault="000A0157" w:rsidP="00307507">
      <w:pPr>
        <w:pStyle w:val="Antrats"/>
        <w:ind w:firstLine="720"/>
        <w:jc w:val="both"/>
      </w:pPr>
      <w:r w:rsidRPr="005A597E">
        <w:t xml:space="preserve">Vadovaudamasi Lietuvos Respublikos vietos savivaldos įstatymo 16 </w:t>
      </w:r>
      <w:r w:rsidR="001E7F0E">
        <w:t>straipsnio 2 dalies 6 punktu</w:t>
      </w:r>
      <w:r w:rsidRPr="005A597E">
        <w:t>, Lietuvos Respublikos švietimo įstatymo 6</w:t>
      </w:r>
      <w:r w:rsidR="005D217B" w:rsidRPr="005A597E">
        <w:t>1</w:t>
      </w:r>
      <w:r w:rsidRPr="005A597E">
        <w:t xml:space="preserve"> straipsni</w:t>
      </w:r>
      <w:r w:rsidR="005D217B" w:rsidRPr="005A597E">
        <w:t>u</w:t>
      </w:r>
      <w:r w:rsidRPr="005A597E">
        <w:t>, Pasvalio rajono savivaldybės taryba nusprendžia</w:t>
      </w:r>
      <w:r w:rsidR="006B6448">
        <w:t>:</w:t>
      </w:r>
    </w:p>
    <w:p w:rsidR="00114B38" w:rsidRDefault="00114B38" w:rsidP="00307507">
      <w:pPr>
        <w:pStyle w:val="Antrats"/>
        <w:tabs>
          <w:tab w:val="clear" w:pos="4819"/>
          <w:tab w:val="clear" w:pos="9638"/>
        </w:tabs>
        <w:ind w:firstLine="720"/>
        <w:jc w:val="both"/>
      </w:pPr>
      <w:r>
        <w:t>1. Įsteigti Pasvalio rajono savivaldybės švietimo tarybą.</w:t>
      </w:r>
    </w:p>
    <w:p w:rsidR="00114B38" w:rsidRDefault="00114B38" w:rsidP="00307507">
      <w:pPr>
        <w:pStyle w:val="Antrats"/>
        <w:ind w:firstLine="720"/>
        <w:jc w:val="both"/>
      </w:pPr>
      <w:r>
        <w:t>2. P</w:t>
      </w:r>
      <w:r w:rsidRPr="005A597E">
        <w:t>atvirtinti Pasvalio rajono savivaldybės Švietimo tarybos nuostatus (pridedama).</w:t>
      </w:r>
    </w:p>
    <w:p w:rsidR="00114B38" w:rsidRDefault="00114B38" w:rsidP="00307507">
      <w:pPr>
        <w:pStyle w:val="Antrats"/>
        <w:ind w:firstLine="720"/>
        <w:jc w:val="both"/>
      </w:pPr>
      <w:r>
        <w:t>3. Deleguoti į Pasvalio rajono savivaldybės švietimo tarybą šiuos Savivaldybės tarybos narius:</w:t>
      </w:r>
    </w:p>
    <w:p w:rsidR="00114B38" w:rsidRPr="000C5E52" w:rsidRDefault="00114B38" w:rsidP="00307507">
      <w:pPr>
        <w:pStyle w:val="Antrats"/>
        <w:tabs>
          <w:tab w:val="clear" w:pos="4819"/>
          <w:tab w:val="clear" w:pos="9638"/>
        </w:tabs>
        <w:ind w:firstLine="720"/>
        <w:jc w:val="both"/>
        <w:rPr>
          <w:b/>
          <w:bCs/>
        </w:rPr>
      </w:pPr>
      <w:r w:rsidRPr="000C5E52">
        <w:rPr>
          <w:b/>
          <w:bCs/>
        </w:rPr>
        <w:t>3.1.</w:t>
      </w:r>
      <w:r>
        <w:t xml:space="preserve"> </w:t>
      </w:r>
      <w:r w:rsidR="000C5E52" w:rsidRPr="000C5E52">
        <w:rPr>
          <w:b/>
          <w:bCs/>
        </w:rPr>
        <w:t>Jurgitą Vaitiekūnienę;</w:t>
      </w:r>
    </w:p>
    <w:p w:rsidR="00114B38" w:rsidRPr="000C5E52" w:rsidRDefault="00114B38" w:rsidP="00307507">
      <w:pPr>
        <w:pStyle w:val="Antrats"/>
        <w:tabs>
          <w:tab w:val="clear" w:pos="4819"/>
          <w:tab w:val="clear" w:pos="9638"/>
        </w:tabs>
        <w:ind w:firstLine="720"/>
        <w:jc w:val="both"/>
        <w:rPr>
          <w:b/>
          <w:bCs/>
        </w:rPr>
      </w:pPr>
      <w:r w:rsidRPr="000C5E52">
        <w:rPr>
          <w:b/>
          <w:bCs/>
        </w:rPr>
        <w:t>3.2.</w:t>
      </w:r>
      <w:r w:rsidR="000C5E52" w:rsidRPr="000C5E52">
        <w:rPr>
          <w:b/>
          <w:bCs/>
        </w:rPr>
        <w:t xml:space="preserve"> Gediminą </w:t>
      </w:r>
      <w:proofErr w:type="spellStart"/>
      <w:r w:rsidR="000C5E52" w:rsidRPr="000C5E52">
        <w:rPr>
          <w:b/>
          <w:bCs/>
        </w:rPr>
        <w:t>Žardecką</w:t>
      </w:r>
      <w:proofErr w:type="spellEnd"/>
      <w:r w:rsidRPr="000C5E52">
        <w:rPr>
          <w:b/>
          <w:bCs/>
        </w:rPr>
        <w:t>.</w:t>
      </w:r>
    </w:p>
    <w:p w:rsidR="000A0157" w:rsidRPr="004E4753" w:rsidRDefault="000A0157" w:rsidP="000A0157">
      <w:pPr>
        <w:shd w:val="clear" w:color="auto" w:fill="FFFFFF"/>
        <w:tabs>
          <w:tab w:val="left" w:pos="720"/>
          <w:tab w:val="left" w:pos="851"/>
        </w:tabs>
        <w:ind w:firstLine="567"/>
        <w:jc w:val="both"/>
        <w:rPr>
          <w:lang w:eastAsia="lt-LT"/>
        </w:rPr>
      </w:pPr>
      <w:bookmarkStart w:id="5" w:name="_Hlk11163835"/>
      <w:r w:rsidRPr="005A597E">
        <w:rPr>
          <w:lang w:eastAsia="lt-LT"/>
        </w:rPr>
        <w:t xml:space="preserve">Sprendimas per vieną mėnesį gali būti skundžiamas Regionų apygardos administraciniam teismui, skundą (prašymą) paduodant bet kuriuose </w:t>
      </w:r>
      <w:r>
        <w:rPr>
          <w:lang w:eastAsia="lt-LT"/>
        </w:rPr>
        <w:t>šio teismo rūmuose, Lietuvos Respublikos a</w:t>
      </w:r>
      <w:r w:rsidRPr="004E4753">
        <w:rPr>
          <w:lang w:eastAsia="lt-LT"/>
        </w:rPr>
        <w:t>dministracinių bylų teisenos įstatymo nustatyta tvarka.</w:t>
      </w:r>
    </w:p>
    <w:p w:rsidR="000A0157" w:rsidRPr="001D69DB" w:rsidRDefault="000A0157" w:rsidP="000A0157">
      <w:pPr>
        <w:pStyle w:val="Pavadinimas"/>
        <w:tabs>
          <w:tab w:val="left" w:pos="480"/>
        </w:tabs>
        <w:ind w:firstLine="720"/>
        <w:jc w:val="both"/>
        <w:rPr>
          <w:b w:val="0"/>
        </w:rPr>
      </w:pPr>
    </w:p>
    <w:bookmarkEnd w:id="5"/>
    <w:p w:rsidR="000A0157" w:rsidRDefault="000A0157" w:rsidP="000A0157">
      <w:pPr>
        <w:pStyle w:val="Antrats"/>
        <w:jc w:val="both"/>
      </w:pPr>
    </w:p>
    <w:p w:rsidR="005A597E" w:rsidRDefault="005A597E" w:rsidP="000A0157">
      <w:pPr>
        <w:pStyle w:val="Antrats"/>
        <w:jc w:val="both"/>
      </w:pPr>
    </w:p>
    <w:p w:rsidR="000A0157" w:rsidRDefault="000A0157" w:rsidP="000A0157">
      <w:pPr>
        <w:pStyle w:val="Antrats"/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0157" w:rsidRDefault="000A0157" w:rsidP="000A0157">
      <w:pPr>
        <w:pStyle w:val="Antrats"/>
        <w:jc w:val="both"/>
      </w:pPr>
    </w:p>
    <w:p w:rsidR="000A0157" w:rsidRDefault="000A0157" w:rsidP="000A0157">
      <w:pPr>
        <w:pStyle w:val="Antrats"/>
        <w:jc w:val="both"/>
      </w:pPr>
    </w:p>
    <w:p w:rsidR="000A0157" w:rsidRPr="00C37A62" w:rsidRDefault="00AD1A92" w:rsidP="000A0157">
      <w:pPr>
        <w:pStyle w:val="Antrats"/>
        <w:jc w:val="both"/>
        <w:rPr>
          <w:b/>
          <w:bCs/>
        </w:rPr>
      </w:pPr>
      <w:r w:rsidRPr="00C37A62">
        <w:rPr>
          <w:b/>
          <w:bCs/>
        </w:rPr>
        <w:t>Pataisytas 19 p.</w:t>
      </w:r>
    </w:p>
    <w:p w:rsidR="000A0157" w:rsidRDefault="000A0157" w:rsidP="000A0157">
      <w:pPr>
        <w:pStyle w:val="Antrats"/>
        <w:jc w:val="both"/>
      </w:pPr>
    </w:p>
    <w:p w:rsidR="000A0157" w:rsidRDefault="000A0157" w:rsidP="000A0157">
      <w:pPr>
        <w:pStyle w:val="Antrats"/>
        <w:jc w:val="both"/>
      </w:pPr>
    </w:p>
    <w:p w:rsidR="005A597E" w:rsidRDefault="005A597E" w:rsidP="000A0157">
      <w:pPr>
        <w:pStyle w:val="Antrats"/>
        <w:jc w:val="both"/>
      </w:pPr>
    </w:p>
    <w:p w:rsidR="005A597E" w:rsidRDefault="005A597E" w:rsidP="000A0157">
      <w:pPr>
        <w:pStyle w:val="Antrats"/>
        <w:jc w:val="both"/>
      </w:pPr>
    </w:p>
    <w:p w:rsidR="005A597E" w:rsidRDefault="005A597E" w:rsidP="000A0157">
      <w:pPr>
        <w:pStyle w:val="Antrats"/>
        <w:jc w:val="both"/>
      </w:pPr>
    </w:p>
    <w:p w:rsidR="000A0157" w:rsidRDefault="000A0157" w:rsidP="000A0157">
      <w:pPr>
        <w:pStyle w:val="Antrats"/>
        <w:jc w:val="both"/>
      </w:pPr>
      <w:bookmarkStart w:id="6" w:name="_GoBack"/>
      <w:bookmarkEnd w:id="6"/>
    </w:p>
    <w:p w:rsidR="000A0157" w:rsidRDefault="000A0157" w:rsidP="000A0157">
      <w:pPr>
        <w:pStyle w:val="Antrats"/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0A0157" w:rsidRDefault="000A0157" w:rsidP="000A0157">
      <w:pPr>
        <w:pStyle w:val="Antrats"/>
        <w:jc w:val="both"/>
        <w:rPr>
          <w:sz w:val="22"/>
          <w:szCs w:val="22"/>
        </w:rPr>
      </w:pPr>
      <w:r>
        <w:rPr>
          <w:sz w:val="22"/>
          <w:szCs w:val="22"/>
        </w:rPr>
        <w:t>Skyriaus vedėjas</w:t>
      </w:r>
    </w:p>
    <w:p w:rsidR="000A0157" w:rsidRDefault="000A0157" w:rsidP="000A0157">
      <w:pPr>
        <w:pStyle w:val="Antrats"/>
        <w:jc w:val="both"/>
        <w:rPr>
          <w:sz w:val="22"/>
          <w:szCs w:val="22"/>
        </w:rPr>
      </w:pPr>
      <w:r w:rsidRPr="000C551D">
        <w:rPr>
          <w:sz w:val="22"/>
          <w:szCs w:val="22"/>
        </w:rPr>
        <w:t>dr</w:t>
      </w:r>
      <w:r>
        <w:rPr>
          <w:sz w:val="22"/>
          <w:szCs w:val="22"/>
        </w:rPr>
        <w:t>. Gvidas Vilys</w:t>
      </w:r>
    </w:p>
    <w:p w:rsidR="000A0157" w:rsidRDefault="000A0157" w:rsidP="000A0157">
      <w:pPr>
        <w:pStyle w:val="Antrats"/>
        <w:jc w:val="both"/>
        <w:rPr>
          <w:sz w:val="22"/>
          <w:szCs w:val="22"/>
        </w:rPr>
      </w:pPr>
      <w:r>
        <w:rPr>
          <w:sz w:val="22"/>
          <w:szCs w:val="22"/>
        </w:rPr>
        <w:t>2019-</w:t>
      </w:r>
      <w:r w:rsidR="00D36B5F">
        <w:rPr>
          <w:sz w:val="22"/>
          <w:szCs w:val="22"/>
        </w:rPr>
        <w:t>11</w:t>
      </w:r>
      <w:r>
        <w:rPr>
          <w:sz w:val="22"/>
          <w:szCs w:val="22"/>
        </w:rPr>
        <w:t>-0</w:t>
      </w:r>
      <w:r w:rsidR="00D36B5F">
        <w:rPr>
          <w:sz w:val="22"/>
          <w:szCs w:val="22"/>
        </w:rPr>
        <w:t>5</w:t>
      </w:r>
    </w:p>
    <w:p w:rsidR="000A0157" w:rsidRDefault="000A0157" w:rsidP="000A0157">
      <w:pPr>
        <w:pStyle w:val="Antrat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Suderinta DVS Nr. </w:t>
      </w:r>
    </w:p>
    <w:p w:rsidR="004668EE" w:rsidRDefault="004668EE">
      <w:pPr>
        <w:spacing w:after="200" w:line="276" w:lineRule="auto"/>
        <w:rPr>
          <w:sz w:val="22"/>
          <w:szCs w:val="22"/>
        </w:rPr>
      </w:pPr>
    </w:p>
    <w:p w:rsidR="008D3FCC" w:rsidRDefault="008D3FCC">
      <w:pPr>
        <w:spacing w:after="200" w:line="276" w:lineRule="auto"/>
        <w:rPr>
          <w:sz w:val="22"/>
          <w:szCs w:val="22"/>
        </w:rPr>
      </w:pPr>
    </w:p>
    <w:p w:rsidR="008D3FCC" w:rsidRDefault="008D3FCC">
      <w:pPr>
        <w:spacing w:after="200" w:line="276" w:lineRule="auto"/>
        <w:rPr>
          <w:sz w:val="22"/>
          <w:szCs w:val="22"/>
        </w:rPr>
      </w:pPr>
    </w:p>
    <w:p w:rsidR="008D3FCC" w:rsidRDefault="008D3FCC">
      <w:pPr>
        <w:spacing w:after="200" w:line="276" w:lineRule="auto"/>
        <w:rPr>
          <w:sz w:val="22"/>
          <w:szCs w:val="22"/>
        </w:rPr>
      </w:pPr>
    </w:p>
    <w:tbl>
      <w:tblPr>
        <w:tblStyle w:val="Lentelstinklelis"/>
        <w:tblpPr w:leftFromText="180" w:rightFromText="180" w:vertAnchor="text" w:horzAnchor="margin" w:tblpXSpec="right" w:tblpY="-382"/>
        <w:tblW w:w="4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14B38" w:rsidTr="00114B38">
        <w:tc>
          <w:tcPr>
            <w:tcW w:w="4252" w:type="dxa"/>
          </w:tcPr>
          <w:p w:rsidR="00114B38" w:rsidRDefault="00114B38" w:rsidP="00114B3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</w:p>
          <w:p w:rsidR="00114B38" w:rsidRDefault="00114B38" w:rsidP="00114B3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114B38" w:rsidTr="00114B38">
        <w:tc>
          <w:tcPr>
            <w:tcW w:w="4252" w:type="dxa"/>
          </w:tcPr>
          <w:p w:rsidR="00114B38" w:rsidRDefault="00114B38" w:rsidP="00114B38">
            <w:r>
              <w:t>Pasvalio rajono savivaldybės tarybos</w:t>
            </w:r>
          </w:p>
        </w:tc>
      </w:tr>
      <w:tr w:rsidR="00114B38" w:rsidTr="00114B38">
        <w:tc>
          <w:tcPr>
            <w:tcW w:w="4252" w:type="dxa"/>
          </w:tcPr>
          <w:p w:rsidR="00114B38" w:rsidRDefault="00114B38" w:rsidP="00114B38">
            <w:r>
              <w:t>2019 m. lapkričio ..... d sprendimu Nr.</w:t>
            </w:r>
          </w:p>
        </w:tc>
      </w:tr>
      <w:tr w:rsidR="00114B38" w:rsidTr="00114B38">
        <w:tc>
          <w:tcPr>
            <w:tcW w:w="4252" w:type="dxa"/>
          </w:tcPr>
          <w:p w:rsidR="00114B38" w:rsidRDefault="00114B38" w:rsidP="00114B3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</w:p>
        </w:tc>
      </w:tr>
    </w:tbl>
    <w:p w:rsidR="008D3FCC" w:rsidRDefault="008D3FCC">
      <w:pPr>
        <w:spacing w:after="200" w:line="276" w:lineRule="auto"/>
        <w:rPr>
          <w:sz w:val="22"/>
          <w:szCs w:val="22"/>
        </w:rPr>
      </w:pPr>
    </w:p>
    <w:p w:rsidR="008D3FCC" w:rsidRDefault="008D3FCC">
      <w:pPr>
        <w:spacing w:after="200" w:line="276" w:lineRule="auto"/>
        <w:rPr>
          <w:sz w:val="22"/>
          <w:szCs w:val="22"/>
        </w:rPr>
      </w:pPr>
    </w:p>
    <w:p w:rsidR="000A0157" w:rsidRDefault="000A0157" w:rsidP="000A0157">
      <w:pPr>
        <w:jc w:val="center"/>
        <w:rPr>
          <w:b/>
          <w:caps/>
        </w:rPr>
      </w:pPr>
    </w:p>
    <w:p w:rsidR="00333F59" w:rsidRPr="00333F59" w:rsidRDefault="00E63197" w:rsidP="00333F59">
      <w:pPr>
        <w:jc w:val="center"/>
        <w:rPr>
          <w:b/>
          <w:bCs/>
          <w:caps/>
        </w:rPr>
      </w:pPr>
      <w:r>
        <w:rPr>
          <w:b/>
          <w:bCs/>
          <w:caps/>
        </w:rPr>
        <w:t>Pasvalio rajono</w:t>
      </w:r>
      <w:r w:rsidR="00333F59" w:rsidRPr="00333F59">
        <w:rPr>
          <w:b/>
          <w:bCs/>
          <w:caps/>
        </w:rPr>
        <w:t xml:space="preserve"> savivaldybės </w:t>
      </w:r>
      <w:r w:rsidR="004A165D">
        <w:rPr>
          <w:b/>
          <w:bCs/>
          <w:caps/>
        </w:rPr>
        <w:br/>
      </w:r>
      <w:r w:rsidR="00333F59" w:rsidRPr="00333F59">
        <w:rPr>
          <w:b/>
          <w:bCs/>
          <w:caps/>
        </w:rPr>
        <w:t>ŠVIETIMO TARYBOS</w:t>
      </w:r>
      <w:r w:rsidR="00C30AC5">
        <w:rPr>
          <w:b/>
          <w:bCs/>
          <w:caps/>
        </w:rPr>
        <w:t xml:space="preserve"> </w:t>
      </w:r>
      <w:r w:rsidR="00333F59" w:rsidRPr="00333F59">
        <w:rPr>
          <w:b/>
          <w:bCs/>
          <w:caps/>
        </w:rPr>
        <w:t>NUOSTATAI</w:t>
      </w:r>
    </w:p>
    <w:p w:rsidR="00333F59" w:rsidRDefault="00333F59" w:rsidP="00333F59">
      <w:pPr>
        <w:jc w:val="center"/>
        <w:rPr>
          <w:bCs/>
        </w:rPr>
      </w:pPr>
    </w:p>
    <w:p w:rsidR="004A165D" w:rsidRPr="00333F59" w:rsidRDefault="004A165D" w:rsidP="00333F59">
      <w:pPr>
        <w:jc w:val="center"/>
        <w:rPr>
          <w:bCs/>
        </w:rPr>
      </w:pPr>
    </w:p>
    <w:p w:rsidR="00333F59" w:rsidRPr="00333F59" w:rsidRDefault="00333F59" w:rsidP="00333F59">
      <w:pPr>
        <w:jc w:val="center"/>
        <w:rPr>
          <w:b/>
          <w:bCs/>
        </w:rPr>
      </w:pPr>
      <w:r w:rsidRPr="00333F59">
        <w:rPr>
          <w:b/>
          <w:bCs/>
        </w:rPr>
        <w:t>I SKYRIUS</w:t>
      </w:r>
    </w:p>
    <w:p w:rsidR="00333F59" w:rsidRPr="00333F59" w:rsidRDefault="00333F59" w:rsidP="00333F59">
      <w:pPr>
        <w:jc w:val="center"/>
        <w:rPr>
          <w:b/>
          <w:bCs/>
        </w:rPr>
      </w:pPr>
      <w:r w:rsidRPr="00333F59">
        <w:rPr>
          <w:b/>
          <w:bCs/>
        </w:rPr>
        <w:t>BENDROSIOS NUOSTATOS</w:t>
      </w:r>
    </w:p>
    <w:p w:rsidR="00333F59" w:rsidRPr="00333F59" w:rsidRDefault="00333F59" w:rsidP="00333F59">
      <w:pPr>
        <w:rPr>
          <w:bCs/>
        </w:rPr>
      </w:pPr>
    </w:p>
    <w:p w:rsidR="00333F59" w:rsidRPr="00333F59" w:rsidRDefault="00333F59" w:rsidP="00333F59">
      <w:pPr>
        <w:ind w:firstLine="748"/>
        <w:jc w:val="both"/>
        <w:rPr>
          <w:bCs/>
        </w:rPr>
      </w:pPr>
      <w:r w:rsidRPr="00333F59">
        <w:rPr>
          <w:bCs/>
        </w:rPr>
        <w:t xml:space="preserve">1. </w:t>
      </w:r>
      <w:bookmarkStart w:id="7" w:name="_Hlk23425608"/>
      <w:r w:rsidR="00E63197">
        <w:rPr>
          <w:bCs/>
        </w:rPr>
        <w:t>Pasvalio rajono</w:t>
      </w:r>
      <w:r w:rsidRPr="00333F59">
        <w:rPr>
          <w:bCs/>
        </w:rPr>
        <w:t xml:space="preserve"> </w:t>
      </w:r>
      <w:bookmarkEnd w:id="7"/>
      <w:r w:rsidRPr="00333F59">
        <w:rPr>
          <w:bCs/>
        </w:rPr>
        <w:t xml:space="preserve">savivaldybės švietimo tarybos nuostatai (toliau – Nuostatai) reglamentuoja </w:t>
      </w:r>
      <w:r w:rsidR="00E63197">
        <w:rPr>
          <w:bCs/>
        </w:rPr>
        <w:t>Pasvalio rajono</w:t>
      </w:r>
      <w:r w:rsidR="00E63197" w:rsidRPr="00333F59">
        <w:rPr>
          <w:bCs/>
        </w:rPr>
        <w:t xml:space="preserve"> </w:t>
      </w:r>
      <w:r w:rsidRPr="00333F59">
        <w:rPr>
          <w:bCs/>
        </w:rPr>
        <w:t xml:space="preserve">savivaldybės švietimo tarybos (toliau – Švietimo taryba) </w:t>
      </w:r>
      <w:r w:rsidR="004668EE">
        <w:rPr>
          <w:bCs/>
        </w:rPr>
        <w:t xml:space="preserve">paskirtį, </w:t>
      </w:r>
      <w:r w:rsidR="00886F5D">
        <w:rPr>
          <w:bCs/>
        </w:rPr>
        <w:t xml:space="preserve"> </w:t>
      </w:r>
      <w:r w:rsidRPr="00333F59">
        <w:rPr>
          <w:bCs/>
        </w:rPr>
        <w:t xml:space="preserve">funkcijas, teises ir </w:t>
      </w:r>
      <w:r w:rsidR="00A50635" w:rsidRPr="004A165D">
        <w:rPr>
          <w:bCs/>
        </w:rPr>
        <w:t>pareigas</w:t>
      </w:r>
      <w:r w:rsidRPr="00333F59">
        <w:rPr>
          <w:bCs/>
        </w:rPr>
        <w:t xml:space="preserve">, </w:t>
      </w:r>
      <w:r w:rsidR="004668EE">
        <w:rPr>
          <w:bCs/>
        </w:rPr>
        <w:t>jos sudarymą</w:t>
      </w:r>
      <w:r w:rsidR="004668EE" w:rsidRPr="00333F59">
        <w:rPr>
          <w:bCs/>
        </w:rPr>
        <w:t xml:space="preserve"> </w:t>
      </w:r>
      <w:r w:rsidRPr="00333F59">
        <w:rPr>
          <w:bCs/>
        </w:rPr>
        <w:t>ir darbo organizavimą.</w:t>
      </w:r>
    </w:p>
    <w:p w:rsidR="00333F59" w:rsidRPr="00333F59" w:rsidRDefault="001E7F0E" w:rsidP="00333F59">
      <w:pPr>
        <w:ind w:firstLine="748"/>
        <w:jc w:val="both"/>
      </w:pPr>
      <w:r>
        <w:t xml:space="preserve">2. </w:t>
      </w:r>
      <w:r w:rsidRPr="00333F59">
        <w:t>Švietimo taryba yra</w:t>
      </w:r>
      <w:r>
        <w:t xml:space="preserve"> visuomeniniais pagrindais veikianti institucija, atskaitinga Pasvalio rajono savivaldybės </w:t>
      </w:r>
      <w:r w:rsidR="00886F5D">
        <w:t xml:space="preserve">(toliau – Savivaldybė) </w:t>
      </w:r>
      <w:r>
        <w:t>tarybai, atliekanti konsultanto funkcijas sprendžiant švietimo politikos formavimo ir įgyvendinimo klausimus Savivaldybėje,</w:t>
      </w:r>
      <w:r>
        <w:rPr>
          <w:color w:val="FF0000"/>
        </w:rPr>
        <w:t xml:space="preserve"> </w:t>
      </w:r>
      <w:r>
        <w:t>telkianti visuomenę įgyvendinti ilgalaikius švietimo plėtros tikslus.</w:t>
      </w:r>
    </w:p>
    <w:p w:rsidR="00333F59" w:rsidRPr="00333F59" w:rsidRDefault="00333F59" w:rsidP="00333F59">
      <w:pPr>
        <w:ind w:firstLine="748"/>
        <w:jc w:val="both"/>
      </w:pPr>
      <w:r w:rsidRPr="00333F59">
        <w:t xml:space="preserve">3. Švietimo taryba savo </w:t>
      </w:r>
      <w:r w:rsidR="0065142A">
        <w:t>veikloje vadovaujasi</w:t>
      </w:r>
      <w:r w:rsidRPr="00333F59">
        <w:t xml:space="preserve"> Lietuvos Respublikos Konstitucija, Lietuvos Respublikos švietimo ir kitais įstatymais, </w:t>
      </w:r>
      <w:r w:rsidR="004668EE">
        <w:t xml:space="preserve">poįstatyminiais </w:t>
      </w:r>
      <w:r w:rsidRPr="00333F59">
        <w:t>teisės aktais ir šiais Nuostatais.</w:t>
      </w:r>
    </w:p>
    <w:p w:rsidR="00333F59" w:rsidRDefault="001E7F0E" w:rsidP="00333F59">
      <w:pPr>
        <w:ind w:firstLine="748"/>
        <w:jc w:val="both"/>
        <w:rPr>
          <w:color w:val="000000"/>
        </w:rPr>
      </w:pPr>
      <w:r>
        <w:rPr>
          <w:color w:val="000000"/>
        </w:rPr>
        <w:t>4. Švietimo taryba steigiama ir jos Nuostatai tvirtinami Savivaldybės tarybos sprendimu.</w:t>
      </w:r>
    </w:p>
    <w:p w:rsidR="001E7F0E" w:rsidRDefault="001E7F0E" w:rsidP="00333F59">
      <w:pPr>
        <w:ind w:firstLine="748"/>
        <w:jc w:val="both"/>
      </w:pPr>
    </w:p>
    <w:p w:rsidR="004A165D" w:rsidRPr="00333F59" w:rsidRDefault="004A165D" w:rsidP="00333F59">
      <w:pPr>
        <w:ind w:firstLine="748"/>
        <w:jc w:val="both"/>
      </w:pPr>
    </w:p>
    <w:p w:rsidR="00333F59" w:rsidRPr="00333F59" w:rsidRDefault="00333F59" w:rsidP="00333F59">
      <w:pPr>
        <w:tabs>
          <w:tab w:val="num" w:pos="0"/>
          <w:tab w:val="left" w:pos="990"/>
          <w:tab w:val="left" w:pos="1800"/>
        </w:tabs>
        <w:jc w:val="center"/>
        <w:rPr>
          <w:b/>
          <w:bCs/>
        </w:rPr>
      </w:pPr>
      <w:r w:rsidRPr="00333F59">
        <w:rPr>
          <w:b/>
          <w:bCs/>
        </w:rPr>
        <w:t>II SKYRIUS</w:t>
      </w:r>
    </w:p>
    <w:p w:rsidR="00333F59" w:rsidRPr="00333F59" w:rsidRDefault="00333F59" w:rsidP="00333F59">
      <w:pPr>
        <w:tabs>
          <w:tab w:val="num" w:pos="0"/>
          <w:tab w:val="left" w:pos="990"/>
          <w:tab w:val="left" w:pos="1800"/>
        </w:tabs>
        <w:jc w:val="center"/>
        <w:rPr>
          <w:b/>
          <w:bCs/>
        </w:rPr>
      </w:pPr>
      <w:r w:rsidRPr="00333F59">
        <w:rPr>
          <w:b/>
          <w:bCs/>
        </w:rPr>
        <w:t>ŠVIETIMO TARYBOS PASKIRTIS IR FUNKCIJOS</w:t>
      </w:r>
    </w:p>
    <w:p w:rsidR="00333F59" w:rsidRPr="00333F59" w:rsidRDefault="00333F59" w:rsidP="00333F59">
      <w:pPr>
        <w:tabs>
          <w:tab w:val="num" w:pos="0"/>
          <w:tab w:val="left" w:pos="990"/>
          <w:tab w:val="left" w:pos="1800"/>
        </w:tabs>
        <w:ind w:firstLine="720"/>
        <w:jc w:val="center"/>
        <w:rPr>
          <w:bCs/>
        </w:rPr>
      </w:pPr>
    </w:p>
    <w:p w:rsidR="00EB7214" w:rsidRDefault="00333F59" w:rsidP="00333F59">
      <w:pPr>
        <w:tabs>
          <w:tab w:val="num" w:pos="0"/>
          <w:tab w:val="left" w:pos="990"/>
          <w:tab w:val="left" w:pos="1800"/>
        </w:tabs>
        <w:ind w:firstLine="748"/>
        <w:jc w:val="both"/>
      </w:pPr>
      <w:r w:rsidRPr="00333F59">
        <w:t xml:space="preserve">5. </w:t>
      </w:r>
      <w:r w:rsidRPr="00AF05BB">
        <w:t>Švietimo tarybos paskirtis –</w:t>
      </w:r>
      <w:r w:rsidR="001E7F0E">
        <w:t xml:space="preserve"> skatinti Savivaldybės visuomenės dalyvavimą formuojant Savivaldybės švietimo politiką ir daryti įtaką šios politikos įgyvendinimui. </w:t>
      </w:r>
    </w:p>
    <w:p w:rsidR="00333F59" w:rsidRPr="00AF05BB" w:rsidRDefault="00333F59" w:rsidP="00333F59">
      <w:pPr>
        <w:tabs>
          <w:tab w:val="num" w:pos="0"/>
          <w:tab w:val="left" w:pos="990"/>
          <w:tab w:val="left" w:pos="1800"/>
        </w:tabs>
        <w:ind w:firstLine="748"/>
        <w:jc w:val="both"/>
        <w:rPr>
          <w:i/>
          <w:color w:val="FF0000"/>
        </w:rPr>
      </w:pPr>
      <w:r w:rsidRPr="00AF05BB">
        <w:t>6. Švietimo taryb</w:t>
      </w:r>
      <w:r w:rsidR="00122E72" w:rsidRPr="00AF05BB">
        <w:t>os</w:t>
      </w:r>
      <w:r w:rsidRPr="00AF05BB">
        <w:t xml:space="preserve"> funkcij</w:t>
      </w:r>
      <w:r w:rsidR="00122E72" w:rsidRPr="00AF05BB">
        <w:t>o</w:t>
      </w:r>
      <w:r w:rsidRPr="00AF05BB">
        <w:t xml:space="preserve">s: </w:t>
      </w:r>
    </w:p>
    <w:p w:rsidR="007F2912" w:rsidRPr="00AF05BB" w:rsidRDefault="00333F59" w:rsidP="007F2912">
      <w:pPr>
        <w:tabs>
          <w:tab w:val="num" w:pos="0"/>
          <w:tab w:val="left" w:pos="990"/>
          <w:tab w:val="left" w:pos="1800"/>
        </w:tabs>
        <w:ind w:firstLine="748"/>
        <w:jc w:val="both"/>
      </w:pPr>
      <w:r w:rsidRPr="00AF05BB">
        <w:t>6.1. analizuoja</w:t>
      </w:r>
      <w:r w:rsidR="00E63197" w:rsidRPr="00AF05BB">
        <w:t xml:space="preserve"> </w:t>
      </w:r>
      <w:r w:rsidR="00E63197" w:rsidRPr="00AF05BB">
        <w:rPr>
          <w:bCs/>
        </w:rPr>
        <w:t xml:space="preserve">Pasvalio rajono </w:t>
      </w:r>
      <w:r w:rsidRPr="00AF05BB">
        <w:t xml:space="preserve">švietimo </w:t>
      </w:r>
      <w:r w:rsidR="00E63197" w:rsidRPr="00AF05BB">
        <w:t>situaciją</w:t>
      </w:r>
      <w:r w:rsidR="00122E72" w:rsidRPr="00AF05BB">
        <w:t xml:space="preserve"> ir</w:t>
      </w:r>
      <w:r w:rsidR="007F2912" w:rsidRPr="00AF05BB">
        <w:t xml:space="preserve"> </w:t>
      </w:r>
      <w:r w:rsidR="00122E72" w:rsidRPr="00AF05BB">
        <w:t xml:space="preserve">teikia pasiūlymus </w:t>
      </w:r>
      <w:r w:rsidR="00EB7214">
        <w:t xml:space="preserve">Savivaldybės </w:t>
      </w:r>
      <w:r w:rsidR="00F95F3D">
        <w:t xml:space="preserve">tarybai ir </w:t>
      </w:r>
      <w:r w:rsidR="00EB7214">
        <w:t xml:space="preserve">administracijai </w:t>
      </w:r>
      <w:r w:rsidR="00122E72" w:rsidRPr="00AF05BB">
        <w:t>dėl Savivaldybės ilgalaikių švietimo plėtros tikslų</w:t>
      </w:r>
      <w:r w:rsidR="00913ABB" w:rsidRPr="00AF05BB">
        <w:t xml:space="preserve"> ir priemonių jiems įgyvendinti</w:t>
      </w:r>
      <w:r w:rsidR="00122E72" w:rsidRPr="00AF05BB">
        <w:t>;</w:t>
      </w:r>
    </w:p>
    <w:p w:rsidR="00333F59" w:rsidRPr="00AF05BB" w:rsidRDefault="00333F59" w:rsidP="00333F59">
      <w:pPr>
        <w:tabs>
          <w:tab w:val="num" w:pos="0"/>
          <w:tab w:val="left" w:pos="990"/>
          <w:tab w:val="left" w:pos="1800"/>
        </w:tabs>
        <w:ind w:firstLine="748"/>
        <w:jc w:val="both"/>
      </w:pPr>
      <w:r w:rsidRPr="00AF05BB">
        <w:t>6.</w:t>
      </w:r>
      <w:r w:rsidR="00913ABB" w:rsidRPr="00AF05BB">
        <w:t>2</w:t>
      </w:r>
      <w:r w:rsidR="007F2912" w:rsidRPr="00AF05BB">
        <w:t xml:space="preserve">. </w:t>
      </w:r>
      <w:r w:rsidR="00122E72" w:rsidRPr="00AF05BB">
        <w:t>telkia</w:t>
      </w:r>
      <w:r w:rsidR="00913ABB" w:rsidRPr="00AF05BB">
        <w:t xml:space="preserve"> </w:t>
      </w:r>
      <w:r w:rsidR="00122E72" w:rsidRPr="00AF05BB">
        <w:t>švietimo bendruomenę ilgalaikiams Savivaldybės švietimo tiksla</w:t>
      </w:r>
      <w:r w:rsidR="002E7AE7">
        <w:t>m</w:t>
      </w:r>
      <w:r w:rsidR="00122E72" w:rsidRPr="00AF05BB">
        <w:t>s siekti;</w:t>
      </w:r>
    </w:p>
    <w:p w:rsidR="00333F59" w:rsidRPr="00AF05BB" w:rsidRDefault="00333F59" w:rsidP="00333F59">
      <w:pPr>
        <w:tabs>
          <w:tab w:val="num" w:pos="0"/>
          <w:tab w:val="left" w:pos="990"/>
          <w:tab w:val="left" w:pos="1800"/>
        </w:tabs>
        <w:ind w:firstLine="748"/>
        <w:jc w:val="both"/>
      </w:pPr>
      <w:r w:rsidRPr="00AF05BB">
        <w:t>6.</w:t>
      </w:r>
      <w:r w:rsidR="00913ABB" w:rsidRPr="00AF05BB">
        <w:t>3</w:t>
      </w:r>
      <w:r w:rsidRPr="00AF05BB">
        <w:t xml:space="preserve">. bendradarbiauja su švietimo įstaigomis bei kitomis institucijomis ir </w:t>
      </w:r>
      <w:r w:rsidR="00EB7214">
        <w:t>nevyriausybinėmis</w:t>
      </w:r>
      <w:r w:rsidR="00EB7214" w:rsidRPr="00AF05BB">
        <w:t xml:space="preserve"> </w:t>
      </w:r>
      <w:r w:rsidRPr="00AF05BB">
        <w:t>organizacijomis</w:t>
      </w:r>
      <w:r w:rsidR="00511DCD" w:rsidRPr="00AF05BB">
        <w:t>;</w:t>
      </w:r>
    </w:p>
    <w:p w:rsidR="0065142A" w:rsidRPr="00333F59" w:rsidRDefault="00511DCD" w:rsidP="004A165D">
      <w:pPr>
        <w:tabs>
          <w:tab w:val="num" w:pos="0"/>
          <w:tab w:val="left" w:pos="990"/>
          <w:tab w:val="left" w:pos="1800"/>
        </w:tabs>
        <w:ind w:firstLine="748"/>
        <w:jc w:val="both"/>
      </w:pPr>
      <w:r w:rsidRPr="00AF05BB">
        <w:t>6.</w:t>
      </w:r>
      <w:r w:rsidR="00EB7214">
        <w:t>4</w:t>
      </w:r>
      <w:r w:rsidRPr="00AF05BB">
        <w:t>. svarsto kitus su švi</w:t>
      </w:r>
      <w:r w:rsidR="0065142A" w:rsidRPr="00AF05BB">
        <w:t>e</w:t>
      </w:r>
      <w:r w:rsidRPr="00AF05BB">
        <w:t>timu susijusius klausimus</w:t>
      </w:r>
      <w:r w:rsidR="00EB7214">
        <w:t>.</w:t>
      </w:r>
      <w:r w:rsidR="0065142A" w:rsidRPr="00AF05BB">
        <w:t xml:space="preserve"> </w:t>
      </w:r>
    </w:p>
    <w:p w:rsidR="004A165D" w:rsidRPr="00333F59" w:rsidRDefault="004A165D" w:rsidP="00333F59">
      <w:pPr>
        <w:tabs>
          <w:tab w:val="num" w:pos="0"/>
          <w:tab w:val="left" w:pos="1800"/>
        </w:tabs>
        <w:jc w:val="center"/>
        <w:rPr>
          <w:b/>
          <w:bCs/>
        </w:rPr>
      </w:pPr>
    </w:p>
    <w:p w:rsidR="00333F59" w:rsidRPr="00333F59" w:rsidRDefault="00333F59" w:rsidP="00333F59">
      <w:pPr>
        <w:tabs>
          <w:tab w:val="num" w:pos="0"/>
          <w:tab w:val="left" w:pos="1800"/>
        </w:tabs>
        <w:jc w:val="center"/>
        <w:rPr>
          <w:b/>
          <w:bCs/>
        </w:rPr>
      </w:pPr>
      <w:r w:rsidRPr="00333F59">
        <w:rPr>
          <w:b/>
          <w:bCs/>
        </w:rPr>
        <w:t>III SKYRIUS</w:t>
      </w:r>
    </w:p>
    <w:p w:rsidR="00333F59" w:rsidRPr="00333F59" w:rsidRDefault="00333F59" w:rsidP="00333F59">
      <w:pPr>
        <w:tabs>
          <w:tab w:val="num" w:pos="0"/>
          <w:tab w:val="left" w:pos="1800"/>
        </w:tabs>
        <w:jc w:val="center"/>
        <w:rPr>
          <w:b/>
          <w:bCs/>
          <w:strike/>
        </w:rPr>
      </w:pPr>
      <w:r w:rsidRPr="00333F59">
        <w:rPr>
          <w:b/>
          <w:bCs/>
        </w:rPr>
        <w:t xml:space="preserve">ŠVIETIMO TARYBOS TEISĖS </w:t>
      </w:r>
      <w:r w:rsidR="00EB7214">
        <w:rPr>
          <w:b/>
          <w:bCs/>
        </w:rPr>
        <w:t>IR PAREIGOS</w:t>
      </w:r>
    </w:p>
    <w:p w:rsidR="00333F59" w:rsidRPr="00333F59" w:rsidRDefault="00333F59" w:rsidP="00333F59">
      <w:pPr>
        <w:tabs>
          <w:tab w:val="num" w:pos="0"/>
          <w:tab w:val="left" w:pos="1800"/>
        </w:tabs>
        <w:ind w:firstLine="720"/>
        <w:jc w:val="center"/>
        <w:rPr>
          <w:bCs/>
        </w:rPr>
      </w:pPr>
    </w:p>
    <w:p w:rsidR="00333F59" w:rsidRPr="00333F59" w:rsidRDefault="00333F59" w:rsidP="00333F59">
      <w:pPr>
        <w:tabs>
          <w:tab w:val="left" w:pos="1080"/>
          <w:tab w:val="left" w:pos="1440"/>
        </w:tabs>
        <w:ind w:firstLine="720"/>
        <w:jc w:val="both"/>
      </w:pPr>
      <w:r w:rsidRPr="00333F59">
        <w:t>7. Švietimo taryba, atlikdama savo funkcijas, turi teisę:</w:t>
      </w:r>
    </w:p>
    <w:p w:rsidR="00333F59" w:rsidRPr="00333F59" w:rsidRDefault="00333F59" w:rsidP="00333F59">
      <w:pPr>
        <w:tabs>
          <w:tab w:val="num" w:pos="0"/>
          <w:tab w:val="left" w:pos="1080"/>
          <w:tab w:val="left" w:pos="1440"/>
        </w:tabs>
        <w:ind w:firstLine="720"/>
        <w:jc w:val="both"/>
      </w:pPr>
      <w:r w:rsidRPr="00333F59">
        <w:t>7.1. gauti informaciją, kurios reikia funkcijoms vykdyti;</w:t>
      </w:r>
    </w:p>
    <w:p w:rsidR="00333F59" w:rsidRPr="00333F59" w:rsidRDefault="00333F59" w:rsidP="00333F59">
      <w:pPr>
        <w:tabs>
          <w:tab w:val="num" w:pos="0"/>
          <w:tab w:val="left" w:pos="1080"/>
          <w:tab w:val="left" w:pos="1440"/>
        </w:tabs>
        <w:ind w:firstLine="720"/>
        <w:jc w:val="both"/>
      </w:pPr>
      <w:r w:rsidRPr="00333F59">
        <w:t>7.2. teisės aktų nustatyta tvarka dalyvauti Savivaldybės tarybos posėdžiuose, konferencijose švietimo klausimais, švietimo įstaigų organizuojamuose posėdžiuose;</w:t>
      </w:r>
    </w:p>
    <w:p w:rsidR="00333F59" w:rsidRPr="00333F59" w:rsidRDefault="00333F59" w:rsidP="00333F59">
      <w:pPr>
        <w:tabs>
          <w:tab w:val="num" w:pos="0"/>
          <w:tab w:val="left" w:pos="1080"/>
          <w:tab w:val="left" w:pos="1440"/>
        </w:tabs>
        <w:ind w:firstLine="720"/>
        <w:jc w:val="both"/>
        <w:rPr>
          <w:strike/>
        </w:rPr>
      </w:pPr>
      <w:r w:rsidRPr="00333F59">
        <w:t>7.</w:t>
      </w:r>
      <w:r w:rsidR="004A165D">
        <w:t>3</w:t>
      </w:r>
      <w:r w:rsidRPr="00333F59">
        <w:t>. kviesti į posėdžius suinteresuotus asmenis ar jų grupe</w:t>
      </w:r>
      <w:r w:rsidRPr="00AF05BB">
        <w:t>s</w:t>
      </w:r>
      <w:r w:rsidR="00913ABB" w:rsidRPr="00AF05BB">
        <w:t>,</w:t>
      </w:r>
      <w:r w:rsidRPr="00333F59">
        <w:t xml:space="preserve"> sprendžiant švietimo organizavimo, kaitos</w:t>
      </w:r>
      <w:r w:rsidR="00913ABB">
        <w:t>,</w:t>
      </w:r>
      <w:r w:rsidRPr="00333F59">
        <w:t xml:space="preserve"> finansavimo </w:t>
      </w:r>
      <w:r w:rsidR="00913ABB">
        <w:t xml:space="preserve">ar kitus, su švietimu susijusius </w:t>
      </w:r>
      <w:r w:rsidRPr="00333F59">
        <w:t>klausimus</w:t>
      </w:r>
      <w:r w:rsidR="004A165D">
        <w:t>.</w:t>
      </w:r>
    </w:p>
    <w:p w:rsidR="00EB7214" w:rsidRDefault="00EB7214" w:rsidP="00F30FAD">
      <w:pPr>
        <w:tabs>
          <w:tab w:val="num" w:pos="0"/>
          <w:tab w:val="left" w:pos="1080"/>
          <w:tab w:val="left" w:pos="1440"/>
        </w:tabs>
        <w:ind w:firstLine="720"/>
        <w:jc w:val="both"/>
      </w:pPr>
      <w:r>
        <w:t>8. Švietimo tarybos pareigos:</w:t>
      </w:r>
    </w:p>
    <w:p w:rsidR="00EB7214" w:rsidRPr="00333F59" w:rsidRDefault="00EB7214" w:rsidP="00F30FAD">
      <w:pPr>
        <w:tabs>
          <w:tab w:val="num" w:pos="0"/>
          <w:tab w:val="left" w:pos="1080"/>
          <w:tab w:val="left" w:pos="1440"/>
        </w:tabs>
        <w:ind w:firstLine="720"/>
        <w:jc w:val="both"/>
      </w:pPr>
      <w:r>
        <w:t xml:space="preserve">8.1. </w:t>
      </w:r>
      <w:r w:rsidRPr="00AF05BB">
        <w:t>informuo</w:t>
      </w:r>
      <w:r w:rsidR="00886F5D">
        <w:t>ti</w:t>
      </w:r>
      <w:r w:rsidRPr="00AF05BB">
        <w:t xml:space="preserve"> visuomenę apie savo veiklą</w:t>
      </w:r>
      <w:r w:rsidR="00F95F3D">
        <w:t xml:space="preserve">, </w:t>
      </w:r>
      <w:r w:rsidR="00F95F3D" w:rsidRPr="00524F1E">
        <w:t xml:space="preserve">teikiant informaciją  Savivaldybės tinklapyje </w:t>
      </w:r>
      <w:hyperlink r:id="rId7" w:history="1">
        <w:r w:rsidR="00F95F3D" w:rsidRPr="00524F1E">
          <w:rPr>
            <w:rStyle w:val="Hipersaitas"/>
          </w:rPr>
          <w:t>www.pasvalys.lt</w:t>
        </w:r>
      </w:hyperlink>
      <w:r w:rsidRPr="00524F1E">
        <w:t>;</w:t>
      </w:r>
    </w:p>
    <w:p w:rsidR="004A165D" w:rsidRDefault="00EB7214" w:rsidP="00EB7214">
      <w:pPr>
        <w:tabs>
          <w:tab w:val="num" w:pos="0"/>
          <w:tab w:val="left" w:pos="1800"/>
        </w:tabs>
        <w:ind w:firstLine="720"/>
      </w:pPr>
      <w:r>
        <w:t>8</w:t>
      </w:r>
      <w:r w:rsidRPr="00333F59">
        <w:t>.</w:t>
      </w:r>
      <w:r>
        <w:t>2</w:t>
      </w:r>
      <w:r w:rsidRPr="00333F59">
        <w:t>. organizuoti diskusijas švietimo tobulinimo klausimais</w:t>
      </w:r>
      <w:r w:rsidR="004A165D">
        <w:t>;</w:t>
      </w:r>
      <w:r w:rsidR="004A165D" w:rsidRPr="004A165D">
        <w:t xml:space="preserve"> </w:t>
      </w:r>
    </w:p>
    <w:p w:rsidR="00333F59" w:rsidRDefault="004A165D" w:rsidP="00307507">
      <w:pPr>
        <w:tabs>
          <w:tab w:val="num" w:pos="0"/>
          <w:tab w:val="left" w:pos="1800"/>
        </w:tabs>
        <w:ind w:firstLine="720"/>
        <w:jc w:val="both"/>
      </w:pPr>
      <w:r>
        <w:t>8</w:t>
      </w:r>
      <w:r w:rsidRPr="009A0EEA">
        <w:t>.</w:t>
      </w:r>
      <w:r>
        <w:t>3</w:t>
      </w:r>
      <w:r w:rsidRPr="009A0EEA">
        <w:t xml:space="preserve">. skatinti </w:t>
      </w:r>
      <w:r w:rsidR="00886F5D">
        <w:t>S</w:t>
      </w:r>
      <w:r w:rsidRPr="009A0EEA">
        <w:t>avivaldybės biudžetines ir viešąsias įstaigas, nevyriausybines organizacijas bendradarbiauti sprendžiant strateginius švietimo tobulinimo klausimus</w:t>
      </w:r>
      <w:r>
        <w:t>.</w:t>
      </w:r>
    </w:p>
    <w:p w:rsidR="004A165D" w:rsidRPr="00333F59" w:rsidRDefault="004A165D" w:rsidP="008D3FCC">
      <w:pPr>
        <w:tabs>
          <w:tab w:val="num" w:pos="0"/>
          <w:tab w:val="left" w:pos="1800"/>
        </w:tabs>
        <w:ind w:firstLine="720"/>
        <w:rPr>
          <w:bCs/>
        </w:rPr>
      </w:pPr>
    </w:p>
    <w:p w:rsidR="00333F59" w:rsidRPr="00333F59" w:rsidRDefault="00333F59" w:rsidP="00333F59">
      <w:pPr>
        <w:tabs>
          <w:tab w:val="num" w:pos="0"/>
          <w:tab w:val="left" w:pos="1800"/>
        </w:tabs>
        <w:jc w:val="center"/>
        <w:rPr>
          <w:b/>
          <w:bCs/>
        </w:rPr>
      </w:pPr>
      <w:r w:rsidRPr="00333F59">
        <w:rPr>
          <w:b/>
          <w:bCs/>
        </w:rPr>
        <w:lastRenderedPageBreak/>
        <w:t>IV SKYRIUS</w:t>
      </w:r>
    </w:p>
    <w:p w:rsidR="00333F59" w:rsidRPr="00333F59" w:rsidRDefault="00333F59" w:rsidP="00333F59">
      <w:pPr>
        <w:tabs>
          <w:tab w:val="num" w:pos="0"/>
          <w:tab w:val="left" w:pos="1800"/>
        </w:tabs>
        <w:jc w:val="center"/>
        <w:rPr>
          <w:b/>
          <w:bCs/>
        </w:rPr>
      </w:pPr>
      <w:r w:rsidRPr="00333F59">
        <w:rPr>
          <w:b/>
          <w:bCs/>
        </w:rPr>
        <w:t>ŠVIETIMO TARYBOS SUDĖTIS IR VEIKLOS ORGANIZAVIMAS</w:t>
      </w:r>
    </w:p>
    <w:p w:rsidR="00333F59" w:rsidRPr="00333F59" w:rsidRDefault="00333F59" w:rsidP="00333F59">
      <w:pPr>
        <w:tabs>
          <w:tab w:val="num" w:pos="0"/>
          <w:tab w:val="left" w:pos="1260"/>
        </w:tabs>
        <w:ind w:firstLine="720"/>
        <w:jc w:val="both"/>
      </w:pPr>
    </w:p>
    <w:p w:rsidR="001755F6" w:rsidRPr="00C30AC5" w:rsidRDefault="004A165D" w:rsidP="00333F59">
      <w:pPr>
        <w:tabs>
          <w:tab w:val="num" w:pos="0"/>
          <w:tab w:val="left" w:pos="1260"/>
        </w:tabs>
        <w:ind w:firstLine="720"/>
        <w:jc w:val="both"/>
      </w:pPr>
      <w:r>
        <w:t>9</w:t>
      </w:r>
      <w:r w:rsidR="00333F59" w:rsidRPr="00C30AC5">
        <w:t>. Švietimo tarybą sudaro 15 narių</w:t>
      </w:r>
      <w:r w:rsidR="00AF05BB" w:rsidRPr="00C30AC5">
        <w:t xml:space="preserve">: </w:t>
      </w:r>
      <w:r w:rsidR="002E7AE7">
        <w:t>du</w:t>
      </w:r>
      <w:r w:rsidR="002E7AE7" w:rsidRPr="00C30AC5">
        <w:t xml:space="preserve"> </w:t>
      </w:r>
      <w:r w:rsidR="002E7AE7">
        <w:t>S</w:t>
      </w:r>
      <w:r w:rsidR="00BE1AC4" w:rsidRPr="00C30AC5">
        <w:t>avivaldybės tarybos</w:t>
      </w:r>
      <w:r>
        <w:t xml:space="preserve"> deleguoti</w:t>
      </w:r>
      <w:r w:rsidR="00BE1AC4" w:rsidRPr="00C30AC5">
        <w:t xml:space="preserve"> nariai</w:t>
      </w:r>
      <w:r w:rsidR="00AF05BB" w:rsidRPr="00C30AC5">
        <w:t xml:space="preserve">; </w:t>
      </w:r>
      <w:r>
        <w:t>d</w:t>
      </w:r>
      <w:r w:rsidR="002E7AE7">
        <w:t>u Savivaldybės administracij</w:t>
      </w:r>
      <w:r w:rsidR="00423B93">
        <w:t>os deleguoti nariai</w:t>
      </w:r>
      <w:r w:rsidR="00AF05BB" w:rsidRPr="00C30AC5">
        <w:t xml:space="preserve">; </w:t>
      </w:r>
      <w:r w:rsidR="002E7AE7" w:rsidRPr="00970998">
        <w:t>Savivaldybės š</w:t>
      </w:r>
      <w:r w:rsidR="00BE1AC4" w:rsidRPr="00970998">
        <w:t>vi</w:t>
      </w:r>
      <w:r w:rsidR="001755F6" w:rsidRPr="00970998">
        <w:t>e</w:t>
      </w:r>
      <w:r w:rsidR="00BE1AC4" w:rsidRPr="00970998">
        <w:t xml:space="preserve">timo įstaigų </w:t>
      </w:r>
      <w:r w:rsidR="00970998" w:rsidRPr="00970998">
        <w:t xml:space="preserve">deleguoti </w:t>
      </w:r>
      <w:r w:rsidR="00F95F3D" w:rsidRPr="00970998">
        <w:t>du vadovai ir du mokinių tėvų atstovai</w:t>
      </w:r>
      <w:r w:rsidR="00AF05BB" w:rsidRPr="00970998">
        <w:t xml:space="preserve">; </w:t>
      </w:r>
      <w:r w:rsidR="002E7AE7" w:rsidRPr="00970998">
        <w:t xml:space="preserve">du </w:t>
      </w:r>
      <w:r w:rsidR="00F95F3D" w:rsidRPr="00970998">
        <w:t>Pasvalio rajono mokyklų metodinės tarybos</w:t>
      </w:r>
      <w:r w:rsidR="00F95F3D">
        <w:t xml:space="preserve"> </w:t>
      </w:r>
      <w:r w:rsidR="00BE1AC4" w:rsidRPr="00C30AC5">
        <w:t>mokytojų</w:t>
      </w:r>
      <w:r>
        <w:t xml:space="preserve"> deleguoti</w:t>
      </w:r>
      <w:r w:rsidR="00BE1AC4" w:rsidRPr="00C30AC5">
        <w:t xml:space="preserve"> atstovai</w:t>
      </w:r>
      <w:r w:rsidR="00AF05BB" w:rsidRPr="00C30AC5">
        <w:t xml:space="preserve">; </w:t>
      </w:r>
      <w:r>
        <w:t>du</w:t>
      </w:r>
      <w:r w:rsidR="00BE1AC4" w:rsidRPr="00C30AC5">
        <w:t xml:space="preserve"> </w:t>
      </w:r>
      <w:r w:rsidR="00E374A3" w:rsidRPr="00C30AC5">
        <w:t>M</w:t>
      </w:r>
      <w:r w:rsidR="00BE1AC4" w:rsidRPr="00C30AC5">
        <w:t xml:space="preserve">okinių parlamento </w:t>
      </w:r>
      <w:r>
        <w:t xml:space="preserve">deleguoti </w:t>
      </w:r>
      <w:r w:rsidR="00BE1AC4" w:rsidRPr="00C30AC5">
        <w:t>atstovai</w:t>
      </w:r>
      <w:r w:rsidR="00524F1E">
        <w:t>;</w:t>
      </w:r>
      <w:r w:rsidR="00AF05BB" w:rsidRPr="00C30AC5">
        <w:t xml:space="preserve"> </w:t>
      </w:r>
      <w:r>
        <w:t>vienas</w:t>
      </w:r>
      <w:r w:rsidR="00BE1AC4" w:rsidRPr="00C30AC5">
        <w:t xml:space="preserve"> socialinių partnerių</w:t>
      </w:r>
      <w:r>
        <w:t xml:space="preserve"> deleguotas</w:t>
      </w:r>
      <w:r w:rsidR="00BE1AC4" w:rsidRPr="00C30AC5">
        <w:t xml:space="preserve"> atstovas</w:t>
      </w:r>
      <w:r w:rsidR="00AF05BB" w:rsidRPr="00C30AC5">
        <w:t xml:space="preserve">; </w:t>
      </w:r>
      <w:r>
        <w:t>vienas</w:t>
      </w:r>
      <w:r w:rsidR="00BE1AC4" w:rsidRPr="00C30AC5">
        <w:t xml:space="preserve"> asociacijų ar visuomeninių organizacijų</w:t>
      </w:r>
      <w:r>
        <w:t xml:space="preserve"> deleguotas</w:t>
      </w:r>
      <w:r w:rsidR="00BE1AC4" w:rsidRPr="00C30AC5">
        <w:t xml:space="preserve"> atstovas</w:t>
      </w:r>
      <w:r w:rsidR="00AF05BB" w:rsidRPr="00C30AC5">
        <w:t xml:space="preserve">; </w:t>
      </w:r>
      <w:r>
        <w:t>vienas</w:t>
      </w:r>
      <w:r w:rsidR="003562F1" w:rsidRPr="00C30AC5">
        <w:t xml:space="preserve"> </w:t>
      </w:r>
      <w:r w:rsidR="001755F6" w:rsidRPr="00C30AC5">
        <w:t xml:space="preserve">Švietimo profesinės sąjungos </w:t>
      </w:r>
      <w:r>
        <w:t xml:space="preserve">deleguotas </w:t>
      </w:r>
      <w:r w:rsidR="001755F6" w:rsidRPr="00C30AC5">
        <w:t>atstovas</w:t>
      </w:r>
      <w:r w:rsidR="00AF05BB" w:rsidRPr="00C30AC5">
        <w:t xml:space="preserve">. </w:t>
      </w:r>
    </w:p>
    <w:p w:rsidR="00333F59" w:rsidRPr="00AF05BB" w:rsidRDefault="00AF05BB" w:rsidP="00333F59">
      <w:pPr>
        <w:tabs>
          <w:tab w:val="num" w:pos="0"/>
          <w:tab w:val="left" w:pos="990"/>
        </w:tabs>
        <w:ind w:firstLine="720"/>
        <w:jc w:val="both"/>
      </w:pPr>
      <w:r>
        <w:t>10</w:t>
      </w:r>
      <w:r w:rsidR="00333F59" w:rsidRPr="00AF05BB">
        <w:t xml:space="preserve">. Švietimo tarybos sudėtį Savivaldybės tarybos </w:t>
      </w:r>
      <w:r w:rsidR="00886F5D" w:rsidRPr="00AF05BB">
        <w:t>kadencij</w:t>
      </w:r>
      <w:r w:rsidR="00886F5D">
        <w:t>os laikotarpiui</w:t>
      </w:r>
      <w:r w:rsidR="00886F5D" w:rsidRPr="00AF05BB">
        <w:t xml:space="preserve"> </w:t>
      </w:r>
      <w:r w:rsidR="00333F59" w:rsidRPr="00AF05BB">
        <w:t xml:space="preserve">tvirtina Savivaldybės </w:t>
      </w:r>
      <w:r w:rsidR="007C2D35">
        <w:t>meras</w:t>
      </w:r>
      <w:r w:rsidR="00333F59" w:rsidRPr="00AF05BB">
        <w:t>.</w:t>
      </w:r>
    </w:p>
    <w:p w:rsidR="00333F59" w:rsidRPr="00AF05BB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AF05BB">
        <w:t>1</w:t>
      </w:r>
      <w:r w:rsidR="00AF05BB">
        <w:t>1</w:t>
      </w:r>
      <w:r w:rsidRPr="00AF05BB">
        <w:t xml:space="preserve">. Pirmąjį Švietimo tarybos posėdį šaukia </w:t>
      </w:r>
      <w:r w:rsidR="00913ABB" w:rsidRPr="00AF05BB">
        <w:t xml:space="preserve">Savivaldybės administracijos </w:t>
      </w:r>
      <w:r w:rsidRPr="00AF05BB">
        <w:t xml:space="preserve">Švietimo </w:t>
      </w:r>
      <w:r w:rsidR="00913ABB" w:rsidRPr="00AF05BB">
        <w:t xml:space="preserve">ir sporto </w:t>
      </w:r>
      <w:r w:rsidRPr="00AF05BB">
        <w:t>skyrius.</w:t>
      </w:r>
    </w:p>
    <w:p w:rsidR="00333F59" w:rsidRPr="00AF05BB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AF05BB">
        <w:t>1</w:t>
      </w:r>
      <w:r w:rsidR="00AF05BB">
        <w:t>2</w:t>
      </w:r>
      <w:r w:rsidRPr="00AF05BB">
        <w:t>. Švietimo taryba per pirmąjį savo posėdį</w:t>
      </w:r>
      <w:r w:rsidR="000314BD" w:rsidRPr="000314BD">
        <w:t xml:space="preserve"> </w:t>
      </w:r>
      <w:r w:rsidR="000314BD">
        <w:t>paprastąja balsų dauguma</w:t>
      </w:r>
      <w:r w:rsidRPr="00AF05BB">
        <w:t xml:space="preserve"> iš narių </w:t>
      </w:r>
      <w:r w:rsidR="000314BD">
        <w:t>iš</w:t>
      </w:r>
      <w:r w:rsidRPr="00AF05BB">
        <w:t>renka pirminink</w:t>
      </w:r>
      <w:r w:rsidR="007C2D35">
        <w:t>ą ir</w:t>
      </w:r>
      <w:r w:rsidRPr="00AF05BB">
        <w:t xml:space="preserve"> jo pavaduotoją.</w:t>
      </w:r>
    </w:p>
    <w:p w:rsidR="00333F59" w:rsidRPr="00AF05BB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AF05BB">
        <w:t>1</w:t>
      </w:r>
      <w:r w:rsidR="00AF05BB">
        <w:t>3</w:t>
      </w:r>
      <w:r w:rsidR="00B12B96">
        <w:t xml:space="preserve">. </w:t>
      </w:r>
      <w:r w:rsidR="0049071B" w:rsidRPr="00B12B96">
        <w:t xml:space="preserve">Švietimo tarybos </w:t>
      </w:r>
      <w:r w:rsidR="00364B97" w:rsidRPr="00B12B96">
        <w:t xml:space="preserve">sekretoriumi </w:t>
      </w:r>
      <w:r w:rsidR="0049071B" w:rsidRPr="00B12B96">
        <w:t>A</w:t>
      </w:r>
      <w:r w:rsidR="00364B97" w:rsidRPr="00B12B96">
        <w:t xml:space="preserve">dministracijos direktoriaus įsakymu skiriamas </w:t>
      </w:r>
      <w:r w:rsidR="00B12B96">
        <w:t>S</w:t>
      </w:r>
      <w:r w:rsidR="00364B97" w:rsidRPr="00B12B96">
        <w:t xml:space="preserve">avivaldybės </w:t>
      </w:r>
      <w:r w:rsidR="00B12B96">
        <w:t xml:space="preserve">administracijos </w:t>
      </w:r>
      <w:r w:rsidR="0049071B" w:rsidRPr="00B12B96">
        <w:t>Švietimo ir sporto</w:t>
      </w:r>
      <w:r w:rsidR="00364B97" w:rsidRPr="00B12B96">
        <w:t xml:space="preserve"> skyriaus specialistas. Komisijos sekretorius nėra Komisijos narys</w:t>
      </w:r>
      <w:r w:rsidR="0049071B" w:rsidRPr="00B12B96">
        <w:t>.</w:t>
      </w:r>
    </w:p>
    <w:p w:rsidR="00333F59" w:rsidRPr="00AF05BB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AF05BB">
        <w:t>1</w:t>
      </w:r>
      <w:r w:rsidR="00AF05BB">
        <w:t>4</w:t>
      </w:r>
      <w:r w:rsidRPr="00AF05BB">
        <w:t>. Švietimo tarybai vadovauja pirmininkas, kuris:</w:t>
      </w:r>
    </w:p>
    <w:p w:rsidR="00333F59" w:rsidRPr="00AF05BB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AF05BB">
        <w:t>1</w:t>
      </w:r>
      <w:r w:rsidR="00AF05BB">
        <w:t>4</w:t>
      </w:r>
      <w:r w:rsidRPr="00AF05BB">
        <w:t xml:space="preserve">.1. organizuoja Švietimo tarybos darbą, jai atstovauja </w:t>
      </w:r>
      <w:r w:rsidR="00886F5D" w:rsidRPr="00333F59">
        <w:t>Švietimo tarybai institucijose, įstaigose ir organizacijose</w:t>
      </w:r>
      <w:r w:rsidR="00886F5D" w:rsidRPr="00AF05BB">
        <w:t xml:space="preserve"> </w:t>
      </w:r>
      <w:r w:rsidRPr="00AF05BB">
        <w:t>arba įgalioja tai daryti pirmininko pavaduotoją;</w:t>
      </w:r>
      <w:r w:rsidR="00F95F3D" w:rsidRPr="00F95F3D">
        <w:t xml:space="preserve"> </w:t>
      </w:r>
      <w:r w:rsidR="00F95F3D">
        <w:t>pasirašo Švietimo tarybos posėdžių protokolus, priimtus sprendimus;</w:t>
      </w:r>
    </w:p>
    <w:p w:rsidR="001C4DB5" w:rsidRPr="00AF05BB" w:rsidRDefault="001C4DB5" w:rsidP="00333F59">
      <w:pPr>
        <w:tabs>
          <w:tab w:val="num" w:pos="0"/>
          <w:tab w:val="left" w:pos="990"/>
        </w:tabs>
        <w:ind w:firstLine="720"/>
        <w:jc w:val="both"/>
      </w:pPr>
      <w:r w:rsidRPr="00AF05BB">
        <w:t>1</w:t>
      </w:r>
      <w:r w:rsidR="00AF05BB">
        <w:t>4</w:t>
      </w:r>
      <w:r w:rsidRPr="00AF05BB">
        <w:t xml:space="preserve">.2. organizuoja </w:t>
      </w:r>
      <w:r w:rsidR="000314BD" w:rsidRPr="00AF05BB">
        <w:t xml:space="preserve">Švietimo </w:t>
      </w:r>
      <w:r w:rsidRPr="00AF05BB">
        <w:t>tarybos veiklos plano rengimą</w:t>
      </w:r>
      <w:r w:rsidR="000314BD">
        <w:t>;</w:t>
      </w:r>
    </w:p>
    <w:p w:rsidR="00333F59" w:rsidRPr="00AF05BB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AF05BB">
        <w:t>1</w:t>
      </w:r>
      <w:r w:rsidR="00AF05BB">
        <w:t>4</w:t>
      </w:r>
      <w:r w:rsidRPr="00AF05BB">
        <w:t>.</w:t>
      </w:r>
      <w:r w:rsidR="00AF05BB">
        <w:t>3</w:t>
      </w:r>
      <w:r w:rsidRPr="00AF05BB">
        <w:t>. atsako už tai, kad Švietimo taryba atliktų jai pavestas funkcijas;</w:t>
      </w:r>
    </w:p>
    <w:p w:rsidR="00333F59" w:rsidRPr="00333F59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AF05BB">
        <w:t>1</w:t>
      </w:r>
      <w:r w:rsidR="00AF05BB">
        <w:t>4</w:t>
      </w:r>
      <w:r w:rsidRPr="00AF05BB">
        <w:t>.</w:t>
      </w:r>
      <w:r w:rsidR="00AF05BB">
        <w:t>4</w:t>
      </w:r>
      <w:r w:rsidRPr="00AF05BB">
        <w:t xml:space="preserve">. šaukia Švietimo tarybos posėdžius, jiems vadovauja, </w:t>
      </w:r>
      <w:r w:rsidR="000314BD">
        <w:t>užtikrina</w:t>
      </w:r>
      <w:r w:rsidR="000314BD" w:rsidRPr="00AF05BB">
        <w:t xml:space="preserve"> </w:t>
      </w:r>
      <w:r w:rsidRPr="00AF05BB">
        <w:t>posėdžiams reikiamos</w:t>
      </w:r>
      <w:r w:rsidRPr="00333F59">
        <w:t xml:space="preserve"> medžiagos pateikim</w:t>
      </w:r>
      <w:r w:rsidR="000314BD">
        <w:t>ą</w:t>
      </w:r>
      <w:r w:rsidR="00F95F3D">
        <w:t>.</w:t>
      </w:r>
    </w:p>
    <w:p w:rsidR="00333F59" w:rsidRPr="00333F59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333F59">
        <w:t>1</w:t>
      </w:r>
      <w:r w:rsidR="00AF05BB">
        <w:t>5</w:t>
      </w:r>
      <w:r w:rsidRPr="00333F59">
        <w:t>. Švietimo tarybos pirmininko pavaduotojas:</w:t>
      </w:r>
    </w:p>
    <w:p w:rsidR="00333F59" w:rsidRPr="00333F59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333F59">
        <w:t>1</w:t>
      </w:r>
      <w:r w:rsidR="00AF05BB">
        <w:t>5</w:t>
      </w:r>
      <w:r w:rsidRPr="00333F59">
        <w:t>.1. atlieka Švietimo tarybos pirmininko pavedimus;</w:t>
      </w:r>
    </w:p>
    <w:p w:rsidR="00333F59" w:rsidRPr="00333F59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333F59">
        <w:t>1</w:t>
      </w:r>
      <w:r w:rsidR="00AF05BB">
        <w:t>5</w:t>
      </w:r>
      <w:r w:rsidRPr="00333F59">
        <w:t xml:space="preserve">.2. </w:t>
      </w:r>
      <w:r w:rsidR="000314BD">
        <w:t>atlieka</w:t>
      </w:r>
      <w:r w:rsidR="000314BD" w:rsidRPr="00333F59">
        <w:t xml:space="preserve"> </w:t>
      </w:r>
      <w:r w:rsidRPr="00333F59">
        <w:t>Švietimo tarybos pirmininko pareigas, kai jo nėra.</w:t>
      </w:r>
    </w:p>
    <w:p w:rsidR="00333F59" w:rsidRPr="00333F59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333F59">
        <w:t>1</w:t>
      </w:r>
      <w:r w:rsidR="00AF05BB">
        <w:t>6</w:t>
      </w:r>
      <w:r w:rsidRPr="00333F59">
        <w:t>. Švietimo tarybos sekretorius:</w:t>
      </w:r>
    </w:p>
    <w:p w:rsidR="00333F59" w:rsidRPr="00333F59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333F59">
        <w:t>1</w:t>
      </w:r>
      <w:r w:rsidR="00AF05BB">
        <w:t>6</w:t>
      </w:r>
      <w:r w:rsidRPr="00333F59">
        <w:t>.1. rengia posėdžius, derina jų darbotvarkę su Švietimo tarybos pirmininku, tvarko Švietimo tarybos dokumentus</w:t>
      </w:r>
      <w:r w:rsidR="000314BD">
        <w:t>,</w:t>
      </w:r>
      <w:r w:rsidR="000314BD" w:rsidRPr="000314BD">
        <w:t xml:space="preserve"> </w:t>
      </w:r>
      <w:r w:rsidR="000314BD">
        <w:t>renka informaciją, kurios reikia Švietimo tarybos darbui</w:t>
      </w:r>
      <w:r w:rsidRPr="00333F59">
        <w:t>;</w:t>
      </w:r>
    </w:p>
    <w:p w:rsidR="00333F59" w:rsidRPr="00333F59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333F59">
        <w:t>1</w:t>
      </w:r>
      <w:r w:rsidR="00AF05BB">
        <w:t>6</w:t>
      </w:r>
      <w:r w:rsidRPr="00333F59">
        <w:t>.</w:t>
      </w:r>
      <w:r w:rsidR="000314BD">
        <w:t>2</w:t>
      </w:r>
      <w:r w:rsidRPr="00333F59">
        <w:t>. atlieka kitus Švietimo tarybos pirmininko pavedimus, susijusius su Švietimo tarybos funkcijomis.</w:t>
      </w:r>
    </w:p>
    <w:p w:rsidR="00333F59" w:rsidRPr="00333F59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333F59">
        <w:t>1</w:t>
      </w:r>
      <w:r w:rsidR="00AF05BB">
        <w:t>7</w:t>
      </w:r>
      <w:r w:rsidRPr="00333F59">
        <w:t xml:space="preserve">. Švietimo tarybos posėdžiai vyksta ne rečiau kaip vieną kartą per ketvirtį. Neeilinis posėdis gali būti sukviestas Švietimo tarybos pirmininko ar </w:t>
      </w:r>
      <w:r w:rsidR="000314BD">
        <w:t>daugiau kaip pusės</w:t>
      </w:r>
      <w:r w:rsidR="000314BD" w:rsidRPr="00333F59">
        <w:t xml:space="preserve"> </w:t>
      </w:r>
      <w:r w:rsidR="00886F5D" w:rsidRPr="00333F59">
        <w:t xml:space="preserve">Švietimo tarybos </w:t>
      </w:r>
      <w:r w:rsidRPr="00333F59">
        <w:t>narių iniciatyva.</w:t>
      </w:r>
    </w:p>
    <w:p w:rsidR="00333F59" w:rsidRPr="00333F59" w:rsidRDefault="00333F59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 w:rsidRPr="00333F59">
        <w:t>1</w:t>
      </w:r>
      <w:r w:rsidR="00AF05BB">
        <w:t>8</w:t>
      </w:r>
      <w:r w:rsidRPr="00333F59">
        <w:t>. Švietimo tarybos posėdžiai yra atviri.</w:t>
      </w:r>
    </w:p>
    <w:p w:rsidR="00333F59" w:rsidRPr="00333F59" w:rsidRDefault="00333F59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 w:rsidRPr="00333F59">
        <w:t>1</w:t>
      </w:r>
      <w:r w:rsidR="00AF05BB">
        <w:t>9</w:t>
      </w:r>
      <w:r w:rsidRPr="00333F59">
        <w:t xml:space="preserve">. Švietimo tarybos posėdžiai yra teisėti, jei juose dalyvauja </w:t>
      </w:r>
      <w:r w:rsidRPr="000C5E52">
        <w:rPr>
          <w:strike/>
        </w:rPr>
        <w:t>ne mažiau</w:t>
      </w:r>
      <w:r w:rsidRPr="00333F59">
        <w:t xml:space="preserve"> </w:t>
      </w:r>
      <w:r w:rsidR="000C5E52" w:rsidRPr="000C5E52">
        <w:rPr>
          <w:b/>
          <w:bCs/>
        </w:rPr>
        <w:t>daugiau</w:t>
      </w:r>
      <w:r w:rsidR="000C5E52">
        <w:t xml:space="preserve"> </w:t>
      </w:r>
      <w:r w:rsidRPr="00333F59">
        <w:t>kaip pusė narių.</w:t>
      </w:r>
    </w:p>
    <w:p w:rsidR="00333F59" w:rsidRPr="00333F59" w:rsidRDefault="00AF05BB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>
        <w:t>20</w:t>
      </w:r>
      <w:r w:rsidR="00333F59" w:rsidRPr="00333F59">
        <w:t xml:space="preserve">. Švietimo tarybos nutarimai yra teisėti, jei jiems paprasta balsų dauguma pritaria posėdyje dalyvavę Švietimo tarybos nariai. Balsams pasiskirsčius po lygiai, </w:t>
      </w:r>
      <w:r w:rsidR="000314BD" w:rsidRPr="00333F59">
        <w:t xml:space="preserve">lemia </w:t>
      </w:r>
      <w:r w:rsidR="00333F59" w:rsidRPr="00333F59">
        <w:t>posėdžio pirmininko balsas.</w:t>
      </w:r>
    </w:p>
    <w:p w:rsidR="00333F59" w:rsidRPr="00333F59" w:rsidRDefault="00333F59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 w:rsidRPr="00333F59">
        <w:t>2</w:t>
      </w:r>
      <w:r w:rsidR="00AF05BB">
        <w:t>1</w:t>
      </w:r>
      <w:r w:rsidRPr="00333F59">
        <w:t>. Švietimo tarybos posėdžiai protokoluojami, gali būti daromas garso įrašas.</w:t>
      </w:r>
    </w:p>
    <w:p w:rsidR="00333F59" w:rsidRPr="00333F59" w:rsidRDefault="00333F59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 w:rsidRPr="00333F59">
        <w:t>2</w:t>
      </w:r>
      <w:r w:rsidR="00AF05BB">
        <w:t>2</w:t>
      </w:r>
      <w:r w:rsidRPr="00333F59">
        <w:t>. Švietimo tarybos pirmininko arba narių sprendimu į Švietimo tarybos posėdį gali būti pakviesti su svarstomais klausimais susijusių sričių specialistai ar kiti suinteresuoti asmenys.</w:t>
      </w:r>
    </w:p>
    <w:p w:rsidR="00333F59" w:rsidRPr="00333F59" w:rsidRDefault="00333F59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 w:rsidRPr="00333F59">
        <w:t>2</w:t>
      </w:r>
      <w:r w:rsidR="00AF05BB">
        <w:t>3</w:t>
      </w:r>
      <w:r w:rsidRPr="00333F59">
        <w:t xml:space="preserve">. Švietimo tarybos posėdžio dalyviai pasirašo posėdžio dalyvių sąraše. </w:t>
      </w:r>
    </w:p>
    <w:p w:rsidR="00333F59" w:rsidRPr="00333F59" w:rsidRDefault="00333F59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 w:rsidRPr="00333F59">
        <w:t>2</w:t>
      </w:r>
      <w:r w:rsidR="00AF05BB">
        <w:t>4</w:t>
      </w:r>
      <w:r w:rsidRPr="00333F59">
        <w:t>. Švietimo tarybos nario įgaliojimai pasibaigia:</w:t>
      </w:r>
    </w:p>
    <w:p w:rsidR="00333F59" w:rsidRPr="00333F59" w:rsidRDefault="00333F59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 w:rsidRPr="00333F59">
        <w:t>2</w:t>
      </w:r>
      <w:r w:rsidR="00AF05BB">
        <w:t>4</w:t>
      </w:r>
      <w:r w:rsidRPr="00333F59">
        <w:t xml:space="preserve">.1. jeigu </w:t>
      </w:r>
      <w:r w:rsidR="00897D37">
        <w:t>nebegali eiti Švietimo tarybos nario pareigų dėl ligos ar kitų priežasčių;</w:t>
      </w:r>
    </w:p>
    <w:p w:rsidR="004A165D" w:rsidRPr="00333F59" w:rsidRDefault="00333F59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 w:rsidRPr="00333F59">
        <w:t>2</w:t>
      </w:r>
      <w:r w:rsidR="00AF05BB">
        <w:t>4</w:t>
      </w:r>
      <w:r w:rsidRPr="00333F59">
        <w:t>.2.</w:t>
      </w:r>
      <w:r w:rsidR="00897D37" w:rsidRPr="00897D37">
        <w:t xml:space="preserve"> </w:t>
      </w:r>
      <w:r w:rsidR="00897D37">
        <w:t>jis atsistatydina.</w:t>
      </w:r>
    </w:p>
    <w:p w:rsidR="00333F59" w:rsidRPr="00333F59" w:rsidRDefault="00333F59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 w:rsidRPr="00333F59">
        <w:t>2</w:t>
      </w:r>
      <w:r w:rsidR="00AF05BB">
        <w:t>5</w:t>
      </w:r>
      <w:r w:rsidRPr="00333F59">
        <w:t>. Naują narį į laisvą vietą siūlo ta organizacija, kuriai atstovavo Švietimo tarybos narys, likusios Savivaldybės tarybos kadencijos laikotarpiui.</w:t>
      </w:r>
    </w:p>
    <w:p w:rsidR="00333F59" w:rsidRPr="00333F59" w:rsidRDefault="00333F59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 w:rsidRPr="00333F59">
        <w:t>2</w:t>
      </w:r>
      <w:r w:rsidR="008D3FCC">
        <w:t>6</w:t>
      </w:r>
      <w:r w:rsidRPr="00333F59">
        <w:t>. Švietimo tarybos išvados ir pasiūlymai yra rekomendacinio pobūdžio.</w:t>
      </w:r>
    </w:p>
    <w:p w:rsidR="00333F59" w:rsidRPr="00333F59" w:rsidRDefault="00333F59" w:rsidP="00333F59">
      <w:pPr>
        <w:tabs>
          <w:tab w:val="num" w:pos="0"/>
          <w:tab w:val="left" w:pos="990"/>
        </w:tabs>
        <w:ind w:firstLine="720"/>
        <w:jc w:val="both"/>
      </w:pPr>
      <w:r w:rsidRPr="00333F59">
        <w:lastRenderedPageBreak/>
        <w:t>2</w:t>
      </w:r>
      <w:r w:rsidR="008D3FCC">
        <w:t>7</w:t>
      </w:r>
      <w:r w:rsidRPr="00333F59">
        <w:t xml:space="preserve">. </w:t>
      </w:r>
      <w:r w:rsidR="001755F6">
        <w:t>Savivaldybės administracija</w:t>
      </w:r>
      <w:r w:rsidRPr="00333F59">
        <w:t xml:space="preserve"> sudaro sąlygas Švietimo tarybai rengti posėdžius ir naudotis technine įranga.</w:t>
      </w:r>
    </w:p>
    <w:p w:rsidR="00333F59" w:rsidRPr="00333F59" w:rsidRDefault="00333F59" w:rsidP="00333F59">
      <w:pPr>
        <w:tabs>
          <w:tab w:val="num" w:pos="0"/>
          <w:tab w:val="left" w:pos="1080"/>
        </w:tabs>
        <w:jc w:val="center"/>
        <w:rPr>
          <w:b/>
          <w:bCs/>
        </w:rPr>
      </w:pPr>
    </w:p>
    <w:p w:rsidR="00333F59" w:rsidRPr="00333F59" w:rsidRDefault="00333F59" w:rsidP="00333F59">
      <w:pPr>
        <w:tabs>
          <w:tab w:val="num" w:pos="0"/>
          <w:tab w:val="left" w:pos="1080"/>
        </w:tabs>
        <w:jc w:val="center"/>
        <w:rPr>
          <w:b/>
          <w:bCs/>
        </w:rPr>
      </w:pPr>
      <w:r w:rsidRPr="00333F59">
        <w:rPr>
          <w:b/>
          <w:bCs/>
        </w:rPr>
        <w:t>V SKYRIUS</w:t>
      </w:r>
    </w:p>
    <w:p w:rsidR="00333F59" w:rsidRPr="00333F59" w:rsidRDefault="00333F59" w:rsidP="00333F59">
      <w:pPr>
        <w:tabs>
          <w:tab w:val="num" w:pos="0"/>
          <w:tab w:val="left" w:pos="1080"/>
        </w:tabs>
        <w:jc w:val="center"/>
        <w:rPr>
          <w:b/>
          <w:bCs/>
        </w:rPr>
      </w:pPr>
      <w:r w:rsidRPr="00333F59">
        <w:rPr>
          <w:b/>
          <w:bCs/>
        </w:rPr>
        <w:t xml:space="preserve">BAIGIAMOSIOS NUOSTATOS </w:t>
      </w:r>
    </w:p>
    <w:p w:rsidR="00333F59" w:rsidRPr="00333F59" w:rsidRDefault="00333F59" w:rsidP="00333F59">
      <w:pPr>
        <w:tabs>
          <w:tab w:val="num" w:pos="0"/>
          <w:tab w:val="left" w:pos="1260"/>
        </w:tabs>
        <w:ind w:firstLine="748"/>
        <w:jc w:val="both"/>
        <w:rPr>
          <w:bCs/>
        </w:rPr>
      </w:pPr>
    </w:p>
    <w:p w:rsidR="00333F59" w:rsidRPr="00333F59" w:rsidRDefault="008D3FCC" w:rsidP="00333F59">
      <w:pPr>
        <w:tabs>
          <w:tab w:val="num" w:pos="0"/>
          <w:tab w:val="left" w:pos="1260"/>
        </w:tabs>
        <w:ind w:firstLine="720"/>
        <w:jc w:val="both"/>
      </w:pPr>
      <w:r>
        <w:t>28</w:t>
      </w:r>
      <w:r w:rsidR="00333F59" w:rsidRPr="00333F59">
        <w:t>. Švietimo tarybos veiklos dokumentai (posėdžių protokolai, susirašinėjimo medžiaga, ekspertų išvados ir kita) saugomi Lietuvos Respublikos archyvų įstatymo ir kitų teisės aktų nustatyta tvarka ir terminais.</w:t>
      </w:r>
    </w:p>
    <w:p w:rsidR="00333F59" w:rsidRDefault="008D3FCC" w:rsidP="00333F59">
      <w:pPr>
        <w:tabs>
          <w:tab w:val="num" w:pos="0"/>
          <w:tab w:val="left" w:pos="426"/>
          <w:tab w:val="left" w:pos="709"/>
        </w:tabs>
        <w:ind w:firstLine="720"/>
        <w:jc w:val="both"/>
      </w:pPr>
      <w:r>
        <w:t>29</w:t>
      </w:r>
      <w:r w:rsidR="00333F59" w:rsidRPr="00333F59">
        <w:t>. Švietimo taryba už savo veiklą kiekvienų metų pabaigoje atsiskaito Savivaldybės tarybai.</w:t>
      </w:r>
    </w:p>
    <w:p w:rsidR="007C2D35" w:rsidRDefault="007C2D35" w:rsidP="008D3FCC">
      <w:pPr>
        <w:tabs>
          <w:tab w:val="num" w:pos="0"/>
          <w:tab w:val="left" w:pos="426"/>
          <w:tab w:val="left" w:pos="709"/>
        </w:tabs>
        <w:ind w:firstLine="720"/>
        <w:jc w:val="both"/>
        <w:rPr>
          <w:bCs/>
        </w:rPr>
      </w:pPr>
      <w:r>
        <w:rPr>
          <w:bCs/>
        </w:rPr>
        <w:t>3</w:t>
      </w:r>
      <w:r w:rsidR="008D3FCC">
        <w:rPr>
          <w:bCs/>
        </w:rPr>
        <w:t>0</w:t>
      </w:r>
      <w:r>
        <w:rPr>
          <w:bCs/>
        </w:rPr>
        <w:t>. Nuostatai gali būti papildomi, keičiami Švietimo tarybos arba Savivaldybės administracijos iniciatyva.</w:t>
      </w:r>
    </w:p>
    <w:p w:rsidR="00832CC9" w:rsidRDefault="00333F59" w:rsidP="0087678E">
      <w:pPr>
        <w:tabs>
          <w:tab w:val="num" w:pos="0"/>
        </w:tabs>
        <w:jc w:val="center"/>
        <w:rPr>
          <w:szCs w:val="20"/>
        </w:rPr>
      </w:pPr>
      <w:r w:rsidRPr="00333F59">
        <w:rPr>
          <w:szCs w:val="20"/>
        </w:rPr>
        <w:t>_________________________</w:t>
      </w:r>
    </w:p>
    <w:p w:rsidR="005A597E" w:rsidRDefault="005A597E" w:rsidP="0087678E">
      <w:pPr>
        <w:tabs>
          <w:tab w:val="num" w:pos="0"/>
        </w:tabs>
        <w:jc w:val="center"/>
      </w:pPr>
    </w:p>
    <w:p w:rsidR="005A597E" w:rsidRDefault="005A597E" w:rsidP="0087678E">
      <w:pPr>
        <w:tabs>
          <w:tab w:val="num" w:pos="0"/>
        </w:tabs>
        <w:jc w:val="center"/>
      </w:pPr>
    </w:p>
    <w:p w:rsidR="005A597E" w:rsidRDefault="005A597E" w:rsidP="0087678E">
      <w:pPr>
        <w:tabs>
          <w:tab w:val="num" w:pos="0"/>
        </w:tabs>
        <w:jc w:val="center"/>
      </w:pPr>
    </w:p>
    <w:p w:rsidR="002E7AE7" w:rsidRDefault="002E7AE7">
      <w:pPr>
        <w:spacing w:after="200" w:line="276" w:lineRule="auto"/>
      </w:pPr>
      <w:r>
        <w:br w:type="page"/>
      </w:r>
    </w:p>
    <w:p w:rsidR="005A597E" w:rsidRDefault="005A597E" w:rsidP="0087678E">
      <w:pPr>
        <w:tabs>
          <w:tab w:val="num" w:pos="0"/>
        </w:tabs>
        <w:jc w:val="center"/>
      </w:pPr>
    </w:p>
    <w:p w:rsidR="00733732" w:rsidRPr="00931E2E" w:rsidRDefault="00733732" w:rsidP="00733732">
      <w:r w:rsidRPr="00931E2E">
        <w:t>Pasvalio rajono savivaldybės tarybai</w:t>
      </w:r>
    </w:p>
    <w:p w:rsidR="00733732" w:rsidRPr="00931E2E" w:rsidRDefault="00733732" w:rsidP="00733732"/>
    <w:p w:rsidR="00733732" w:rsidRPr="00931E2E" w:rsidRDefault="00733732" w:rsidP="00733732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733732" w:rsidRPr="00931E2E" w:rsidRDefault="00733732" w:rsidP="00733732">
      <w:pPr>
        <w:jc w:val="center"/>
        <w:rPr>
          <w:b/>
        </w:rPr>
      </w:pPr>
    </w:p>
    <w:p w:rsidR="00733732" w:rsidRPr="00931E2E" w:rsidRDefault="00733732" w:rsidP="00733732">
      <w:pPr>
        <w:jc w:val="center"/>
        <w:rPr>
          <w:b/>
        </w:rPr>
      </w:pPr>
      <w:r>
        <w:rPr>
          <w:rStyle w:val="antr"/>
        </w:rPr>
        <w:t xml:space="preserve">dėl </w:t>
      </w:r>
      <w:r w:rsidR="007368DD">
        <w:rPr>
          <w:rStyle w:val="antr"/>
        </w:rPr>
        <w:t>PASVALIO RAJONO SAVIVALDYBĖS ŠVIETIMO TARYBOS stEigimo ir NUOSTATŲ</w:t>
      </w:r>
      <w:r w:rsidR="007368DD">
        <w:rPr>
          <w:b/>
        </w:rPr>
        <w:t xml:space="preserve"> PATVIRTINIMO</w:t>
      </w:r>
    </w:p>
    <w:p w:rsidR="00733732" w:rsidRPr="00931E2E" w:rsidRDefault="00733732" w:rsidP="00733732">
      <w:pPr>
        <w:jc w:val="center"/>
        <w:rPr>
          <w:b/>
        </w:rPr>
      </w:pPr>
      <w:r>
        <w:rPr>
          <w:b/>
        </w:rPr>
        <w:t xml:space="preserve">2019 m. lapkričio 5 d. </w:t>
      </w:r>
    </w:p>
    <w:p w:rsidR="00733732" w:rsidRPr="00931E2E" w:rsidRDefault="00733732" w:rsidP="00733732">
      <w:pPr>
        <w:jc w:val="center"/>
      </w:pPr>
      <w:r w:rsidRPr="00931E2E">
        <w:t>Pasvalys</w:t>
      </w:r>
    </w:p>
    <w:p w:rsidR="00EE5E8D" w:rsidRDefault="00733732" w:rsidP="00F74ED0">
      <w:pPr>
        <w:ind w:firstLine="709"/>
        <w:jc w:val="both"/>
        <w:rPr>
          <w:b/>
        </w:rPr>
      </w:pPr>
      <w:r w:rsidRPr="00931E2E">
        <w:rPr>
          <w:b/>
        </w:rPr>
        <w:t>1. Problemos esmė</w:t>
      </w:r>
      <w:r w:rsidR="00EE5E8D">
        <w:rPr>
          <w:b/>
        </w:rPr>
        <w:t>.</w:t>
      </w:r>
    </w:p>
    <w:p w:rsidR="00733732" w:rsidRPr="00931E2E" w:rsidRDefault="00733732" w:rsidP="00F74ED0">
      <w:pPr>
        <w:ind w:firstLine="709"/>
        <w:jc w:val="both"/>
      </w:pPr>
      <w:r w:rsidRPr="00931E2E">
        <w:t xml:space="preserve"> </w:t>
      </w:r>
      <w:r>
        <w:t>Vykdant šv</w:t>
      </w:r>
      <w:r w:rsidR="000C5E52">
        <w:t>ie</w:t>
      </w:r>
      <w:r>
        <w:t xml:space="preserve">timo stebėseną ir rengiant švietimo politikos priemonių įgyvendinimą nuolat iškylą švietimo bendruomenės nuomonių sankirta, priešprieša siūlomiems kaitos procesų sprendimams. Siekiant demokratiškumo ir </w:t>
      </w:r>
      <w:r w:rsidR="00F74ED0">
        <w:t>švi</w:t>
      </w:r>
      <w:r w:rsidR="006B6448">
        <w:t>e</w:t>
      </w:r>
      <w:r w:rsidR="00F74ED0">
        <w:t xml:space="preserve">timo </w:t>
      </w:r>
      <w:r>
        <w:t xml:space="preserve">bendruomenės </w:t>
      </w:r>
      <w:r w:rsidR="00F74ED0">
        <w:t>sutelktumo bei</w:t>
      </w:r>
      <w:r>
        <w:t xml:space="preserve"> </w:t>
      </w:r>
      <w:r w:rsidR="00F74ED0">
        <w:t>į</w:t>
      </w:r>
      <w:r>
        <w:t>gyvendinant Lietuvos Respublikos švietimo įstatyme numatytas Savivaldybės</w:t>
      </w:r>
      <w:r w:rsidR="00F74ED0">
        <w:t xml:space="preserve"> lygmens</w:t>
      </w:r>
      <w:r>
        <w:t xml:space="preserve"> š</w:t>
      </w:r>
      <w:r w:rsidR="00F74ED0">
        <w:t>v</w:t>
      </w:r>
      <w:r>
        <w:t>i</w:t>
      </w:r>
      <w:r w:rsidR="00F74ED0">
        <w:t>e</w:t>
      </w:r>
      <w:r>
        <w:t>timo</w:t>
      </w:r>
      <w:r w:rsidR="00F74ED0">
        <w:t xml:space="preserve"> savivaldos institucines galimybes, siūlome įsteigti Pasvalio rajono </w:t>
      </w:r>
      <w:r w:rsidR="006B6448">
        <w:t>s</w:t>
      </w:r>
      <w:r w:rsidR="00F74ED0">
        <w:t>avivaldybės švietimo taryb</w:t>
      </w:r>
      <w:r w:rsidR="002D33C9">
        <w:t>ą</w:t>
      </w:r>
      <w:r w:rsidR="00F74ED0">
        <w:t xml:space="preserve"> ir patvirtinti jos nuostatus.</w:t>
      </w:r>
      <w:r>
        <w:t xml:space="preserve">  </w:t>
      </w:r>
    </w:p>
    <w:p w:rsidR="00733732" w:rsidRPr="00931E2E" w:rsidRDefault="00733732" w:rsidP="00733732">
      <w:pPr>
        <w:ind w:left="720"/>
        <w:jc w:val="both"/>
        <w:rPr>
          <w:bCs/>
          <w:i/>
          <w:color w:val="FF0000"/>
        </w:rPr>
      </w:pPr>
      <w:r w:rsidRPr="00931E2E">
        <w:rPr>
          <w:b/>
          <w:bCs/>
        </w:rPr>
        <w:t>2. Kokios siūlomos naujos teisinio reguliavimo nuostatos ir kokių rezultatų laukiama</w:t>
      </w:r>
      <w:r w:rsidR="00EE5E8D">
        <w:rPr>
          <w:b/>
          <w:bCs/>
        </w:rPr>
        <w:t>.</w:t>
      </w:r>
      <w:r w:rsidRPr="00931E2E">
        <w:rPr>
          <w:b/>
          <w:bCs/>
        </w:rPr>
        <w:t xml:space="preserve"> </w:t>
      </w:r>
    </w:p>
    <w:p w:rsidR="00EE5E8D" w:rsidRPr="00F74ED0" w:rsidRDefault="00EE5E8D" w:rsidP="007368DD">
      <w:pPr>
        <w:ind w:firstLine="720"/>
        <w:jc w:val="both"/>
      </w:pPr>
      <w:r w:rsidRPr="00F74ED0">
        <w:t>Švietimo taryb</w:t>
      </w:r>
      <w:r>
        <w:t>os (toliau –Taryba) pa</w:t>
      </w:r>
      <w:r w:rsidRPr="00F74ED0">
        <w:t>skirtis telkti bendruomenę ir dalyvauti formuojant švietimo politiką Savivaldybės lygmeniu</w:t>
      </w:r>
      <w:r>
        <w:t>.</w:t>
      </w:r>
      <w:r w:rsidRPr="00EE5E8D">
        <w:t xml:space="preserve"> </w:t>
      </w:r>
      <w:r>
        <w:t xml:space="preserve">Veiklos funkcijos, sudėtis, organizavimas </w:t>
      </w:r>
      <w:r w:rsidR="007368DD">
        <w:t xml:space="preserve">ir t.t. </w:t>
      </w:r>
      <w:r>
        <w:t>aptart</w:t>
      </w:r>
      <w:r w:rsidR="007368DD">
        <w:t>a</w:t>
      </w:r>
      <w:r>
        <w:t xml:space="preserve"> Tarybos </w:t>
      </w:r>
      <w:r w:rsidR="007368DD">
        <w:t xml:space="preserve">nuostatuose. Šios institucijos </w:t>
      </w:r>
      <w:r>
        <w:t xml:space="preserve">išvados ir siūlymai yra rekomendacinio pobūdžio, o apie veiklą kiekvienų metų pabaigoje atsiskaitoma Savivaldybės tarybai. </w:t>
      </w:r>
    </w:p>
    <w:p w:rsidR="00733732" w:rsidRPr="00F74ED0" w:rsidRDefault="00733732" w:rsidP="00733732">
      <w:pPr>
        <w:ind w:firstLine="720"/>
        <w:jc w:val="both"/>
      </w:pPr>
      <w:r w:rsidRPr="00F74ED0">
        <w:t>Priimtas sprendimo projektas įtakos kriminogeninei situacijai ir korupcijai neturės. </w:t>
      </w:r>
    </w:p>
    <w:p w:rsidR="00733732" w:rsidRDefault="00733732" w:rsidP="00733732">
      <w:pPr>
        <w:snapToGrid w:val="0"/>
        <w:ind w:firstLine="720"/>
        <w:jc w:val="both"/>
      </w:pPr>
      <w:r w:rsidRPr="00931E2E">
        <w:rPr>
          <w:b/>
        </w:rPr>
        <w:t>3. Skaičiavimai, išlaidų sąmatos, finansavimo šaltiniai</w:t>
      </w:r>
      <w:r w:rsidR="00EE5E8D">
        <w:rPr>
          <w:b/>
        </w:rPr>
        <w:t>.</w:t>
      </w:r>
      <w:r w:rsidRPr="00931E2E">
        <w:t xml:space="preserve"> </w:t>
      </w:r>
    </w:p>
    <w:p w:rsidR="00733732" w:rsidRPr="00F74ED0" w:rsidRDefault="00733732" w:rsidP="00733732">
      <w:pPr>
        <w:ind w:firstLine="720"/>
        <w:jc w:val="both"/>
        <w:rPr>
          <w:lang w:eastAsia="lt-LT"/>
        </w:rPr>
      </w:pPr>
      <w:r w:rsidRPr="00F74ED0">
        <w:rPr>
          <w:color w:val="000000"/>
          <w:lang w:eastAsia="lt-LT"/>
        </w:rPr>
        <w:t>Sprendimo projekto įgyvendinimui lėšų nereikia</w:t>
      </w:r>
      <w:r w:rsidR="006B6448">
        <w:rPr>
          <w:color w:val="000000"/>
          <w:lang w:eastAsia="lt-LT"/>
        </w:rPr>
        <w:t>, nes Švietimo tarybos nariai savo pareigas atlieka visuomeniniais pagrindais</w:t>
      </w:r>
      <w:r w:rsidR="007368DD">
        <w:rPr>
          <w:color w:val="000000"/>
          <w:lang w:eastAsia="lt-LT"/>
        </w:rPr>
        <w:t>.</w:t>
      </w:r>
    </w:p>
    <w:p w:rsidR="00F74ED0" w:rsidRDefault="00733732" w:rsidP="00733732">
      <w:pPr>
        <w:ind w:firstLine="731"/>
        <w:jc w:val="both"/>
        <w:rPr>
          <w:b/>
          <w:bCs/>
        </w:rPr>
      </w:pPr>
      <w:r w:rsidRPr="00931E2E">
        <w:rPr>
          <w:b/>
          <w:bCs/>
        </w:rPr>
        <w:t>4. Numatomo teisinio reguliavimo poveikio vertinimo rezultatai</w:t>
      </w:r>
      <w:r w:rsidR="00EE5E8D">
        <w:rPr>
          <w:b/>
          <w:bCs/>
        </w:rPr>
        <w:t>.</w:t>
      </w:r>
      <w:r w:rsidRPr="00931E2E">
        <w:rPr>
          <w:b/>
          <w:bCs/>
        </w:rPr>
        <w:t xml:space="preserve"> </w:t>
      </w:r>
    </w:p>
    <w:p w:rsidR="00733732" w:rsidRPr="00F74ED0" w:rsidRDefault="00733732" w:rsidP="00733732">
      <w:pPr>
        <w:ind w:firstLine="731"/>
        <w:jc w:val="both"/>
      </w:pPr>
      <w:r w:rsidRPr="00F74ED0">
        <w:t>Priėmus sprendimo projektą, neigiamų pasekmių nenumatoma.</w:t>
      </w:r>
    </w:p>
    <w:p w:rsidR="00733732" w:rsidRDefault="00733732" w:rsidP="00733732">
      <w:pPr>
        <w:ind w:firstLine="731"/>
        <w:jc w:val="both"/>
        <w:rPr>
          <w:b/>
          <w:bCs/>
        </w:rPr>
      </w:pPr>
      <w:r w:rsidRPr="00931E2E">
        <w:rPr>
          <w:b/>
          <w:bCs/>
        </w:rPr>
        <w:t>5. Jeigu sprendimui įgyvendinti reikia įgyvendinamųjų teisės aktų, – kas ir kada juos turėtų priimti</w:t>
      </w:r>
      <w:r w:rsidR="00EE5E8D">
        <w:rPr>
          <w:b/>
          <w:bCs/>
        </w:rPr>
        <w:t>.</w:t>
      </w:r>
      <w:r w:rsidRPr="00931E2E">
        <w:rPr>
          <w:b/>
          <w:bCs/>
        </w:rPr>
        <w:t xml:space="preserve"> </w:t>
      </w:r>
    </w:p>
    <w:p w:rsidR="006B6448" w:rsidRPr="006B6448" w:rsidRDefault="006B6448" w:rsidP="00733732">
      <w:pPr>
        <w:ind w:firstLine="731"/>
        <w:jc w:val="both"/>
        <w:rPr>
          <w:bCs/>
        </w:rPr>
      </w:pPr>
      <w:r w:rsidRPr="006B6448">
        <w:rPr>
          <w:bCs/>
        </w:rPr>
        <w:t>Nereikia</w:t>
      </w:r>
      <w:r>
        <w:rPr>
          <w:bCs/>
        </w:rPr>
        <w:t>.</w:t>
      </w:r>
    </w:p>
    <w:p w:rsidR="00733732" w:rsidRDefault="00733732" w:rsidP="00733732">
      <w:pPr>
        <w:ind w:firstLine="720"/>
        <w:jc w:val="both"/>
        <w:rPr>
          <w:b/>
        </w:rPr>
      </w:pPr>
      <w:r w:rsidRPr="00931E2E">
        <w:rPr>
          <w:b/>
        </w:rPr>
        <w:t>6. Sprendimo projekto iniciatoriai</w:t>
      </w:r>
      <w:r w:rsidR="00EE5E8D">
        <w:rPr>
          <w:b/>
        </w:rPr>
        <w:t>.</w:t>
      </w:r>
    </w:p>
    <w:p w:rsidR="00F74ED0" w:rsidRPr="00F74ED0" w:rsidRDefault="00F74ED0" w:rsidP="00733732">
      <w:pPr>
        <w:ind w:firstLine="720"/>
        <w:jc w:val="both"/>
      </w:pPr>
      <w:r>
        <w:t>Švietimo ir sporto skyrius</w:t>
      </w:r>
    </w:p>
    <w:p w:rsidR="00733732" w:rsidRPr="00931E2E" w:rsidRDefault="00733732" w:rsidP="00733732">
      <w:pPr>
        <w:ind w:firstLine="731"/>
        <w:jc w:val="both"/>
        <w:rPr>
          <w:b/>
        </w:rPr>
      </w:pPr>
      <w:r w:rsidRPr="00931E2E">
        <w:rPr>
          <w:b/>
        </w:rPr>
        <w:t>7</w:t>
      </w:r>
      <w:r w:rsidRPr="00931E2E">
        <w:rPr>
          <w:b/>
          <w:bCs/>
        </w:rPr>
        <w:t>. Sprendimo projekto rengimo metu gauti specialistų vertinimai ir išvados</w:t>
      </w:r>
      <w:r w:rsidR="00EE5E8D">
        <w:rPr>
          <w:b/>
          <w:bCs/>
        </w:rPr>
        <w:t>.</w:t>
      </w:r>
      <w:r w:rsidRPr="00931E2E">
        <w:rPr>
          <w:b/>
          <w:bCs/>
        </w:rPr>
        <w:t xml:space="preserve"> </w:t>
      </w:r>
    </w:p>
    <w:p w:rsidR="00733732" w:rsidRPr="00931E2E" w:rsidRDefault="00EE5E8D" w:rsidP="00733732">
      <w:pPr>
        <w:snapToGrid w:val="0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Nėra</w:t>
      </w:r>
      <w:proofErr w:type="spellEnd"/>
      <w:r>
        <w:rPr>
          <w:lang w:val="en-US"/>
        </w:rPr>
        <w:t>.</w:t>
      </w:r>
    </w:p>
    <w:p w:rsidR="00733732" w:rsidRPr="00931E2E" w:rsidRDefault="00733732" w:rsidP="00733732">
      <w:pPr>
        <w:ind w:firstLine="720"/>
        <w:jc w:val="both"/>
      </w:pPr>
    </w:p>
    <w:p w:rsidR="00733732" w:rsidRPr="00931E2E" w:rsidRDefault="00733732" w:rsidP="00733732">
      <w:pPr>
        <w:jc w:val="both"/>
      </w:pPr>
    </w:p>
    <w:p w:rsidR="00733732" w:rsidRPr="00931E2E" w:rsidRDefault="00F74ED0" w:rsidP="00733732">
      <w:pPr>
        <w:jc w:val="both"/>
      </w:pPr>
      <w:r>
        <w:t>Švietimo ir sporto skyriaus vedėjas</w:t>
      </w:r>
      <w:r>
        <w:tab/>
      </w:r>
      <w:r>
        <w:tab/>
      </w:r>
      <w:r>
        <w:tab/>
      </w:r>
      <w:r>
        <w:tab/>
        <w:t>Gvidas Vilys</w:t>
      </w:r>
    </w:p>
    <w:p w:rsidR="00733732" w:rsidRPr="00931E2E" w:rsidRDefault="00733732" w:rsidP="00733732">
      <w:pPr>
        <w:ind w:firstLine="720"/>
        <w:jc w:val="both"/>
        <w:rPr>
          <w:b/>
          <w:color w:val="FF0000"/>
        </w:rPr>
      </w:pPr>
    </w:p>
    <w:p w:rsidR="00733732" w:rsidRPr="00931E2E" w:rsidRDefault="00733732" w:rsidP="00733732">
      <w:pPr>
        <w:rPr>
          <w:sz w:val="20"/>
        </w:rPr>
      </w:pPr>
    </w:p>
    <w:p w:rsidR="00733732" w:rsidRDefault="00733732" w:rsidP="00733732">
      <w:pPr>
        <w:pStyle w:val="Antrats"/>
      </w:pPr>
    </w:p>
    <w:p w:rsidR="005A597E" w:rsidRPr="00F72A1E" w:rsidRDefault="005A597E" w:rsidP="00733732">
      <w:pPr>
        <w:tabs>
          <w:tab w:val="num" w:pos="0"/>
        </w:tabs>
        <w:jc w:val="center"/>
      </w:pPr>
    </w:p>
    <w:sectPr w:rsidR="005A597E" w:rsidRPr="00F72A1E" w:rsidSect="00D57F27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1AB" w:rsidRDefault="00F521AB" w:rsidP="00D57F27">
      <w:r>
        <w:separator/>
      </w:r>
    </w:p>
  </w:endnote>
  <w:endnote w:type="continuationSeparator" w:id="0">
    <w:p w:rsidR="00F521AB" w:rsidRDefault="00F521AB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1AB" w:rsidRDefault="00F521AB" w:rsidP="00D57F27">
      <w:r>
        <w:separator/>
      </w:r>
    </w:p>
  </w:footnote>
  <w:footnote w:type="continuationSeparator" w:id="0">
    <w:p w:rsidR="00F521AB" w:rsidRDefault="00F521AB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6F18C1">
        <w:pPr>
          <w:pStyle w:val="Antrats"/>
          <w:jc w:val="center"/>
        </w:pPr>
        <w:r>
          <w:fldChar w:fldCharType="begin"/>
        </w:r>
        <w:r w:rsidR="00D57F27">
          <w:instrText>PAGE   \* MERGEFORMAT</w:instrText>
        </w:r>
        <w:r>
          <w:fldChar w:fldCharType="separate"/>
        </w:r>
        <w:r w:rsidR="00307507">
          <w:rPr>
            <w:noProof/>
          </w:rPr>
          <w:t>5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433D1"/>
    <w:multiLevelType w:val="hybridMultilevel"/>
    <w:tmpl w:val="A0B602FE"/>
    <w:lvl w:ilvl="0" w:tplc="00760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5C"/>
    <w:rsid w:val="000314BD"/>
    <w:rsid w:val="000346A3"/>
    <w:rsid w:val="0006079E"/>
    <w:rsid w:val="000A0157"/>
    <w:rsid w:val="000C5E52"/>
    <w:rsid w:val="000D38AB"/>
    <w:rsid w:val="000D3CD9"/>
    <w:rsid w:val="00114B38"/>
    <w:rsid w:val="00122E72"/>
    <w:rsid w:val="00131341"/>
    <w:rsid w:val="001755F6"/>
    <w:rsid w:val="00175A49"/>
    <w:rsid w:val="001B7296"/>
    <w:rsid w:val="001C4DB5"/>
    <w:rsid w:val="001E7F0E"/>
    <w:rsid w:val="002D33C9"/>
    <w:rsid w:val="002E7AE7"/>
    <w:rsid w:val="00307507"/>
    <w:rsid w:val="00333F59"/>
    <w:rsid w:val="003562F1"/>
    <w:rsid w:val="00364B97"/>
    <w:rsid w:val="00367C70"/>
    <w:rsid w:val="003B1AC8"/>
    <w:rsid w:val="00423B93"/>
    <w:rsid w:val="004476DD"/>
    <w:rsid w:val="004668EE"/>
    <w:rsid w:val="0049071B"/>
    <w:rsid w:val="004A07EC"/>
    <w:rsid w:val="004A165D"/>
    <w:rsid w:val="004B16F7"/>
    <w:rsid w:val="00511DCD"/>
    <w:rsid w:val="00524F1E"/>
    <w:rsid w:val="00597EE8"/>
    <w:rsid w:val="005A51C8"/>
    <w:rsid w:val="005A597E"/>
    <w:rsid w:val="005D217B"/>
    <w:rsid w:val="005F495C"/>
    <w:rsid w:val="00636C6A"/>
    <w:rsid w:val="00640D0C"/>
    <w:rsid w:val="0065142A"/>
    <w:rsid w:val="006969F5"/>
    <w:rsid w:val="006B6448"/>
    <w:rsid w:val="006F18C1"/>
    <w:rsid w:val="00733732"/>
    <w:rsid w:val="007368DD"/>
    <w:rsid w:val="007C2D35"/>
    <w:rsid w:val="007E4A08"/>
    <w:rsid w:val="007F2912"/>
    <w:rsid w:val="00832CC9"/>
    <w:rsid w:val="00835324"/>
    <w:rsid w:val="008354D5"/>
    <w:rsid w:val="00854681"/>
    <w:rsid w:val="0087678E"/>
    <w:rsid w:val="00886F5D"/>
    <w:rsid w:val="00897D37"/>
    <w:rsid w:val="008B662C"/>
    <w:rsid w:val="008D3FCC"/>
    <w:rsid w:val="008E6E82"/>
    <w:rsid w:val="00913ABB"/>
    <w:rsid w:val="00944279"/>
    <w:rsid w:val="00970998"/>
    <w:rsid w:val="009B39AF"/>
    <w:rsid w:val="009D0417"/>
    <w:rsid w:val="00A35A17"/>
    <w:rsid w:val="00A43066"/>
    <w:rsid w:val="00A50635"/>
    <w:rsid w:val="00AD1A92"/>
    <w:rsid w:val="00AF05BB"/>
    <w:rsid w:val="00AF7D08"/>
    <w:rsid w:val="00B12B96"/>
    <w:rsid w:val="00B2052F"/>
    <w:rsid w:val="00B30CD6"/>
    <w:rsid w:val="00B62FB4"/>
    <w:rsid w:val="00B750B6"/>
    <w:rsid w:val="00BE1AC4"/>
    <w:rsid w:val="00C30AC5"/>
    <w:rsid w:val="00C37A62"/>
    <w:rsid w:val="00CA129D"/>
    <w:rsid w:val="00CA4D3B"/>
    <w:rsid w:val="00D05E1A"/>
    <w:rsid w:val="00D1705B"/>
    <w:rsid w:val="00D36B5F"/>
    <w:rsid w:val="00D42B72"/>
    <w:rsid w:val="00D57F27"/>
    <w:rsid w:val="00DB32E2"/>
    <w:rsid w:val="00E33871"/>
    <w:rsid w:val="00E374A3"/>
    <w:rsid w:val="00E56A73"/>
    <w:rsid w:val="00E63197"/>
    <w:rsid w:val="00E81EE9"/>
    <w:rsid w:val="00E97160"/>
    <w:rsid w:val="00EB7214"/>
    <w:rsid w:val="00EE5E8D"/>
    <w:rsid w:val="00F11256"/>
    <w:rsid w:val="00F1610B"/>
    <w:rsid w:val="00F30FAD"/>
    <w:rsid w:val="00F36F32"/>
    <w:rsid w:val="00F521AB"/>
    <w:rsid w:val="00F72A1E"/>
    <w:rsid w:val="00F74ED0"/>
    <w:rsid w:val="00F9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0D2A"/>
  <w15:docId w15:val="{B15ABAD6-6A29-4109-A8EB-1CB69F61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0A0157"/>
    <w:pPr>
      <w:keepNext/>
      <w:jc w:val="center"/>
      <w:outlineLvl w:val="0"/>
    </w:pPr>
    <w:rPr>
      <w:b/>
      <w:bCs/>
      <w: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 Diagrama,Char,Diagrama"/>
    <w:basedOn w:val="prastasis"/>
    <w:link w:val="AntratsDiagrama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 Diagrama Diagrama,Char Diagrama,Diagrama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0A0157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ntr">
    <w:name w:val="antr"/>
    <w:basedOn w:val="Numatytasispastraiposriftas"/>
    <w:uiPriority w:val="99"/>
    <w:rsid w:val="000A0157"/>
    <w:rPr>
      <w:rFonts w:ascii="Times New Roman" w:hAnsi="Times New Roman" w:cs="Times New Roman"/>
      <w:b/>
      <w:caps/>
      <w:sz w:val="24"/>
    </w:rPr>
  </w:style>
  <w:style w:type="paragraph" w:styleId="Pavadinimas">
    <w:name w:val="Title"/>
    <w:basedOn w:val="prastasis"/>
    <w:link w:val="PavadinimasDiagrama"/>
    <w:qFormat/>
    <w:rsid w:val="000A0157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0A0157"/>
    <w:rPr>
      <w:rFonts w:ascii="Times New Roman" w:eastAsia="Times New Roman" w:hAnsi="Times New Roman" w:cs="Times New Roman"/>
      <w:b/>
      <w:sz w:val="24"/>
      <w:szCs w:val="20"/>
    </w:rPr>
  </w:style>
  <w:style w:type="paragraph" w:styleId="Sraopastraipa">
    <w:name w:val="List Paragraph"/>
    <w:basedOn w:val="prastasis"/>
    <w:uiPriority w:val="34"/>
    <w:qFormat/>
    <w:rsid w:val="00EE5E8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95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valy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5981</Words>
  <Characters>3410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Vartotojas</cp:lastModifiedBy>
  <cp:revision>10</cp:revision>
  <cp:lastPrinted>2019-11-21T14:44:00Z</cp:lastPrinted>
  <dcterms:created xsi:type="dcterms:W3CDTF">2019-11-13T07:52:00Z</dcterms:created>
  <dcterms:modified xsi:type="dcterms:W3CDTF">2019-11-21T15:00:00Z</dcterms:modified>
</cp:coreProperties>
</file>