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972A40" w:rsidRDefault="00683C73" w:rsidP="00972A40">
      <w:pPr>
        <w:rPr>
          <w:szCs w:val="24"/>
        </w:rPr>
      </w:pPr>
      <w:r>
        <w:rPr>
          <w:noProof/>
          <w:szCs w:val="24"/>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D8F" w:rsidRDefault="008E3D8F">
                            <w:pPr>
                              <w:rPr>
                                <w:b/>
                              </w:rPr>
                            </w:pPr>
                            <w:r>
                              <w:rPr>
                                <w:b/>
                                <w:bCs/>
                              </w:rPr>
                              <w:t>projektas</w:t>
                            </w:r>
                          </w:p>
                          <w:p w:rsidR="008E3D8F" w:rsidRDefault="008E3D8F">
                            <w:pPr>
                              <w:rPr>
                                <w:b/>
                              </w:rPr>
                            </w:pPr>
                            <w:r>
                              <w:rPr>
                                <w:b/>
                                <w:bCs/>
                              </w:rPr>
                              <w:t>reg. Nr. T</w:t>
                            </w:r>
                            <w:r>
                              <w:rPr>
                                <w:b/>
                              </w:rPr>
                              <w:t>-</w:t>
                            </w:r>
                            <w:r w:rsidR="00905559">
                              <w:rPr>
                                <w:b/>
                              </w:rPr>
                              <w:t>24</w:t>
                            </w:r>
                          </w:p>
                          <w:p w:rsidR="008E3D8F" w:rsidRDefault="008E3D8F">
                            <w:pPr>
                              <w:rPr>
                                <w:b/>
                              </w:rPr>
                            </w:pPr>
                            <w:r>
                              <w:rPr>
                                <w:b/>
                              </w:rPr>
                              <w:t>2.</w:t>
                            </w:r>
                            <w:r w:rsidR="000D3107">
                              <w:rPr>
                                <w:b/>
                              </w:rPr>
                              <w:t>17.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8E3D8F" w:rsidRDefault="008E3D8F">
                      <w:pPr>
                        <w:rPr>
                          <w:b/>
                        </w:rPr>
                      </w:pPr>
                      <w:r>
                        <w:rPr>
                          <w:b/>
                          <w:bCs/>
                        </w:rPr>
                        <w:t>projektas</w:t>
                      </w:r>
                    </w:p>
                    <w:p w:rsidR="008E3D8F" w:rsidRDefault="008E3D8F">
                      <w:pPr>
                        <w:rPr>
                          <w:b/>
                        </w:rPr>
                      </w:pPr>
                      <w:r>
                        <w:rPr>
                          <w:b/>
                          <w:bCs/>
                        </w:rPr>
                        <w:t>reg. Nr. T</w:t>
                      </w:r>
                      <w:r>
                        <w:rPr>
                          <w:b/>
                        </w:rPr>
                        <w:t>-</w:t>
                      </w:r>
                      <w:r w:rsidR="00905559">
                        <w:rPr>
                          <w:b/>
                        </w:rPr>
                        <w:t>24</w:t>
                      </w:r>
                    </w:p>
                    <w:p w:rsidR="008E3D8F" w:rsidRDefault="008E3D8F">
                      <w:pPr>
                        <w:rPr>
                          <w:b/>
                        </w:rPr>
                      </w:pPr>
                      <w:r>
                        <w:rPr>
                          <w:b/>
                        </w:rPr>
                        <w:t>2.</w:t>
                      </w:r>
                      <w:r w:rsidR="000D3107">
                        <w:rPr>
                          <w:b/>
                        </w:rPr>
                        <w:t>17.</w:t>
                      </w:r>
                      <w:bookmarkStart w:id="1" w:name="_GoBack"/>
                      <w:bookmarkEnd w:id="1"/>
                      <w:r>
                        <w:rPr>
                          <w:b/>
                        </w:rPr>
                        <w:t>darbotvarkės klausimas</w:t>
                      </w:r>
                    </w:p>
                  </w:txbxContent>
                </v:textbox>
              </v:shape>
            </w:pict>
          </mc:Fallback>
        </mc:AlternateContent>
      </w:r>
      <w:r w:rsidR="00954111">
        <w:rPr>
          <w:szCs w:val="24"/>
        </w:rPr>
        <w:t xml:space="preserve"> </w:t>
      </w:r>
    </w:p>
    <w:p w:rsidR="00496533" w:rsidRPr="00972A40" w:rsidRDefault="00496533" w:rsidP="00972A40">
      <w:pPr>
        <w:pStyle w:val="Antrats"/>
        <w:jc w:val="center"/>
        <w:rPr>
          <w:b/>
          <w:bCs/>
          <w:caps/>
          <w:szCs w:val="24"/>
        </w:rPr>
      </w:pPr>
      <w:bookmarkStart w:id="0" w:name="Institucija"/>
      <w:r w:rsidRPr="00972A40">
        <w:rPr>
          <w:b/>
          <w:bCs/>
          <w:caps/>
          <w:szCs w:val="24"/>
        </w:rPr>
        <w:t>Pasvalio rajono savivaldybės taryba</w:t>
      </w:r>
      <w:bookmarkEnd w:id="0"/>
    </w:p>
    <w:p w:rsidR="00496533" w:rsidRPr="00972A40" w:rsidRDefault="00496533" w:rsidP="00972A40">
      <w:pPr>
        <w:rPr>
          <w:szCs w:val="24"/>
        </w:rPr>
      </w:pPr>
    </w:p>
    <w:p w:rsidR="00496533" w:rsidRPr="00972A40" w:rsidRDefault="00496533" w:rsidP="00972A40">
      <w:pPr>
        <w:jc w:val="center"/>
        <w:rPr>
          <w:b/>
          <w:caps/>
          <w:szCs w:val="24"/>
        </w:rPr>
      </w:pPr>
      <w:bookmarkStart w:id="1" w:name="Forma"/>
      <w:r w:rsidRPr="00972A40">
        <w:rPr>
          <w:b/>
          <w:caps/>
          <w:szCs w:val="24"/>
        </w:rPr>
        <w:t>Sprendimas</w:t>
      </w:r>
      <w:bookmarkEnd w:id="1"/>
    </w:p>
    <w:p w:rsidR="00496533" w:rsidRDefault="00496533" w:rsidP="00972A40">
      <w:pPr>
        <w:jc w:val="center"/>
        <w:rPr>
          <w:szCs w:val="24"/>
        </w:rPr>
      </w:pPr>
      <w:bookmarkStart w:id="2" w:name="Pavadinimas"/>
      <w:r w:rsidRPr="00972A40">
        <w:rPr>
          <w:b/>
          <w:caps/>
          <w:szCs w:val="24"/>
        </w:rPr>
        <w:t>Dėl</w:t>
      </w:r>
      <w:r w:rsidR="007B573F" w:rsidRPr="00972A40">
        <w:rPr>
          <w:b/>
          <w:bCs/>
          <w:caps/>
          <w:szCs w:val="24"/>
        </w:rPr>
        <w:t xml:space="preserve"> pasvalio </w:t>
      </w:r>
      <w:r w:rsidR="002E3C9F">
        <w:rPr>
          <w:b/>
          <w:bCs/>
          <w:caps/>
          <w:szCs w:val="24"/>
        </w:rPr>
        <w:t xml:space="preserve">rajono </w:t>
      </w:r>
      <w:r w:rsidR="002671D3" w:rsidRPr="002671D3">
        <w:rPr>
          <w:b/>
          <w:bCs/>
          <w:caps/>
          <w:szCs w:val="24"/>
        </w:rPr>
        <w:t>savivaldybės tarybos 2018 m. balandžio 25 d. sprendim</w:t>
      </w:r>
      <w:r w:rsidR="002671D3">
        <w:rPr>
          <w:b/>
          <w:bCs/>
          <w:caps/>
          <w:szCs w:val="24"/>
        </w:rPr>
        <w:t>o</w:t>
      </w:r>
      <w:r w:rsidR="002671D3" w:rsidRPr="002671D3">
        <w:rPr>
          <w:b/>
          <w:bCs/>
          <w:caps/>
          <w:szCs w:val="24"/>
        </w:rPr>
        <w:t xml:space="preserve"> Nr.T1-86 „Dėl Pasvalio rajono Grūžių vaikų globos namų pertvarkos 2018–2020 metų veiksmų plano patvirtinimo“</w:t>
      </w:r>
      <w:r w:rsidR="002671D3">
        <w:rPr>
          <w:b/>
          <w:bCs/>
          <w:caps/>
          <w:szCs w:val="24"/>
        </w:rPr>
        <w:t xml:space="preserve"> pakeitimo</w:t>
      </w:r>
      <w:r w:rsidR="002671D3">
        <w:rPr>
          <w:szCs w:val="24"/>
        </w:rPr>
        <w:t xml:space="preserve"> </w:t>
      </w:r>
    </w:p>
    <w:p w:rsidR="00B0625F" w:rsidRPr="00972A40" w:rsidRDefault="00B0625F" w:rsidP="00972A40">
      <w:pPr>
        <w:jc w:val="center"/>
        <w:rPr>
          <w:szCs w:val="24"/>
        </w:rPr>
      </w:pPr>
    </w:p>
    <w:p w:rsidR="00496533" w:rsidRPr="00972A40" w:rsidRDefault="00496533" w:rsidP="00972A40">
      <w:pPr>
        <w:jc w:val="center"/>
        <w:rPr>
          <w:szCs w:val="24"/>
        </w:rPr>
      </w:pPr>
      <w:bookmarkStart w:id="3" w:name="Data"/>
      <w:bookmarkEnd w:id="2"/>
      <w:r w:rsidRPr="00972A40">
        <w:rPr>
          <w:szCs w:val="24"/>
        </w:rPr>
        <w:t>20</w:t>
      </w:r>
      <w:r w:rsidR="006C4646">
        <w:rPr>
          <w:szCs w:val="24"/>
        </w:rPr>
        <w:t>20</w:t>
      </w:r>
      <w:r w:rsidR="00C56F65" w:rsidRPr="00972A40">
        <w:rPr>
          <w:szCs w:val="24"/>
        </w:rPr>
        <w:t xml:space="preserve"> m. </w:t>
      </w:r>
      <w:r w:rsidR="00CB0A16">
        <w:rPr>
          <w:szCs w:val="24"/>
        </w:rPr>
        <w:t>vasario</w:t>
      </w:r>
      <w:r w:rsidRPr="00972A40">
        <w:rPr>
          <w:szCs w:val="24"/>
        </w:rPr>
        <w:t xml:space="preserve"> d. </w:t>
      </w:r>
      <w:bookmarkEnd w:id="3"/>
      <w:r w:rsidRPr="00972A40">
        <w:rPr>
          <w:szCs w:val="24"/>
        </w:rPr>
        <w:tab/>
        <w:t xml:space="preserve">Nr. </w:t>
      </w:r>
      <w:bookmarkStart w:id="4" w:name="Nr"/>
      <w:r w:rsidRPr="00972A40">
        <w:rPr>
          <w:szCs w:val="24"/>
        </w:rPr>
        <w:t>T1-</w:t>
      </w:r>
    </w:p>
    <w:bookmarkEnd w:id="4"/>
    <w:p w:rsidR="00496533" w:rsidRPr="00972A40" w:rsidRDefault="00496533" w:rsidP="00972A40">
      <w:pPr>
        <w:jc w:val="center"/>
        <w:rPr>
          <w:szCs w:val="24"/>
        </w:rPr>
      </w:pPr>
      <w:r w:rsidRPr="00972A40">
        <w:rPr>
          <w:szCs w:val="24"/>
        </w:rPr>
        <w:t>Pasvalys</w:t>
      </w:r>
    </w:p>
    <w:p w:rsidR="00496533" w:rsidRPr="00972A40" w:rsidRDefault="00496533" w:rsidP="00972A40">
      <w:pPr>
        <w:pStyle w:val="Antrats"/>
        <w:tabs>
          <w:tab w:val="clear" w:pos="4153"/>
          <w:tab w:val="clear" w:pos="8306"/>
        </w:tabs>
        <w:rPr>
          <w:szCs w:val="24"/>
        </w:rPr>
      </w:pPr>
    </w:p>
    <w:p w:rsidR="00496533" w:rsidRPr="00972A40" w:rsidRDefault="00496533" w:rsidP="00972A40">
      <w:pPr>
        <w:pStyle w:val="Antrats"/>
        <w:tabs>
          <w:tab w:val="clear" w:pos="4153"/>
          <w:tab w:val="clear" w:pos="8306"/>
        </w:tabs>
        <w:rPr>
          <w:szCs w:val="24"/>
        </w:rPr>
        <w:sectPr w:rsidR="00496533" w:rsidRPr="00972A40">
          <w:headerReference w:type="first" r:id="rId8"/>
          <w:pgSz w:w="11906" w:h="16838" w:code="9"/>
          <w:pgMar w:top="1134" w:right="567" w:bottom="1134" w:left="1701" w:header="964" w:footer="567" w:gutter="0"/>
          <w:cols w:space="1296"/>
          <w:titlePg/>
        </w:sectPr>
      </w:pPr>
    </w:p>
    <w:p w:rsidR="007B573F" w:rsidRPr="00972A40" w:rsidRDefault="007B573F" w:rsidP="00972A40">
      <w:pPr>
        <w:ind w:firstLine="709"/>
        <w:jc w:val="both"/>
        <w:rPr>
          <w:szCs w:val="24"/>
        </w:rPr>
      </w:pPr>
      <w:r w:rsidRPr="00972A40">
        <w:rPr>
          <w:szCs w:val="24"/>
        </w:rPr>
        <w:t xml:space="preserve">Vadovaudamasi Lietuvos Respublikos vietos savivaldos įstatymo 6 straipsnio 12 punktu, 16 straipsnio 2 dalies 21 punktu, </w:t>
      </w:r>
      <w:r w:rsidR="000662BF">
        <w:rPr>
          <w:szCs w:val="24"/>
        </w:rPr>
        <w:t xml:space="preserve">18 straipsnio 1 dalimi, </w:t>
      </w:r>
      <w:r w:rsidRPr="00972A40">
        <w:rPr>
          <w:color w:val="000000"/>
          <w:szCs w:val="24"/>
          <w:lang w:eastAsia="lt-LT"/>
        </w:rPr>
        <w:t>Lietuvos Respublikos socialinių paslaugų įstatymo 13 straipsniu,</w:t>
      </w:r>
      <w:r w:rsidRPr="00972A40">
        <w:rPr>
          <w:szCs w:val="24"/>
        </w:rPr>
        <w:t xml:space="preserve"> Perėjimo</w:t>
      </w:r>
      <w:r w:rsidRPr="00972A40">
        <w:rPr>
          <w:spacing w:val="-4"/>
          <w:szCs w:val="24"/>
        </w:rPr>
        <w:t xml:space="preserve"> </w:t>
      </w:r>
      <w:r w:rsidRPr="00972A40">
        <w:rPr>
          <w:szCs w:val="24"/>
        </w:rPr>
        <w:t>nuo institucinės</w:t>
      </w:r>
      <w:r w:rsidRPr="00972A40">
        <w:rPr>
          <w:spacing w:val="-9"/>
          <w:szCs w:val="24"/>
        </w:rPr>
        <w:t xml:space="preserve"> </w:t>
      </w:r>
      <w:r w:rsidRPr="00972A40">
        <w:rPr>
          <w:szCs w:val="24"/>
        </w:rPr>
        <w:t>globos</w:t>
      </w:r>
      <w:r w:rsidRPr="00972A40">
        <w:rPr>
          <w:spacing w:val="-6"/>
          <w:szCs w:val="24"/>
        </w:rPr>
        <w:t xml:space="preserve"> </w:t>
      </w:r>
      <w:r w:rsidRPr="00972A40">
        <w:rPr>
          <w:szCs w:val="24"/>
        </w:rPr>
        <w:t>prie</w:t>
      </w:r>
      <w:r w:rsidRPr="00972A40">
        <w:rPr>
          <w:spacing w:val="-4"/>
          <w:szCs w:val="24"/>
        </w:rPr>
        <w:t xml:space="preserve"> </w:t>
      </w:r>
      <w:r w:rsidRPr="00972A40">
        <w:rPr>
          <w:szCs w:val="24"/>
        </w:rPr>
        <w:t>šeimoje</w:t>
      </w:r>
      <w:r w:rsidRPr="00972A40">
        <w:rPr>
          <w:spacing w:val="53"/>
          <w:szCs w:val="24"/>
        </w:rPr>
        <w:t xml:space="preserve"> </w:t>
      </w:r>
      <w:r w:rsidRPr="00972A40">
        <w:rPr>
          <w:szCs w:val="24"/>
        </w:rPr>
        <w:t>ir</w:t>
      </w:r>
      <w:r w:rsidRPr="00972A40">
        <w:rPr>
          <w:spacing w:val="59"/>
          <w:szCs w:val="24"/>
        </w:rPr>
        <w:t xml:space="preserve"> </w:t>
      </w:r>
      <w:r w:rsidRPr="00972A40">
        <w:rPr>
          <w:szCs w:val="24"/>
        </w:rPr>
        <w:t>bendruomenėje</w:t>
      </w:r>
      <w:r w:rsidRPr="00972A40">
        <w:rPr>
          <w:spacing w:val="46"/>
          <w:szCs w:val="24"/>
        </w:rPr>
        <w:t xml:space="preserve"> </w:t>
      </w:r>
      <w:r w:rsidRPr="00972A40">
        <w:rPr>
          <w:szCs w:val="24"/>
        </w:rPr>
        <w:t>teikiamų</w:t>
      </w:r>
      <w:r w:rsidRPr="00972A40">
        <w:rPr>
          <w:spacing w:val="53"/>
          <w:szCs w:val="24"/>
        </w:rPr>
        <w:t xml:space="preserve"> </w:t>
      </w:r>
      <w:r w:rsidRPr="00972A40">
        <w:rPr>
          <w:szCs w:val="24"/>
        </w:rPr>
        <w:t>paslaugų</w:t>
      </w:r>
      <w:r w:rsidRPr="00972A40">
        <w:rPr>
          <w:spacing w:val="53"/>
          <w:szCs w:val="24"/>
        </w:rPr>
        <w:t xml:space="preserve"> </w:t>
      </w:r>
      <w:r w:rsidRPr="00972A40">
        <w:rPr>
          <w:szCs w:val="24"/>
        </w:rPr>
        <w:t>neįgaliesiems</w:t>
      </w:r>
      <w:r w:rsidRPr="00972A40">
        <w:rPr>
          <w:spacing w:val="48"/>
          <w:szCs w:val="24"/>
        </w:rPr>
        <w:t xml:space="preserve"> </w:t>
      </w:r>
      <w:r w:rsidRPr="00972A40">
        <w:rPr>
          <w:szCs w:val="24"/>
        </w:rPr>
        <w:t>ir</w:t>
      </w:r>
      <w:r w:rsidRPr="00972A40">
        <w:rPr>
          <w:spacing w:val="59"/>
          <w:szCs w:val="24"/>
        </w:rPr>
        <w:t xml:space="preserve"> </w:t>
      </w:r>
      <w:r w:rsidRPr="00972A40">
        <w:rPr>
          <w:szCs w:val="24"/>
        </w:rPr>
        <w:t>likusiems be</w:t>
      </w:r>
      <w:r w:rsidRPr="00972A40">
        <w:rPr>
          <w:spacing w:val="58"/>
          <w:szCs w:val="24"/>
        </w:rPr>
        <w:t xml:space="preserve"> </w:t>
      </w:r>
      <w:r w:rsidRPr="00972A40">
        <w:rPr>
          <w:szCs w:val="24"/>
        </w:rPr>
        <w:t>tėvų</w:t>
      </w:r>
      <w:r w:rsidRPr="00972A40">
        <w:rPr>
          <w:spacing w:val="59"/>
          <w:szCs w:val="24"/>
        </w:rPr>
        <w:t xml:space="preserve"> </w:t>
      </w:r>
      <w:r w:rsidRPr="00972A40">
        <w:rPr>
          <w:szCs w:val="24"/>
        </w:rPr>
        <w:t>globos</w:t>
      </w:r>
      <w:r w:rsidRPr="00972A40">
        <w:rPr>
          <w:spacing w:val="54"/>
          <w:szCs w:val="24"/>
        </w:rPr>
        <w:t xml:space="preserve"> </w:t>
      </w:r>
      <w:r w:rsidRPr="00972A40">
        <w:rPr>
          <w:szCs w:val="24"/>
        </w:rPr>
        <w:t>vaikams 2014–2020</w:t>
      </w:r>
      <w:r w:rsidRPr="00972A40">
        <w:rPr>
          <w:spacing w:val="-5"/>
          <w:szCs w:val="24"/>
        </w:rPr>
        <w:t xml:space="preserve"> </w:t>
      </w:r>
      <w:r w:rsidRPr="00972A40">
        <w:rPr>
          <w:szCs w:val="24"/>
        </w:rPr>
        <w:t>metų</w:t>
      </w:r>
      <w:r w:rsidRPr="00972A40">
        <w:rPr>
          <w:spacing w:val="-4"/>
          <w:szCs w:val="24"/>
        </w:rPr>
        <w:t xml:space="preserve"> </w:t>
      </w:r>
      <w:r w:rsidRPr="00972A40">
        <w:rPr>
          <w:szCs w:val="24"/>
        </w:rPr>
        <w:t>veiksmų</w:t>
      </w:r>
      <w:r w:rsidRPr="00972A40">
        <w:rPr>
          <w:spacing w:val="-7"/>
          <w:szCs w:val="24"/>
        </w:rPr>
        <w:t xml:space="preserve"> </w:t>
      </w:r>
      <w:r w:rsidRPr="00972A40">
        <w:rPr>
          <w:szCs w:val="24"/>
        </w:rPr>
        <w:t>planu, patvirtintu Lietuvos Respublikos socialinės apsaugos ir darbo ministro 2014 m. vasario 14 d. įsakymu Nr. A1-83 „Dėl perėjimo</w:t>
      </w:r>
      <w:r w:rsidRPr="00972A40">
        <w:rPr>
          <w:spacing w:val="-4"/>
          <w:szCs w:val="24"/>
        </w:rPr>
        <w:t xml:space="preserve"> </w:t>
      </w:r>
      <w:r w:rsidRPr="00972A40">
        <w:rPr>
          <w:szCs w:val="24"/>
        </w:rPr>
        <w:t>nuo institucinės</w:t>
      </w:r>
      <w:r w:rsidRPr="00972A40">
        <w:rPr>
          <w:spacing w:val="-9"/>
          <w:szCs w:val="24"/>
        </w:rPr>
        <w:t xml:space="preserve"> </w:t>
      </w:r>
      <w:r w:rsidRPr="00972A40">
        <w:rPr>
          <w:szCs w:val="24"/>
        </w:rPr>
        <w:t>globos</w:t>
      </w:r>
      <w:r w:rsidRPr="00972A40">
        <w:rPr>
          <w:spacing w:val="-6"/>
          <w:szCs w:val="24"/>
        </w:rPr>
        <w:t xml:space="preserve"> </w:t>
      </w:r>
      <w:r w:rsidRPr="00972A40">
        <w:rPr>
          <w:szCs w:val="24"/>
        </w:rPr>
        <w:t>prie</w:t>
      </w:r>
      <w:r w:rsidRPr="00972A40">
        <w:rPr>
          <w:spacing w:val="-4"/>
          <w:szCs w:val="24"/>
        </w:rPr>
        <w:t xml:space="preserve"> </w:t>
      </w:r>
      <w:r w:rsidRPr="00972A40">
        <w:rPr>
          <w:szCs w:val="24"/>
        </w:rPr>
        <w:t>šeimoje</w:t>
      </w:r>
      <w:r w:rsidRPr="00972A40">
        <w:rPr>
          <w:spacing w:val="53"/>
          <w:szCs w:val="24"/>
        </w:rPr>
        <w:t xml:space="preserve"> </w:t>
      </w:r>
      <w:r w:rsidRPr="00972A40">
        <w:rPr>
          <w:szCs w:val="24"/>
        </w:rPr>
        <w:t>ir</w:t>
      </w:r>
      <w:r w:rsidRPr="00972A40">
        <w:rPr>
          <w:spacing w:val="59"/>
          <w:szCs w:val="24"/>
        </w:rPr>
        <w:t xml:space="preserve"> </w:t>
      </w:r>
      <w:r w:rsidRPr="00972A40">
        <w:rPr>
          <w:szCs w:val="24"/>
        </w:rPr>
        <w:t>bendruomenėje</w:t>
      </w:r>
      <w:r w:rsidRPr="00972A40">
        <w:rPr>
          <w:spacing w:val="46"/>
          <w:szCs w:val="24"/>
        </w:rPr>
        <w:t xml:space="preserve"> </w:t>
      </w:r>
      <w:r w:rsidRPr="00972A40">
        <w:rPr>
          <w:szCs w:val="24"/>
        </w:rPr>
        <w:t>teikiamų</w:t>
      </w:r>
      <w:r w:rsidRPr="00972A40">
        <w:rPr>
          <w:spacing w:val="53"/>
          <w:szCs w:val="24"/>
        </w:rPr>
        <w:t xml:space="preserve"> </w:t>
      </w:r>
      <w:r w:rsidRPr="00972A40">
        <w:rPr>
          <w:szCs w:val="24"/>
        </w:rPr>
        <w:t>paslaugų</w:t>
      </w:r>
      <w:r w:rsidRPr="00972A40">
        <w:rPr>
          <w:spacing w:val="53"/>
          <w:szCs w:val="24"/>
        </w:rPr>
        <w:t xml:space="preserve"> </w:t>
      </w:r>
      <w:r w:rsidRPr="00972A40">
        <w:rPr>
          <w:szCs w:val="24"/>
        </w:rPr>
        <w:t>neįgaliesiems</w:t>
      </w:r>
      <w:r w:rsidRPr="00972A40">
        <w:rPr>
          <w:spacing w:val="48"/>
          <w:szCs w:val="24"/>
        </w:rPr>
        <w:t xml:space="preserve"> </w:t>
      </w:r>
      <w:r w:rsidRPr="00972A40">
        <w:rPr>
          <w:szCs w:val="24"/>
        </w:rPr>
        <w:t>ir</w:t>
      </w:r>
      <w:r w:rsidRPr="00972A40">
        <w:rPr>
          <w:spacing w:val="59"/>
          <w:szCs w:val="24"/>
        </w:rPr>
        <w:t xml:space="preserve"> </w:t>
      </w:r>
      <w:r w:rsidRPr="00972A40">
        <w:rPr>
          <w:szCs w:val="24"/>
        </w:rPr>
        <w:t>likusiems be</w:t>
      </w:r>
      <w:r w:rsidRPr="00972A40">
        <w:rPr>
          <w:spacing w:val="58"/>
          <w:szCs w:val="24"/>
        </w:rPr>
        <w:t xml:space="preserve"> </w:t>
      </w:r>
      <w:r w:rsidRPr="00972A40">
        <w:rPr>
          <w:szCs w:val="24"/>
        </w:rPr>
        <w:t>tėvų</w:t>
      </w:r>
      <w:r w:rsidRPr="00972A40">
        <w:rPr>
          <w:spacing w:val="59"/>
          <w:szCs w:val="24"/>
        </w:rPr>
        <w:t xml:space="preserve"> </w:t>
      </w:r>
      <w:r w:rsidRPr="00972A40">
        <w:rPr>
          <w:szCs w:val="24"/>
        </w:rPr>
        <w:t>globos</w:t>
      </w:r>
      <w:r w:rsidRPr="00972A40">
        <w:rPr>
          <w:spacing w:val="54"/>
          <w:szCs w:val="24"/>
        </w:rPr>
        <w:t xml:space="preserve"> </w:t>
      </w:r>
      <w:r w:rsidRPr="00972A40">
        <w:rPr>
          <w:szCs w:val="24"/>
        </w:rPr>
        <w:t>vaikams 2014–2020</w:t>
      </w:r>
      <w:r w:rsidRPr="00972A40">
        <w:rPr>
          <w:spacing w:val="-5"/>
          <w:szCs w:val="24"/>
        </w:rPr>
        <w:t xml:space="preserve"> </w:t>
      </w:r>
      <w:r w:rsidRPr="00972A40">
        <w:rPr>
          <w:szCs w:val="24"/>
        </w:rPr>
        <w:t>metų</w:t>
      </w:r>
      <w:r w:rsidRPr="00972A40">
        <w:rPr>
          <w:spacing w:val="-4"/>
          <w:szCs w:val="24"/>
        </w:rPr>
        <w:t xml:space="preserve"> </w:t>
      </w:r>
      <w:r w:rsidRPr="00972A40">
        <w:rPr>
          <w:szCs w:val="24"/>
        </w:rPr>
        <w:t>veiksmų</w:t>
      </w:r>
      <w:r w:rsidRPr="00972A40">
        <w:rPr>
          <w:spacing w:val="-7"/>
          <w:szCs w:val="24"/>
        </w:rPr>
        <w:t xml:space="preserve"> </w:t>
      </w:r>
      <w:r w:rsidRPr="00972A40">
        <w:rPr>
          <w:szCs w:val="24"/>
        </w:rPr>
        <w:t>plano patvirtinimo“</w:t>
      </w:r>
      <w:r w:rsidR="0058237D">
        <w:rPr>
          <w:szCs w:val="24"/>
        </w:rPr>
        <w:t xml:space="preserve"> (su visais aktualiais pakeitimais)</w:t>
      </w:r>
      <w:r w:rsidRPr="00972A40">
        <w:rPr>
          <w:szCs w:val="24"/>
        </w:rPr>
        <w:t xml:space="preserve">, Socialinės globos normų aprašu, patvirtintu Lietuvos Respublikos socialinės apsaugos ir darbo ministro 2007 m. vasario 20 d. įsakymu Nr. A1-46 „Dėl Socialinės globos normų aprašo patvirtinimo“ (Lietuvos Respublikos socialinės apsaugos ir darbo ministro 2012 m. gruodžio 11 d. įsakymo Nr. A1-556 redakcija) (su visais aktualiais pakeitimais), Pasvalio rajono savivaldybės taryba </w:t>
      </w:r>
      <w:r w:rsidRPr="00972A40">
        <w:rPr>
          <w:spacing w:val="44"/>
          <w:szCs w:val="24"/>
        </w:rPr>
        <w:t>nusprendžia</w:t>
      </w:r>
      <w:r w:rsidR="0058237D">
        <w:rPr>
          <w:spacing w:val="44"/>
          <w:szCs w:val="24"/>
        </w:rPr>
        <w:t>:</w:t>
      </w:r>
    </w:p>
    <w:p w:rsidR="000662BF" w:rsidRDefault="007B573F" w:rsidP="00703E7A">
      <w:pPr>
        <w:ind w:firstLine="709"/>
        <w:jc w:val="both"/>
        <w:rPr>
          <w:szCs w:val="24"/>
        </w:rPr>
      </w:pPr>
      <w:r w:rsidRPr="00972A40">
        <w:rPr>
          <w:szCs w:val="24"/>
        </w:rPr>
        <w:t xml:space="preserve">1. </w:t>
      </w:r>
      <w:r w:rsidR="008E3D8F">
        <w:rPr>
          <w:szCs w:val="24"/>
        </w:rPr>
        <w:t xml:space="preserve">Pakeisti </w:t>
      </w:r>
      <w:r w:rsidR="008E3D8F" w:rsidRPr="008E3D8F">
        <w:rPr>
          <w:szCs w:val="24"/>
        </w:rPr>
        <w:t xml:space="preserve">Pasvalio rajono savivaldybės tarybos 2018 m. balandžio 25 d. </w:t>
      </w:r>
      <w:r w:rsidR="00674CC1" w:rsidRPr="008E3D8F">
        <w:rPr>
          <w:szCs w:val="24"/>
        </w:rPr>
        <w:t>sprendim</w:t>
      </w:r>
      <w:r w:rsidR="00674CC1">
        <w:rPr>
          <w:szCs w:val="24"/>
        </w:rPr>
        <w:t>ą</w:t>
      </w:r>
      <w:r w:rsidR="00674CC1" w:rsidRPr="008E3D8F">
        <w:rPr>
          <w:szCs w:val="24"/>
        </w:rPr>
        <w:t xml:space="preserve"> </w:t>
      </w:r>
      <w:r w:rsidR="008E3D8F" w:rsidRPr="008E3D8F">
        <w:rPr>
          <w:szCs w:val="24"/>
        </w:rPr>
        <w:t>Nr</w:t>
      </w:r>
      <w:r w:rsidR="003C28FB">
        <w:rPr>
          <w:szCs w:val="24"/>
        </w:rPr>
        <w:t>.</w:t>
      </w:r>
      <w:r w:rsidR="000662BF">
        <w:rPr>
          <w:szCs w:val="24"/>
        </w:rPr>
        <w:t xml:space="preserve"> </w:t>
      </w:r>
      <w:r w:rsidR="003C28FB" w:rsidRPr="003C28FB">
        <w:rPr>
          <w:szCs w:val="24"/>
        </w:rPr>
        <w:t xml:space="preserve">T1-86 </w:t>
      </w:r>
      <w:r w:rsidR="008E3D8F" w:rsidRPr="008E3D8F">
        <w:rPr>
          <w:szCs w:val="24"/>
        </w:rPr>
        <w:t>„Dėl Pasvalio rajono Grūžių vaikų globos namų pertvarkos 2018–2020 metų veiksmų plano patvirtinimo“</w:t>
      </w:r>
      <w:r w:rsidR="000662BF">
        <w:rPr>
          <w:szCs w:val="24"/>
        </w:rPr>
        <w:t xml:space="preserve"> (toliau – </w:t>
      </w:r>
      <w:r w:rsidR="00674CC1">
        <w:rPr>
          <w:szCs w:val="24"/>
        </w:rPr>
        <w:t>sprendimas</w:t>
      </w:r>
      <w:r w:rsidR="000662BF">
        <w:rPr>
          <w:szCs w:val="24"/>
        </w:rPr>
        <w:t>)</w:t>
      </w:r>
      <w:r w:rsidR="00883276">
        <w:rPr>
          <w:szCs w:val="24"/>
        </w:rPr>
        <w:t>:</w:t>
      </w:r>
    </w:p>
    <w:p w:rsidR="001872FE" w:rsidRDefault="001D467D" w:rsidP="00703E7A">
      <w:pPr>
        <w:ind w:firstLine="709"/>
        <w:jc w:val="both"/>
        <w:rPr>
          <w:szCs w:val="24"/>
        </w:rPr>
      </w:pPr>
      <w:r>
        <w:rPr>
          <w:szCs w:val="24"/>
        </w:rPr>
        <w:t>1.</w:t>
      </w:r>
      <w:r w:rsidR="00883276">
        <w:rPr>
          <w:szCs w:val="24"/>
        </w:rPr>
        <w:t xml:space="preserve">1. </w:t>
      </w:r>
      <w:r>
        <w:rPr>
          <w:szCs w:val="24"/>
        </w:rPr>
        <w:t xml:space="preserve">pakeisti </w:t>
      </w:r>
      <w:r w:rsidR="001872FE">
        <w:rPr>
          <w:szCs w:val="24"/>
        </w:rPr>
        <w:t>sprendimo</w:t>
      </w:r>
      <w:r>
        <w:rPr>
          <w:szCs w:val="24"/>
        </w:rPr>
        <w:t xml:space="preserve"> pava</w:t>
      </w:r>
      <w:r w:rsidR="00883276">
        <w:rPr>
          <w:szCs w:val="24"/>
        </w:rPr>
        <w:t>dinimą ir jį išdėstyti taip</w:t>
      </w:r>
      <w:r w:rsidR="001872FE">
        <w:rPr>
          <w:szCs w:val="24"/>
        </w:rPr>
        <w:t>:</w:t>
      </w:r>
    </w:p>
    <w:p w:rsidR="00883276" w:rsidRDefault="001872FE" w:rsidP="00703E7A">
      <w:pPr>
        <w:ind w:firstLine="709"/>
        <w:jc w:val="both"/>
        <w:rPr>
          <w:szCs w:val="24"/>
        </w:rPr>
      </w:pPr>
      <w:r>
        <w:rPr>
          <w:szCs w:val="24"/>
        </w:rPr>
        <w:t>„</w:t>
      </w:r>
      <w:r w:rsidRPr="008E3D8F">
        <w:rPr>
          <w:szCs w:val="24"/>
        </w:rPr>
        <w:t xml:space="preserve">Dėl Pasvalio rajono Grūžių vaikų globos namų pertvarkos </w:t>
      </w:r>
      <w:r w:rsidR="00674CC1">
        <w:rPr>
          <w:szCs w:val="24"/>
        </w:rPr>
        <w:t>2018</w:t>
      </w:r>
      <w:r w:rsidRPr="008E3D8F">
        <w:rPr>
          <w:szCs w:val="24"/>
        </w:rPr>
        <w:t>–202</w:t>
      </w:r>
      <w:r>
        <w:rPr>
          <w:szCs w:val="24"/>
        </w:rPr>
        <w:t>3</w:t>
      </w:r>
      <w:r w:rsidRPr="008E3D8F">
        <w:rPr>
          <w:szCs w:val="24"/>
        </w:rPr>
        <w:t xml:space="preserve"> metų veiksmų plano patvirtinimo</w:t>
      </w:r>
      <w:r>
        <w:rPr>
          <w:szCs w:val="24"/>
        </w:rPr>
        <w:t>“;</w:t>
      </w:r>
    </w:p>
    <w:p w:rsidR="001872FE" w:rsidRDefault="001872FE" w:rsidP="00703E7A">
      <w:pPr>
        <w:ind w:firstLine="709"/>
        <w:jc w:val="both"/>
        <w:rPr>
          <w:szCs w:val="24"/>
        </w:rPr>
      </w:pPr>
      <w:r>
        <w:rPr>
          <w:szCs w:val="24"/>
        </w:rPr>
        <w:t xml:space="preserve">1.2. </w:t>
      </w:r>
      <w:r w:rsidRPr="001872FE">
        <w:rPr>
          <w:szCs w:val="24"/>
        </w:rPr>
        <w:t>pakeisti sprendimo</w:t>
      </w:r>
      <w:r>
        <w:rPr>
          <w:szCs w:val="24"/>
        </w:rPr>
        <w:t xml:space="preserve"> </w:t>
      </w:r>
      <w:r w:rsidR="00674CC1">
        <w:rPr>
          <w:szCs w:val="24"/>
        </w:rPr>
        <w:t xml:space="preserve">dėstomąją dalį </w:t>
      </w:r>
      <w:r w:rsidRPr="001872FE">
        <w:rPr>
          <w:szCs w:val="24"/>
        </w:rPr>
        <w:t xml:space="preserve">ir </w:t>
      </w:r>
      <w:r w:rsidR="00674CC1" w:rsidRPr="001872FE">
        <w:rPr>
          <w:szCs w:val="24"/>
        </w:rPr>
        <w:t>j</w:t>
      </w:r>
      <w:r w:rsidR="00674CC1">
        <w:rPr>
          <w:szCs w:val="24"/>
        </w:rPr>
        <w:t>ą</w:t>
      </w:r>
      <w:r w:rsidR="00674CC1" w:rsidRPr="001872FE">
        <w:rPr>
          <w:szCs w:val="24"/>
        </w:rPr>
        <w:t xml:space="preserve"> </w:t>
      </w:r>
      <w:r w:rsidRPr="001872FE">
        <w:rPr>
          <w:szCs w:val="24"/>
        </w:rPr>
        <w:t>išdėstyti taip:</w:t>
      </w:r>
    </w:p>
    <w:p w:rsidR="001D467D" w:rsidRDefault="00883276" w:rsidP="00703E7A">
      <w:pPr>
        <w:ind w:firstLine="709"/>
        <w:jc w:val="both"/>
        <w:rPr>
          <w:szCs w:val="24"/>
        </w:rPr>
      </w:pPr>
      <w:r>
        <w:rPr>
          <w:szCs w:val="24"/>
        </w:rPr>
        <w:t>„</w:t>
      </w:r>
      <w:r w:rsidR="001872FE">
        <w:rPr>
          <w:szCs w:val="24"/>
        </w:rPr>
        <w:t xml:space="preserve">patvirtinti </w:t>
      </w:r>
      <w:r w:rsidRPr="008E3D8F">
        <w:rPr>
          <w:szCs w:val="24"/>
        </w:rPr>
        <w:t>Pasvalio rajono Grūžių vaikų globos namų pertvar</w:t>
      </w:r>
      <w:r>
        <w:rPr>
          <w:szCs w:val="24"/>
        </w:rPr>
        <w:t xml:space="preserve">kos </w:t>
      </w:r>
      <w:r w:rsidR="00674CC1">
        <w:rPr>
          <w:szCs w:val="24"/>
        </w:rPr>
        <w:t>2018</w:t>
      </w:r>
      <w:r>
        <w:rPr>
          <w:szCs w:val="24"/>
        </w:rPr>
        <w:t>–2023 metų veiksmų plan</w:t>
      </w:r>
      <w:r w:rsidR="001872FE">
        <w:rPr>
          <w:szCs w:val="24"/>
        </w:rPr>
        <w:t>ą</w:t>
      </w:r>
      <w:r w:rsidR="00674CC1">
        <w:rPr>
          <w:szCs w:val="24"/>
        </w:rPr>
        <w:t xml:space="preserve"> (pridedama)</w:t>
      </w:r>
      <w:r>
        <w:rPr>
          <w:szCs w:val="24"/>
        </w:rPr>
        <w:t>“;</w:t>
      </w:r>
    </w:p>
    <w:p w:rsidR="00A5209A" w:rsidRDefault="000662BF" w:rsidP="00703E7A">
      <w:pPr>
        <w:ind w:firstLine="709"/>
        <w:jc w:val="both"/>
        <w:rPr>
          <w:szCs w:val="24"/>
        </w:rPr>
      </w:pPr>
      <w:r>
        <w:rPr>
          <w:szCs w:val="24"/>
        </w:rPr>
        <w:t>1.</w:t>
      </w:r>
      <w:r w:rsidR="001872FE">
        <w:rPr>
          <w:szCs w:val="24"/>
        </w:rPr>
        <w:t>3</w:t>
      </w:r>
      <w:r w:rsidR="00A5209A">
        <w:rPr>
          <w:szCs w:val="24"/>
        </w:rPr>
        <w:t>.</w:t>
      </w:r>
      <w:r w:rsidR="001872FE">
        <w:rPr>
          <w:szCs w:val="24"/>
        </w:rPr>
        <w:t xml:space="preserve"> </w:t>
      </w:r>
      <w:r w:rsidR="00674CC1">
        <w:rPr>
          <w:szCs w:val="24"/>
        </w:rPr>
        <w:t xml:space="preserve">sprendimu </w:t>
      </w:r>
      <w:r w:rsidR="00A5209A">
        <w:rPr>
          <w:szCs w:val="24"/>
        </w:rPr>
        <w:t xml:space="preserve">patvirtintame </w:t>
      </w:r>
      <w:r w:rsidR="00A5209A" w:rsidRPr="00A5209A">
        <w:rPr>
          <w:szCs w:val="24"/>
        </w:rPr>
        <w:t>Pasvalio rajono Grūžių vaikų globos namų pertvar</w:t>
      </w:r>
      <w:r w:rsidR="00A5209A">
        <w:rPr>
          <w:szCs w:val="24"/>
        </w:rPr>
        <w:t>kos 2018–2020 metų veiksmų plane:</w:t>
      </w:r>
    </w:p>
    <w:p w:rsidR="00A5209A" w:rsidRDefault="00A5209A" w:rsidP="00703E7A">
      <w:pPr>
        <w:ind w:firstLine="709"/>
        <w:jc w:val="both"/>
        <w:rPr>
          <w:szCs w:val="24"/>
        </w:rPr>
      </w:pPr>
      <w:r>
        <w:rPr>
          <w:szCs w:val="24"/>
        </w:rPr>
        <w:t>1.3.1. pakeisti plano pavadinimą ir jį išdėstyti taip:</w:t>
      </w:r>
    </w:p>
    <w:p w:rsidR="00A5209A" w:rsidRDefault="00A5209A" w:rsidP="00703E7A">
      <w:pPr>
        <w:ind w:firstLine="709"/>
        <w:jc w:val="both"/>
        <w:rPr>
          <w:szCs w:val="24"/>
        </w:rPr>
      </w:pPr>
      <w:r>
        <w:rPr>
          <w:szCs w:val="24"/>
        </w:rPr>
        <w:t>„</w:t>
      </w:r>
      <w:r w:rsidRPr="00A5209A">
        <w:rPr>
          <w:szCs w:val="24"/>
        </w:rPr>
        <w:t xml:space="preserve">Pasvalio rajono Grūžių vaikų globos namų pertvarkos </w:t>
      </w:r>
      <w:r w:rsidR="00674CC1">
        <w:rPr>
          <w:szCs w:val="24"/>
        </w:rPr>
        <w:t>2018</w:t>
      </w:r>
      <w:r w:rsidRPr="00A5209A">
        <w:rPr>
          <w:szCs w:val="24"/>
        </w:rPr>
        <w:t>–2023 metų veiksmų plan</w:t>
      </w:r>
      <w:r>
        <w:rPr>
          <w:szCs w:val="24"/>
        </w:rPr>
        <w:t>as“;</w:t>
      </w:r>
    </w:p>
    <w:p w:rsidR="00674CC1" w:rsidRDefault="00A5209A" w:rsidP="00703E7A">
      <w:pPr>
        <w:ind w:firstLine="709"/>
        <w:jc w:val="both"/>
        <w:rPr>
          <w:szCs w:val="24"/>
        </w:rPr>
      </w:pPr>
      <w:r>
        <w:rPr>
          <w:szCs w:val="24"/>
        </w:rPr>
        <w:t>1.3.2.</w:t>
      </w:r>
      <w:r w:rsidR="000662BF">
        <w:rPr>
          <w:szCs w:val="24"/>
        </w:rPr>
        <w:t xml:space="preserve"> pakeisti </w:t>
      </w:r>
      <w:r w:rsidR="00674CC1">
        <w:rPr>
          <w:szCs w:val="24"/>
        </w:rPr>
        <w:t>1 punktą ir jį išdėstyti taip:</w:t>
      </w:r>
    </w:p>
    <w:p w:rsidR="00674CC1" w:rsidRDefault="00674CC1" w:rsidP="00276DE0">
      <w:pPr>
        <w:ind w:firstLine="709"/>
        <w:jc w:val="both"/>
        <w:rPr>
          <w:szCs w:val="24"/>
        </w:rPr>
      </w:pPr>
      <w:r>
        <w:rPr>
          <w:szCs w:val="24"/>
        </w:rPr>
        <w:t>„</w:t>
      </w:r>
      <w:r w:rsidRPr="00674CC1">
        <w:rPr>
          <w:szCs w:val="24"/>
        </w:rPr>
        <w:t>1. Pasvalio rajono Grūžių</w:t>
      </w:r>
      <w:r w:rsidRPr="00674CC1">
        <w:rPr>
          <w:spacing w:val="52"/>
          <w:szCs w:val="24"/>
        </w:rPr>
        <w:t xml:space="preserve"> </w:t>
      </w:r>
      <w:r w:rsidRPr="00674CC1">
        <w:rPr>
          <w:szCs w:val="24"/>
        </w:rPr>
        <w:t>vaikų</w:t>
      </w:r>
      <w:r w:rsidRPr="00674CC1">
        <w:rPr>
          <w:spacing w:val="56"/>
          <w:szCs w:val="24"/>
        </w:rPr>
        <w:t xml:space="preserve"> </w:t>
      </w:r>
      <w:r w:rsidRPr="00674CC1">
        <w:rPr>
          <w:szCs w:val="24"/>
        </w:rPr>
        <w:t>globos</w:t>
      </w:r>
      <w:r w:rsidRPr="00674CC1">
        <w:rPr>
          <w:spacing w:val="54"/>
          <w:szCs w:val="24"/>
        </w:rPr>
        <w:t xml:space="preserve"> </w:t>
      </w:r>
      <w:r w:rsidRPr="00674CC1">
        <w:rPr>
          <w:szCs w:val="24"/>
        </w:rPr>
        <w:t>namų</w:t>
      </w:r>
      <w:r w:rsidRPr="00674CC1">
        <w:rPr>
          <w:spacing w:val="56"/>
          <w:szCs w:val="24"/>
        </w:rPr>
        <w:t xml:space="preserve"> </w:t>
      </w:r>
      <w:r w:rsidRPr="00674CC1">
        <w:rPr>
          <w:szCs w:val="24"/>
        </w:rPr>
        <w:t>teikiamos</w:t>
      </w:r>
      <w:r w:rsidRPr="00674CC1">
        <w:rPr>
          <w:spacing w:val="51"/>
          <w:szCs w:val="24"/>
        </w:rPr>
        <w:t xml:space="preserve"> </w:t>
      </w:r>
      <w:r w:rsidRPr="00674CC1">
        <w:rPr>
          <w:szCs w:val="24"/>
        </w:rPr>
        <w:t>socialinės</w:t>
      </w:r>
      <w:r w:rsidRPr="00674CC1">
        <w:rPr>
          <w:spacing w:val="53"/>
          <w:szCs w:val="24"/>
        </w:rPr>
        <w:t xml:space="preserve"> </w:t>
      </w:r>
      <w:r>
        <w:rPr>
          <w:szCs w:val="24"/>
        </w:rPr>
        <w:t>globos pertvarkos 2018–2023</w:t>
      </w:r>
      <w:r w:rsidRPr="00674CC1">
        <w:rPr>
          <w:szCs w:val="24"/>
        </w:rPr>
        <w:t xml:space="preserve"> metų</w:t>
      </w:r>
      <w:r w:rsidRPr="00674CC1">
        <w:rPr>
          <w:spacing w:val="56"/>
          <w:szCs w:val="24"/>
        </w:rPr>
        <w:t xml:space="preserve"> </w:t>
      </w:r>
      <w:r w:rsidRPr="00674CC1">
        <w:rPr>
          <w:szCs w:val="24"/>
        </w:rPr>
        <w:t>veiksmų</w:t>
      </w:r>
      <w:r w:rsidRPr="00674CC1">
        <w:rPr>
          <w:spacing w:val="53"/>
          <w:szCs w:val="24"/>
        </w:rPr>
        <w:t xml:space="preserve"> </w:t>
      </w:r>
      <w:r w:rsidRPr="00674CC1">
        <w:rPr>
          <w:szCs w:val="24"/>
        </w:rPr>
        <w:t>planas</w:t>
      </w:r>
      <w:r w:rsidRPr="00674CC1">
        <w:rPr>
          <w:spacing w:val="54"/>
          <w:szCs w:val="24"/>
        </w:rPr>
        <w:t xml:space="preserve"> </w:t>
      </w:r>
      <w:r w:rsidRPr="00674CC1">
        <w:rPr>
          <w:szCs w:val="24"/>
        </w:rPr>
        <w:t>parengtas</w:t>
      </w:r>
      <w:r w:rsidRPr="00674CC1">
        <w:rPr>
          <w:spacing w:val="51"/>
          <w:szCs w:val="24"/>
        </w:rPr>
        <w:t xml:space="preserve"> </w:t>
      </w:r>
      <w:r w:rsidRPr="00674CC1">
        <w:rPr>
          <w:szCs w:val="24"/>
        </w:rPr>
        <w:t>vadovaujantis</w:t>
      </w:r>
      <w:r w:rsidRPr="00674CC1">
        <w:rPr>
          <w:spacing w:val="47"/>
          <w:szCs w:val="24"/>
        </w:rPr>
        <w:t xml:space="preserve"> </w:t>
      </w:r>
      <w:r w:rsidRPr="00674CC1">
        <w:rPr>
          <w:szCs w:val="24"/>
        </w:rPr>
        <w:t>Perėjimo</w:t>
      </w:r>
      <w:r w:rsidRPr="00674CC1">
        <w:rPr>
          <w:spacing w:val="-4"/>
          <w:szCs w:val="24"/>
        </w:rPr>
        <w:t xml:space="preserve"> </w:t>
      </w:r>
      <w:r w:rsidRPr="00674CC1">
        <w:rPr>
          <w:szCs w:val="24"/>
        </w:rPr>
        <w:t>nuo institucinės</w:t>
      </w:r>
      <w:r w:rsidRPr="00674CC1">
        <w:rPr>
          <w:spacing w:val="-9"/>
          <w:szCs w:val="24"/>
        </w:rPr>
        <w:t xml:space="preserve"> </w:t>
      </w:r>
      <w:r w:rsidRPr="00674CC1">
        <w:rPr>
          <w:szCs w:val="24"/>
        </w:rPr>
        <w:t>globos</w:t>
      </w:r>
      <w:r w:rsidRPr="00674CC1">
        <w:rPr>
          <w:spacing w:val="-6"/>
          <w:szCs w:val="24"/>
        </w:rPr>
        <w:t xml:space="preserve"> </w:t>
      </w:r>
      <w:r w:rsidRPr="00674CC1">
        <w:rPr>
          <w:szCs w:val="24"/>
        </w:rPr>
        <w:t>prie</w:t>
      </w:r>
      <w:r w:rsidRPr="00674CC1">
        <w:rPr>
          <w:spacing w:val="-4"/>
          <w:szCs w:val="24"/>
        </w:rPr>
        <w:t xml:space="preserve"> </w:t>
      </w:r>
      <w:r w:rsidRPr="00674CC1">
        <w:rPr>
          <w:szCs w:val="24"/>
        </w:rPr>
        <w:t>šeimoje</w:t>
      </w:r>
      <w:r w:rsidRPr="00674CC1">
        <w:rPr>
          <w:spacing w:val="53"/>
          <w:szCs w:val="24"/>
        </w:rPr>
        <w:t xml:space="preserve"> </w:t>
      </w:r>
      <w:r w:rsidRPr="00674CC1">
        <w:rPr>
          <w:szCs w:val="24"/>
        </w:rPr>
        <w:t>ir</w:t>
      </w:r>
      <w:r w:rsidRPr="00674CC1">
        <w:rPr>
          <w:spacing w:val="59"/>
          <w:szCs w:val="24"/>
        </w:rPr>
        <w:t xml:space="preserve"> </w:t>
      </w:r>
      <w:r w:rsidRPr="00674CC1">
        <w:rPr>
          <w:szCs w:val="24"/>
        </w:rPr>
        <w:t>bendruomenėje</w:t>
      </w:r>
      <w:r w:rsidRPr="00674CC1">
        <w:rPr>
          <w:spacing w:val="46"/>
          <w:szCs w:val="24"/>
        </w:rPr>
        <w:t xml:space="preserve"> </w:t>
      </w:r>
      <w:r w:rsidRPr="00674CC1">
        <w:rPr>
          <w:szCs w:val="24"/>
        </w:rPr>
        <w:t>teikiamų</w:t>
      </w:r>
      <w:r w:rsidRPr="00674CC1">
        <w:rPr>
          <w:spacing w:val="53"/>
          <w:szCs w:val="24"/>
        </w:rPr>
        <w:t xml:space="preserve"> </w:t>
      </w:r>
      <w:r w:rsidRPr="00674CC1">
        <w:rPr>
          <w:szCs w:val="24"/>
        </w:rPr>
        <w:t>paslaugų</w:t>
      </w:r>
      <w:r w:rsidRPr="00674CC1">
        <w:rPr>
          <w:spacing w:val="53"/>
          <w:szCs w:val="24"/>
        </w:rPr>
        <w:t xml:space="preserve"> </w:t>
      </w:r>
      <w:r w:rsidRPr="00674CC1">
        <w:rPr>
          <w:szCs w:val="24"/>
        </w:rPr>
        <w:t>neįgaliesiems</w:t>
      </w:r>
      <w:r w:rsidRPr="00674CC1">
        <w:rPr>
          <w:spacing w:val="48"/>
          <w:szCs w:val="24"/>
        </w:rPr>
        <w:t xml:space="preserve"> </w:t>
      </w:r>
      <w:r w:rsidRPr="00674CC1">
        <w:rPr>
          <w:szCs w:val="24"/>
        </w:rPr>
        <w:t>ir</w:t>
      </w:r>
      <w:r w:rsidRPr="00674CC1">
        <w:rPr>
          <w:spacing w:val="59"/>
          <w:szCs w:val="24"/>
        </w:rPr>
        <w:t xml:space="preserve"> </w:t>
      </w:r>
      <w:r w:rsidRPr="00674CC1">
        <w:rPr>
          <w:szCs w:val="24"/>
        </w:rPr>
        <w:t>likusiems be</w:t>
      </w:r>
      <w:r w:rsidRPr="00674CC1">
        <w:rPr>
          <w:spacing w:val="58"/>
          <w:szCs w:val="24"/>
        </w:rPr>
        <w:t xml:space="preserve"> </w:t>
      </w:r>
      <w:r w:rsidRPr="00674CC1">
        <w:rPr>
          <w:szCs w:val="24"/>
        </w:rPr>
        <w:t>tėvų</w:t>
      </w:r>
      <w:r w:rsidRPr="00674CC1">
        <w:rPr>
          <w:spacing w:val="59"/>
          <w:szCs w:val="24"/>
        </w:rPr>
        <w:t xml:space="preserve"> </w:t>
      </w:r>
      <w:r w:rsidRPr="00674CC1">
        <w:rPr>
          <w:szCs w:val="24"/>
        </w:rPr>
        <w:t>globos</w:t>
      </w:r>
      <w:r w:rsidRPr="00674CC1">
        <w:rPr>
          <w:spacing w:val="54"/>
          <w:szCs w:val="24"/>
        </w:rPr>
        <w:t xml:space="preserve"> </w:t>
      </w:r>
      <w:r w:rsidRPr="00674CC1">
        <w:rPr>
          <w:szCs w:val="24"/>
        </w:rPr>
        <w:t>vaikams 2014–2020</w:t>
      </w:r>
      <w:r w:rsidRPr="00674CC1">
        <w:rPr>
          <w:spacing w:val="-5"/>
          <w:szCs w:val="24"/>
        </w:rPr>
        <w:t xml:space="preserve"> </w:t>
      </w:r>
      <w:r w:rsidRPr="00674CC1">
        <w:rPr>
          <w:szCs w:val="24"/>
        </w:rPr>
        <w:t>metų</w:t>
      </w:r>
      <w:r w:rsidRPr="00674CC1">
        <w:rPr>
          <w:spacing w:val="-4"/>
          <w:szCs w:val="24"/>
        </w:rPr>
        <w:t xml:space="preserve"> </w:t>
      </w:r>
      <w:r w:rsidRPr="00674CC1">
        <w:rPr>
          <w:szCs w:val="24"/>
        </w:rPr>
        <w:t>veiksmų</w:t>
      </w:r>
      <w:r w:rsidRPr="00674CC1">
        <w:rPr>
          <w:spacing w:val="-7"/>
          <w:szCs w:val="24"/>
        </w:rPr>
        <w:t xml:space="preserve"> </w:t>
      </w:r>
      <w:r w:rsidRPr="00674CC1">
        <w:rPr>
          <w:szCs w:val="24"/>
        </w:rPr>
        <w:t>planu, patvirtintu Lietuvos</w:t>
      </w:r>
      <w:r w:rsidRPr="00674CC1">
        <w:rPr>
          <w:spacing w:val="52"/>
          <w:szCs w:val="24"/>
        </w:rPr>
        <w:t xml:space="preserve"> </w:t>
      </w:r>
      <w:r w:rsidRPr="00674CC1">
        <w:rPr>
          <w:szCs w:val="24"/>
        </w:rPr>
        <w:t>Respublikos</w:t>
      </w:r>
      <w:r w:rsidRPr="00674CC1">
        <w:rPr>
          <w:spacing w:val="48"/>
          <w:szCs w:val="24"/>
        </w:rPr>
        <w:t xml:space="preserve"> </w:t>
      </w:r>
      <w:r w:rsidRPr="00674CC1">
        <w:rPr>
          <w:szCs w:val="24"/>
        </w:rPr>
        <w:t>socialinės  apsaugos  ir</w:t>
      </w:r>
      <w:r w:rsidRPr="00674CC1">
        <w:rPr>
          <w:spacing w:val="59"/>
          <w:szCs w:val="24"/>
        </w:rPr>
        <w:t xml:space="preserve"> </w:t>
      </w:r>
      <w:r w:rsidRPr="00674CC1">
        <w:rPr>
          <w:szCs w:val="24"/>
        </w:rPr>
        <w:t>darbo</w:t>
      </w:r>
      <w:r w:rsidRPr="00674CC1">
        <w:rPr>
          <w:spacing w:val="-6"/>
          <w:szCs w:val="24"/>
        </w:rPr>
        <w:t xml:space="preserve"> </w:t>
      </w:r>
      <w:r w:rsidRPr="00674CC1">
        <w:rPr>
          <w:szCs w:val="24"/>
        </w:rPr>
        <w:t>ministro</w:t>
      </w:r>
      <w:r w:rsidRPr="00674CC1">
        <w:rPr>
          <w:spacing w:val="-8"/>
          <w:szCs w:val="24"/>
        </w:rPr>
        <w:t xml:space="preserve"> </w:t>
      </w:r>
      <w:r w:rsidRPr="00674CC1">
        <w:rPr>
          <w:szCs w:val="24"/>
        </w:rPr>
        <w:t>2014 m.</w:t>
      </w:r>
      <w:r w:rsidRPr="00674CC1">
        <w:rPr>
          <w:spacing w:val="-2"/>
          <w:szCs w:val="24"/>
        </w:rPr>
        <w:t xml:space="preserve"> </w:t>
      </w:r>
      <w:r w:rsidRPr="00674CC1">
        <w:rPr>
          <w:szCs w:val="24"/>
        </w:rPr>
        <w:t>vasario</w:t>
      </w:r>
      <w:r w:rsidRPr="00674CC1">
        <w:rPr>
          <w:spacing w:val="-7"/>
          <w:szCs w:val="24"/>
        </w:rPr>
        <w:t xml:space="preserve"> </w:t>
      </w:r>
      <w:r w:rsidRPr="00674CC1">
        <w:rPr>
          <w:szCs w:val="24"/>
        </w:rPr>
        <w:t>14 d. įsakymu</w:t>
      </w:r>
      <w:r w:rsidRPr="00674CC1">
        <w:rPr>
          <w:spacing w:val="-7"/>
          <w:szCs w:val="24"/>
        </w:rPr>
        <w:t xml:space="preserve"> </w:t>
      </w:r>
      <w:r w:rsidRPr="00674CC1">
        <w:rPr>
          <w:szCs w:val="24"/>
        </w:rPr>
        <w:t xml:space="preserve">Nr. A1-83 </w:t>
      </w:r>
      <w:r w:rsidRPr="00972A40">
        <w:rPr>
          <w:szCs w:val="24"/>
        </w:rPr>
        <w:t>„Dėl perėjimo</w:t>
      </w:r>
      <w:r w:rsidRPr="00972A40">
        <w:rPr>
          <w:spacing w:val="-4"/>
          <w:szCs w:val="24"/>
        </w:rPr>
        <w:t xml:space="preserve"> </w:t>
      </w:r>
      <w:r w:rsidRPr="00972A40">
        <w:rPr>
          <w:szCs w:val="24"/>
        </w:rPr>
        <w:t>nuo institucinės</w:t>
      </w:r>
      <w:r w:rsidRPr="00972A40">
        <w:rPr>
          <w:spacing w:val="-9"/>
          <w:szCs w:val="24"/>
        </w:rPr>
        <w:t xml:space="preserve"> </w:t>
      </w:r>
      <w:r w:rsidRPr="00972A40">
        <w:rPr>
          <w:szCs w:val="24"/>
        </w:rPr>
        <w:t>globos</w:t>
      </w:r>
      <w:r w:rsidRPr="00972A40">
        <w:rPr>
          <w:spacing w:val="-6"/>
          <w:szCs w:val="24"/>
        </w:rPr>
        <w:t xml:space="preserve"> </w:t>
      </w:r>
      <w:r w:rsidRPr="00972A40">
        <w:rPr>
          <w:szCs w:val="24"/>
        </w:rPr>
        <w:t>prie</w:t>
      </w:r>
      <w:r w:rsidRPr="00972A40">
        <w:rPr>
          <w:spacing w:val="-4"/>
          <w:szCs w:val="24"/>
        </w:rPr>
        <w:t xml:space="preserve"> </w:t>
      </w:r>
      <w:r w:rsidRPr="00972A40">
        <w:rPr>
          <w:szCs w:val="24"/>
        </w:rPr>
        <w:t>šeimoje</w:t>
      </w:r>
      <w:r w:rsidRPr="00972A40">
        <w:rPr>
          <w:spacing w:val="53"/>
          <w:szCs w:val="24"/>
        </w:rPr>
        <w:t xml:space="preserve"> </w:t>
      </w:r>
      <w:r w:rsidRPr="00972A40">
        <w:rPr>
          <w:szCs w:val="24"/>
        </w:rPr>
        <w:t>ir</w:t>
      </w:r>
      <w:r w:rsidRPr="00972A40">
        <w:rPr>
          <w:spacing w:val="59"/>
          <w:szCs w:val="24"/>
        </w:rPr>
        <w:t xml:space="preserve"> </w:t>
      </w:r>
      <w:r w:rsidRPr="00972A40">
        <w:rPr>
          <w:szCs w:val="24"/>
        </w:rPr>
        <w:t>bendruomenėje</w:t>
      </w:r>
      <w:r w:rsidRPr="00972A40">
        <w:rPr>
          <w:spacing w:val="46"/>
          <w:szCs w:val="24"/>
        </w:rPr>
        <w:t xml:space="preserve"> </w:t>
      </w:r>
      <w:r w:rsidRPr="00972A40">
        <w:rPr>
          <w:szCs w:val="24"/>
        </w:rPr>
        <w:t>teikiamų</w:t>
      </w:r>
      <w:r w:rsidRPr="00972A40">
        <w:rPr>
          <w:spacing w:val="53"/>
          <w:szCs w:val="24"/>
        </w:rPr>
        <w:t xml:space="preserve"> </w:t>
      </w:r>
      <w:r w:rsidRPr="00972A40">
        <w:rPr>
          <w:szCs w:val="24"/>
        </w:rPr>
        <w:t>paslaugų</w:t>
      </w:r>
      <w:r w:rsidRPr="00972A40">
        <w:rPr>
          <w:spacing w:val="53"/>
          <w:szCs w:val="24"/>
        </w:rPr>
        <w:t xml:space="preserve"> </w:t>
      </w:r>
      <w:r w:rsidRPr="00972A40">
        <w:rPr>
          <w:szCs w:val="24"/>
        </w:rPr>
        <w:t>neįgaliesiems</w:t>
      </w:r>
      <w:r w:rsidRPr="00972A40">
        <w:rPr>
          <w:spacing w:val="48"/>
          <w:szCs w:val="24"/>
        </w:rPr>
        <w:t xml:space="preserve"> </w:t>
      </w:r>
      <w:r w:rsidRPr="00972A40">
        <w:rPr>
          <w:szCs w:val="24"/>
        </w:rPr>
        <w:t>ir</w:t>
      </w:r>
      <w:r w:rsidRPr="00972A40">
        <w:rPr>
          <w:spacing w:val="59"/>
          <w:szCs w:val="24"/>
        </w:rPr>
        <w:t xml:space="preserve"> </w:t>
      </w:r>
      <w:r w:rsidRPr="00972A40">
        <w:rPr>
          <w:szCs w:val="24"/>
        </w:rPr>
        <w:t>likusiems be</w:t>
      </w:r>
      <w:r w:rsidRPr="00972A40">
        <w:rPr>
          <w:spacing w:val="58"/>
          <w:szCs w:val="24"/>
        </w:rPr>
        <w:t xml:space="preserve"> </w:t>
      </w:r>
      <w:r w:rsidRPr="00972A40">
        <w:rPr>
          <w:szCs w:val="24"/>
        </w:rPr>
        <w:t>tėvų</w:t>
      </w:r>
      <w:r w:rsidRPr="00972A40">
        <w:rPr>
          <w:spacing w:val="59"/>
          <w:szCs w:val="24"/>
        </w:rPr>
        <w:t xml:space="preserve"> </w:t>
      </w:r>
      <w:r w:rsidRPr="00972A40">
        <w:rPr>
          <w:szCs w:val="24"/>
        </w:rPr>
        <w:t>globos</w:t>
      </w:r>
      <w:r w:rsidRPr="00972A40">
        <w:rPr>
          <w:spacing w:val="54"/>
          <w:szCs w:val="24"/>
        </w:rPr>
        <w:t xml:space="preserve"> </w:t>
      </w:r>
      <w:r w:rsidRPr="00972A40">
        <w:rPr>
          <w:szCs w:val="24"/>
        </w:rPr>
        <w:t>vaikams 2014–2020</w:t>
      </w:r>
      <w:r w:rsidRPr="00972A40">
        <w:rPr>
          <w:spacing w:val="-5"/>
          <w:szCs w:val="24"/>
        </w:rPr>
        <w:t xml:space="preserve"> </w:t>
      </w:r>
      <w:r w:rsidRPr="00972A40">
        <w:rPr>
          <w:szCs w:val="24"/>
        </w:rPr>
        <w:t>metų</w:t>
      </w:r>
      <w:r w:rsidRPr="00972A40">
        <w:rPr>
          <w:spacing w:val="-4"/>
          <w:szCs w:val="24"/>
        </w:rPr>
        <w:t xml:space="preserve"> </w:t>
      </w:r>
      <w:r w:rsidRPr="00972A40">
        <w:rPr>
          <w:szCs w:val="24"/>
        </w:rPr>
        <w:t>veiksmų</w:t>
      </w:r>
      <w:r w:rsidRPr="00972A40">
        <w:rPr>
          <w:spacing w:val="-7"/>
          <w:szCs w:val="24"/>
        </w:rPr>
        <w:t xml:space="preserve"> </w:t>
      </w:r>
      <w:r w:rsidRPr="00972A40">
        <w:rPr>
          <w:szCs w:val="24"/>
        </w:rPr>
        <w:t>plano patvirtinimo“</w:t>
      </w:r>
      <w:r>
        <w:rPr>
          <w:szCs w:val="24"/>
        </w:rPr>
        <w:t xml:space="preserve"> (su visais aktualiais pakeitimais).“;</w:t>
      </w:r>
    </w:p>
    <w:p w:rsidR="00674CC1" w:rsidRPr="00276DE0" w:rsidRDefault="00674CC1" w:rsidP="00276DE0">
      <w:pPr>
        <w:ind w:firstLine="709"/>
        <w:jc w:val="both"/>
        <w:rPr>
          <w:szCs w:val="24"/>
        </w:rPr>
      </w:pPr>
      <w:r>
        <w:rPr>
          <w:szCs w:val="24"/>
        </w:rPr>
        <w:t>1.3.3. pakeisti 2 punktą ir jį išdėstyti taip:</w:t>
      </w:r>
    </w:p>
    <w:p w:rsidR="00674CC1" w:rsidRPr="00276DE0" w:rsidRDefault="00674CC1" w:rsidP="00276DE0">
      <w:pPr>
        <w:ind w:firstLine="720"/>
        <w:jc w:val="both"/>
        <w:rPr>
          <w:szCs w:val="24"/>
        </w:rPr>
      </w:pPr>
      <w:bookmarkStart w:id="5" w:name="part_134724b0750b4ad79c5c59b1b733b27c"/>
      <w:bookmarkEnd w:id="5"/>
      <w:r>
        <w:rPr>
          <w:szCs w:val="24"/>
        </w:rPr>
        <w:t>„</w:t>
      </w:r>
      <w:r w:rsidRPr="00674CC1">
        <w:rPr>
          <w:szCs w:val="24"/>
        </w:rPr>
        <w:t>2. Pasvalio rajono Grūžių</w:t>
      </w:r>
      <w:r w:rsidRPr="00674CC1">
        <w:rPr>
          <w:spacing w:val="52"/>
          <w:szCs w:val="24"/>
        </w:rPr>
        <w:t xml:space="preserve"> </w:t>
      </w:r>
      <w:r w:rsidRPr="00674CC1">
        <w:rPr>
          <w:szCs w:val="24"/>
        </w:rPr>
        <w:t>vaikų</w:t>
      </w:r>
      <w:r w:rsidRPr="00674CC1">
        <w:rPr>
          <w:spacing w:val="56"/>
          <w:szCs w:val="24"/>
        </w:rPr>
        <w:t xml:space="preserve"> </w:t>
      </w:r>
      <w:r w:rsidRPr="00674CC1">
        <w:rPr>
          <w:szCs w:val="24"/>
        </w:rPr>
        <w:t>globos</w:t>
      </w:r>
      <w:r w:rsidRPr="00674CC1">
        <w:rPr>
          <w:spacing w:val="54"/>
          <w:szCs w:val="24"/>
        </w:rPr>
        <w:t xml:space="preserve"> </w:t>
      </w:r>
      <w:r w:rsidRPr="00674CC1">
        <w:rPr>
          <w:szCs w:val="24"/>
        </w:rPr>
        <w:t>namų</w:t>
      </w:r>
      <w:r w:rsidRPr="00674CC1">
        <w:rPr>
          <w:spacing w:val="56"/>
          <w:szCs w:val="24"/>
        </w:rPr>
        <w:t xml:space="preserve"> </w:t>
      </w:r>
      <w:r w:rsidRPr="00674CC1">
        <w:rPr>
          <w:szCs w:val="24"/>
        </w:rPr>
        <w:t>teikiamos</w:t>
      </w:r>
      <w:r w:rsidRPr="00674CC1">
        <w:rPr>
          <w:spacing w:val="51"/>
          <w:szCs w:val="24"/>
        </w:rPr>
        <w:t xml:space="preserve"> </w:t>
      </w:r>
      <w:r w:rsidRPr="00674CC1">
        <w:rPr>
          <w:szCs w:val="24"/>
        </w:rPr>
        <w:t>socialinės</w:t>
      </w:r>
      <w:r w:rsidRPr="00674CC1">
        <w:rPr>
          <w:spacing w:val="53"/>
          <w:szCs w:val="24"/>
        </w:rPr>
        <w:t xml:space="preserve"> </w:t>
      </w:r>
      <w:r w:rsidRPr="00674CC1">
        <w:rPr>
          <w:szCs w:val="24"/>
        </w:rPr>
        <w:t>globos pertvarkos 2018–202</w:t>
      </w:r>
      <w:r>
        <w:rPr>
          <w:szCs w:val="24"/>
        </w:rPr>
        <w:t>3</w:t>
      </w:r>
      <w:r w:rsidRPr="00674CC1">
        <w:rPr>
          <w:szCs w:val="24"/>
        </w:rPr>
        <w:t xml:space="preserve"> metų</w:t>
      </w:r>
      <w:r w:rsidRPr="00674CC1">
        <w:rPr>
          <w:spacing w:val="56"/>
          <w:szCs w:val="24"/>
        </w:rPr>
        <w:t xml:space="preserve"> </w:t>
      </w:r>
      <w:r w:rsidRPr="00674CC1">
        <w:rPr>
          <w:szCs w:val="24"/>
        </w:rPr>
        <w:t>veiksmų</w:t>
      </w:r>
      <w:r w:rsidRPr="00674CC1">
        <w:rPr>
          <w:spacing w:val="53"/>
          <w:szCs w:val="24"/>
        </w:rPr>
        <w:t xml:space="preserve"> </w:t>
      </w:r>
      <w:r w:rsidRPr="00674CC1">
        <w:rPr>
          <w:szCs w:val="24"/>
        </w:rPr>
        <w:t>planas</w:t>
      </w:r>
      <w:r w:rsidRPr="00674CC1">
        <w:rPr>
          <w:spacing w:val="54"/>
          <w:szCs w:val="24"/>
        </w:rPr>
        <w:t xml:space="preserve"> </w:t>
      </w:r>
      <w:r w:rsidRPr="00674CC1">
        <w:rPr>
          <w:szCs w:val="24"/>
        </w:rPr>
        <w:t>(toliau</w:t>
      </w:r>
      <w:r w:rsidRPr="00674CC1">
        <w:rPr>
          <w:spacing w:val="54"/>
          <w:szCs w:val="24"/>
        </w:rPr>
        <w:t xml:space="preserve"> </w:t>
      </w:r>
      <w:r w:rsidRPr="00674CC1">
        <w:rPr>
          <w:szCs w:val="24"/>
        </w:rPr>
        <w:t>– Veiksmų</w:t>
      </w:r>
      <w:r w:rsidRPr="00674CC1">
        <w:rPr>
          <w:spacing w:val="53"/>
          <w:szCs w:val="24"/>
        </w:rPr>
        <w:t xml:space="preserve"> </w:t>
      </w:r>
      <w:r w:rsidRPr="00674CC1">
        <w:rPr>
          <w:szCs w:val="24"/>
        </w:rPr>
        <w:t>planas)</w:t>
      </w:r>
      <w:r w:rsidRPr="00674CC1">
        <w:rPr>
          <w:spacing w:val="53"/>
          <w:szCs w:val="24"/>
        </w:rPr>
        <w:t xml:space="preserve"> </w:t>
      </w:r>
      <w:r w:rsidRPr="00674CC1">
        <w:rPr>
          <w:szCs w:val="24"/>
        </w:rPr>
        <w:t>nustato</w:t>
      </w:r>
      <w:r w:rsidRPr="00674CC1">
        <w:rPr>
          <w:spacing w:val="53"/>
          <w:szCs w:val="24"/>
        </w:rPr>
        <w:t xml:space="preserve"> </w:t>
      </w:r>
      <w:r w:rsidRPr="00674CC1">
        <w:rPr>
          <w:szCs w:val="24"/>
        </w:rPr>
        <w:t>Pasvalio rajono Grūžių</w:t>
      </w:r>
      <w:r w:rsidRPr="00674CC1">
        <w:rPr>
          <w:spacing w:val="52"/>
          <w:szCs w:val="24"/>
        </w:rPr>
        <w:t xml:space="preserve"> </w:t>
      </w:r>
      <w:r w:rsidRPr="00674CC1">
        <w:rPr>
          <w:szCs w:val="24"/>
        </w:rPr>
        <w:t>vaikų</w:t>
      </w:r>
      <w:r w:rsidRPr="00674CC1">
        <w:rPr>
          <w:spacing w:val="56"/>
          <w:szCs w:val="24"/>
        </w:rPr>
        <w:t xml:space="preserve"> </w:t>
      </w:r>
      <w:r w:rsidRPr="00674CC1">
        <w:rPr>
          <w:szCs w:val="24"/>
        </w:rPr>
        <w:t>globos namų</w:t>
      </w:r>
      <w:r w:rsidRPr="00674CC1">
        <w:rPr>
          <w:spacing w:val="56"/>
          <w:szCs w:val="24"/>
        </w:rPr>
        <w:t xml:space="preserve"> </w:t>
      </w:r>
      <w:r w:rsidRPr="00674CC1">
        <w:rPr>
          <w:szCs w:val="24"/>
        </w:rPr>
        <w:t>teikiamų</w:t>
      </w:r>
      <w:r w:rsidRPr="00674CC1">
        <w:rPr>
          <w:spacing w:val="-7"/>
          <w:szCs w:val="24"/>
        </w:rPr>
        <w:t xml:space="preserve"> </w:t>
      </w:r>
      <w:r w:rsidRPr="00674CC1">
        <w:rPr>
          <w:szCs w:val="24"/>
        </w:rPr>
        <w:t>socialinių paslaugų, globos</w:t>
      </w:r>
      <w:r w:rsidRPr="00674CC1">
        <w:rPr>
          <w:spacing w:val="54"/>
          <w:szCs w:val="24"/>
        </w:rPr>
        <w:t xml:space="preserve"> </w:t>
      </w:r>
      <w:r w:rsidRPr="00674CC1">
        <w:rPr>
          <w:szCs w:val="24"/>
        </w:rPr>
        <w:t>sistemos</w:t>
      </w:r>
      <w:r w:rsidRPr="00674CC1">
        <w:rPr>
          <w:spacing w:val="52"/>
          <w:szCs w:val="24"/>
        </w:rPr>
        <w:t xml:space="preserve"> </w:t>
      </w:r>
      <w:r w:rsidRPr="00674CC1">
        <w:rPr>
          <w:szCs w:val="24"/>
        </w:rPr>
        <w:t>pertvarkos tikslus, principus,  uždavinius ir kryptis.</w:t>
      </w:r>
      <w:r w:rsidRPr="00674CC1">
        <w:rPr>
          <w:spacing w:val="-8"/>
          <w:szCs w:val="24"/>
        </w:rPr>
        <w:t xml:space="preserve"> </w:t>
      </w:r>
      <w:r w:rsidRPr="00674CC1">
        <w:rPr>
          <w:szCs w:val="24"/>
        </w:rPr>
        <w:t>Vadovaujantis Veiksmų planu</w:t>
      </w:r>
      <w:r w:rsidRPr="00674CC1">
        <w:rPr>
          <w:spacing w:val="55"/>
          <w:szCs w:val="24"/>
        </w:rPr>
        <w:t xml:space="preserve"> </w:t>
      </w:r>
      <w:r w:rsidRPr="00674CC1">
        <w:rPr>
          <w:szCs w:val="24"/>
        </w:rPr>
        <w:t>būtų</w:t>
      </w:r>
      <w:r w:rsidRPr="00674CC1">
        <w:rPr>
          <w:spacing w:val="59"/>
          <w:szCs w:val="24"/>
        </w:rPr>
        <w:t xml:space="preserve"> </w:t>
      </w:r>
      <w:r w:rsidRPr="00674CC1">
        <w:rPr>
          <w:szCs w:val="24"/>
        </w:rPr>
        <w:t>vykdoma nuosekli vaikų socialinės globos pertvarka</w:t>
      </w:r>
      <w:r w:rsidRPr="00674CC1">
        <w:rPr>
          <w:spacing w:val="51"/>
          <w:szCs w:val="24"/>
        </w:rPr>
        <w:t xml:space="preserve"> </w:t>
      </w:r>
      <w:r w:rsidRPr="00674CC1">
        <w:rPr>
          <w:szCs w:val="24"/>
        </w:rPr>
        <w:t>ir</w:t>
      </w:r>
      <w:r w:rsidRPr="00674CC1">
        <w:rPr>
          <w:spacing w:val="-2"/>
          <w:szCs w:val="24"/>
        </w:rPr>
        <w:t xml:space="preserve"> </w:t>
      </w:r>
      <w:r w:rsidRPr="00674CC1">
        <w:rPr>
          <w:szCs w:val="24"/>
        </w:rPr>
        <w:t>kuriamos</w:t>
      </w:r>
      <w:r w:rsidRPr="00674CC1">
        <w:rPr>
          <w:spacing w:val="-9"/>
          <w:szCs w:val="24"/>
        </w:rPr>
        <w:t xml:space="preserve"> </w:t>
      </w:r>
      <w:r w:rsidRPr="00674CC1">
        <w:rPr>
          <w:szCs w:val="24"/>
        </w:rPr>
        <w:t>naujos</w:t>
      </w:r>
      <w:r w:rsidRPr="00674CC1">
        <w:rPr>
          <w:spacing w:val="-6"/>
          <w:szCs w:val="24"/>
        </w:rPr>
        <w:t xml:space="preserve"> </w:t>
      </w:r>
      <w:r w:rsidRPr="00674CC1">
        <w:rPr>
          <w:szCs w:val="24"/>
        </w:rPr>
        <w:t>socialinės</w:t>
      </w:r>
      <w:r w:rsidRPr="00674CC1">
        <w:rPr>
          <w:spacing w:val="-8"/>
          <w:szCs w:val="24"/>
        </w:rPr>
        <w:t xml:space="preserve"> </w:t>
      </w:r>
      <w:r w:rsidRPr="00674CC1">
        <w:rPr>
          <w:szCs w:val="24"/>
        </w:rPr>
        <w:t>paslaugos</w:t>
      </w:r>
      <w:r w:rsidRPr="00674CC1">
        <w:rPr>
          <w:spacing w:val="-9"/>
          <w:szCs w:val="24"/>
        </w:rPr>
        <w:t xml:space="preserve"> </w:t>
      </w:r>
      <w:r w:rsidRPr="00674CC1">
        <w:rPr>
          <w:szCs w:val="24"/>
        </w:rPr>
        <w:t>bendruomenėje.</w:t>
      </w:r>
      <w:r>
        <w:rPr>
          <w:szCs w:val="24"/>
        </w:rPr>
        <w:t>“;</w:t>
      </w:r>
    </w:p>
    <w:p w:rsidR="00AC585F" w:rsidRPr="00703E7A" w:rsidRDefault="00674CC1" w:rsidP="00703E7A">
      <w:pPr>
        <w:ind w:firstLine="709"/>
        <w:jc w:val="both"/>
        <w:rPr>
          <w:bCs/>
        </w:rPr>
      </w:pPr>
      <w:r>
        <w:rPr>
          <w:bCs/>
          <w:szCs w:val="24"/>
        </w:rPr>
        <w:t xml:space="preserve">1.3.4. pakeisti </w:t>
      </w:r>
      <w:r w:rsidR="00703E7A" w:rsidRPr="00703E7A">
        <w:rPr>
          <w:bCs/>
          <w:szCs w:val="24"/>
        </w:rPr>
        <w:t>7 punktą ir jį išdėstyti taip:</w:t>
      </w:r>
    </w:p>
    <w:p w:rsidR="00703E7A" w:rsidRPr="00E963D2" w:rsidRDefault="00703E7A" w:rsidP="00276DE0">
      <w:pPr>
        <w:overflowPunct w:val="0"/>
        <w:ind w:firstLine="709"/>
        <w:jc w:val="both"/>
        <w:textAlignment w:val="baseline"/>
        <w:rPr>
          <w:szCs w:val="24"/>
        </w:rPr>
      </w:pPr>
      <w:r w:rsidRPr="00E963D2">
        <w:rPr>
          <w:szCs w:val="24"/>
        </w:rPr>
        <w:lastRenderedPageBreak/>
        <w:t xml:space="preserve">„7. Veiksmų plano uždaviniai: </w:t>
      </w:r>
    </w:p>
    <w:p w:rsidR="00703E7A" w:rsidRPr="00E963D2" w:rsidRDefault="00703E7A" w:rsidP="00276DE0">
      <w:pPr>
        <w:ind w:firstLine="709"/>
        <w:jc w:val="both"/>
        <w:rPr>
          <w:szCs w:val="24"/>
          <w:lang w:eastAsia="lt-LT"/>
        </w:rPr>
      </w:pPr>
      <w:r w:rsidRPr="00E963D2">
        <w:rPr>
          <w:szCs w:val="24"/>
          <w:lang w:eastAsia="lt-LT"/>
        </w:rPr>
        <w:t>7.1. Kurti bendruomenines paslaugas vaikams, netekusiems tėvų globos:</w:t>
      </w:r>
    </w:p>
    <w:p w:rsidR="00703E7A" w:rsidRPr="00E963D2" w:rsidRDefault="00703E7A" w:rsidP="00276DE0">
      <w:pPr>
        <w:ind w:firstLine="709"/>
        <w:jc w:val="both"/>
        <w:rPr>
          <w:szCs w:val="24"/>
          <w:lang w:eastAsia="lt-LT"/>
        </w:rPr>
      </w:pPr>
      <w:r w:rsidRPr="00E963D2">
        <w:rPr>
          <w:szCs w:val="24"/>
          <w:lang w:eastAsia="lt-LT"/>
        </w:rPr>
        <w:t xml:space="preserve">7.1.1. organizuoti vaikų, netekusių tėvų globos, socialinę globą bendruomeniniuose vaikų globos namuose, siekiant užtikrinti vaiko teisių ir teisėtų interesų įgyvendinimą ir apsaugą, suteikiant vaikui saugią artimą šeimai aplinką ir individualias socialines paslaugas, siekiant jį </w:t>
      </w:r>
      <w:r w:rsidR="003472FF" w:rsidRPr="00E963D2">
        <w:rPr>
          <w:szCs w:val="24"/>
          <w:lang w:eastAsia="lt-LT"/>
        </w:rPr>
        <w:t>gr</w:t>
      </w:r>
      <w:r w:rsidR="003472FF">
        <w:rPr>
          <w:szCs w:val="24"/>
          <w:lang w:eastAsia="lt-LT"/>
        </w:rPr>
        <w:t>ą</w:t>
      </w:r>
      <w:r w:rsidR="003472FF" w:rsidRPr="00E963D2">
        <w:rPr>
          <w:szCs w:val="24"/>
          <w:lang w:eastAsia="lt-LT"/>
        </w:rPr>
        <w:t xml:space="preserve">žinti </w:t>
      </w:r>
      <w:r w:rsidRPr="00E963D2">
        <w:rPr>
          <w:szCs w:val="24"/>
          <w:lang w:eastAsia="lt-LT"/>
        </w:rPr>
        <w:t>į biologinę šeimą, įvaikinti arba nustatyti globą (rūpybą) šeimoje.</w:t>
      </w:r>
    </w:p>
    <w:p w:rsidR="00703E7A" w:rsidRPr="00E963D2" w:rsidRDefault="00703E7A" w:rsidP="00276DE0">
      <w:pPr>
        <w:ind w:firstLine="709"/>
        <w:jc w:val="both"/>
        <w:rPr>
          <w:szCs w:val="24"/>
          <w:lang w:eastAsia="lt-LT"/>
        </w:rPr>
      </w:pPr>
      <w:r w:rsidRPr="00E963D2">
        <w:rPr>
          <w:szCs w:val="24"/>
          <w:lang w:eastAsia="lt-LT"/>
        </w:rPr>
        <w:t>7.1.2. sudaryti bendruomeninių vaikų globos namų vaikams sąlygas gauti reikiamas paslaugas bendruomenėje.</w:t>
      </w:r>
    </w:p>
    <w:p w:rsidR="00703E7A" w:rsidRPr="00E963D2" w:rsidRDefault="00703E7A" w:rsidP="00276DE0">
      <w:pPr>
        <w:ind w:firstLine="709"/>
        <w:jc w:val="both"/>
        <w:rPr>
          <w:szCs w:val="24"/>
          <w:lang w:eastAsia="lt-LT"/>
        </w:rPr>
      </w:pPr>
      <w:r w:rsidRPr="00E963D2">
        <w:rPr>
          <w:szCs w:val="24"/>
          <w:lang w:eastAsia="lt-LT"/>
        </w:rPr>
        <w:t>7.2. Plėsti socialinės priežiūros paslaugas:</w:t>
      </w:r>
    </w:p>
    <w:p w:rsidR="00703E7A" w:rsidRPr="00E963D2" w:rsidRDefault="00703E7A" w:rsidP="00276DE0">
      <w:pPr>
        <w:ind w:firstLine="709"/>
        <w:jc w:val="both"/>
        <w:rPr>
          <w:szCs w:val="24"/>
          <w:lang w:eastAsia="lt-LT"/>
        </w:rPr>
      </w:pPr>
      <w:r w:rsidRPr="00E963D2">
        <w:rPr>
          <w:szCs w:val="24"/>
          <w:lang w:eastAsia="lt-LT"/>
        </w:rPr>
        <w:t xml:space="preserve">7.2.1. organizuoti vaiko laikinąją priežiūrą institucijoje kartu su tėvais ar kitais vaiko atstovais pagal įstatymą bet kurią savaitės dieną, bet kuriuo paros metu, taip pat švenčių ir poilsio dienomis; </w:t>
      </w:r>
    </w:p>
    <w:p w:rsidR="00703E7A" w:rsidRPr="00E963D2" w:rsidRDefault="00703E7A" w:rsidP="00276DE0">
      <w:pPr>
        <w:ind w:firstLine="709"/>
        <w:jc w:val="both"/>
        <w:rPr>
          <w:szCs w:val="24"/>
          <w:lang w:eastAsia="lt-LT"/>
        </w:rPr>
      </w:pPr>
      <w:r w:rsidRPr="00E963D2">
        <w:rPr>
          <w:szCs w:val="24"/>
          <w:lang w:eastAsia="lt-LT"/>
        </w:rPr>
        <w:t xml:space="preserve">7.2.2. visapusiškai įvertinti vaiko ir šeimos socialinių paslaugų poreikį ir užtikrinti socialinių paslaugų prieinamumą; </w:t>
      </w:r>
    </w:p>
    <w:p w:rsidR="00703E7A" w:rsidRPr="00E963D2" w:rsidRDefault="00703E7A" w:rsidP="00276DE0">
      <w:pPr>
        <w:ind w:firstLine="709"/>
        <w:jc w:val="both"/>
        <w:rPr>
          <w:szCs w:val="24"/>
          <w:lang w:eastAsia="lt-LT"/>
        </w:rPr>
      </w:pPr>
      <w:r w:rsidRPr="00E963D2">
        <w:rPr>
          <w:szCs w:val="24"/>
          <w:lang w:eastAsia="lt-LT"/>
        </w:rPr>
        <w:t>7.2.3. organizuoti ir suteikti pagalbą (socialinę, psichologinę) asmenims ir jų šeimoms, išgyvenantiems krizę ar patyrusiems stiprius emocinius išgyvenimus;</w:t>
      </w:r>
    </w:p>
    <w:p w:rsidR="00703E7A" w:rsidRPr="00E963D2" w:rsidRDefault="00703E7A" w:rsidP="00276DE0">
      <w:pPr>
        <w:widowControl w:val="0"/>
        <w:ind w:firstLine="709"/>
        <w:jc w:val="both"/>
        <w:rPr>
          <w:szCs w:val="24"/>
        </w:rPr>
      </w:pPr>
      <w:r w:rsidRPr="00E963D2">
        <w:rPr>
          <w:szCs w:val="24"/>
          <w:lang w:eastAsia="lt-LT"/>
        </w:rPr>
        <w:t xml:space="preserve">7.2.4. teikti </w:t>
      </w:r>
      <w:r w:rsidRPr="00E963D2">
        <w:rPr>
          <w:szCs w:val="24"/>
        </w:rPr>
        <w:t>socialinių įgūdžių ugdymo ir palaikymo bei atkūrimo bei bendrąsias socialines paslaugas asmenims, neturintiems gyvenamosios vietos ar dėl patirto smurto, prievartos ar kitų priežasčių, siekiant atkurti asmens savarankiškumą, prarastus socialinius ryšius ir padėti integruotis į visuomenę;</w:t>
      </w:r>
    </w:p>
    <w:p w:rsidR="00703E7A" w:rsidRPr="00E963D2" w:rsidRDefault="00703E7A" w:rsidP="00276DE0">
      <w:pPr>
        <w:widowControl w:val="0"/>
        <w:ind w:firstLine="709"/>
        <w:jc w:val="both"/>
        <w:rPr>
          <w:szCs w:val="24"/>
        </w:rPr>
      </w:pPr>
      <w:r w:rsidRPr="00E963D2">
        <w:rPr>
          <w:szCs w:val="24"/>
        </w:rPr>
        <w:t>7.2.5. organizuoti kompleksinę pagalbą besilaukiančioms moterims;</w:t>
      </w:r>
    </w:p>
    <w:p w:rsidR="00703E7A" w:rsidRPr="00E963D2" w:rsidRDefault="00703E7A" w:rsidP="00276DE0">
      <w:pPr>
        <w:widowControl w:val="0"/>
        <w:ind w:firstLine="709"/>
        <w:jc w:val="both"/>
        <w:rPr>
          <w:szCs w:val="24"/>
        </w:rPr>
      </w:pPr>
      <w:r w:rsidRPr="00E963D2">
        <w:rPr>
          <w:szCs w:val="24"/>
        </w:rPr>
        <w:t xml:space="preserve">7.2.6. teikti </w:t>
      </w:r>
      <w:r w:rsidR="00547977">
        <w:rPr>
          <w:szCs w:val="24"/>
        </w:rPr>
        <w:t xml:space="preserve">palydimosios globos paslaugas </w:t>
      </w:r>
      <w:r w:rsidRPr="00E963D2">
        <w:rPr>
          <w:szCs w:val="24"/>
        </w:rPr>
        <w:t>16–24 metų amžiaus jaunuoliams, paliekantiems globos instituciją, rūpintoją ar socialinę riziką patiriančios šeimos namus, arba jau pradėjusiems savarankiškai gyventi, siekiant asmens savarankiškumo užtikrinimo, pilnavertiškos integracijos į visuomenę.“</w:t>
      </w:r>
      <w:r w:rsidR="00674CC1">
        <w:rPr>
          <w:szCs w:val="24"/>
        </w:rPr>
        <w:t>;</w:t>
      </w:r>
    </w:p>
    <w:p w:rsidR="00AC585F" w:rsidRDefault="00703E7A" w:rsidP="00972A40">
      <w:pPr>
        <w:ind w:firstLine="709"/>
        <w:jc w:val="both"/>
        <w:rPr>
          <w:bCs/>
          <w:szCs w:val="24"/>
        </w:rPr>
      </w:pPr>
      <w:r>
        <w:rPr>
          <w:szCs w:val="24"/>
        </w:rPr>
        <w:t>1.</w:t>
      </w:r>
      <w:r w:rsidR="00883276">
        <w:rPr>
          <w:szCs w:val="24"/>
        </w:rPr>
        <w:t>3</w:t>
      </w:r>
      <w:r>
        <w:rPr>
          <w:szCs w:val="24"/>
        </w:rPr>
        <w:t>.</w:t>
      </w:r>
      <w:r w:rsidR="00674CC1">
        <w:rPr>
          <w:szCs w:val="24"/>
        </w:rPr>
        <w:t>5</w:t>
      </w:r>
      <w:r w:rsidR="00A5209A">
        <w:rPr>
          <w:szCs w:val="24"/>
        </w:rPr>
        <w:t>.</w:t>
      </w:r>
      <w:r>
        <w:rPr>
          <w:szCs w:val="24"/>
        </w:rPr>
        <w:t xml:space="preserve"> </w:t>
      </w:r>
      <w:r w:rsidR="00674CC1">
        <w:rPr>
          <w:szCs w:val="24"/>
        </w:rPr>
        <w:t>p</w:t>
      </w:r>
      <w:r w:rsidR="00883276">
        <w:rPr>
          <w:szCs w:val="24"/>
        </w:rPr>
        <w:t xml:space="preserve">akeisti </w:t>
      </w:r>
      <w:r>
        <w:rPr>
          <w:bCs/>
          <w:szCs w:val="24"/>
        </w:rPr>
        <w:t>8</w:t>
      </w:r>
      <w:r w:rsidRPr="00703E7A">
        <w:rPr>
          <w:bCs/>
          <w:szCs w:val="24"/>
        </w:rPr>
        <w:t xml:space="preserve"> punktą ir jį išdėstyti taip:</w:t>
      </w:r>
    </w:p>
    <w:p w:rsidR="00703E7A" w:rsidRPr="00E963D2" w:rsidRDefault="00E963D2" w:rsidP="00276DE0">
      <w:pPr>
        <w:tabs>
          <w:tab w:val="left" w:pos="851"/>
        </w:tabs>
        <w:ind w:firstLine="709"/>
        <w:jc w:val="both"/>
        <w:rPr>
          <w:szCs w:val="24"/>
        </w:rPr>
      </w:pPr>
      <w:r w:rsidRPr="00E963D2">
        <w:rPr>
          <w:szCs w:val="24"/>
          <w:lang w:eastAsia="lt-LT"/>
        </w:rPr>
        <w:t xml:space="preserve">„8. </w:t>
      </w:r>
      <w:r w:rsidR="00703E7A" w:rsidRPr="00E963D2">
        <w:rPr>
          <w:szCs w:val="24"/>
          <w:lang w:eastAsia="lt-LT"/>
        </w:rPr>
        <w:t>Veiksmų plano kryptys:</w:t>
      </w:r>
    </w:p>
    <w:p w:rsidR="00703E7A" w:rsidRPr="00E963D2" w:rsidRDefault="00703E7A" w:rsidP="00276DE0">
      <w:pPr>
        <w:tabs>
          <w:tab w:val="left" w:pos="851"/>
        </w:tabs>
        <w:ind w:firstLine="709"/>
        <w:jc w:val="both"/>
        <w:rPr>
          <w:szCs w:val="24"/>
          <w:lang w:eastAsia="lt-LT"/>
        </w:rPr>
      </w:pPr>
      <w:r w:rsidRPr="00E963D2">
        <w:rPr>
          <w:szCs w:val="24"/>
          <w:lang w:eastAsia="lt-LT"/>
        </w:rPr>
        <w:t>8.1. socialinė</w:t>
      </w:r>
      <w:r w:rsidR="006C4646">
        <w:rPr>
          <w:szCs w:val="24"/>
          <w:lang w:eastAsia="lt-LT"/>
        </w:rPr>
        <w:t>s</w:t>
      </w:r>
      <w:r w:rsidRPr="00E963D2">
        <w:rPr>
          <w:szCs w:val="24"/>
          <w:lang w:eastAsia="lt-LT"/>
        </w:rPr>
        <w:t xml:space="preserve"> glob</w:t>
      </w:r>
      <w:r w:rsidR="006C4646">
        <w:rPr>
          <w:szCs w:val="24"/>
          <w:lang w:eastAsia="lt-LT"/>
        </w:rPr>
        <w:t>os</w:t>
      </w:r>
      <w:r w:rsidRPr="00E963D2">
        <w:rPr>
          <w:szCs w:val="24"/>
          <w:lang w:eastAsia="lt-LT"/>
        </w:rPr>
        <w:t xml:space="preserve"> </w:t>
      </w:r>
      <w:r w:rsidR="006C4646">
        <w:rPr>
          <w:szCs w:val="24"/>
          <w:lang w:eastAsia="lt-LT"/>
        </w:rPr>
        <w:t xml:space="preserve">organizavimas </w:t>
      </w:r>
      <w:r w:rsidRPr="00E963D2">
        <w:rPr>
          <w:szCs w:val="24"/>
          <w:lang w:eastAsia="lt-LT"/>
        </w:rPr>
        <w:t>vaikams netekusių tėvų globos bendruomeniniuose vaikų globos namuose;</w:t>
      </w:r>
    </w:p>
    <w:p w:rsidR="00703E7A" w:rsidRPr="00E963D2" w:rsidRDefault="00703E7A" w:rsidP="00276DE0">
      <w:pPr>
        <w:tabs>
          <w:tab w:val="left" w:pos="851"/>
        </w:tabs>
        <w:ind w:firstLine="709"/>
        <w:jc w:val="both"/>
        <w:rPr>
          <w:szCs w:val="24"/>
          <w:lang w:eastAsia="lt-LT"/>
        </w:rPr>
      </w:pPr>
      <w:r w:rsidRPr="00E963D2">
        <w:rPr>
          <w:szCs w:val="24"/>
          <w:lang w:eastAsia="lt-LT"/>
        </w:rPr>
        <w:t>8.2. vaiko laikinosios priežiūros organizavimas Šeimos krizių centre;</w:t>
      </w:r>
    </w:p>
    <w:p w:rsidR="00703E7A" w:rsidRPr="00E963D2" w:rsidRDefault="00703E7A" w:rsidP="00276DE0">
      <w:pPr>
        <w:tabs>
          <w:tab w:val="left" w:pos="851"/>
        </w:tabs>
        <w:ind w:firstLine="709"/>
        <w:jc w:val="both"/>
        <w:rPr>
          <w:szCs w:val="24"/>
          <w:lang w:eastAsia="lt-LT"/>
        </w:rPr>
      </w:pPr>
      <w:r w:rsidRPr="00E963D2">
        <w:rPr>
          <w:szCs w:val="24"/>
          <w:lang w:eastAsia="lt-LT"/>
        </w:rPr>
        <w:t xml:space="preserve">8.3. socialinės priežiūros </w:t>
      </w:r>
      <w:r w:rsidR="00E01094">
        <w:rPr>
          <w:szCs w:val="24"/>
          <w:lang w:eastAsia="lt-LT"/>
        </w:rPr>
        <w:t>paslaug</w:t>
      </w:r>
      <w:r w:rsidR="00C75907">
        <w:rPr>
          <w:szCs w:val="24"/>
          <w:lang w:eastAsia="lt-LT"/>
        </w:rPr>
        <w:t>ų</w:t>
      </w:r>
      <w:r w:rsidR="00E01094">
        <w:rPr>
          <w:szCs w:val="24"/>
          <w:lang w:eastAsia="lt-LT"/>
        </w:rPr>
        <w:t xml:space="preserve"> </w:t>
      </w:r>
      <w:r w:rsidRPr="00E963D2">
        <w:rPr>
          <w:szCs w:val="24"/>
          <w:lang w:eastAsia="lt-LT"/>
        </w:rPr>
        <w:t>šeimai</w:t>
      </w:r>
      <w:r w:rsidR="00C75907">
        <w:rPr>
          <w:szCs w:val="24"/>
          <w:lang w:eastAsia="lt-LT"/>
        </w:rPr>
        <w:t>,</w:t>
      </w:r>
      <w:r w:rsidRPr="00E963D2">
        <w:rPr>
          <w:szCs w:val="24"/>
          <w:lang w:eastAsia="lt-LT"/>
        </w:rPr>
        <w:t xml:space="preserve"> auginančiai vaikus</w:t>
      </w:r>
      <w:r w:rsidR="00C75907">
        <w:rPr>
          <w:szCs w:val="24"/>
          <w:lang w:eastAsia="lt-LT"/>
        </w:rPr>
        <w:t>,</w:t>
      </w:r>
      <w:r w:rsidRPr="00E963D2">
        <w:rPr>
          <w:szCs w:val="24"/>
          <w:lang w:eastAsia="lt-LT"/>
        </w:rPr>
        <w:t xml:space="preserve"> plėtra ir stiprinimas Šeimos krizių centre;</w:t>
      </w:r>
    </w:p>
    <w:p w:rsidR="00703E7A" w:rsidRPr="00E963D2" w:rsidRDefault="00703E7A" w:rsidP="00276DE0">
      <w:pPr>
        <w:tabs>
          <w:tab w:val="left" w:pos="851"/>
        </w:tabs>
        <w:ind w:firstLine="709"/>
        <w:jc w:val="both"/>
        <w:rPr>
          <w:szCs w:val="24"/>
          <w:lang w:eastAsia="lt-LT"/>
        </w:rPr>
      </w:pPr>
      <w:r w:rsidRPr="00E963D2">
        <w:rPr>
          <w:szCs w:val="24"/>
          <w:lang w:eastAsia="lt-LT"/>
        </w:rPr>
        <w:t xml:space="preserve">8.4 </w:t>
      </w:r>
      <w:r w:rsidR="006C4646">
        <w:rPr>
          <w:szCs w:val="24"/>
          <w:lang w:eastAsia="lt-LT"/>
        </w:rPr>
        <w:t xml:space="preserve"> </w:t>
      </w:r>
      <w:r w:rsidR="00547977">
        <w:rPr>
          <w:szCs w:val="24"/>
          <w:lang w:eastAsia="lt-LT"/>
        </w:rPr>
        <w:t>palydimosios globos paslaugų</w:t>
      </w:r>
      <w:r w:rsidRPr="00E963D2">
        <w:rPr>
          <w:szCs w:val="24"/>
          <w:lang w:eastAsia="lt-LT"/>
        </w:rPr>
        <w:t xml:space="preserve"> plėtra </w:t>
      </w:r>
      <w:r w:rsidRPr="00E963D2">
        <w:rPr>
          <w:szCs w:val="24"/>
        </w:rPr>
        <w:t>16–24 metų amžiaus jaunuoliams, paliekantiems globos instituciją, rūpintoją ar socialinę riziką patiriančią šeimą,</w:t>
      </w:r>
      <w:r w:rsidRPr="00E963D2">
        <w:rPr>
          <w:szCs w:val="24"/>
          <w:lang w:eastAsia="lt-LT"/>
        </w:rPr>
        <w:t xml:space="preserve"> neįgaliems jaunuoliams, turintiems psichikos ir/ar proto negalią.</w:t>
      </w:r>
      <w:r w:rsidR="00E963D2" w:rsidRPr="00E963D2">
        <w:rPr>
          <w:szCs w:val="24"/>
          <w:lang w:eastAsia="lt-LT"/>
        </w:rPr>
        <w:t>“</w:t>
      </w:r>
      <w:r w:rsidR="00674CC1">
        <w:rPr>
          <w:szCs w:val="24"/>
          <w:lang w:eastAsia="lt-LT"/>
        </w:rPr>
        <w:t>;</w:t>
      </w:r>
    </w:p>
    <w:p w:rsidR="00A5209A" w:rsidRDefault="00E963D2" w:rsidP="00A5209A">
      <w:pPr>
        <w:ind w:firstLine="709"/>
        <w:jc w:val="both"/>
        <w:rPr>
          <w:bCs/>
          <w:szCs w:val="24"/>
        </w:rPr>
      </w:pPr>
      <w:r>
        <w:rPr>
          <w:szCs w:val="24"/>
        </w:rPr>
        <w:t>1.</w:t>
      </w:r>
      <w:r w:rsidR="00A5209A">
        <w:rPr>
          <w:szCs w:val="24"/>
        </w:rPr>
        <w:t>3.</w:t>
      </w:r>
      <w:r w:rsidR="00674CC1">
        <w:rPr>
          <w:szCs w:val="24"/>
        </w:rPr>
        <w:t>6</w:t>
      </w:r>
      <w:r>
        <w:rPr>
          <w:szCs w:val="24"/>
        </w:rPr>
        <w:t xml:space="preserve">. </w:t>
      </w:r>
      <w:r w:rsidR="00674CC1">
        <w:rPr>
          <w:szCs w:val="24"/>
        </w:rPr>
        <w:t>p</w:t>
      </w:r>
      <w:r>
        <w:rPr>
          <w:szCs w:val="24"/>
        </w:rPr>
        <w:t xml:space="preserve">akeisti </w:t>
      </w:r>
      <w:r>
        <w:rPr>
          <w:bCs/>
          <w:szCs w:val="24"/>
        </w:rPr>
        <w:t>9</w:t>
      </w:r>
      <w:r w:rsidRPr="00703E7A">
        <w:rPr>
          <w:bCs/>
          <w:szCs w:val="24"/>
        </w:rPr>
        <w:t xml:space="preserve"> punktą ir jį išdėstyti taip:</w:t>
      </w:r>
    </w:p>
    <w:p w:rsidR="00AE37C1" w:rsidRDefault="00AE37C1" w:rsidP="00A5209A">
      <w:pPr>
        <w:ind w:firstLine="709"/>
        <w:jc w:val="both"/>
        <w:rPr>
          <w:szCs w:val="24"/>
        </w:rPr>
      </w:pPr>
      <w:r>
        <w:rPr>
          <w:bCs/>
          <w:szCs w:val="24"/>
        </w:rPr>
        <w:t>„9. Priemonių planas: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842"/>
        <w:gridCol w:w="1701"/>
        <w:gridCol w:w="1701"/>
      </w:tblGrid>
      <w:tr w:rsidR="00A5209A" w:rsidRPr="009D3A6A" w:rsidTr="00022A06">
        <w:tc>
          <w:tcPr>
            <w:tcW w:w="67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Eil.</w:t>
            </w:r>
          </w:p>
          <w:p w:rsidR="00A5209A" w:rsidRPr="009D3A6A" w:rsidRDefault="00A5209A" w:rsidP="00022A06">
            <w:pPr>
              <w:jc w:val="center"/>
              <w:rPr>
                <w:szCs w:val="24"/>
              </w:rPr>
            </w:pPr>
            <w:r w:rsidRPr="009D3A6A">
              <w:rPr>
                <w:szCs w:val="24"/>
              </w:rPr>
              <w:t>Nr.</w:t>
            </w:r>
          </w:p>
        </w:tc>
        <w:tc>
          <w:tcPr>
            <w:tcW w:w="371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Priemonės</w:t>
            </w:r>
          </w:p>
        </w:tc>
        <w:tc>
          <w:tcPr>
            <w:tcW w:w="1842"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Siekiamas rezultatas</w:t>
            </w:r>
          </w:p>
        </w:tc>
        <w:tc>
          <w:tcPr>
            <w:tcW w:w="1701"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 xml:space="preserve">Lėšos, Eur  </w:t>
            </w:r>
          </w:p>
        </w:tc>
        <w:tc>
          <w:tcPr>
            <w:tcW w:w="1701"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Laikotarpis</w:t>
            </w:r>
          </w:p>
        </w:tc>
      </w:tr>
      <w:tr w:rsidR="00A5209A" w:rsidRPr="009D3A6A" w:rsidTr="00022A06">
        <w:trPr>
          <w:trHeight w:val="900"/>
        </w:trPr>
        <w:tc>
          <w:tcPr>
            <w:tcW w:w="675" w:type="dxa"/>
            <w:vMerge w:val="restart"/>
            <w:tcBorders>
              <w:top w:val="single" w:sz="4" w:space="0" w:color="auto"/>
              <w:left w:val="single" w:sz="4" w:space="0" w:color="auto"/>
              <w:right w:val="single" w:sz="4" w:space="0" w:color="auto"/>
            </w:tcBorders>
          </w:tcPr>
          <w:p w:rsidR="00A5209A" w:rsidRPr="009D3A6A" w:rsidRDefault="00A5209A" w:rsidP="00022A06">
            <w:pPr>
              <w:jc w:val="center"/>
              <w:rPr>
                <w:szCs w:val="24"/>
              </w:rPr>
            </w:pPr>
            <w:r w:rsidRPr="009D3A6A">
              <w:rPr>
                <w:szCs w:val="24"/>
              </w:rPr>
              <w:t>1.</w:t>
            </w:r>
          </w:p>
          <w:p w:rsidR="00A5209A" w:rsidRPr="009D3A6A" w:rsidRDefault="00A5209A" w:rsidP="00022A06">
            <w:pPr>
              <w:jc w:val="center"/>
              <w:rPr>
                <w:strike/>
                <w:szCs w:val="24"/>
              </w:rPr>
            </w:pPr>
          </w:p>
          <w:p w:rsidR="00A5209A" w:rsidRPr="009D3A6A" w:rsidRDefault="00A5209A" w:rsidP="00022A06">
            <w:pPr>
              <w:jc w:val="center"/>
              <w:rPr>
                <w:strike/>
                <w:szCs w:val="24"/>
              </w:rPr>
            </w:pPr>
          </w:p>
          <w:p w:rsidR="00A5209A" w:rsidRPr="009D3A6A" w:rsidRDefault="00A5209A" w:rsidP="00022A06">
            <w:pPr>
              <w:jc w:val="center"/>
              <w:rPr>
                <w:strike/>
                <w:szCs w:val="24"/>
              </w:rPr>
            </w:pPr>
          </w:p>
        </w:tc>
        <w:tc>
          <w:tcPr>
            <w:tcW w:w="3715" w:type="dxa"/>
            <w:vMerge w:val="restart"/>
            <w:tcBorders>
              <w:top w:val="single" w:sz="4" w:space="0" w:color="auto"/>
              <w:left w:val="single" w:sz="4" w:space="0" w:color="auto"/>
              <w:right w:val="single" w:sz="4" w:space="0" w:color="auto"/>
            </w:tcBorders>
          </w:tcPr>
          <w:p w:rsidR="00A5209A" w:rsidRPr="009D3A6A" w:rsidRDefault="00A5209A" w:rsidP="00022A06">
            <w:pPr>
              <w:rPr>
                <w:szCs w:val="24"/>
              </w:rPr>
            </w:pPr>
            <w:r w:rsidRPr="009D3A6A">
              <w:rPr>
                <w:szCs w:val="24"/>
              </w:rPr>
              <w:t>Dviejų gyvenamųjų namų su žeme pirkimas su žeme ir jų renovavimas, Bendruomeninių</w:t>
            </w:r>
            <w:r w:rsidRPr="009D3A6A">
              <w:rPr>
                <w:szCs w:val="24"/>
                <w:vertAlign w:val="superscript"/>
              </w:rPr>
              <w:footnoteReference w:id="1"/>
            </w:r>
            <w:r w:rsidRPr="009D3A6A">
              <w:rPr>
                <w:szCs w:val="24"/>
              </w:rPr>
              <w:t xml:space="preserve"> vaikų globos namų veiklai</w:t>
            </w:r>
          </w:p>
          <w:p w:rsidR="00A5209A" w:rsidRPr="009D3A6A" w:rsidRDefault="00A5209A" w:rsidP="00022A06">
            <w:pPr>
              <w:jc w:val="center"/>
              <w:rPr>
                <w:szCs w:val="24"/>
              </w:rPr>
            </w:pPr>
          </w:p>
          <w:p w:rsidR="00A5209A" w:rsidRPr="009D3A6A" w:rsidRDefault="00A5209A" w:rsidP="00022A06">
            <w:pPr>
              <w:jc w:val="center"/>
              <w:rPr>
                <w:szCs w:val="24"/>
              </w:rPr>
            </w:pPr>
          </w:p>
          <w:p w:rsidR="00A5209A" w:rsidRPr="009D3A6A" w:rsidRDefault="00A5209A" w:rsidP="00022A06">
            <w:pPr>
              <w:jc w:val="center"/>
              <w:rPr>
                <w:szCs w:val="24"/>
              </w:rPr>
            </w:pPr>
          </w:p>
          <w:p w:rsidR="00A5209A" w:rsidRPr="009D3A6A" w:rsidRDefault="00A5209A" w:rsidP="00022A06">
            <w:pPr>
              <w:jc w:val="center"/>
              <w:rPr>
                <w:szCs w:val="24"/>
              </w:rPr>
            </w:pPr>
          </w:p>
          <w:p w:rsidR="00A5209A" w:rsidRPr="009D3A6A" w:rsidRDefault="00A5209A" w:rsidP="00022A06">
            <w:pPr>
              <w:jc w:val="center"/>
              <w:rPr>
                <w:szCs w:val="24"/>
              </w:rPr>
            </w:pPr>
          </w:p>
          <w:p w:rsidR="00A5209A" w:rsidRPr="009D3A6A" w:rsidRDefault="00A5209A" w:rsidP="00022A06">
            <w:pPr>
              <w:jc w:val="center"/>
              <w:rPr>
                <w:szCs w:val="24"/>
              </w:rPr>
            </w:pPr>
          </w:p>
          <w:p w:rsidR="00A5209A" w:rsidRPr="009D3A6A" w:rsidRDefault="00A5209A" w:rsidP="00022A06">
            <w:pPr>
              <w:jc w:val="center"/>
              <w:rPr>
                <w:szCs w:val="24"/>
              </w:rPr>
            </w:pPr>
          </w:p>
        </w:tc>
        <w:tc>
          <w:tcPr>
            <w:tcW w:w="1842" w:type="dxa"/>
            <w:vMerge w:val="restart"/>
            <w:tcBorders>
              <w:top w:val="single" w:sz="4" w:space="0" w:color="auto"/>
              <w:left w:val="single" w:sz="4" w:space="0" w:color="auto"/>
              <w:right w:val="single" w:sz="4" w:space="0" w:color="auto"/>
            </w:tcBorders>
          </w:tcPr>
          <w:p w:rsidR="00A5209A" w:rsidRPr="009D3A6A" w:rsidRDefault="00A5209A" w:rsidP="00022A06">
            <w:pPr>
              <w:jc w:val="center"/>
              <w:rPr>
                <w:szCs w:val="24"/>
              </w:rPr>
            </w:pPr>
            <w:r w:rsidRPr="009D3A6A">
              <w:rPr>
                <w:szCs w:val="24"/>
              </w:rPr>
              <w:lastRenderedPageBreak/>
              <w:t>Įsigyti du namus</w:t>
            </w:r>
          </w:p>
        </w:tc>
        <w:tc>
          <w:tcPr>
            <w:tcW w:w="1701"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r w:rsidRPr="009D3A6A">
              <w:rPr>
                <w:szCs w:val="24"/>
              </w:rPr>
              <w:t>82</w:t>
            </w:r>
            <w:r w:rsidR="003472FF">
              <w:rPr>
                <w:szCs w:val="24"/>
              </w:rPr>
              <w:t xml:space="preserve"> </w:t>
            </w:r>
            <w:r w:rsidRPr="009D3A6A">
              <w:rPr>
                <w:szCs w:val="24"/>
              </w:rPr>
              <w:t>600 Eur</w:t>
            </w:r>
          </w:p>
          <w:p w:rsidR="00A5209A" w:rsidRPr="009D3A6A" w:rsidRDefault="00A5209A" w:rsidP="00022A06">
            <w:pPr>
              <w:jc w:val="center"/>
              <w:rPr>
                <w:strike/>
                <w:szCs w:val="24"/>
              </w:rPr>
            </w:pPr>
            <w:r w:rsidRPr="009D3A6A">
              <w:rPr>
                <w:szCs w:val="24"/>
              </w:rPr>
              <w:t xml:space="preserve"> (ES lėšos pirkimui</w:t>
            </w:r>
          </w:p>
        </w:tc>
        <w:tc>
          <w:tcPr>
            <w:tcW w:w="1701" w:type="dxa"/>
            <w:vMerge w:val="restart"/>
            <w:tcBorders>
              <w:top w:val="single" w:sz="4" w:space="0" w:color="auto"/>
              <w:left w:val="single" w:sz="4" w:space="0" w:color="auto"/>
              <w:right w:val="single" w:sz="4" w:space="0" w:color="auto"/>
            </w:tcBorders>
          </w:tcPr>
          <w:p w:rsidR="00A5209A" w:rsidRPr="009D3A6A" w:rsidRDefault="00A5209A" w:rsidP="00022A06">
            <w:pPr>
              <w:jc w:val="center"/>
              <w:rPr>
                <w:strike/>
                <w:szCs w:val="24"/>
              </w:rPr>
            </w:pPr>
            <w:r w:rsidRPr="009D3A6A">
              <w:rPr>
                <w:szCs w:val="24"/>
              </w:rPr>
              <w:t>2020</w:t>
            </w:r>
            <w:r w:rsidR="00EB1E84">
              <w:rPr>
                <w:szCs w:val="24"/>
              </w:rPr>
              <w:t xml:space="preserve"> m.</w:t>
            </w:r>
            <w:r w:rsidRPr="009D3A6A">
              <w:rPr>
                <w:szCs w:val="24"/>
              </w:rPr>
              <w:t xml:space="preserve"> sausio 1 d. </w:t>
            </w:r>
            <w:r w:rsidR="00EB1E84">
              <w:rPr>
                <w:szCs w:val="24"/>
              </w:rPr>
              <w:t>–</w:t>
            </w:r>
            <w:r w:rsidRPr="009D3A6A">
              <w:rPr>
                <w:szCs w:val="24"/>
              </w:rPr>
              <w:t xml:space="preserve"> 2023</w:t>
            </w:r>
            <w:r w:rsidR="00EB1E84">
              <w:rPr>
                <w:szCs w:val="24"/>
              </w:rPr>
              <w:t xml:space="preserve"> m.</w:t>
            </w:r>
            <w:r w:rsidR="00E74D83">
              <w:rPr>
                <w:szCs w:val="24"/>
              </w:rPr>
              <w:t xml:space="preserve"> </w:t>
            </w:r>
            <w:r w:rsidRPr="009D3A6A">
              <w:rPr>
                <w:szCs w:val="24"/>
              </w:rPr>
              <w:t>gruodžio 31 d.</w:t>
            </w:r>
          </w:p>
        </w:tc>
      </w:tr>
      <w:tr w:rsidR="00A5209A" w:rsidRPr="009D3A6A" w:rsidTr="00022A06">
        <w:trPr>
          <w:trHeight w:val="910"/>
        </w:trPr>
        <w:tc>
          <w:tcPr>
            <w:tcW w:w="675" w:type="dxa"/>
            <w:vMerge/>
            <w:tcBorders>
              <w:left w:val="single" w:sz="4" w:space="0" w:color="auto"/>
              <w:right w:val="single" w:sz="4" w:space="0" w:color="auto"/>
            </w:tcBorders>
          </w:tcPr>
          <w:p w:rsidR="00A5209A" w:rsidRPr="009D3A6A" w:rsidRDefault="00A5209A" w:rsidP="00022A06">
            <w:pPr>
              <w:jc w:val="center"/>
              <w:rPr>
                <w:strike/>
                <w:szCs w:val="24"/>
              </w:rPr>
            </w:pPr>
          </w:p>
        </w:tc>
        <w:tc>
          <w:tcPr>
            <w:tcW w:w="3715" w:type="dxa"/>
            <w:vMerge/>
            <w:tcBorders>
              <w:left w:val="single" w:sz="4" w:space="0" w:color="auto"/>
              <w:right w:val="single" w:sz="4" w:space="0" w:color="auto"/>
            </w:tcBorders>
          </w:tcPr>
          <w:p w:rsidR="00A5209A" w:rsidRPr="009D3A6A" w:rsidRDefault="00A5209A" w:rsidP="00022A06">
            <w:pPr>
              <w:jc w:val="center"/>
              <w:rPr>
                <w:szCs w:val="24"/>
              </w:rPr>
            </w:pPr>
          </w:p>
        </w:tc>
        <w:tc>
          <w:tcPr>
            <w:tcW w:w="1842" w:type="dxa"/>
            <w:vMerge/>
            <w:tcBorders>
              <w:left w:val="single" w:sz="4" w:space="0" w:color="auto"/>
              <w:right w:val="single" w:sz="4" w:space="0" w:color="auto"/>
            </w:tcBorders>
          </w:tcPr>
          <w:p w:rsidR="00A5209A" w:rsidRPr="009D3A6A" w:rsidRDefault="00A5209A" w:rsidP="00022A06">
            <w:pPr>
              <w:jc w:val="center"/>
              <w:rPr>
                <w:strike/>
                <w:szCs w:val="24"/>
              </w:rPr>
            </w:pPr>
          </w:p>
        </w:tc>
        <w:tc>
          <w:tcPr>
            <w:tcW w:w="1701"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r w:rsidRPr="009D3A6A">
              <w:rPr>
                <w:szCs w:val="24"/>
              </w:rPr>
              <w:t>64</w:t>
            </w:r>
            <w:r w:rsidR="003472FF">
              <w:rPr>
                <w:szCs w:val="24"/>
              </w:rPr>
              <w:t xml:space="preserve"> </w:t>
            </w:r>
            <w:r w:rsidRPr="009D3A6A">
              <w:rPr>
                <w:szCs w:val="24"/>
              </w:rPr>
              <w:t xml:space="preserve">338 Eur </w:t>
            </w:r>
          </w:p>
          <w:p w:rsidR="00A5209A" w:rsidRPr="009D3A6A" w:rsidRDefault="00A5209A" w:rsidP="00022A06">
            <w:pPr>
              <w:jc w:val="center"/>
              <w:rPr>
                <w:szCs w:val="24"/>
              </w:rPr>
            </w:pPr>
            <w:r w:rsidRPr="009D3A6A">
              <w:rPr>
                <w:szCs w:val="24"/>
              </w:rPr>
              <w:t>(ES lėšos renovavimui</w:t>
            </w:r>
          </w:p>
        </w:tc>
        <w:tc>
          <w:tcPr>
            <w:tcW w:w="1701" w:type="dxa"/>
            <w:vMerge/>
            <w:tcBorders>
              <w:left w:val="single" w:sz="4" w:space="0" w:color="auto"/>
              <w:right w:val="single" w:sz="4" w:space="0" w:color="auto"/>
            </w:tcBorders>
          </w:tcPr>
          <w:p w:rsidR="00A5209A" w:rsidRPr="009D3A6A" w:rsidRDefault="00A5209A" w:rsidP="00022A06">
            <w:pPr>
              <w:jc w:val="center"/>
              <w:rPr>
                <w:strike/>
                <w:szCs w:val="24"/>
              </w:rPr>
            </w:pPr>
          </w:p>
        </w:tc>
      </w:tr>
      <w:tr w:rsidR="00A5209A" w:rsidRPr="009D3A6A" w:rsidTr="00022A06">
        <w:trPr>
          <w:trHeight w:val="1490"/>
        </w:trPr>
        <w:tc>
          <w:tcPr>
            <w:tcW w:w="675" w:type="dxa"/>
            <w:vMerge/>
            <w:tcBorders>
              <w:left w:val="single" w:sz="4" w:space="0" w:color="auto"/>
              <w:bottom w:val="single" w:sz="4" w:space="0" w:color="auto"/>
              <w:right w:val="single" w:sz="4" w:space="0" w:color="auto"/>
            </w:tcBorders>
          </w:tcPr>
          <w:p w:rsidR="00A5209A" w:rsidRPr="009D3A6A" w:rsidRDefault="00A5209A" w:rsidP="00022A06">
            <w:pPr>
              <w:jc w:val="center"/>
              <w:rPr>
                <w:strike/>
                <w:szCs w:val="24"/>
              </w:rPr>
            </w:pPr>
          </w:p>
        </w:tc>
        <w:tc>
          <w:tcPr>
            <w:tcW w:w="3715" w:type="dxa"/>
            <w:vMerge/>
            <w:tcBorders>
              <w:left w:val="single" w:sz="4" w:space="0" w:color="auto"/>
              <w:bottom w:val="single" w:sz="4" w:space="0" w:color="auto"/>
              <w:right w:val="single" w:sz="4" w:space="0" w:color="auto"/>
            </w:tcBorders>
          </w:tcPr>
          <w:p w:rsidR="00A5209A" w:rsidRPr="009D3A6A" w:rsidRDefault="00A5209A" w:rsidP="00022A06">
            <w:pPr>
              <w:jc w:val="center"/>
              <w:rPr>
                <w:szCs w:val="24"/>
              </w:rPr>
            </w:pPr>
          </w:p>
        </w:tc>
        <w:tc>
          <w:tcPr>
            <w:tcW w:w="1842" w:type="dxa"/>
            <w:vMerge/>
            <w:tcBorders>
              <w:left w:val="single" w:sz="4" w:space="0" w:color="auto"/>
              <w:bottom w:val="single" w:sz="4" w:space="0" w:color="auto"/>
              <w:right w:val="single" w:sz="4" w:space="0" w:color="auto"/>
            </w:tcBorders>
          </w:tcPr>
          <w:p w:rsidR="00A5209A" w:rsidRPr="009D3A6A" w:rsidRDefault="00A5209A" w:rsidP="00022A06">
            <w:pPr>
              <w:jc w:val="center"/>
              <w:rPr>
                <w:strike/>
                <w:szCs w:val="24"/>
              </w:rPr>
            </w:pPr>
          </w:p>
        </w:tc>
        <w:tc>
          <w:tcPr>
            <w:tcW w:w="1701"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r w:rsidRPr="009D3A6A">
              <w:rPr>
                <w:szCs w:val="24"/>
              </w:rPr>
              <w:t>18</w:t>
            </w:r>
            <w:r w:rsidR="003472FF">
              <w:rPr>
                <w:szCs w:val="24"/>
              </w:rPr>
              <w:t xml:space="preserve"> </w:t>
            </w:r>
            <w:r w:rsidRPr="009D3A6A">
              <w:rPr>
                <w:szCs w:val="24"/>
              </w:rPr>
              <w:t>488 Eur</w:t>
            </w:r>
          </w:p>
          <w:p w:rsidR="00A5209A" w:rsidRPr="009D3A6A" w:rsidRDefault="00A5209A" w:rsidP="00022A06">
            <w:pPr>
              <w:jc w:val="center"/>
              <w:rPr>
                <w:szCs w:val="24"/>
              </w:rPr>
            </w:pPr>
            <w:r w:rsidRPr="009D3A6A">
              <w:rPr>
                <w:szCs w:val="24"/>
              </w:rPr>
              <w:t>(Savivaldybės biudžeto lėšos, prisidėjimui prie projekto)</w:t>
            </w:r>
          </w:p>
        </w:tc>
        <w:tc>
          <w:tcPr>
            <w:tcW w:w="1701" w:type="dxa"/>
            <w:vMerge/>
            <w:tcBorders>
              <w:left w:val="single" w:sz="4" w:space="0" w:color="auto"/>
              <w:bottom w:val="single" w:sz="4" w:space="0" w:color="auto"/>
              <w:right w:val="single" w:sz="4" w:space="0" w:color="auto"/>
            </w:tcBorders>
          </w:tcPr>
          <w:p w:rsidR="00A5209A" w:rsidRPr="009D3A6A" w:rsidRDefault="00A5209A" w:rsidP="00022A06">
            <w:pPr>
              <w:jc w:val="center"/>
              <w:rPr>
                <w:strike/>
                <w:szCs w:val="24"/>
              </w:rPr>
            </w:pPr>
          </w:p>
        </w:tc>
      </w:tr>
      <w:tr w:rsidR="00A5209A" w:rsidRPr="009D3A6A" w:rsidTr="00022A06">
        <w:tc>
          <w:tcPr>
            <w:tcW w:w="675"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r w:rsidRPr="009D3A6A">
              <w:rPr>
                <w:szCs w:val="24"/>
              </w:rPr>
              <w:t>2.</w:t>
            </w:r>
          </w:p>
        </w:tc>
        <w:tc>
          <w:tcPr>
            <w:tcW w:w="3715" w:type="dxa"/>
          </w:tcPr>
          <w:p w:rsidR="00A5209A" w:rsidRPr="009D3A6A" w:rsidRDefault="00A5209A" w:rsidP="00022A06">
            <w:pPr>
              <w:rPr>
                <w:szCs w:val="24"/>
              </w:rPr>
            </w:pPr>
            <w:r w:rsidRPr="009D3A6A">
              <w:rPr>
                <w:szCs w:val="24"/>
              </w:rPr>
              <w:t>Socialinės globos teikimui Bendruomeniniuose vaikų globos namuose ir jų išlaikymui</w:t>
            </w:r>
          </w:p>
        </w:tc>
        <w:tc>
          <w:tcPr>
            <w:tcW w:w="1842" w:type="dxa"/>
          </w:tcPr>
          <w:p w:rsidR="00A5209A" w:rsidRPr="009D3A6A" w:rsidRDefault="00A5209A" w:rsidP="00022A06">
            <w:pPr>
              <w:jc w:val="center"/>
              <w:rPr>
                <w:szCs w:val="24"/>
              </w:rPr>
            </w:pPr>
            <w:r w:rsidRPr="009D3A6A">
              <w:rPr>
                <w:szCs w:val="24"/>
              </w:rPr>
              <w:t>Apgyvendinti 16</w:t>
            </w:r>
            <w:r w:rsidR="00FD2139">
              <w:rPr>
                <w:szCs w:val="24"/>
              </w:rPr>
              <w:t xml:space="preserve"> vaikų, netekusių</w:t>
            </w:r>
            <w:r w:rsidRPr="009D3A6A">
              <w:rPr>
                <w:szCs w:val="24"/>
              </w:rPr>
              <w:t xml:space="preserve"> tėvų globos</w:t>
            </w:r>
            <w:r w:rsidR="00FD2139">
              <w:rPr>
                <w:szCs w:val="24"/>
              </w:rPr>
              <w:t>,</w:t>
            </w:r>
            <w:r w:rsidRPr="009D3A6A">
              <w:rPr>
                <w:szCs w:val="24"/>
              </w:rPr>
              <w:t xml:space="preserve"> </w:t>
            </w:r>
            <w:r w:rsidR="0061622B">
              <w:rPr>
                <w:szCs w:val="24"/>
              </w:rPr>
              <w:t xml:space="preserve">dviejuose </w:t>
            </w:r>
            <w:r w:rsidR="006C4646">
              <w:rPr>
                <w:szCs w:val="24"/>
              </w:rPr>
              <w:t>b</w:t>
            </w:r>
            <w:r w:rsidR="006C4646" w:rsidRPr="009D3A6A">
              <w:rPr>
                <w:szCs w:val="24"/>
              </w:rPr>
              <w:t>endruomeniniuose vaikų globos namuose</w:t>
            </w:r>
          </w:p>
        </w:tc>
        <w:tc>
          <w:tcPr>
            <w:tcW w:w="1701" w:type="dxa"/>
          </w:tcPr>
          <w:p w:rsidR="00A5209A" w:rsidRPr="009D3A6A" w:rsidRDefault="00A5209A" w:rsidP="00022A06">
            <w:pPr>
              <w:jc w:val="center"/>
              <w:rPr>
                <w:szCs w:val="24"/>
              </w:rPr>
            </w:pPr>
            <w:r w:rsidRPr="009D3A6A">
              <w:rPr>
                <w:szCs w:val="24"/>
              </w:rPr>
              <w:t>85</w:t>
            </w:r>
            <w:r w:rsidR="003472FF">
              <w:rPr>
                <w:szCs w:val="24"/>
              </w:rPr>
              <w:t xml:space="preserve"> </w:t>
            </w:r>
            <w:r w:rsidRPr="009D3A6A">
              <w:rPr>
                <w:szCs w:val="24"/>
              </w:rPr>
              <w:t>000 Eur</w:t>
            </w:r>
          </w:p>
          <w:p w:rsidR="00A5209A" w:rsidRPr="009D3A6A" w:rsidRDefault="00A5209A" w:rsidP="00022A06">
            <w:pPr>
              <w:jc w:val="center"/>
              <w:rPr>
                <w:szCs w:val="24"/>
              </w:rPr>
            </w:pPr>
            <w:r w:rsidRPr="009D3A6A">
              <w:rPr>
                <w:szCs w:val="24"/>
              </w:rPr>
              <w:t>(Savivaldybės biudžeto lėšų per metus) vienų bendruomeninių vaikų globos namų išlaikymui ir personalo darbo užmokesčiui</w:t>
            </w:r>
          </w:p>
        </w:tc>
        <w:tc>
          <w:tcPr>
            <w:tcW w:w="1701" w:type="dxa"/>
          </w:tcPr>
          <w:p w:rsidR="00A5209A" w:rsidRPr="009D3A6A" w:rsidRDefault="00A5209A" w:rsidP="00022A06">
            <w:pPr>
              <w:jc w:val="center"/>
              <w:rPr>
                <w:szCs w:val="24"/>
              </w:rPr>
            </w:pPr>
            <w:r w:rsidRPr="009D3A6A">
              <w:rPr>
                <w:szCs w:val="24"/>
              </w:rPr>
              <w:t>2020</w:t>
            </w:r>
            <w:r w:rsidR="00CD777D">
              <w:rPr>
                <w:szCs w:val="24"/>
              </w:rPr>
              <w:t xml:space="preserve"> m.</w:t>
            </w:r>
            <w:r w:rsidR="003472FF">
              <w:rPr>
                <w:szCs w:val="24"/>
              </w:rPr>
              <w:t>–</w:t>
            </w:r>
            <w:r w:rsidRPr="009D3A6A">
              <w:rPr>
                <w:szCs w:val="24"/>
              </w:rPr>
              <w:t xml:space="preserve">2021 m.  </w:t>
            </w:r>
          </w:p>
        </w:tc>
      </w:tr>
      <w:tr w:rsidR="00A5209A" w:rsidRPr="009D3A6A" w:rsidTr="00022A06">
        <w:tc>
          <w:tcPr>
            <w:tcW w:w="675"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r w:rsidRPr="009D3A6A">
              <w:rPr>
                <w:szCs w:val="24"/>
              </w:rPr>
              <w:t>3.</w:t>
            </w:r>
          </w:p>
        </w:tc>
        <w:tc>
          <w:tcPr>
            <w:tcW w:w="3715" w:type="dxa"/>
          </w:tcPr>
          <w:p w:rsidR="00A5209A" w:rsidRPr="009D3A6A" w:rsidRDefault="00A5209A" w:rsidP="00022A06">
            <w:pPr>
              <w:jc w:val="center"/>
              <w:rPr>
                <w:szCs w:val="24"/>
              </w:rPr>
            </w:pPr>
            <w:r w:rsidRPr="009D3A6A">
              <w:rPr>
                <w:szCs w:val="24"/>
                <w:lang w:eastAsia="lt-LT"/>
              </w:rPr>
              <w:t xml:space="preserve">Vaiko laikinosios priežiūros organizavimas ir vykdymas </w:t>
            </w:r>
          </w:p>
        </w:tc>
        <w:tc>
          <w:tcPr>
            <w:tcW w:w="1842" w:type="dxa"/>
          </w:tcPr>
          <w:p w:rsidR="00A5209A" w:rsidRPr="009D3A6A" w:rsidRDefault="00A5209A" w:rsidP="00022A06">
            <w:pPr>
              <w:jc w:val="center"/>
              <w:rPr>
                <w:szCs w:val="24"/>
              </w:rPr>
            </w:pPr>
            <w:r w:rsidRPr="009D3A6A">
              <w:rPr>
                <w:szCs w:val="24"/>
              </w:rPr>
              <w:t>Apgyvendinti 36 asmen</w:t>
            </w:r>
            <w:r w:rsidR="009C356F">
              <w:rPr>
                <w:szCs w:val="24"/>
              </w:rPr>
              <w:t>y</w:t>
            </w:r>
            <w:r w:rsidRPr="009D3A6A">
              <w:rPr>
                <w:szCs w:val="24"/>
              </w:rPr>
              <w:t>s</w:t>
            </w:r>
          </w:p>
        </w:tc>
        <w:tc>
          <w:tcPr>
            <w:tcW w:w="1701" w:type="dxa"/>
          </w:tcPr>
          <w:p w:rsidR="00A5209A" w:rsidRPr="009D3A6A" w:rsidRDefault="00A5209A" w:rsidP="00022A06">
            <w:pPr>
              <w:jc w:val="center"/>
              <w:rPr>
                <w:szCs w:val="24"/>
              </w:rPr>
            </w:pPr>
            <w:r w:rsidRPr="009D3A6A">
              <w:rPr>
                <w:szCs w:val="24"/>
              </w:rPr>
              <w:t>150 000 Eur Savivaldybės biudžeto lėšos</w:t>
            </w:r>
          </w:p>
        </w:tc>
        <w:tc>
          <w:tcPr>
            <w:tcW w:w="1701" w:type="dxa"/>
          </w:tcPr>
          <w:p w:rsidR="00A5209A" w:rsidRPr="009D3A6A" w:rsidRDefault="00A5209A" w:rsidP="00022A06">
            <w:pPr>
              <w:jc w:val="center"/>
              <w:rPr>
                <w:szCs w:val="24"/>
              </w:rPr>
            </w:pPr>
            <w:r w:rsidRPr="009D3A6A">
              <w:rPr>
                <w:szCs w:val="24"/>
              </w:rPr>
              <w:t>Nuo 2020 m. sausio 1 d.</w:t>
            </w:r>
          </w:p>
        </w:tc>
      </w:tr>
      <w:tr w:rsidR="00A5209A" w:rsidRPr="009D3A6A" w:rsidTr="00022A06">
        <w:tc>
          <w:tcPr>
            <w:tcW w:w="67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4.</w:t>
            </w:r>
          </w:p>
        </w:tc>
        <w:tc>
          <w:tcPr>
            <w:tcW w:w="371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lang w:eastAsia="lt-LT"/>
              </w:rPr>
            </w:pPr>
            <w:r w:rsidRPr="009D3A6A">
              <w:rPr>
                <w:szCs w:val="24"/>
                <w:lang w:eastAsia="lt-LT"/>
              </w:rPr>
              <w:t>Parengti, išleisti ir išeinantiems iš globos namų į savarankišką gyvenimą jaunuoliams įteikti užrašų/kontaktų knygeles su būtiniausia įvairiems gyvenimo atvejams kontaktine ir kitokia informacija</w:t>
            </w:r>
          </w:p>
        </w:tc>
        <w:tc>
          <w:tcPr>
            <w:tcW w:w="1842"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p>
          <w:p w:rsidR="00A5209A" w:rsidRPr="009D3A6A" w:rsidRDefault="00A5209A" w:rsidP="00022A06">
            <w:pPr>
              <w:jc w:val="center"/>
              <w:rPr>
                <w:szCs w:val="24"/>
              </w:rPr>
            </w:pPr>
            <w:r w:rsidRPr="009D3A6A">
              <w:rPr>
                <w:szCs w:val="24"/>
              </w:rPr>
              <w:t>Jaunuolių geresnė integracija į visuomenę ir darbo rinką</w:t>
            </w:r>
          </w:p>
        </w:tc>
        <w:tc>
          <w:tcPr>
            <w:tcW w:w="1701"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p>
          <w:p w:rsidR="00A5209A" w:rsidRPr="009D3A6A" w:rsidRDefault="00A5209A" w:rsidP="00022A06">
            <w:pPr>
              <w:jc w:val="center"/>
              <w:rPr>
                <w:szCs w:val="24"/>
              </w:rPr>
            </w:pPr>
          </w:p>
          <w:p w:rsidR="00A5209A" w:rsidRPr="009D3A6A" w:rsidRDefault="00A5209A" w:rsidP="00022A06">
            <w:pPr>
              <w:jc w:val="center"/>
              <w:rPr>
                <w:szCs w:val="24"/>
              </w:rPr>
            </w:pPr>
            <w:r w:rsidRPr="009D3A6A">
              <w:rPr>
                <w:szCs w:val="24"/>
              </w:rPr>
              <w:t>-</w:t>
            </w:r>
          </w:p>
        </w:tc>
        <w:tc>
          <w:tcPr>
            <w:tcW w:w="1701"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p>
          <w:p w:rsidR="00A5209A" w:rsidRPr="009D3A6A" w:rsidRDefault="00A5209A" w:rsidP="00022A06">
            <w:pPr>
              <w:jc w:val="center"/>
              <w:rPr>
                <w:szCs w:val="24"/>
              </w:rPr>
            </w:pPr>
            <w:r w:rsidRPr="009D3A6A">
              <w:rPr>
                <w:szCs w:val="24"/>
              </w:rPr>
              <w:t>2018 m. gruodžio 31 d.</w:t>
            </w:r>
          </w:p>
        </w:tc>
      </w:tr>
      <w:tr w:rsidR="00A5209A" w:rsidRPr="009D3A6A" w:rsidTr="00022A06">
        <w:tc>
          <w:tcPr>
            <w:tcW w:w="67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5.</w:t>
            </w:r>
          </w:p>
        </w:tc>
        <w:tc>
          <w:tcPr>
            <w:tcW w:w="371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Globojamų vaikų skaičiaus sumažinimas metų pabaigoje iki 16</w:t>
            </w:r>
          </w:p>
        </w:tc>
        <w:tc>
          <w:tcPr>
            <w:tcW w:w="1842"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2019 metams nustatomas didžiausias vaikų skaičius – 16</w:t>
            </w:r>
          </w:p>
        </w:tc>
        <w:tc>
          <w:tcPr>
            <w:tcW w:w="1701"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p>
          <w:p w:rsidR="00A5209A" w:rsidRPr="009D3A6A" w:rsidRDefault="00A5209A" w:rsidP="00022A06">
            <w:pPr>
              <w:jc w:val="center"/>
              <w:rPr>
                <w:szCs w:val="24"/>
              </w:rPr>
            </w:pPr>
            <w:r w:rsidRPr="009D3A6A">
              <w:rPr>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2018 m. gruodžio 31 d.</w:t>
            </w:r>
          </w:p>
        </w:tc>
      </w:tr>
      <w:tr w:rsidR="00A5209A" w:rsidRPr="009D3A6A" w:rsidTr="00022A06">
        <w:tc>
          <w:tcPr>
            <w:tcW w:w="675" w:type="dxa"/>
            <w:tcBorders>
              <w:top w:val="single" w:sz="4" w:space="0" w:color="auto"/>
              <w:left w:val="single" w:sz="4" w:space="0" w:color="auto"/>
              <w:bottom w:val="single" w:sz="4" w:space="0" w:color="auto"/>
              <w:right w:val="single" w:sz="4" w:space="0" w:color="auto"/>
            </w:tcBorders>
          </w:tcPr>
          <w:p w:rsidR="00A5209A" w:rsidRPr="009D3A6A" w:rsidRDefault="00A5209A" w:rsidP="00022A06">
            <w:pPr>
              <w:jc w:val="center"/>
              <w:rPr>
                <w:szCs w:val="24"/>
              </w:rPr>
            </w:pPr>
            <w:r w:rsidRPr="009D3A6A">
              <w:rPr>
                <w:szCs w:val="24"/>
              </w:rPr>
              <w:t>6.</w:t>
            </w:r>
          </w:p>
        </w:tc>
        <w:tc>
          <w:tcPr>
            <w:tcW w:w="3715" w:type="dxa"/>
          </w:tcPr>
          <w:p w:rsidR="00A5209A" w:rsidRPr="009D3A6A" w:rsidRDefault="00A5209A" w:rsidP="00022A06">
            <w:pPr>
              <w:jc w:val="both"/>
              <w:rPr>
                <w:szCs w:val="24"/>
              </w:rPr>
            </w:pPr>
            <w:r w:rsidRPr="009D3A6A">
              <w:rPr>
                <w:szCs w:val="24"/>
              </w:rPr>
              <w:t xml:space="preserve">Palydimoji </w:t>
            </w:r>
            <w:r w:rsidR="006C4646">
              <w:rPr>
                <w:szCs w:val="24"/>
              </w:rPr>
              <w:t xml:space="preserve">globos </w:t>
            </w:r>
            <w:r w:rsidRPr="009D3A6A">
              <w:rPr>
                <w:szCs w:val="24"/>
              </w:rPr>
              <w:t>paslauga 16–24 amžiaus jaunuoliams</w:t>
            </w:r>
            <w:r w:rsidR="003472FF">
              <w:rPr>
                <w:szCs w:val="24"/>
              </w:rPr>
              <w:t>,</w:t>
            </w:r>
            <w:r w:rsidRPr="009D3A6A">
              <w:rPr>
                <w:szCs w:val="24"/>
              </w:rPr>
              <w:t xml:space="preserve"> netekusiems tėvų globos, paliekantiems globos instituciją, rūpintoją ar socialinę riziką patiriančios šeimos namus, arba jau pradėjusiems savarankiškai gyventi</w:t>
            </w:r>
          </w:p>
        </w:tc>
        <w:tc>
          <w:tcPr>
            <w:tcW w:w="1842" w:type="dxa"/>
          </w:tcPr>
          <w:p w:rsidR="00A5209A" w:rsidRPr="009D3A6A" w:rsidRDefault="00A5209A" w:rsidP="00022A06">
            <w:pPr>
              <w:jc w:val="center"/>
              <w:rPr>
                <w:szCs w:val="24"/>
              </w:rPr>
            </w:pPr>
            <w:r w:rsidRPr="009D3A6A">
              <w:rPr>
                <w:szCs w:val="24"/>
              </w:rPr>
              <w:t xml:space="preserve">Buto nuoma </w:t>
            </w:r>
          </w:p>
        </w:tc>
        <w:tc>
          <w:tcPr>
            <w:tcW w:w="1701" w:type="dxa"/>
          </w:tcPr>
          <w:p w:rsidR="00A5209A" w:rsidRPr="009D3A6A" w:rsidRDefault="00A5209A" w:rsidP="00022A06">
            <w:pPr>
              <w:jc w:val="center"/>
              <w:rPr>
                <w:szCs w:val="24"/>
              </w:rPr>
            </w:pPr>
            <w:r w:rsidRPr="009D3A6A">
              <w:rPr>
                <w:szCs w:val="24"/>
              </w:rPr>
              <w:t>2</w:t>
            </w:r>
            <w:r w:rsidR="003472FF">
              <w:rPr>
                <w:szCs w:val="24"/>
              </w:rPr>
              <w:t xml:space="preserve"> </w:t>
            </w:r>
            <w:r w:rsidRPr="009D3A6A">
              <w:rPr>
                <w:szCs w:val="24"/>
              </w:rPr>
              <w:t>500 Eur metams</w:t>
            </w:r>
          </w:p>
        </w:tc>
        <w:tc>
          <w:tcPr>
            <w:tcW w:w="1701" w:type="dxa"/>
          </w:tcPr>
          <w:p w:rsidR="00A5209A" w:rsidRPr="009D3A6A" w:rsidRDefault="00A5209A" w:rsidP="00022A06">
            <w:pPr>
              <w:jc w:val="center"/>
              <w:rPr>
                <w:szCs w:val="24"/>
              </w:rPr>
            </w:pPr>
            <w:r w:rsidRPr="009D3A6A">
              <w:rPr>
                <w:szCs w:val="24"/>
              </w:rPr>
              <w:t>Nuo 2021 m.</w:t>
            </w:r>
          </w:p>
          <w:p w:rsidR="00A5209A" w:rsidRPr="009D3A6A" w:rsidRDefault="00A5209A" w:rsidP="00022A06">
            <w:pPr>
              <w:jc w:val="center"/>
              <w:rPr>
                <w:szCs w:val="24"/>
              </w:rPr>
            </w:pPr>
          </w:p>
          <w:p w:rsidR="00A5209A" w:rsidRPr="009D3A6A" w:rsidRDefault="00A5209A" w:rsidP="00022A06">
            <w:pPr>
              <w:jc w:val="center"/>
              <w:rPr>
                <w:szCs w:val="24"/>
              </w:rPr>
            </w:pPr>
          </w:p>
        </w:tc>
      </w:tr>
      <w:tr w:rsidR="00A5209A" w:rsidRPr="009D3A6A" w:rsidTr="00022A06">
        <w:tc>
          <w:tcPr>
            <w:tcW w:w="67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7.</w:t>
            </w:r>
          </w:p>
        </w:tc>
        <w:tc>
          <w:tcPr>
            <w:tcW w:w="3715"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Darbuotojų kvalifikacijos kėlimas, motyvavimas teikti nestacionarias paslaugas</w:t>
            </w:r>
          </w:p>
        </w:tc>
        <w:tc>
          <w:tcPr>
            <w:tcW w:w="1842"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Mokymai – 16 val. kiekvienam socialinį darbą dirbančiam darbuotojui;</w:t>
            </w:r>
          </w:p>
          <w:p w:rsidR="00A5209A" w:rsidRPr="009D3A6A" w:rsidRDefault="00A5209A" w:rsidP="00022A06">
            <w:pPr>
              <w:jc w:val="center"/>
              <w:rPr>
                <w:szCs w:val="24"/>
              </w:rPr>
            </w:pPr>
            <w:r w:rsidRPr="009D3A6A">
              <w:rPr>
                <w:szCs w:val="24"/>
              </w:rPr>
              <w:t>supervizijoms</w:t>
            </w:r>
          </w:p>
        </w:tc>
        <w:tc>
          <w:tcPr>
            <w:tcW w:w="1701"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 xml:space="preserve">1 000 </w:t>
            </w:r>
          </w:p>
          <w:p w:rsidR="00A5209A" w:rsidRPr="009D3A6A" w:rsidRDefault="00A5209A" w:rsidP="00022A06">
            <w:pPr>
              <w:jc w:val="center"/>
              <w:rPr>
                <w:szCs w:val="24"/>
              </w:rPr>
            </w:pPr>
            <w:r w:rsidRPr="009D3A6A">
              <w:rPr>
                <w:szCs w:val="24"/>
              </w:rPr>
              <w:t>Savivaldybės lėšos</w:t>
            </w:r>
          </w:p>
        </w:tc>
        <w:tc>
          <w:tcPr>
            <w:tcW w:w="1701" w:type="dxa"/>
            <w:tcBorders>
              <w:top w:val="single" w:sz="4" w:space="0" w:color="auto"/>
              <w:left w:val="single" w:sz="4" w:space="0" w:color="auto"/>
              <w:bottom w:val="single" w:sz="4" w:space="0" w:color="auto"/>
              <w:right w:val="single" w:sz="4" w:space="0" w:color="auto"/>
            </w:tcBorders>
            <w:hideMark/>
          </w:tcPr>
          <w:p w:rsidR="00A5209A" w:rsidRPr="009D3A6A" w:rsidRDefault="00A5209A" w:rsidP="00022A06">
            <w:pPr>
              <w:jc w:val="center"/>
              <w:rPr>
                <w:szCs w:val="24"/>
              </w:rPr>
            </w:pPr>
            <w:r w:rsidRPr="009D3A6A">
              <w:rPr>
                <w:szCs w:val="24"/>
              </w:rPr>
              <w:t>2018 m. gruodžio 31 d.</w:t>
            </w:r>
          </w:p>
        </w:tc>
      </w:tr>
      <w:tr w:rsidR="00A5209A" w:rsidRPr="009D3A6A" w:rsidTr="00022A06">
        <w:tc>
          <w:tcPr>
            <w:tcW w:w="675" w:type="dxa"/>
            <w:tcBorders>
              <w:bottom w:val="single" w:sz="4" w:space="0" w:color="auto"/>
            </w:tcBorders>
          </w:tcPr>
          <w:p w:rsidR="00A5209A" w:rsidRPr="009D3A6A" w:rsidRDefault="00A5209A" w:rsidP="00022A06">
            <w:pPr>
              <w:jc w:val="center"/>
              <w:rPr>
                <w:szCs w:val="24"/>
              </w:rPr>
            </w:pPr>
            <w:r w:rsidRPr="009D3A6A">
              <w:rPr>
                <w:szCs w:val="24"/>
              </w:rPr>
              <w:t>8.</w:t>
            </w:r>
          </w:p>
        </w:tc>
        <w:tc>
          <w:tcPr>
            <w:tcW w:w="3715" w:type="dxa"/>
            <w:tcBorders>
              <w:bottom w:val="single" w:sz="4" w:space="0" w:color="auto"/>
            </w:tcBorders>
          </w:tcPr>
          <w:p w:rsidR="00A5209A" w:rsidRPr="009D3A6A" w:rsidRDefault="00A5209A" w:rsidP="00022A06">
            <w:pPr>
              <w:rPr>
                <w:szCs w:val="24"/>
              </w:rPr>
            </w:pPr>
            <w:r w:rsidRPr="009D3A6A">
              <w:rPr>
                <w:szCs w:val="24"/>
              </w:rPr>
              <w:t>Darbuotojų kvalifikacijos kėlimas, motyvavimas teikti nestacionarias paslaugas</w:t>
            </w:r>
          </w:p>
        </w:tc>
        <w:tc>
          <w:tcPr>
            <w:tcW w:w="1842" w:type="dxa"/>
            <w:tcBorders>
              <w:bottom w:val="single" w:sz="4" w:space="0" w:color="auto"/>
            </w:tcBorders>
          </w:tcPr>
          <w:p w:rsidR="00A5209A" w:rsidRPr="009D3A6A" w:rsidRDefault="00A5209A" w:rsidP="00022A06">
            <w:pPr>
              <w:jc w:val="center"/>
              <w:rPr>
                <w:szCs w:val="24"/>
              </w:rPr>
            </w:pPr>
            <w:r w:rsidRPr="009D3A6A">
              <w:rPr>
                <w:szCs w:val="24"/>
              </w:rPr>
              <w:t>Mokymai – 16 val. kiekvienam socialinį darbą dirbančiam darbuotojui;</w:t>
            </w:r>
          </w:p>
          <w:p w:rsidR="00A5209A" w:rsidRPr="009D3A6A" w:rsidRDefault="00A5209A" w:rsidP="00022A06">
            <w:pPr>
              <w:jc w:val="center"/>
              <w:rPr>
                <w:szCs w:val="24"/>
              </w:rPr>
            </w:pPr>
            <w:r w:rsidRPr="009D3A6A">
              <w:rPr>
                <w:szCs w:val="24"/>
              </w:rPr>
              <w:t>supervizijoms</w:t>
            </w:r>
          </w:p>
        </w:tc>
        <w:tc>
          <w:tcPr>
            <w:tcW w:w="1701" w:type="dxa"/>
            <w:tcBorders>
              <w:bottom w:val="single" w:sz="4" w:space="0" w:color="auto"/>
            </w:tcBorders>
          </w:tcPr>
          <w:p w:rsidR="00A5209A" w:rsidRPr="009D3A6A" w:rsidRDefault="00A5209A" w:rsidP="00022A06">
            <w:pPr>
              <w:jc w:val="center"/>
              <w:rPr>
                <w:szCs w:val="24"/>
              </w:rPr>
            </w:pPr>
            <w:r w:rsidRPr="009D3A6A">
              <w:rPr>
                <w:szCs w:val="24"/>
              </w:rPr>
              <w:t>1</w:t>
            </w:r>
            <w:r w:rsidR="003472FF">
              <w:rPr>
                <w:szCs w:val="24"/>
              </w:rPr>
              <w:t xml:space="preserve"> </w:t>
            </w:r>
            <w:r w:rsidR="006C4646">
              <w:rPr>
                <w:szCs w:val="24"/>
              </w:rPr>
              <w:t>5</w:t>
            </w:r>
            <w:r w:rsidRPr="009D3A6A">
              <w:rPr>
                <w:szCs w:val="24"/>
              </w:rPr>
              <w:t>00 Eur</w:t>
            </w:r>
          </w:p>
          <w:p w:rsidR="00A5209A" w:rsidRPr="009D3A6A" w:rsidRDefault="00A5209A" w:rsidP="00022A06">
            <w:pPr>
              <w:jc w:val="center"/>
              <w:rPr>
                <w:szCs w:val="24"/>
              </w:rPr>
            </w:pPr>
            <w:r w:rsidRPr="009D3A6A">
              <w:rPr>
                <w:szCs w:val="24"/>
              </w:rPr>
              <w:t>Savivaldybės lėšos</w:t>
            </w:r>
          </w:p>
          <w:p w:rsidR="00A5209A" w:rsidRPr="009D3A6A" w:rsidRDefault="00A5209A" w:rsidP="00022A06">
            <w:pPr>
              <w:jc w:val="center"/>
              <w:rPr>
                <w:szCs w:val="24"/>
              </w:rPr>
            </w:pPr>
            <w:r w:rsidRPr="009D3A6A">
              <w:rPr>
                <w:szCs w:val="24"/>
              </w:rPr>
              <w:t>1 metams</w:t>
            </w:r>
          </w:p>
        </w:tc>
        <w:tc>
          <w:tcPr>
            <w:tcW w:w="1701" w:type="dxa"/>
            <w:tcBorders>
              <w:bottom w:val="single" w:sz="4" w:space="0" w:color="auto"/>
            </w:tcBorders>
          </w:tcPr>
          <w:p w:rsidR="00A5209A" w:rsidRPr="009D3A6A" w:rsidRDefault="00A5209A" w:rsidP="00022A06">
            <w:pPr>
              <w:jc w:val="center"/>
              <w:rPr>
                <w:szCs w:val="24"/>
              </w:rPr>
            </w:pPr>
            <w:r w:rsidRPr="009D3A6A">
              <w:rPr>
                <w:szCs w:val="24"/>
              </w:rPr>
              <w:t xml:space="preserve">2020 </w:t>
            </w:r>
            <w:r w:rsidR="009D3A6A" w:rsidRPr="009D3A6A">
              <w:rPr>
                <w:szCs w:val="24"/>
              </w:rPr>
              <w:t xml:space="preserve">m. </w:t>
            </w:r>
            <w:r w:rsidRPr="009D3A6A">
              <w:rPr>
                <w:szCs w:val="24"/>
              </w:rPr>
              <w:t>- 2023 m. gruodžio 31 d.</w:t>
            </w:r>
          </w:p>
        </w:tc>
      </w:tr>
      <w:tr w:rsidR="00A5209A" w:rsidRPr="009D3A6A" w:rsidTr="00022A06">
        <w:tc>
          <w:tcPr>
            <w:tcW w:w="675" w:type="dxa"/>
          </w:tcPr>
          <w:p w:rsidR="00A5209A" w:rsidRPr="009D3A6A" w:rsidRDefault="00A5209A" w:rsidP="00022A06">
            <w:pPr>
              <w:jc w:val="center"/>
              <w:rPr>
                <w:szCs w:val="24"/>
              </w:rPr>
            </w:pPr>
            <w:r w:rsidRPr="009D3A6A">
              <w:rPr>
                <w:szCs w:val="24"/>
              </w:rPr>
              <w:lastRenderedPageBreak/>
              <w:t>9.</w:t>
            </w:r>
          </w:p>
        </w:tc>
        <w:tc>
          <w:tcPr>
            <w:tcW w:w="3715" w:type="dxa"/>
          </w:tcPr>
          <w:p w:rsidR="00A5209A" w:rsidRPr="009D3A6A" w:rsidRDefault="00A5209A" w:rsidP="00022A06">
            <w:pPr>
              <w:rPr>
                <w:szCs w:val="24"/>
              </w:rPr>
            </w:pPr>
            <w:r w:rsidRPr="009D3A6A">
              <w:rPr>
                <w:szCs w:val="24"/>
              </w:rPr>
              <w:t xml:space="preserve">Grūžių vaikų globos namų reorganizavimas į Paramos šeimai centrą, socialinės priežiūros teikimui </w:t>
            </w:r>
          </w:p>
        </w:tc>
        <w:tc>
          <w:tcPr>
            <w:tcW w:w="1842" w:type="dxa"/>
          </w:tcPr>
          <w:p w:rsidR="00A5209A" w:rsidRPr="009D3A6A" w:rsidRDefault="00A5209A" w:rsidP="00022A06">
            <w:pPr>
              <w:jc w:val="center"/>
              <w:rPr>
                <w:szCs w:val="24"/>
              </w:rPr>
            </w:pPr>
            <w:r w:rsidRPr="009D3A6A">
              <w:rPr>
                <w:szCs w:val="24"/>
              </w:rPr>
              <w:t xml:space="preserve">Apgyvendinti 60 asmenų </w:t>
            </w:r>
          </w:p>
        </w:tc>
        <w:tc>
          <w:tcPr>
            <w:tcW w:w="1701" w:type="dxa"/>
          </w:tcPr>
          <w:p w:rsidR="00A5209A" w:rsidRPr="009D3A6A" w:rsidRDefault="00A5209A" w:rsidP="00022A06">
            <w:pPr>
              <w:jc w:val="center"/>
              <w:rPr>
                <w:szCs w:val="24"/>
              </w:rPr>
            </w:pPr>
            <w:r w:rsidRPr="009D3A6A">
              <w:rPr>
                <w:szCs w:val="24"/>
              </w:rPr>
              <w:t>Savivaldybės biudžeto lėšos bus planuojamos 2022</w:t>
            </w:r>
            <w:r w:rsidR="009D3A6A" w:rsidRPr="009D3A6A">
              <w:rPr>
                <w:szCs w:val="24"/>
              </w:rPr>
              <w:t xml:space="preserve"> m.</w:t>
            </w:r>
            <w:r w:rsidRPr="009D3A6A">
              <w:rPr>
                <w:szCs w:val="24"/>
              </w:rPr>
              <w:t xml:space="preserve"> biudžete</w:t>
            </w:r>
          </w:p>
          <w:p w:rsidR="00A5209A" w:rsidRPr="009D3A6A" w:rsidRDefault="00A5209A" w:rsidP="00022A06">
            <w:pPr>
              <w:jc w:val="center"/>
              <w:rPr>
                <w:szCs w:val="24"/>
              </w:rPr>
            </w:pPr>
          </w:p>
        </w:tc>
        <w:tc>
          <w:tcPr>
            <w:tcW w:w="1701" w:type="dxa"/>
          </w:tcPr>
          <w:p w:rsidR="00A5209A" w:rsidRPr="009D3A6A" w:rsidRDefault="00A5209A" w:rsidP="00CB0A16">
            <w:pPr>
              <w:jc w:val="center"/>
              <w:rPr>
                <w:szCs w:val="24"/>
              </w:rPr>
            </w:pPr>
            <w:r w:rsidRPr="009D3A6A">
              <w:rPr>
                <w:szCs w:val="24"/>
              </w:rPr>
              <w:t xml:space="preserve">2022 </w:t>
            </w:r>
            <w:r w:rsidR="009D3A6A" w:rsidRPr="009D3A6A">
              <w:rPr>
                <w:szCs w:val="24"/>
              </w:rPr>
              <w:t>m.</w:t>
            </w:r>
            <w:r w:rsidR="00EB1E84">
              <w:rPr>
                <w:szCs w:val="24"/>
              </w:rPr>
              <w:t xml:space="preserve"> sausio 1 d. </w:t>
            </w:r>
            <w:r w:rsidRPr="009D3A6A">
              <w:rPr>
                <w:szCs w:val="24"/>
              </w:rPr>
              <w:t xml:space="preserve">- 2023 </w:t>
            </w:r>
            <w:r w:rsidR="009D3A6A" w:rsidRPr="009D3A6A">
              <w:rPr>
                <w:szCs w:val="24"/>
              </w:rPr>
              <w:t xml:space="preserve">m. </w:t>
            </w:r>
            <w:r w:rsidRPr="009D3A6A">
              <w:rPr>
                <w:szCs w:val="24"/>
              </w:rPr>
              <w:t>gruodžio 31 d.</w:t>
            </w:r>
          </w:p>
        </w:tc>
      </w:tr>
    </w:tbl>
    <w:p w:rsidR="007B573F" w:rsidRPr="00CB0A16" w:rsidRDefault="007B573F" w:rsidP="00972A40">
      <w:pPr>
        <w:ind w:firstLine="720"/>
        <w:jc w:val="both"/>
        <w:rPr>
          <w:strike/>
          <w:szCs w:val="24"/>
        </w:rPr>
      </w:pPr>
    </w:p>
    <w:p w:rsidR="007B573F" w:rsidRPr="00972A40" w:rsidRDefault="007B573F" w:rsidP="00972A40">
      <w:pPr>
        <w:ind w:firstLine="720"/>
        <w:jc w:val="both"/>
        <w:rPr>
          <w:szCs w:val="24"/>
        </w:rPr>
      </w:pPr>
      <w:r w:rsidRPr="00972A40">
        <w:rPr>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7B573F" w:rsidRPr="00972A40" w:rsidRDefault="007B573F" w:rsidP="00972A40">
      <w:pPr>
        <w:pStyle w:val="Antrats"/>
        <w:tabs>
          <w:tab w:val="clear" w:pos="4153"/>
          <w:tab w:val="clear" w:pos="8306"/>
        </w:tabs>
        <w:jc w:val="both"/>
        <w:rPr>
          <w:szCs w:val="24"/>
        </w:rPr>
      </w:pPr>
    </w:p>
    <w:p w:rsidR="007B573F" w:rsidRPr="00972A40" w:rsidRDefault="007B573F" w:rsidP="00972A40">
      <w:pPr>
        <w:pStyle w:val="Antrats"/>
        <w:tabs>
          <w:tab w:val="clear" w:pos="4153"/>
          <w:tab w:val="clear" w:pos="8306"/>
        </w:tabs>
        <w:jc w:val="both"/>
        <w:rPr>
          <w:szCs w:val="24"/>
        </w:rPr>
      </w:pPr>
      <w:r w:rsidRPr="00972A40">
        <w:rPr>
          <w:szCs w:val="24"/>
        </w:rPr>
        <w:t xml:space="preserve">Savivaldybės meras </w:t>
      </w:r>
      <w:r w:rsidRPr="00972A40">
        <w:rPr>
          <w:szCs w:val="24"/>
        </w:rPr>
        <w:tab/>
      </w:r>
      <w:r w:rsidRPr="00972A40">
        <w:rPr>
          <w:szCs w:val="24"/>
        </w:rPr>
        <w:tab/>
      </w:r>
      <w:r w:rsidRPr="00972A40">
        <w:rPr>
          <w:szCs w:val="24"/>
        </w:rPr>
        <w:tab/>
      </w:r>
      <w:r w:rsidRPr="00972A40">
        <w:rPr>
          <w:szCs w:val="24"/>
        </w:rPr>
        <w:tab/>
      </w:r>
      <w:r w:rsidRPr="00972A40">
        <w:rPr>
          <w:szCs w:val="24"/>
        </w:rPr>
        <w:tab/>
      </w:r>
      <w:r w:rsidRPr="00972A40">
        <w:rPr>
          <w:szCs w:val="24"/>
        </w:rPr>
        <w:tab/>
      </w:r>
      <w:r w:rsidRPr="00972A40">
        <w:rPr>
          <w:szCs w:val="24"/>
        </w:rPr>
        <w:tab/>
      </w:r>
    </w:p>
    <w:p w:rsidR="007B573F" w:rsidRPr="00972A40" w:rsidRDefault="007B573F" w:rsidP="00972A40">
      <w:pPr>
        <w:pStyle w:val="Antrats"/>
        <w:tabs>
          <w:tab w:val="clear" w:pos="4153"/>
          <w:tab w:val="clear" w:pos="8306"/>
        </w:tabs>
        <w:rPr>
          <w:szCs w:val="24"/>
        </w:rPr>
      </w:pPr>
    </w:p>
    <w:p w:rsidR="00CB0A16" w:rsidRDefault="007B573F" w:rsidP="00972A40">
      <w:pPr>
        <w:pStyle w:val="Antrats"/>
        <w:tabs>
          <w:tab w:val="clear" w:pos="4153"/>
          <w:tab w:val="clear" w:pos="8306"/>
        </w:tabs>
        <w:rPr>
          <w:szCs w:val="24"/>
        </w:rPr>
      </w:pPr>
      <w:r w:rsidRPr="00972A40">
        <w:rPr>
          <w:szCs w:val="24"/>
        </w:rPr>
        <w:t>Parengė</w:t>
      </w:r>
    </w:p>
    <w:p w:rsidR="00CB0A16" w:rsidRDefault="00CB0A16" w:rsidP="00972A40">
      <w:pPr>
        <w:pStyle w:val="Antrats"/>
        <w:tabs>
          <w:tab w:val="clear" w:pos="4153"/>
          <w:tab w:val="clear" w:pos="8306"/>
        </w:tabs>
        <w:rPr>
          <w:szCs w:val="24"/>
        </w:rPr>
      </w:pPr>
      <w:r>
        <w:rPr>
          <w:szCs w:val="24"/>
        </w:rPr>
        <w:t>Grūžių vaikų globos namų direktoriaus pavaduotoja</w:t>
      </w:r>
    </w:p>
    <w:p w:rsidR="00CB0A16" w:rsidRDefault="00CB0A16" w:rsidP="00972A40">
      <w:pPr>
        <w:pStyle w:val="Antrats"/>
        <w:tabs>
          <w:tab w:val="clear" w:pos="4153"/>
          <w:tab w:val="clear" w:pos="8306"/>
        </w:tabs>
        <w:rPr>
          <w:szCs w:val="24"/>
        </w:rPr>
      </w:pPr>
      <w:r>
        <w:rPr>
          <w:szCs w:val="24"/>
        </w:rPr>
        <w:t>L. Petrauskienė</w:t>
      </w:r>
    </w:p>
    <w:p w:rsidR="007B573F" w:rsidRPr="00972A40" w:rsidRDefault="00CB0A16" w:rsidP="00972A40">
      <w:pPr>
        <w:pStyle w:val="Antrats"/>
        <w:tabs>
          <w:tab w:val="clear" w:pos="4153"/>
          <w:tab w:val="clear" w:pos="8306"/>
        </w:tabs>
        <w:rPr>
          <w:szCs w:val="24"/>
        </w:rPr>
      </w:pPr>
      <w:r>
        <w:rPr>
          <w:szCs w:val="24"/>
        </w:rPr>
        <w:t>(8</w:t>
      </w:r>
      <w:r w:rsidR="003472FF">
        <w:rPr>
          <w:szCs w:val="24"/>
        </w:rPr>
        <w:t xml:space="preserve"> </w:t>
      </w:r>
      <w:r>
        <w:rPr>
          <w:szCs w:val="24"/>
        </w:rPr>
        <w:t>451) 43</w:t>
      </w:r>
      <w:r w:rsidR="003472FF">
        <w:rPr>
          <w:szCs w:val="24"/>
        </w:rPr>
        <w:t xml:space="preserve"> </w:t>
      </w:r>
      <w:r>
        <w:rPr>
          <w:szCs w:val="24"/>
        </w:rPr>
        <w:t>444</w:t>
      </w:r>
      <w:r w:rsidR="007B573F" w:rsidRPr="00972A40">
        <w:rPr>
          <w:szCs w:val="24"/>
        </w:rPr>
        <w:tab/>
      </w:r>
      <w:r w:rsidR="007B573F" w:rsidRPr="00972A40">
        <w:rPr>
          <w:szCs w:val="24"/>
        </w:rPr>
        <w:tab/>
      </w:r>
      <w:r w:rsidR="007B573F" w:rsidRPr="00972A40">
        <w:rPr>
          <w:szCs w:val="24"/>
        </w:rPr>
        <w:tab/>
      </w:r>
      <w:r w:rsidR="007B573F" w:rsidRPr="00972A40">
        <w:rPr>
          <w:szCs w:val="24"/>
        </w:rPr>
        <w:tab/>
      </w:r>
      <w:r w:rsidR="007B573F" w:rsidRPr="00972A40">
        <w:rPr>
          <w:szCs w:val="24"/>
        </w:rPr>
        <w:tab/>
      </w:r>
      <w:r w:rsidR="007B573F" w:rsidRPr="00972A40">
        <w:rPr>
          <w:szCs w:val="24"/>
        </w:rPr>
        <w:tab/>
      </w:r>
      <w:r w:rsidR="007B573F" w:rsidRPr="00972A40">
        <w:rPr>
          <w:szCs w:val="24"/>
        </w:rPr>
        <w:tab/>
      </w:r>
    </w:p>
    <w:p w:rsidR="007B573F" w:rsidRPr="00972A40" w:rsidRDefault="007B573F" w:rsidP="00972A40">
      <w:pPr>
        <w:pStyle w:val="Antrats"/>
        <w:tabs>
          <w:tab w:val="clear" w:pos="4153"/>
          <w:tab w:val="clear" w:pos="8306"/>
        </w:tabs>
        <w:rPr>
          <w:szCs w:val="24"/>
        </w:rPr>
      </w:pPr>
      <w:r w:rsidRPr="00972A40">
        <w:rPr>
          <w:szCs w:val="24"/>
        </w:rPr>
        <w:t>Socialinės paramos ir sveikatos skyriaus vedėja</w:t>
      </w:r>
    </w:p>
    <w:p w:rsidR="007B573F" w:rsidRPr="00972A40" w:rsidRDefault="007B573F" w:rsidP="00972A40">
      <w:pPr>
        <w:pStyle w:val="Antrats"/>
        <w:tabs>
          <w:tab w:val="clear" w:pos="4153"/>
          <w:tab w:val="clear" w:pos="8306"/>
        </w:tabs>
        <w:rPr>
          <w:szCs w:val="24"/>
        </w:rPr>
      </w:pPr>
      <w:r w:rsidRPr="00972A40">
        <w:rPr>
          <w:szCs w:val="24"/>
        </w:rPr>
        <w:t>R. Ožalinskienė</w:t>
      </w:r>
    </w:p>
    <w:p w:rsidR="007B573F" w:rsidRPr="00972A40" w:rsidRDefault="007B573F" w:rsidP="00972A40">
      <w:pPr>
        <w:pStyle w:val="Antrats"/>
        <w:tabs>
          <w:tab w:val="clear" w:pos="4153"/>
          <w:tab w:val="clear" w:pos="8306"/>
        </w:tabs>
        <w:rPr>
          <w:szCs w:val="24"/>
        </w:rPr>
      </w:pPr>
      <w:r w:rsidRPr="00972A40">
        <w:rPr>
          <w:szCs w:val="24"/>
        </w:rPr>
        <w:t>20</w:t>
      </w:r>
      <w:r w:rsidR="0020102A">
        <w:rPr>
          <w:szCs w:val="24"/>
        </w:rPr>
        <w:t>20</w:t>
      </w:r>
      <w:r w:rsidRPr="00972A40">
        <w:rPr>
          <w:szCs w:val="24"/>
        </w:rPr>
        <w:t>-</w:t>
      </w:r>
      <w:r w:rsidR="0020102A">
        <w:rPr>
          <w:szCs w:val="24"/>
        </w:rPr>
        <w:t>01</w:t>
      </w:r>
      <w:r w:rsidRPr="00972A40">
        <w:rPr>
          <w:szCs w:val="24"/>
        </w:rPr>
        <w:t>-</w:t>
      </w:r>
      <w:r w:rsidR="0020102A">
        <w:rPr>
          <w:szCs w:val="24"/>
        </w:rPr>
        <w:t>29</w:t>
      </w:r>
      <w:r w:rsidRPr="00972A40">
        <w:rPr>
          <w:szCs w:val="24"/>
        </w:rPr>
        <w:t xml:space="preserve"> tel. ( 8 451) 54 108 </w:t>
      </w:r>
    </w:p>
    <w:p w:rsidR="007B573F" w:rsidRPr="007B573F" w:rsidRDefault="00D86EB8" w:rsidP="00D86EB8">
      <w:pPr>
        <w:jc w:val="both"/>
        <w:rPr>
          <w:szCs w:val="24"/>
        </w:rPr>
      </w:pPr>
      <w:r>
        <w:rPr>
          <w:szCs w:val="24"/>
        </w:rPr>
        <w:t>Suderinta DVS Nr. R</w:t>
      </w:r>
      <w:r w:rsidR="00820BC9">
        <w:rPr>
          <w:szCs w:val="24"/>
        </w:rPr>
        <w:t>T</w:t>
      </w:r>
      <w:r>
        <w:rPr>
          <w:szCs w:val="24"/>
        </w:rPr>
        <w:t>S-</w:t>
      </w:r>
      <w:r w:rsidR="00820BC9">
        <w:rPr>
          <w:szCs w:val="24"/>
        </w:rPr>
        <w:t>25</w:t>
      </w:r>
    </w:p>
    <w:p w:rsidR="007B573F" w:rsidRPr="00972A40" w:rsidRDefault="007B573F" w:rsidP="00972A40">
      <w:pPr>
        <w:pStyle w:val="Antrats"/>
        <w:tabs>
          <w:tab w:val="clear" w:pos="4153"/>
          <w:tab w:val="clear" w:pos="8306"/>
        </w:tabs>
        <w:rPr>
          <w:szCs w:val="24"/>
        </w:rPr>
      </w:pPr>
    </w:p>
    <w:p w:rsidR="000F1B41" w:rsidRDefault="000F1B41">
      <w:pPr>
        <w:rPr>
          <w:szCs w:val="24"/>
        </w:rPr>
      </w:pPr>
      <w:r>
        <w:rPr>
          <w:szCs w:val="24"/>
        </w:rPr>
        <w:br w:type="page"/>
      </w:r>
    </w:p>
    <w:p w:rsidR="00972A40" w:rsidRPr="00931E2E" w:rsidRDefault="00972A40" w:rsidP="00972A40">
      <w:r w:rsidRPr="00931E2E">
        <w:lastRenderedPageBreak/>
        <w:t>Pasvalio rajono savivaldybės tarybai</w:t>
      </w:r>
    </w:p>
    <w:p w:rsidR="00972A40" w:rsidRPr="00931E2E" w:rsidRDefault="00972A40" w:rsidP="00972A40"/>
    <w:p w:rsidR="00972A40" w:rsidRPr="00931E2E" w:rsidRDefault="00972A40" w:rsidP="00972A40">
      <w:pPr>
        <w:jc w:val="center"/>
        <w:rPr>
          <w:b/>
        </w:rPr>
      </w:pPr>
      <w:r w:rsidRPr="00931E2E">
        <w:rPr>
          <w:b/>
        </w:rPr>
        <w:t>AIŠKINAMASIS RAŠTAS</w:t>
      </w:r>
    </w:p>
    <w:p w:rsidR="00972A40" w:rsidRPr="00931E2E" w:rsidRDefault="00972A40" w:rsidP="00972A40">
      <w:pPr>
        <w:jc w:val="center"/>
        <w:rPr>
          <w:b/>
        </w:rPr>
      </w:pPr>
    </w:p>
    <w:p w:rsidR="00972A40" w:rsidRPr="008E3AA3" w:rsidRDefault="00AE37C1" w:rsidP="00972A40">
      <w:pPr>
        <w:jc w:val="center"/>
        <w:rPr>
          <w:b/>
          <w:bCs/>
          <w:caps/>
        </w:rPr>
      </w:pPr>
      <w:r w:rsidRPr="00972A40">
        <w:rPr>
          <w:b/>
          <w:caps/>
          <w:szCs w:val="24"/>
        </w:rPr>
        <w:t>Dėl</w:t>
      </w:r>
      <w:r w:rsidRPr="00972A40">
        <w:rPr>
          <w:b/>
          <w:bCs/>
          <w:caps/>
          <w:szCs w:val="24"/>
        </w:rPr>
        <w:t xml:space="preserve"> pasvalio </w:t>
      </w:r>
      <w:r>
        <w:rPr>
          <w:b/>
          <w:bCs/>
          <w:caps/>
          <w:szCs w:val="24"/>
        </w:rPr>
        <w:t xml:space="preserve">rajono </w:t>
      </w:r>
      <w:r w:rsidRPr="002671D3">
        <w:rPr>
          <w:b/>
          <w:bCs/>
          <w:caps/>
          <w:szCs w:val="24"/>
        </w:rPr>
        <w:t>savivaldybės tarybos 2018 m. balandžio 25 d. sprendim</w:t>
      </w:r>
      <w:r>
        <w:rPr>
          <w:b/>
          <w:bCs/>
          <w:caps/>
          <w:szCs w:val="24"/>
        </w:rPr>
        <w:t>o</w:t>
      </w:r>
      <w:r w:rsidRPr="002671D3">
        <w:rPr>
          <w:b/>
          <w:bCs/>
          <w:caps/>
          <w:szCs w:val="24"/>
        </w:rPr>
        <w:t xml:space="preserve"> Nr.T1-86 „Dėl Pasvalio rajono Grūžių vaikų globos namų pertvarkos 2018–2020 metų veiksmų plano patvirtinimo“</w:t>
      </w:r>
      <w:r>
        <w:rPr>
          <w:b/>
          <w:bCs/>
          <w:caps/>
          <w:szCs w:val="24"/>
        </w:rPr>
        <w:t xml:space="preserve"> pakeitimo</w:t>
      </w:r>
    </w:p>
    <w:p w:rsidR="000D6643" w:rsidRDefault="000D6643" w:rsidP="00972A40">
      <w:pPr>
        <w:jc w:val="center"/>
        <w:rPr>
          <w:b/>
        </w:rPr>
      </w:pPr>
    </w:p>
    <w:p w:rsidR="00972A40" w:rsidRPr="00931E2E" w:rsidRDefault="00972A40" w:rsidP="00972A40">
      <w:pPr>
        <w:jc w:val="center"/>
        <w:rPr>
          <w:b/>
        </w:rPr>
      </w:pPr>
      <w:r>
        <w:rPr>
          <w:b/>
        </w:rPr>
        <w:t>20</w:t>
      </w:r>
      <w:r w:rsidR="006C4646">
        <w:rPr>
          <w:b/>
        </w:rPr>
        <w:t>20</w:t>
      </w:r>
      <w:r>
        <w:rPr>
          <w:b/>
        </w:rPr>
        <w:t>-</w:t>
      </w:r>
      <w:r w:rsidR="006C4646">
        <w:rPr>
          <w:b/>
        </w:rPr>
        <w:t>01</w:t>
      </w:r>
      <w:r>
        <w:rPr>
          <w:b/>
        </w:rPr>
        <w:t>-</w:t>
      </w:r>
      <w:r w:rsidR="006C4646">
        <w:rPr>
          <w:b/>
        </w:rPr>
        <w:t>29</w:t>
      </w:r>
    </w:p>
    <w:p w:rsidR="00972A40" w:rsidRDefault="00972A40" w:rsidP="00972A40">
      <w:pPr>
        <w:jc w:val="center"/>
      </w:pPr>
      <w:r w:rsidRPr="00931E2E">
        <w:t>Pasvalys</w:t>
      </w:r>
    </w:p>
    <w:p w:rsidR="000D6643" w:rsidRPr="00931E2E" w:rsidRDefault="000D6643" w:rsidP="00972A40">
      <w:pPr>
        <w:jc w:val="center"/>
      </w:pPr>
    </w:p>
    <w:p w:rsidR="00204A9C" w:rsidRDefault="00972A40" w:rsidP="00A30577">
      <w:pPr>
        <w:ind w:firstLine="720"/>
        <w:jc w:val="both"/>
      </w:pPr>
      <w:r w:rsidRPr="00D72352">
        <w:rPr>
          <w:b/>
          <w:bCs/>
          <w:szCs w:val="24"/>
        </w:rPr>
        <w:t>Problemos esmė.</w:t>
      </w:r>
      <w:r w:rsidRPr="00D72352">
        <w:rPr>
          <w:szCs w:val="24"/>
        </w:rPr>
        <w:t xml:space="preserve"> </w:t>
      </w:r>
      <w:r w:rsidR="002D6C80">
        <w:rPr>
          <w:szCs w:val="24"/>
        </w:rPr>
        <w:t>Vadovaujantis p</w:t>
      </w:r>
      <w:r w:rsidR="009D25DA">
        <w:rPr>
          <w:szCs w:val="24"/>
        </w:rPr>
        <w:t>akei</w:t>
      </w:r>
      <w:r w:rsidR="002D6C80">
        <w:rPr>
          <w:szCs w:val="24"/>
        </w:rPr>
        <w:t>s</w:t>
      </w:r>
      <w:r w:rsidR="009D25DA">
        <w:rPr>
          <w:szCs w:val="24"/>
        </w:rPr>
        <w:t xml:space="preserve">tu </w:t>
      </w:r>
      <w:r w:rsidR="009D25DA" w:rsidRPr="009D25DA">
        <w:rPr>
          <w:szCs w:val="24"/>
        </w:rPr>
        <w:t>Lietuvos Respublikos sociali</w:t>
      </w:r>
      <w:r w:rsidR="002D6C80">
        <w:rPr>
          <w:szCs w:val="24"/>
        </w:rPr>
        <w:t xml:space="preserve">nės apsaugos ir darbo ministro 2019 m. lapkričio 6 d. </w:t>
      </w:r>
      <w:r w:rsidR="00204A9C">
        <w:rPr>
          <w:szCs w:val="24"/>
        </w:rPr>
        <w:t>į</w:t>
      </w:r>
      <w:r w:rsidR="002D6C80">
        <w:rPr>
          <w:szCs w:val="24"/>
        </w:rPr>
        <w:t xml:space="preserve">sakymu A1-665 </w:t>
      </w:r>
      <w:r w:rsidR="00204A9C">
        <w:rPr>
          <w:szCs w:val="24"/>
        </w:rPr>
        <w:t xml:space="preserve">„Dėl </w:t>
      </w:r>
      <w:r w:rsidR="009D25DA" w:rsidRPr="009D25DA">
        <w:rPr>
          <w:szCs w:val="24"/>
        </w:rPr>
        <w:t>Socialinių globos normų tvarkos aprašo</w:t>
      </w:r>
      <w:r w:rsidR="00204A9C">
        <w:rPr>
          <w:szCs w:val="24"/>
        </w:rPr>
        <w:t xml:space="preserve"> pakeitimo</w:t>
      </w:r>
      <w:r w:rsidR="003472FF" w:rsidRPr="009D25DA">
        <w:rPr>
          <w:szCs w:val="24"/>
        </w:rPr>
        <w:t>“</w:t>
      </w:r>
      <w:r w:rsidR="009D25DA" w:rsidRPr="009D25DA">
        <w:rPr>
          <w:szCs w:val="24"/>
        </w:rPr>
        <w:t>,</w:t>
      </w:r>
      <w:r w:rsidR="00883276">
        <w:rPr>
          <w:szCs w:val="24"/>
        </w:rPr>
        <w:t xml:space="preserve"> </w:t>
      </w:r>
      <w:r w:rsidR="00204A9C">
        <w:rPr>
          <w:szCs w:val="24"/>
        </w:rPr>
        <w:t>3 punkt</w:t>
      </w:r>
      <w:r w:rsidR="00443D3C">
        <w:rPr>
          <w:szCs w:val="24"/>
        </w:rPr>
        <w:t>u, kuriame</w:t>
      </w:r>
      <w:r w:rsidR="009D25DA" w:rsidRPr="009D25DA">
        <w:rPr>
          <w:szCs w:val="24"/>
        </w:rPr>
        <w:t xml:space="preserve"> </w:t>
      </w:r>
      <w:r w:rsidR="00204A9C">
        <w:rPr>
          <w:szCs w:val="24"/>
        </w:rPr>
        <w:t>buvo nustatyta, kad v</w:t>
      </w:r>
      <w:r w:rsidR="009D25DA" w:rsidRPr="009D25DA">
        <w:rPr>
          <w:szCs w:val="24"/>
        </w:rPr>
        <w:t xml:space="preserve">aikų socialinės globos namai iki 2020 m. sausio 1 d. turi patvirtinti su įstaigos savininko teise ir pareigas įgyvendinančia </w:t>
      </w:r>
      <w:r w:rsidR="00204A9C">
        <w:rPr>
          <w:szCs w:val="24"/>
        </w:rPr>
        <w:t>institucija suderintą priemonių planą, kurį</w:t>
      </w:r>
      <w:r w:rsidR="009D25DA" w:rsidRPr="009D25DA">
        <w:rPr>
          <w:szCs w:val="24"/>
        </w:rPr>
        <w:t xml:space="preserve"> įgyvendinus bus pasiektas reikalavimas nuo 2023 m</w:t>
      </w:r>
      <w:r w:rsidR="003472FF">
        <w:rPr>
          <w:szCs w:val="24"/>
        </w:rPr>
        <w:t>.</w:t>
      </w:r>
      <w:r w:rsidR="009D25DA" w:rsidRPr="009D25DA">
        <w:rPr>
          <w:szCs w:val="24"/>
        </w:rPr>
        <w:t xml:space="preserve"> gruodžio 31 d. nebeteikti likusiems be tėvų globos vaikams ilgalaikės (trumpalaikės) socialinės globos vaikų socialinės globos namuose</w:t>
      </w:r>
      <w:r w:rsidR="00A30577">
        <w:rPr>
          <w:szCs w:val="24"/>
        </w:rPr>
        <w:t>, o nuo</w:t>
      </w:r>
      <w:r w:rsidR="00A30577" w:rsidRPr="00F53DB3">
        <w:t> 2020 m. sausio 1 d. likusiems be tėvų globos vaikams ilgalaikė socialinė globa negali būti pradedama naujai teikti socialinės globos namuose</w:t>
      </w:r>
      <w:r w:rsidR="003472FF">
        <w:t>.</w:t>
      </w:r>
      <w:r w:rsidR="00A30577" w:rsidRPr="00F53DB3">
        <w:t xml:space="preserve"> </w:t>
      </w:r>
      <w:r w:rsidR="00A30577">
        <w:rPr>
          <w:szCs w:val="24"/>
        </w:rPr>
        <w:t xml:space="preserve">Dėl šios priežasties </w:t>
      </w:r>
      <w:r w:rsidRPr="00175031">
        <w:t>Pasvalio rajono Grūžių vaikų globos nam</w:t>
      </w:r>
      <w:r w:rsidR="00443D3C">
        <w:t>ai</w:t>
      </w:r>
      <w:r w:rsidR="00204A9C">
        <w:t xml:space="preserve"> teikia pakeistą veiksmų planą</w:t>
      </w:r>
      <w:r w:rsidR="00A30577">
        <w:t xml:space="preserve"> </w:t>
      </w:r>
      <w:r w:rsidR="00A30577" w:rsidRPr="00A30577">
        <w:t>2020–2023 metų</w:t>
      </w:r>
      <w:r w:rsidR="00A30577">
        <w:t xml:space="preserve"> laikotarpiui</w:t>
      </w:r>
      <w:r w:rsidR="00204A9C">
        <w:t>.</w:t>
      </w:r>
    </w:p>
    <w:p w:rsidR="00204A9C" w:rsidRDefault="00204A9C" w:rsidP="00972A40">
      <w:pPr>
        <w:widowControl w:val="0"/>
        <w:ind w:firstLine="720"/>
        <w:jc w:val="both"/>
        <w:rPr>
          <w:szCs w:val="24"/>
        </w:rPr>
      </w:pPr>
      <w:r>
        <w:t>Veiksmų planas keičiamas</w:t>
      </w:r>
      <w:r w:rsidR="00A30577">
        <w:t xml:space="preserve"> iš esmės</w:t>
      </w:r>
      <w:r w:rsidR="00883276">
        <w:t>,</w:t>
      </w:r>
      <w:r>
        <w:t xml:space="preserve"> nes pradedamas įgyvendinti projektas pagal </w:t>
      </w:r>
      <w:r w:rsidRPr="00972A40">
        <w:rPr>
          <w:szCs w:val="24"/>
        </w:rPr>
        <w:t>2014–2020 metų Europos Sąjungos fondų investicijų veiksmų programos 8 prioritet</w:t>
      </w:r>
      <w:r w:rsidR="001928F9">
        <w:rPr>
          <w:szCs w:val="24"/>
        </w:rPr>
        <w:t>ą</w:t>
      </w:r>
      <w:r w:rsidRPr="00972A40">
        <w:rPr>
          <w:szCs w:val="24"/>
        </w:rPr>
        <w:t xml:space="preserve"> „Socialinės įtraukties didinimas ir kova su skurdu“ įgyvendinimo priemonės Nr. 08.1.1-CPVA-V</w:t>
      </w:r>
      <w:r>
        <w:rPr>
          <w:szCs w:val="24"/>
        </w:rPr>
        <w:t>-</w:t>
      </w:r>
      <w:r w:rsidRPr="00972A40">
        <w:rPr>
          <w:szCs w:val="24"/>
        </w:rPr>
        <w:t>427 „Institucinės globos pertvarka: investicijos į infrastruktūrą“ projektų finansavimo sąlygų apraš</w:t>
      </w:r>
      <w:r>
        <w:rPr>
          <w:szCs w:val="24"/>
        </w:rPr>
        <w:t>u</w:t>
      </w:r>
      <w:r w:rsidRPr="00972A40">
        <w:rPr>
          <w:szCs w:val="24"/>
        </w:rPr>
        <w:t xml:space="preserve"> Nr. 1 „Bendruomeninių vaikų globos namų ir vaikų dienos cent</w:t>
      </w:r>
      <w:r w:rsidR="001928F9">
        <w:rPr>
          <w:szCs w:val="24"/>
        </w:rPr>
        <w:t xml:space="preserve">rų tinklo plėtra“. Skiriamos lėšos dviejų namų įsigijimui bendruomeninių vaikų globos namų steigimui. Pagal </w:t>
      </w:r>
      <w:r w:rsidR="001928F9" w:rsidRPr="008C4715">
        <w:t xml:space="preserve">Lietuvos Respublikos </w:t>
      </w:r>
      <w:r w:rsidR="001928F9">
        <w:rPr>
          <w:szCs w:val="24"/>
        </w:rPr>
        <w:t xml:space="preserve">vaiko teisių apsaugos pagrindų įstatymo pakeitimus planuojama socialinės priežiūros paslaugų plėtra Šeimos krizių centre. </w:t>
      </w:r>
    </w:p>
    <w:p w:rsidR="00972A40" w:rsidRPr="0050775D" w:rsidRDefault="00972A40" w:rsidP="00972A40">
      <w:pPr>
        <w:tabs>
          <w:tab w:val="left" w:pos="851"/>
        </w:tabs>
        <w:ind w:firstLine="851"/>
        <w:jc w:val="both"/>
        <w:rPr>
          <w:lang w:eastAsia="lt-LT"/>
        </w:rPr>
      </w:pPr>
      <w:r w:rsidRPr="00175031">
        <w:t>Įgyvendinant Veiksmų planą, planuojama įsigyti 2 namus</w:t>
      </w:r>
      <w:r w:rsidR="006C4646">
        <w:t xml:space="preserve"> su žeme</w:t>
      </w:r>
      <w:r>
        <w:t xml:space="preserve"> Pasvalyje</w:t>
      </w:r>
      <w:r w:rsidRPr="00175031">
        <w:t>, kuriuose b</w:t>
      </w:r>
      <w:r>
        <w:t>us</w:t>
      </w:r>
      <w:r w:rsidRPr="00175031">
        <w:t xml:space="preserve"> įsteigti </w:t>
      </w:r>
      <w:r w:rsidRPr="001928F9">
        <w:rPr>
          <w:bCs/>
        </w:rPr>
        <w:t>Bendruomeniniai vaikų globos namai</w:t>
      </w:r>
      <w:r w:rsidRPr="0050775D">
        <w:rPr>
          <w:b/>
          <w:bCs/>
        </w:rPr>
        <w:t xml:space="preserve"> </w:t>
      </w:r>
      <w:r w:rsidRPr="00175031">
        <w:rPr>
          <w:b/>
          <w:bCs/>
          <w:szCs w:val="24"/>
        </w:rPr>
        <w:t>–</w:t>
      </w:r>
      <w:r w:rsidRPr="0050775D">
        <w:rPr>
          <w:b/>
          <w:bCs/>
        </w:rPr>
        <w:t xml:space="preserve"> </w:t>
      </w:r>
      <w:r w:rsidRPr="0050775D">
        <w:t>pagal šeimai artimos aplinkos modelį veikiantys vaikų globos namai, įsteigti atskirose patalpose</w:t>
      </w:r>
      <w:r w:rsidRPr="00175031">
        <w:t xml:space="preserve">. </w:t>
      </w:r>
      <w:r>
        <w:t>Namų</w:t>
      </w:r>
      <w:r w:rsidR="006C4646">
        <w:t xml:space="preserve"> su žeme</w:t>
      </w:r>
      <w:r w:rsidRPr="00175031">
        <w:t xml:space="preserve"> įsigijimui ir remontui</w:t>
      </w:r>
      <w:r>
        <w:t xml:space="preserve"> </w:t>
      </w:r>
      <w:r w:rsidRPr="00175031">
        <w:t>skir</w:t>
      </w:r>
      <w:r>
        <w:t>tos</w:t>
      </w:r>
      <w:r w:rsidRPr="00175031">
        <w:t xml:space="preserve"> Europos regioninės plėtros fondo lėšos </w:t>
      </w:r>
      <w:r w:rsidR="003472FF">
        <w:t>– </w:t>
      </w:r>
      <w:r w:rsidR="00843380">
        <w:t xml:space="preserve">211,2 </w:t>
      </w:r>
      <w:r w:rsidRPr="00175031">
        <w:t>tūkst. Eur</w:t>
      </w:r>
      <w:r>
        <w:t>.</w:t>
      </w:r>
      <w:r w:rsidRPr="00175031">
        <w:t xml:space="preserve"> </w:t>
      </w:r>
    </w:p>
    <w:p w:rsidR="00972A40" w:rsidRPr="00175031" w:rsidRDefault="00972A40" w:rsidP="00972A40">
      <w:pPr>
        <w:ind w:left="720"/>
        <w:jc w:val="both"/>
        <w:rPr>
          <w:b/>
          <w:bCs/>
        </w:rPr>
      </w:pPr>
      <w:r w:rsidRPr="00175031">
        <w:rPr>
          <w:b/>
          <w:bCs/>
        </w:rPr>
        <w:t xml:space="preserve">2. Kokios siūlomos </w:t>
      </w:r>
      <w:r w:rsidRPr="00E2631B">
        <w:rPr>
          <w:b/>
          <w:bCs/>
        </w:rPr>
        <w:t>naujos teisinio reguliavimo nuostatos ir kokių rezultatų laukiama.</w:t>
      </w:r>
    </w:p>
    <w:p w:rsidR="00972A40" w:rsidRPr="00A44A6A" w:rsidRDefault="00972A40" w:rsidP="00972A40">
      <w:pPr>
        <w:tabs>
          <w:tab w:val="left" w:pos="1905"/>
        </w:tabs>
        <w:ind w:firstLine="851"/>
        <w:jc w:val="both"/>
        <w:rPr>
          <w:lang w:eastAsia="lt-LT"/>
        </w:rPr>
      </w:pPr>
      <w:r>
        <w:rPr>
          <w:lang w:eastAsia="lt-LT"/>
        </w:rPr>
        <w:t>S</w:t>
      </w:r>
      <w:r w:rsidRPr="00A44A6A">
        <w:rPr>
          <w:lang w:eastAsia="lt-LT"/>
        </w:rPr>
        <w:t>uformuot</w:t>
      </w:r>
      <w:r>
        <w:rPr>
          <w:lang w:eastAsia="lt-LT"/>
        </w:rPr>
        <w:t>a</w:t>
      </w:r>
      <w:r w:rsidRPr="00A44A6A">
        <w:rPr>
          <w:lang w:eastAsia="lt-LT"/>
        </w:rPr>
        <w:t xml:space="preserve"> nuosekli ir koordinuot</w:t>
      </w:r>
      <w:r>
        <w:rPr>
          <w:lang w:eastAsia="lt-LT"/>
        </w:rPr>
        <w:t>a</w:t>
      </w:r>
      <w:r w:rsidRPr="00A44A6A">
        <w:rPr>
          <w:lang w:eastAsia="lt-LT"/>
        </w:rPr>
        <w:t xml:space="preserve"> pagalb</w:t>
      </w:r>
      <w:r>
        <w:rPr>
          <w:lang w:eastAsia="lt-LT"/>
        </w:rPr>
        <w:t>a</w:t>
      </w:r>
      <w:r w:rsidRPr="00A44A6A">
        <w:rPr>
          <w:lang w:eastAsia="lt-LT"/>
        </w:rPr>
        <w:t xml:space="preserve"> ir paslaugų sistem</w:t>
      </w:r>
      <w:r>
        <w:rPr>
          <w:lang w:eastAsia="lt-LT"/>
        </w:rPr>
        <w:t>a</w:t>
      </w:r>
      <w:r w:rsidRPr="00A44A6A">
        <w:rPr>
          <w:lang w:eastAsia="lt-LT"/>
        </w:rPr>
        <w:t>, kuri socialinių problemų turinčia</w:t>
      </w:r>
      <w:r>
        <w:rPr>
          <w:lang w:eastAsia="lt-LT"/>
        </w:rPr>
        <w:t>m asmeniui,</w:t>
      </w:r>
      <w:r w:rsidRPr="00A44A6A">
        <w:rPr>
          <w:lang w:eastAsia="lt-LT"/>
        </w:rPr>
        <w:t xml:space="preserve"> šeimai</w:t>
      </w:r>
      <w:r>
        <w:rPr>
          <w:lang w:eastAsia="lt-LT"/>
        </w:rPr>
        <w:t>,</w:t>
      </w:r>
      <w:r w:rsidRPr="00A44A6A">
        <w:rPr>
          <w:lang w:eastAsia="lt-LT"/>
        </w:rPr>
        <w:t xml:space="preserve"> likusiam be tėvų globos vaikui</w:t>
      </w:r>
      <w:r>
        <w:rPr>
          <w:lang w:eastAsia="lt-LT"/>
        </w:rPr>
        <w:t>,</w:t>
      </w:r>
      <w:r w:rsidRPr="00A44A6A">
        <w:rPr>
          <w:lang w:eastAsia="lt-LT"/>
        </w:rPr>
        <w:t xml:space="preserve"> sudary</w:t>
      </w:r>
      <w:r>
        <w:rPr>
          <w:lang w:eastAsia="lt-LT"/>
        </w:rPr>
        <w:t xml:space="preserve">s </w:t>
      </w:r>
      <w:r w:rsidRPr="00A44A6A">
        <w:rPr>
          <w:lang w:eastAsia="lt-LT"/>
        </w:rPr>
        <w:t>sąlygas gauti individualias pagal poreikius</w:t>
      </w:r>
      <w:r w:rsidR="006C4646">
        <w:rPr>
          <w:lang w:eastAsia="lt-LT"/>
        </w:rPr>
        <w:t xml:space="preserve"> socialines</w:t>
      </w:r>
      <w:r w:rsidRPr="00A44A6A">
        <w:rPr>
          <w:lang w:eastAsia="lt-LT"/>
        </w:rPr>
        <w:t xml:space="preserve"> paslaugas</w:t>
      </w:r>
      <w:r>
        <w:rPr>
          <w:lang w:eastAsia="lt-LT"/>
        </w:rPr>
        <w:t xml:space="preserve"> </w:t>
      </w:r>
      <w:r w:rsidRPr="00A44A6A">
        <w:rPr>
          <w:lang w:eastAsia="lt-LT"/>
        </w:rPr>
        <w:t xml:space="preserve">ir reikiamą pagalbą </w:t>
      </w:r>
      <w:r>
        <w:rPr>
          <w:lang w:eastAsia="lt-LT"/>
        </w:rPr>
        <w:t>bendruomenėje</w:t>
      </w:r>
      <w:r w:rsidRPr="00A44A6A">
        <w:rPr>
          <w:lang w:eastAsia="lt-LT"/>
        </w:rPr>
        <w:t xml:space="preserve"> bei nepati</w:t>
      </w:r>
      <w:r>
        <w:rPr>
          <w:lang w:eastAsia="lt-LT"/>
        </w:rPr>
        <w:t>rs</w:t>
      </w:r>
      <w:r w:rsidRPr="00A44A6A">
        <w:rPr>
          <w:lang w:eastAsia="lt-LT"/>
        </w:rPr>
        <w:t xml:space="preserve"> socialinės atskirties, leis vaikui augti saugioje ir jo raidai palankioje aplinkoje</w:t>
      </w:r>
      <w:r>
        <w:rPr>
          <w:lang w:eastAsia="lt-LT"/>
        </w:rPr>
        <w:t>.</w:t>
      </w:r>
      <w:r w:rsidR="001928F9">
        <w:rPr>
          <w:lang w:eastAsia="lt-LT"/>
        </w:rPr>
        <w:t xml:space="preserve"> Teisinio reguliavimo </w:t>
      </w:r>
      <w:r w:rsidR="00B0625F">
        <w:rPr>
          <w:lang w:eastAsia="lt-LT"/>
        </w:rPr>
        <w:t xml:space="preserve">nuostatos priklausys nuo </w:t>
      </w:r>
      <w:r w:rsidR="00B0625F" w:rsidRPr="00B0625F">
        <w:rPr>
          <w:lang w:eastAsia="lt-LT"/>
        </w:rPr>
        <w:t>Lietuvos Respublikos vaiko teisių apsaugos pagrindų įstatymo</w:t>
      </w:r>
      <w:r w:rsidR="00B0625F">
        <w:rPr>
          <w:lang w:eastAsia="lt-LT"/>
        </w:rPr>
        <w:t xml:space="preserve"> ir poįstatyminių teisės aktų pakeitimų. </w:t>
      </w:r>
    </w:p>
    <w:p w:rsidR="002D6C80" w:rsidRDefault="00972A40" w:rsidP="00972A40">
      <w:pPr>
        <w:snapToGrid w:val="0"/>
        <w:ind w:firstLine="720"/>
        <w:jc w:val="both"/>
        <w:rPr>
          <w:b/>
          <w:bCs/>
          <w:szCs w:val="24"/>
        </w:rPr>
      </w:pPr>
      <w:r w:rsidRPr="008C4715">
        <w:rPr>
          <w:b/>
          <w:bCs/>
          <w:szCs w:val="24"/>
        </w:rPr>
        <w:t>3. Skaičiavimai, išlaidų sąmatos, finansavimo šaltiniai.</w:t>
      </w:r>
    </w:p>
    <w:p w:rsidR="00972A40" w:rsidRPr="008C4715" w:rsidRDefault="00972A40" w:rsidP="00972A40">
      <w:pPr>
        <w:snapToGrid w:val="0"/>
        <w:ind w:firstLine="720"/>
        <w:jc w:val="both"/>
        <w:rPr>
          <w:szCs w:val="24"/>
        </w:rPr>
      </w:pPr>
      <w:r w:rsidRPr="008C4715">
        <w:rPr>
          <w:szCs w:val="24"/>
          <w:lang w:eastAsia="lt-LT"/>
        </w:rPr>
        <w:t xml:space="preserve">Sprendimo projekto įgyvendinimui bus naudojamos </w:t>
      </w:r>
      <w:r w:rsidRPr="008C4715">
        <w:t xml:space="preserve">Europos regioninės plėtros fondo lėšos </w:t>
      </w:r>
      <w:r w:rsidR="003472FF">
        <w:t>–</w:t>
      </w:r>
      <w:r w:rsidR="003472FF" w:rsidRPr="008C4715">
        <w:t xml:space="preserve"> </w:t>
      </w:r>
      <w:r w:rsidR="00843380">
        <w:t>211,2</w:t>
      </w:r>
      <w:r w:rsidRPr="008C4715">
        <w:t xml:space="preserve"> tūkst. Eur</w:t>
      </w:r>
      <w:r w:rsidR="00B0625F">
        <w:t xml:space="preserve">. </w:t>
      </w:r>
      <w:r w:rsidRPr="008C4715">
        <w:rPr>
          <w:szCs w:val="24"/>
          <w:lang w:eastAsia="lt-LT"/>
        </w:rPr>
        <w:t xml:space="preserve">Savivaldybės biudžeto </w:t>
      </w:r>
      <w:r w:rsidRPr="00843380">
        <w:rPr>
          <w:szCs w:val="24"/>
          <w:lang w:eastAsia="lt-LT"/>
        </w:rPr>
        <w:t>lėšos</w:t>
      </w:r>
      <w:r w:rsidR="00B0625F">
        <w:rPr>
          <w:szCs w:val="24"/>
          <w:lang w:eastAsia="lt-LT"/>
        </w:rPr>
        <w:t>:</w:t>
      </w:r>
      <w:r w:rsidR="00443D3C">
        <w:rPr>
          <w:szCs w:val="24"/>
          <w:lang w:eastAsia="lt-LT"/>
        </w:rPr>
        <w:t xml:space="preserve"> </w:t>
      </w:r>
      <w:bookmarkStart w:id="6" w:name="_GoBack"/>
      <w:bookmarkEnd w:id="6"/>
      <w:r w:rsidR="00B0625F">
        <w:rPr>
          <w:szCs w:val="24"/>
          <w:lang w:eastAsia="lt-LT"/>
        </w:rPr>
        <w:t xml:space="preserve">projekto prisidėjimui </w:t>
      </w:r>
      <w:r w:rsidR="003472FF">
        <w:rPr>
          <w:szCs w:val="24"/>
          <w:lang w:eastAsia="lt-LT"/>
        </w:rPr>
        <w:t>–</w:t>
      </w:r>
      <w:r w:rsidR="003472FF" w:rsidRPr="00843380">
        <w:rPr>
          <w:szCs w:val="24"/>
          <w:lang w:eastAsia="lt-LT"/>
        </w:rPr>
        <w:t xml:space="preserve"> </w:t>
      </w:r>
      <w:r w:rsidR="00843380" w:rsidRPr="00843380">
        <w:rPr>
          <w:szCs w:val="24"/>
          <w:lang w:eastAsia="lt-LT"/>
        </w:rPr>
        <w:t>1</w:t>
      </w:r>
      <w:r w:rsidRPr="00843380">
        <w:rPr>
          <w:szCs w:val="24"/>
          <w:lang w:eastAsia="lt-LT"/>
        </w:rPr>
        <w:t>8 tūkst. Eur</w:t>
      </w:r>
      <w:r w:rsidR="00B0625F">
        <w:rPr>
          <w:szCs w:val="24"/>
          <w:lang w:eastAsia="lt-LT"/>
        </w:rPr>
        <w:t>, paslaugų teikimui</w:t>
      </w:r>
      <w:r w:rsidRPr="00843380">
        <w:rPr>
          <w:szCs w:val="24"/>
          <w:lang w:eastAsia="lt-LT"/>
        </w:rPr>
        <w:t xml:space="preserve"> </w:t>
      </w:r>
      <w:r w:rsidR="00B0625F">
        <w:rPr>
          <w:szCs w:val="24"/>
          <w:lang w:eastAsia="lt-LT"/>
        </w:rPr>
        <w:t>ir organizavimui apie 240</w:t>
      </w:r>
      <w:r w:rsidR="003472FF">
        <w:rPr>
          <w:szCs w:val="24"/>
          <w:lang w:eastAsia="lt-LT"/>
        </w:rPr>
        <w:t>,</w:t>
      </w:r>
      <w:r w:rsidR="00B0625F">
        <w:rPr>
          <w:szCs w:val="24"/>
          <w:lang w:eastAsia="lt-LT"/>
        </w:rPr>
        <w:t>0 tūkst. Eur</w:t>
      </w:r>
      <w:r w:rsidRPr="008C4715">
        <w:rPr>
          <w:szCs w:val="24"/>
          <w:lang w:eastAsia="lt-LT"/>
        </w:rPr>
        <w:t xml:space="preserve"> </w:t>
      </w:r>
      <w:r w:rsidR="00B0625F">
        <w:rPr>
          <w:szCs w:val="24"/>
          <w:lang w:eastAsia="lt-LT"/>
        </w:rPr>
        <w:t xml:space="preserve">metams. </w:t>
      </w:r>
    </w:p>
    <w:p w:rsidR="00972A40" w:rsidRPr="008C4715" w:rsidRDefault="00972A40" w:rsidP="00972A40">
      <w:pPr>
        <w:ind w:firstLine="731"/>
        <w:jc w:val="both"/>
        <w:rPr>
          <w:szCs w:val="24"/>
        </w:rPr>
      </w:pPr>
      <w:r w:rsidRPr="008C4715">
        <w:rPr>
          <w:b/>
          <w:bCs/>
        </w:rPr>
        <w:t xml:space="preserve">4. Numatomo teisinio reguliavimo poveikio vertinimo rezultatai </w:t>
      </w:r>
      <w:r w:rsidRPr="008C4715">
        <w:t>(jeigu rengiant sprendimo projektą toks vertinimas turi būti atliktas ir jo rezultatai nepateikiami atskiru dokumentu),</w:t>
      </w:r>
      <w:r w:rsidRPr="008C4715">
        <w:rPr>
          <w:b/>
          <w:bCs/>
        </w:rPr>
        <w:t xml:space="preserve"> galimos neigiamos priimto sprendimo pasekmės ir kokių priemonių reikėtų imtis, kad tokių pasekmių būtų išvengta.</w:t>
      </w:r>
    </w:p>
    <w:p w:rsidR="00972A40" w:rsidRPr="00175031" w:rsidRDefault="00972A40" w:rsidP="00972A40">
      <w:pPr>
        <w:ind w:firstLine="731"/>
        <w:jc w:val="both"/>
      </w:pPr>
      <w:r w:rsidRPr="008C4715">
        <w:t>Neigiamų pasekmių nenumatoma</w:t>
      </w:r>
      <w:r>
        <w:t>.</w:t>
      </w:r>
    </w:p>
    <w:p w:rsidR="00972A40" w:rsidRDefault="00972A40" w:rsidP="00972A40">
      <w:pPr>
        <w:ind w:firstLine="731"/>
        <w:jc w:val="both"/>
        <w:rPr>
          <w:b/>
          <w:bCs/>
        </w:rPr>
      </w:pPr>
      <w:r w:rsidRPr="00C717DC">
        <w:rPr>
          <w:b/>
          <w:bCs/>
        </w:rPr>
        <w:t>5. Jeigu sprendimui įgyvendinti reikia įgyvendinamųjų teisės aktų, – kas ir kada juos turėtų priimti.</w:t>
      </w:r>
      <w:r>
        <w:rPr>
          <w:b/>
          <w:bCs/>
        </w:rPr>
        <w:t xml:space="preserve"> </w:t>
      </w:r>
    </w:p>
    <w:p w:rsidR="00972A40" w:rsidRPr="00C717DC" w:rsidRDefault="00972A40" w:rsidP="00972A40">
      <w:pPr>
        <w:ind w:firstLine="731"/>
        <w:jc w:val="both"/>
      </w:pPr>
      <w:r w:rsidRPr="00C717DC">
        <w:t>Nereikia.</w:t>
      </w:r>
    </w:p>
    <w:p w:rsidR="00972A40" w:rsidRDefault="00972A40" w:rsidP="00972A40">
      <w:pPr>
        <w:ind w:firstLine="720"/>
        <w:jc w:val="both"/>
        <w:rPr>
          <w:b/>
          <w:bCs/>
        </w:rPr>
      </w:pPr>
      <w:r w:rsidRPr="00C717DC">
        <w:rPr>
          <w:b/>
          <w:bCs/>
        </w:rPr>
        <w:t>6. Sprendimo projekto iniciatoriai.</w:t>
      </w:r>
    </w:p>
    <w:p w:rsidR="00972A40" w:rsidRPr="000E0F7B" w:rsidRDefault="00972A40" w:rsidP="00972A40">
      <w:pPr>
        <w:ind w:firstLine="720"/>
        <w:jc w:val="both"/>
        <w:rPr>
          <w:bCs/>
        </w:rPr>
      </w:pPr>
      <w:r>
        <w:rPr>
          <w:bCs/>
        </w:rPr>
        <w:t xml:space="preserve">Grūžių vaikų globos namai.  </w:t>
      </w:r>
    </w:p>
    <w:p w:rsidR="00972A40" w:rsidRPr="00C717DC" w:rsidRDefault="00972A40" w:rsidP="00972A40">
      <w:pPr>
        <w:snapToGrid w:val="0"/>
        <w:ind w:firstLine="720"/>
        <w:jc w:val="both"/>
        <w:rPr>
          <w:b/>
          <w:bCs/>
          <w:szCs w:val="24"/>
        </w:rPr>
      </w:pPr>
      <w:r w:rsidRPr="00C717DC">
        <w:rPr>
          <w:b/>
          <w:bCs/>
          <w:szCs w:val="24"/>
        </w:rPr>
        <w:lastRenderedPageBreak/>
        <w:t>7. Sprendimo projekto rengimo metu gauti specialistų vertinimai ir išvados.</w:t>
      </w:r>
    </w:p>
    <w:p w:rsidR="006C4646" w:rsidRPr="00C717DC" w:rsidRDefault="006C4646" w:rsidP="006C4646">
      <w:pPr>
        <w:snapToGrid w:val="0"/>
        <w:ind w:firstLine="720"/>
        <w:jc w:val="both"/>
        <w:rPr>
          <w:szCs w:val="24"/>
        </w:rPr>
      </w:pPr>
      <w:r>
        <w:rPr>
          <w:bCs/>
          <w:szCs w:val="24"/>
        </w:rPr>
        <w:t>Įgyvendinant pertvarkos planą 2018</w:t>
      </w:r>
      <w:r w:rsidR="003472FF">
        <w:rPr>
          <w:bCs/>
          <w:szCs w:val="24"/>
        </w:rPr>
        <w:t>–</w:t>
      </w:r>
      <w:r>
        <w:rPr>
          <w:bCs/>
          <w:szCs w:val="24"/>
        </w:rPr>
        <w:t>2023 metų, Gūžių vaikų globos namų administracija</w:t>
      </w:r>
      <w:r w:rsidR="003472FF">
        <w:rPr>
          <w:bCs/>
          <w:szCs w:val="24"/>
        </w:rPr>
        <w:t xml:space="preserve"> </w:t>
      </w:r>
      <w:r>
        <w:rPr>
          <w:bCs/>
          <w:szCs w:val="24"/>
        </w:rPr>
        <w:t>parengia reikalingus teisės akus numatytoms socialinėms paslaugoms teikti.</w:t>
      </w:r>
    </w:p>
    <w:p w:rsidR="00972A40" w:rsidRDefault="003A10A7" w:rsidP="00972A40">
      <w:pPr>
        <w:ind w:left="720"/>
        <w:jc w:val="both"/>
        <w:rPr>
          <w:szCs w:val="24"/>
        </w:rPr>
      </w:pPr>
      <w:r>
        <w:rPr>
          <w:szCs w:val="24"/>
        </w:rPr>
        <w:t>PRIDEDMA</w:t>
      </w:r>
      <w:r w:rsidR="000D6643">
        <w:rPr>
          <w:szCs w:val="24"/>
        </w:rPr>
        <w:t>. Sprendimo projekto l</w:t>
      </w:r>
      <w:r>
        <w:rPr>
          <w:szCs w:val="24"/>
        </w:rPr>
        <w:t>yginamasis variantas</w:t>
      </w:r>
      <w:r w:rsidR="003472FF">
        <w:rPr>
          <w:szCs w:val="24"/>
        </w:rPr>
        <w:t>.</w:t>
      </w:r>
    </w:p>
    <w:p w:rsidR="000D6643" w:rsidRPr="000E0F7B" w:rsidRDefault="000D6643" w:rsidP="00972A40">
      <w:pPr>
        <w:ind w:left="720"/>
        <w:jc w:val="both"/>
        <w:rPr>
          <w:szCs w:val="24"/>
        </w:rPr>
      </w:pPr>
    </w:p>
    <w:p w:rsidR="00820BC9" w:rsidRDefault="00820BC9" w:rsidP="00820BC9">
      <w:pPr>
        <w:pStyle w:val="Antrats"/>
        <w:tabs>
          <w:tab w:val="clear" w:pos="4153"/>
          <w:tab w:val="clear" w:pos="8306"/>
        </w:tabs>
        <w:rPr>
          <w:szCs w:val="24"/>
        </w:rPr>
      </w:pPr>
      <w:r>
        <w:rPr>
          <w:szCs w:val="24"/>
        </w:rPr>
        <w:t>Grūžių vaikų globos namų direktoriaus pavaduotoja                               Loreta Petrauskienė</w:t>
      </w:r>
    </w:p>
    <w:p w:rsidR="0061622B" w:rsidRDefault="0061622B" w:rsidP="009D3A6A">
      <w:pPr>
        <w:jc w:val="both"/>
        <w:rPr>
          <w:szCs w:val="24"/>
        </w:rPr>
      </w:pPr>
    </w:p>
    <w:p w:rsidR="00972A40" w:rsidRDefault="00972A40" w:rsidP="009D3A6A">
      <w:pPr>
        <w:jc w:val="both"/>
      </w:pPr>
    </w:p>
    <w:sectPr w:rsidR="00972A4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816" w:rsidRDefault="00375816">
      <w:r>
        <w:separator/>
      </w:r>
    </w:p>
  </w:endnote>
  <w:endnote w:type="continuationSeparator" w:id="0">
    <w:p w:rsidR="00375816" w:rsidRDefault="0037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816" w:rsidRDefault="00375816">
      <w:r>
        <w:separator/>
      </w:r>
    </w:p>
  </w:footnote>
  <w:footnote w:type="continuationSeparator" w:id="0">
    <w:p w:rsidR="00375816" w:rsidRDefault="00375816">
      <w:r>
        <w:continuationSeparator/>
      </w:r>
    </w:p>
  </w:footnote>
  <w:footnote w:id="1">
    <w:p w:rsidR="00A5209A" w:rsidRPr="00F8485D" w:rsidRDefault="00A5209A" w:rsidP="00A5209A">
      <w:pPr>
        <w:pStyle w:val="Puslapioinaostekstas"/>
        <w:jc w:val="both"/>
        <w:rPr>
          <w:rFonts w:ascii="Times New Roman" w:hAnsi="Times New Roman" w:cs="Times New Roman"/>
        </w:rPr>
      </w:pPr>
      <w:r w:rsidRPr="00F8485D">
        <w:rPr>
          <w:rStyle w:val="Puslapioinaosnuoroda"/>
          <w:rFonts w:ascii="Times New Roman" w:hAnsi="Times New Roman"/>
        </w:rPr>
        <w:footnoteRef/>
      </w:r>
      <w:r w:rsidRPr="00F8485D">
        <w:rPr>
          <w:rFonts w:ascii="Times New Roman" w:hAnsi="Times New Roman" w:cs="Times New Roman"/>
        </w:rPr>
        <w:t xml:space="preserve"> </w:t>
      </w:r>
      <w:r w:rsidRPr="005A40D5">
        <w:rPr>
          <w:rFonts w:ascii="Times New Roman" w:hAnsi="Times New Roman" w:cs="Times New Roman"/>
          <w:i/>
        </w:rPr>
        <w:t xml:space="preserve">LR </w:t>
      </w:r>
      <w:r w:rsidR="003472FF">
        <w:rPr>
          <w:rFonts w:ascii="Times New Roman" w:hAnsi="Times New Roman" w:cs="Times New Roman"/>
          <w:i/>
        </w:rPr>
        <w:t>s</w:t>
      </w:r>
      <w:r w:rsidR="003472FF" w:rsidRPr="005A40D5">
        <w:rPr>
          <w:rFonts w:ascii="Times New Roman" w:hAnsi="Times New Roman" w:cs="Times New Roman"/>
          <w:i/>
        </w:rPr>
        <w:t xml:space="preserve">ocialinės </w:t>
      </w:r>
      <w:r w:rsidRPr="005A40D5">
        <w:rPr>
          <w:rFonts w:ascii="Times New Roman" w:hAnsi="Times New Roman" w:cs="Times New Roman"/>
          <w:i/>
        </w:rPr>
        <w:t>apsaugos ir darbo ministro 2014 m. vasario 14 d. įsakymas Nr. A1-83 „Perėjimo nuo institucinės globos prie šeimoje ir bendruomenėje teikiamų paslaugų neįgaliems ir likusiems be tėvų globos vaikams 2014</w:t>
      </w:r>
      <w:r w:rsidR="003472FF">
        <w:rPr>
          <w:rFonts w:ascii="Times New Roman" w:hAnsi="Times New Roman" w:cs="Times New Roman"/>
          <w:i/>
        </w:rPr>
        <w:t>–</w:t>
      </w:r>
      <w:r w:rsidRPr="005A40D5">
        <w:rPr>
          <w:rFonts w:ascii="Times New Roman" w:hAnsi="Times New Roman" w:cs="Times New Roman"/>
          <w:i/>
        </w:rPr>
        <w:t>2020 metų veiksmų planas“</w:t>
      </w:r>
      <w:r w:rsidRPr="00F8485D">
        <w:rPr>
          <w:rFonts w:ascii="Times New Roman" w:hAnsi="Times New Roman" w:cs="Times New Roman"/>
        </w:rPr>
        <w:t>.</w:t>
      </w:r>
      <w:r w:rsidRPr="005A40D5">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F8485D">
        <w:rPr>
          <w:rFonts w:ascii="Times New Roman" w:hAnsi="Times New Roman" w:cs="Times New Roman"/>
          <w:b/>
          <w:bCs/>
          <w:color w:val="000000"/>
        </w:rPr>
        <w:t xml:space="preserve">Bendruomeniniai vaikų globos namai </w:t>
      </w:r>
      <w:r w:rsidRPr="00F8485D">
        <w:rPr>
          <w:rFonts w:ascii="Times New Roman" w:hAnsi="Times New Roman" w:cs="Times New Roman"/>
          <w:color w:val="000000"/>
        </w:rPr>
        <w:t>– pagal šeimai artimos aplinkos modelį veikiantys vaikų globos namai, įsteigti atskirose patalpose (pvz., namas, butas) bendruomenėje, skirti likusiems be tėvų globos vaikams, neįgaliems vaikams ar vaikams, turintiems kitų specialiųjų poreikių (iki 8 vaikų). Šie namai pagal savo pobūdį priskirtini bendruomeninėms paslaugoms.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D8F" w:rsidRDefault="008E3D8F">
    <w:pPr>
      <w:pStyle w:val="Antrats"/>
      <w:rPr>
        <w:b/>
      </w:rPr>
    </w:pPr>
    <w:r>
      <w:tab/>
    </w:r>
    <w:r>
      <w:tab/>
      <w:t xml:space="preserve">   </w:t>
    </w:r>
  </w:p>
  <w:p w:rsidR="008E3D8F" w:rsidRDefault="008E3D8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0644D5"/>
    <w:multiLevelType w:val="hybridMultilevel"/>
    <w:tmpl w:val="BDFA9E44"/>
    <w:lvl w:ilvl="0" w:tplc="298C6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81C44"/>
    <w:multiLevelType w:val="multilevel"/>
    <w:tmpl w:val="10C232B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87C196C"/>
    <w:multiLevelType w:val="hybridMultilevel"/>
    <w:tmpl w:val="A81C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6"/>
  </w:num>
  <w:num w:numId="7">
    <w:abstractNumId w:val="9"/>
  </w:num>
  <w:num w:numId="8">
    <w:abstractNumId w:val="1"/>
  </w:num>
  <w:num w:numId="9">
    <w:abstractNumId w:val="3"/>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1760"/>
    <w:rsid w:val="00017EAD"/>
    <w:rsid w:val="00026CD0"/>
    <w:rsid w:val="00064B4B"/>
    <w:rsid w:val="00065A3B"/>
    <w:rsid w:val="000662BF"/>
    <w:rsid w:val="00066DB0"/>
    <w:rsid w:val="00077538"/>
    <w:rsid w:val="000B00D7"/>
    <w:rsid w:val="000C45F5"/>
    <w:rsid w:val="000C5C88"/>
    <w:rsid w:val="000D3107"/>
    <w:rsid w:val="000D6643"/>
    <w:rsid w:val="000E20F4"/>
    <w:rsid w:val="000F1B41"/>
    <w:rsid w:val="001102C3"/>
    <w:rsid w:val="001107AE"/>
    <w:rsid w:val="00134C50"/>
    <w:rsid w:val="00147C1F"/>
    <w:rsid w:val="00164B19"/>
    <w:rsid w:val="001724BF"/>
    <w:rsid w:val="00184B6C"/>
    <w:rsid w:val="001872FE"/>
    <w:rsid w:val="001928F9"/>
    <w:rsid w:val="00193618"/>
    <w:rsid w:val="0019428D"/>
    <w:rsid w:val="001A0DCB"/>
    <w:rsid w:val="001D467D"/>
    <w:rsid w:val="001E1F8E"/>
    <w:rsid w:val="0020102A"/>
    <w:rsid w:val="00204A9C"/>
    <w:rsid w:val="00231BE6"/>
    <w:rsid w:val="002466D9"/>
    <w:rsid w:val="00261FC0"/>
    <w:rsid w:val="00263829"/>
    <w:rsid w:val="00265744"/>
    <w:rsid w:val="002671D3"/>
    <w:rsid w:val="00276DE0"/>
    <w:rsid w:val="00285B3D"/>
    <w:rsid w:val="002C6571"/>
    <w:rsid w:val="002D6C80"/>
    <w:rsid w:val="002E0E0D"/>
    <w:rsid w:val="002E3C9F"/>
    <w:rsid w:val="002F6996"/>
    <w:rsid w:val="00313EE5"/>
    <w:rsid w:val="0031527A"/>
    <w:rsid w:val="00325084"/>
    <w:rsid w:val="00333E18"/>
    <w:rsid w:val="00336E5E"/>
    <w:rsid w:val="00345F5D"/>
    <w:rsid w:val="003472FF"/>
    <w:rsid w:val="00373C44"/>
    <w:rsid w:val="00375816"/>
    <w:rsid w:val="00375FFF"/>
    <w:rsid w:val="003A10A7"/>
    <w:rsid w:val="003B5018"/>
    <w:rsid w:val="003C28FB"/>
    <w:rsid w:val="003D6D34"/>
    <w:rsid w:val="003E2A82"/>
    <w:rsid w:val="003F6273"/>
    <w:rsid w:val="0041698E"/>
    <w:rsid w:val="00443D3C"/>
    <w:rsid w:val="00451F66"/>
    <w:rsid w:val="00474F10"/>
    <w:rsid w:val="00496533"/>
    <w:rsid w:val="004A25AF"/>
    <w:rsid w:val="004A7186"/>
    <w:rsid w:val="004E2CB3"/>
    <w:rsid w:val="00505251"/>
    <w:rsid w:val="00547977"/>
    <w:rsid w:val="0057111A"/>
    <w:rsid w:val="0058237D"/>
    <w:rsid w:val="00584C7D"/>
    <w:rsid w:val="00584CC4"/>
    <w:rsid w:val="005854AF"/>
    <w:rsid w:val="00593A49"/>
    <w:rsid w:val="005A0C14"/>
    <w:rsid w:val="005D372C"/>
    <w:rsid w:val="005F5350"/>
    <w:rsid w:val="006005FF"/>
    <w:rsid w:val="006015D7"/>
    <w:rsid w:val="0061622B"/>
    <w:rsid w:val="00622D14"/>
    <w:rsid w:val="00625A5F"/>
    <w:rsid w:val="00637C95"/>
    <w:rsid w:val="00646AC5"/>
    <w:rsid w:val="006743F0"/>
    <w:rsid w:val="00674CC1"/>
    <w:rsid w:val="00674D03"/>
    <w:rsid w:val="006756A6"/>
    <w:rsid w:val="0068043A"/>
    <w:rsid w:val="00683C73"/>
    <w:rsid w:val="006C01B9"/>
    <w:rsid w:val="006C4646"/>
    <w:rsid w:val="006F7C21"/>
    <w:rsid w:val="007009A1"/>
    <w:rsid w:val="00703E7A"/>
    <w:rsid w:val="00717F54"/>
    <w:rsid w:val="00760BD5"/>
    <w:rsid w:val="0076481B"/>
    <w:rsid w:val="00765FCD"/>
    <w:rsid w:val="00774CC1"/>
    <w:rsid w:val="007759D7"/>
    <w:rsid w:val="0078254D"/>
    <w:rsid w:val="007852DD"/>
    <w:rsid w:val="00793868"/>
    <w:rsid w:val="007A3E97"/>
    <w:rsid w:val="007B1968"/>
    <w:rsid w:val="007B573F"/>
    <w:rsid w:val="007C746B"/>
    <w:rsid w:val="007D5514"/>
    <w:rsid w:val="007D644D"/>
    <w:rsid w:val="00820BC9"/>
    <w:rsid w:val="00820FC9"/>
    <w:rsid w:val="00832DF9"/>
    <w:rsid w:val="00836AA3"/>
    <w:rsid w:val="00843380"/>
    <w:rsid w:val="008520E7"/>
    <w:rsid w:val="00883276"/>
    <w:rsid w:val="008962E8"/>
    <w:rsid w:val="00897A83"/>
    <w:rsid w:val="008C0EB8"/>
    <w:rsid w:val="008C43CD"/>
    <w:rsid w:val="008D1027"/>
    <w:rsid w:val="008E3D8F"/>
    <w:rsid w:val="008F5A67"/>
    <w:rsid w:val="00905559"/>
    <w:rsid w:val="009073DA"/>
    <w:rsid w:val="009217F2"/>
    <w:rsid w:val="00931E2E"/>
    <w:rsid w:val="00932495"/>
    <w:rsid w:val="00935EE7"/>
    <w:rsid w:val="00937B3E"/>
    <w:rsid w:val="0094106B"/>
    <w:rsid w:val="00944B80"/>
    <w:rsid w:val="00954111"/>
    <w:rsid w:val="00960172"/>
    <w:rsid w:val="00972A40"/>
    <w:rsid w:val="009C356F"/>
    <w:rsid w:val="009D25DA"/>
    <w:rsid w:val="009D3A6A"/>
    <w:rsid w:val="009D6E54"/>
    <w:rsid w:val="009E2D30"/>
    <w:rsid w:val="009F0D7F"/>
    <w:rsid w:val="00A12789"/>
    <w:rsid w:val="00A30577"/>
    <w:rsid w:val="00A42A3E"/>
    <w:rsid w:val="00A5209A"/>
    <w:rsid w:val="00A61381"/>
    <w:rsid w:val="00A61A46"/>
    <w:rsid w:val="00A729DC"/>
    <w:rsid w:val="00A80174"/>
    <w:rsid w:val="00A95BB6"/>
    <w:rsid w:val="00A97B0F"/>
    <w:rsid w:val="00AA26CA"/>
    <w:rsid w:val="00AA4A4D"/>
    <w:rsid w:val="00AB5186"/>
    <w:rsid w:val="00AB5B3F"/>
    <w:rsid w:val="00AC585F"/>
    <w:rsid w:val="00AD634C"/>
    <w:rsid w:val="00AE37C1"/>
    <w:rsid w:val="00AE745C"/>
    <w:rsid w:val="00B0625F"/>
    <w:rsid w:val="00B27617"/>
    <w:rsid w:val="00B34346"/>
    <w:rsid w:val="00B502D2"/>
    <w:rsid w:val="00B63BF8"/>
    <w:rsid w:val="00B6417B"/>
    <w:rsid w:val="00BE5F6D"/>
    <w:rsid w:val="00C010E9"/>
    <w:rsid w:val="00C12A0F"/>
    <w:rsid w:val="00C238A9"/>
    <w:rsid w:val="00C56F65"/>
    <w:rsid w:val="00C6588F"/>
    <w:rsid w:val="00C733AE"/>
    <w:rsid w:val="00C75907"/>
    <w:rsid w:val="00C805AC"/>
    <w:rsid w:val="00CB0A16"/>
    <w:rsid w:val="00CC5535"/>
    <w:rsid w:val="00CD2BA7"/>
    <w:rsid w:val="00CD777D"/>
    <w:rsid w:val="00CE322F"/>
    <w:rsid w:val="00CE6423"/>
    <w:rsid w:val="00D126EF"/>
    <w:rsid w:val="00D16046"/>
    <w:rsid w:val="00D37755"/>
    <w:rsid w:val="00D40910"/>
    <w:rsid w:val="00D4763C"/>
    <w:rsid w:val="00D51D6A"/>
    <w:rsid w:val="00D64C37"/>
    <w:rsid w:val="00D7418F"/>
    <w:rsid w:val="00D86EB8"/>
    <w:rsid w:val="00DD071C"/>
    <w:rsid w:val="00DE43D8"/>
    <w:rsid w:val="00DE5F1A"/>
    <w:rsid w:val="00DF3911"/>
    <w:rsid w:val="00E01094"/>
    <w:rsid w:val="00E274F2"/>
    <w:rsid w:val="00E50A06"/>
    <w:rsid w:val="00E553FB"/>
    <w:rsid w:val="00E74D83"/>
    <w:rsid w:val="00E963D2"/>
    <w:rsid w:val="00EA070A"/>
    <w:rsid w:val="00EB0F63"/>
    <w:rsid w:val="00EB1E84"/>
    <w:rsid w:val="00EE1AA2"/>
    <w:rsid w:val="00F266B9"/>
    <w:rsid w:val="00F3520B"/>
    <w:rsid w:val="00F36E16"/>
    <w:rsid w:val="00F621A1"/>
    <w:rsid w:val="00F667BE"/>
    <w:rsid w:val="00F87FB5"/>
    <w:rsid w:val="00FD2139"/>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4AC4A"/>
  <w15:docId w15:val="{6504FFF6-570D-4C4C-B5D6-6482CFA2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uiPriority w:val="39"/>
    <w:locked/>
    <w:rsid w:val="007B573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7B573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7B573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7B573F"/>
    <w:rPr>
      <w:vertAlign w:val="superscript"/>
    </w:rPr>
  </w:style>
  <w:style w:type="character" w:styleId="Komentaronuoroda">
    <w:name w:val="annotation reference"/>
    <w:basedOn w:val="Numatytasispastraiposriftas"/>
    <w:uiPriority w:val="99"/>
    <w:semiHidden/>
    <w:unhideWhenUsed/>
    <w:rsid w:val="00336E5E"/>
    <w:rPr>
      <w:sz w:val="16"/>
      <w:szCs w:val="16"/>
    </w:rPr>
  </w:style>
  <w:style w:type="paragraph" w:styleId="Komentarotekstas">
    <w:name w:val="annotation text"/>
    <w:basedOn w:val="prastasis"/>
    <w:link w:val="KomentarotekstasDiagrama"/>
    <w:uiPriority w:val="99"/>
    <w:semiHidden/>
    <w:unhideWhenUsed/>
    <w:rsid w:val="00336E5E"/>
    <w:rPr>
      <w:sz w:val="20"/>
    </w:rPr>
  </w:style>
  <w:style w:type="character" w:customStyle="1" w:styleId="KomentarotekstasDiagrama">
    <w:name w:val="Komentaro tekstas Diagrama"/>
    <w:basedOn w:val="Numatytasispastraiposriftas"/>
    <w:link w:val="Komentarotekstas"/>
    <w:uiPriority w:val="99"/>
    <w:semiHidden/>
    <w:rsid w:val="00336E5E"/>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336E5E"/>
    <w:rPr>
      <w:b/>
      <w:bCs/>
    </w:rPr>
  </w:style>
  <w:style w:type="character" w:customStyle="1" w:styleId="KomentarotemaDiagrama">
    <w:name w:val="Komentaro tema Diagrama"/>
    <w:basedOn w:val="KomentarotekstasDiagrama"/>
    <w:link w:val="Komentarotema"/>
    <w:uiPriority w:val="99"/>
    <w:semiHidden/>
    <w:rsid w:val="00336E5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242791859">
      <w:bodyDiv w:val="1"/>
      <w:marLeft w:val="0"/>
      <w:marRight w:val="0"/>
      <w:marTop w:val="0"/>
      <w:marBottom w:val="0"/>
      <w:divBdr>
        <w:top w:val="none" w:sz="0" w:space="0" w:color="auto"/>
        <w:left w:val="none" w:sz="0" w:space="0" w:color="auto"/>
        <w:bottom w:val="none" w:sz="0" w:space="0" w:color="auto"/>
        <w:right w:val="none" w:sz="0" w:space="0" w:color="auto"/>
      </w:divBdr>
    </w:div>
    <w:div w:id="1767191780">
      <w:bodyDiv w:val="1"/>
      <w:marLeft w:val="0"/>
      <w:marRight w:val="0"/>
      <w:marTop w:val="0"/>
      <w:marBottom w:val="0"/>
      <w:divBdr>
        <w:top w:val="none" w:sz="0" w:space="0" w:color="auto"/>
        <w:left w:val="none" w:sz="0" w:space="0" w:color="auto"/>
        <w:bottom w:val="none" w:sz="0" w:space="0" w:color="auto"/>
        <w:right w:val="none" w:sz="0" w:space="0" w:color="auto"/>
      </w:divBdr>
      <w:divsChild>
        <w:div w:id="433477019">
          <w:marLeft w:val="0"/>
          <w:marRight w:val="0"/>
          <w:marTop w:val="0"/>
          <w:marBottom w:val="0"/>
          <w:divBdr>
            <w:top w:val="none" w:sz="0" w:space="0" w:color="auto"/>
            <w:left w:val="none" w:sz="0" w:space="0" w:color="auto"/>
            <w:bottom w:val="none" w:sz="0" w:space="0" w:color="auto"/>
            <w:right w:val="none" w:sz="0" w:space="0" w:color="auto"/>
          </w:divBdr>
        </w:div>
        <w:div w:id="73238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1FA5-8A64-4857-B10C-3C0F062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1612</Words>
  <Characters>10817</Characters>
  <Application>Microsoft Office Word</Application>
  <DocSecurity>0</DocSecurity>
  <Lines>90</Lines>
  <Paragraphs>24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2020-02-20T11:08:00Z</cp:lastPrinted>
  <dcterms:created xsi:type="dcterms:W3CDTF">2020-02-04T11:31:00Z</dcterms:created>
  <dcterms:modified xsi:type="dcterms:W3CDTF">2020-02-20T11:24:00Z</dcterms:modified>
</cp:coreProperties>
</file>