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12FFC2" w14:textId="6C7C8E99" w:rsidR="00536EA3" w:rsidRPr="00B475EF" w:rsidRDefault="00B475EF" w:rsidP="00B475EF">
      <w:pPr>
        <w:pStyle w:val="Standard"/>
        <w:tabs>
          <w:tab w:val="left" w:pos="9072"/>
        </w:tabs>
        <w:spacing w:line="276" w:lineRule="auto"/>
        <w:ind w:firstLine="11340"/>
        <w:jc w:val="both"/>
        <w:rPr>
          <w:bCs/>
          <w:sz w:val="24"/>
          <w:szCs w:val="24"/>
        </w:rPr>
      </w:pPr>
      <w:r w:rsidRPr="00B475EF">
        <w:rPr>
          <w:bCs/>
          <w:sz w:val="24"/>
          <w:szCs w:val="24"/>
        </w:rPr>
        <w:t>PRITARTA</w:t>
      </w:r>
    </w:p>
    <w:p w14:paraId="2EB6810F" w14:textId="0B8D961F" w:rsidR="00B475EF" w:rsidRPr="00B475EF" w:rsidRDefault="00B475EF" w:rsidP="00B475EF">
      <w:pPr>
        <w:pStyle w:val="Standard"/>
        <w:tabs>
          <w:tab w:val="left" w:pos="11482"/>
        </w:tabs>
        <w:spacing w:line="276" w:lineRule="auto"/>
        <w:ind w:firstLine="11340"/>
        <w:jc w:val="both"/>
        <w:rPr>
          <w:bCs/>
          <w:sz w:val="24"/>
          <w:szCs w:val="24"/>
        </w:rPr>
      </w:pPr>
      <w:r w:rsidRPr="00B475EF">
        <w:rPr>
          <w:bCs/>
          <w:sz w:val="24"/>
          <w:szCs w:val="24"/>
        </w:rPr>
        <w:t>Pasvalio rajono savivaldybės tarybos</w:t>
      </w:r>
    </w:p>
    <w:p w14:paraId="3348A4EB" w14:textId="3A5B82B9" w:rsidR="00B475EF" w:rsidRPr="00B475EF" w:rsidRDefault="00B475EF" w:rsidP="00B475EF">
      <w:pPr>
        <w:pStyle w:val="Standard"/>
        <w:tabs>
          <w:tab w:val="left" w:pos="11907"/>
        </w:tabs>
        <w:spacing w:line="276" w:lineRule="auto"/>
        <w:ind w:firstLine="11340"/>
        <w:jc w:val="both"/>
        <w:rPr>
          <w:bCs/>
          <w:sz w:val="24"/>
          <w:szCs w:val="24"/>
        </w:rPr>
      </w:pPr>
      <w:r w:rsidRPr="00B475EF">
        <w:rPr>
          <w:bCs/>
          <w:sz w:val="24"/>
          <w:szCs w:val="24"/>
        </w:rPr>
        <w:t>2020 m. kovo 25 d. sprendimu Nr</w:t>
      </w:r>
      <w:r>
        <w:rPr>
          <w:bCs/>
          <w:sz w:val="24"/>
          <w:szCs w:val="24"/>
        </w:rPr>
        <w:t>.</w:t>
      </w:r>
      <w:r w:rsidRPr="00B475EF">
        <w:rPr>
          <w:bCs/>
          <w:sz w:val="24"/>
          <w:szCs w:val="24"/>
        </w:rPr>
        <w:t xml:space="preserve"> T1-</w:t>
      </w:r>
    </w:p>
    <w:p w14:paraId="1155D097" w14:textId="242FE41C" w:rsidR="00B475EF" w:rsidRDefault="00B475EF" w:rsidP="00536EA3">
      <w:pPr>
        <w:pStyle w:val="Standard"/>
        <w:spacing w:line="276" w:lineRule="auto"/>
        <w:jc w:val="center"/>
        <w:rPr>
          <w:b/>
          <w:sz w:val="24"/>
          <w:szCs w:val="24"/>
        </w:rPr>
      </w:pPr>
    </w:p>
    <w:p w14:paraId="5C4EC2F0" w14:textId="77777777" w:rsidR="00B475EF" w:rsidRDefault="00B475EF" w:rsidP="00536EA3">
      <w:pPr>
        <w:pStyle w:val="Standard"/>
        <w:spacing w:line="276" w:lineRule="auto"/>
        <w:jc w:val="center"/>
        <w:rPr>
          <w:b/>
          <w:sz w:val="24"/>
          <w:szCs w:val="24"/>
        </w:rPr>
      </w:pPr>
    </w:p>
    <w:p w14:paraId="1EEA6B81" w14:textId="77777777" w:rsidR="00536EA3" w:rsidRDefault="001235DF" w:rsidP="00536EA3">
      <w:pPr>
        <w:pStyle w:val="Standard"/>
        <w:spacing w:line="276" w:lineRule="auto"/>
        <w:jc w:val="center"/>
        <w:rPr>
          <w:b/>
          <w:sz w:val="24"/>
          <w:szCs w:val="24"/>
        </w:rPr>
      </w:pPr>
      <w:r w:rsidRPr="003766A9">
        <w:rPr>
          <w:b/>
          <w:sz w:val="24"/>
          <w:szCs w:val="24"/>
        </w:rPr>
        <w:t>PASVALIO</w:t>
      </w:r>
      <w:r w:rsidR="00D65561" w:rsidRPr="003766A9">
        <w:rPr>
          <w:b/>
          <w:sz w:val="24"/>
          <w:szCs w:val="24"/>
        </w:rPr>
        <w:t xml:space="preserve"> RAJONO </w:t>
      </w:r>
      <w:r w:rsidR="003766A9">
        <w:rPr>
          <w:b/>
          <w:sz w:val="24"/>
          <w:szCs w:val="24"/>
        </w:rPr>
        <w:t>MARIAUS KATILIŠKIO VIEŠOSIOS BIBLIOTEKOS</w:t>
      </w:r>
      <w:r w:rsidR="00394238">
        <w:rPr>
          <w:b/>
          <w:sz w:val="24"/>
          <w:szCs w:val="24"/>
        </w:rPr>
        <w:t xml:space="preserve"> DIREKTORĖS DANGUOLĖS ABAZORIUVIENĖS</w:t>
      </w:r>
      <w:r w:rsidR="003766A9">
        <w:rPr>
          <w:b/>
          <w:sz w:val="24"/>
          <w:szCs w:val="24"/>
        </w:rPr>
        <w:t xml:space="preserve"> </w:t>
      </w:r>
    </w:p>
    <w:p w14:paraId="222AE5EB" w14:textId="77777777" w:rsidR="00BC53F4" w:rsidRPr="003766A9" w:rsidRDefault="00C55155" w:rsidP="00536EA3">
      <w:pPr>
        <w:pStyle w:val="Standard"/>
        <w:spacing w:line="276" w:lineRule="auto"/>
        <w:jc w:val="center"/>
        <w:rPr>
          <w:bCs/>
          <w:sz w:val="24"/>
          <w:szCs w:val="24"/>
        </w:rPr>
      </w:pPr>
      <w:r>
        <w:rPr>
          <w:b/>
          <w:sz w:val="24"/>
          <w:szCs w:val="24"/>
        </w:rPr>
        <w:t>2019</w:t>
      </w:r>
      <w:r w:rsidR="006039B4">
        <w:rPr>
          <w:b/>
          <w:sz w:val="24"/>
          <w:szCs w:val="24"/>
        </w:rPr>
        <w:t xml:space="preserve"> </w:t>
      </w:r>
      <w:r w:rsidR="005D7DE5" w:rsidRPr="003766A9">
        <w:rPr>
          <w:b/>
          <w:sz w:val="24"/>
          <w:szCs w:val="24"/>
        </w:rPr>
        <w:t>METŲ VEIKLOS ATASKAITA</w:t>
      </w:r>
    </w:p>
    <w:p w14:paraId="62C328BC" w14:textId="77777777" w:rsidR="005D7DE5" w:rsidRPr="003766A9" w:rsidRDefault="005D7DE5" w:rsidP="00536EA3">
      <w:pPr>
        <w:spacing w:line="276" w:lineRule="auto"/>
        <w:ind w:left="360"/>
        <w:jc w:val="center"/>
      </w:pPr>
    </w:p>
    <w:p w14:paraId="73FE8F42" w14:textId="77777777" w:rsidR="00B33E0D" w:rsidRPr="003766A9" w:rsidRDefault="006604DC" w:rsidP="00536EA3">
      <w:pPr>
        <w:spacing w:line="276" w:lineRule="auto"/>
        <w:ind w:firstLine="626"/>
        <w:jc w:val="center"/>
        <w:rPr>
          <w:b/>
          <w:caps/>
        </w:rPr>
      </w:pPr>
      <w:r w:rsidRPr="003766A9">
        <w:rPr>
          <w:b/>
        </w:rPr>
        <w:t>PASVALIO</w:t>
      </w:r>
      <w:r w:rsidR="00400783" w:rsidRPr="003766A9">
        <w:rPr>
          <w:b/>
        </w:rPr>
        <w:t xml:space="preserve"> RAJONO SAVIVALDYBĖS </w:t>
      </w:r>
      <w:r w:rsidRPr="003766A9">
        <w:rPr>
          <w:b/>
        </w:rPr>
        <w:t>KULTŪROS</w:t>
      </w:r>
      <w:r w:rsidR="00400783" w:rsidRPr="003766A9">
        <w:rPr>
          <w:b/>
        </w:rPr>
        <w:t xml:space="preserve"> PROGRAM</w:t>
      </w:r>
      <w:r w:rsidR="009446FA" w:rsidRPr="003766A9">
        <w:rPr>
          <w:b/>
        </w:rPr>
        <w:t>OS (Nr.</w:t>
      </w:r>
      <w:r w:rsidR="00DD7AAF" w:rsidRPr="003766A9">
        <w:rPr>
          <w:b/>
        </w:rPr>
        <w:t xml:space="preserve"> </w:t>
      </w:r>
      <w:r w:rsidRPr="003766A9">
        <w:rPr>
          <w:b/>
        </w:rPr>
        <w:t>4</w:t>
      </w:r>
      <w:r w:rsidR="009446FA" w:rsidRPr="003766A9">
        <w:rPr>
          <w:b/>
        </w:rPr>
        <w:t>) 01 UŽDAVINYS</w:t>
      </w:r>
      <w:r w:rsidR="00400783" w:rsidRPr="003766A9">
        <w:rPr>
          <w:b/>
        </w:rPr>
        <w:t xml:space="preserve"> </w:t>
      </w:r>
      <w:r w:rsidR="00DD7AAF" w:rsidRPr="003766A9">
        <w:rPr>
          <w:b/>
        </w:rPr>
        <w:t>–</w:t>
      </w:r>
      <w:r w:rsidR="00B33E0D" w:rsidRPr="003766A9">
        <w:rPr>
          <w:b/>
        </w:rPr>
        <w:t xml:space="preserve"> </w:t>
      </w:r>
      <w:r w:rsidRPr="003766A9">
        <w:rPr>
          <w:b/>
          <w:caps/>
        </w:rPr>
        <w:t>SKATINTI KULTŪROS PASLAUGŲ PLĖTRĄ, UŽTIKRINTI MENO SKLAIDĄ RAJONE</w:t>
      </w:r>
    </w:p>
    <w:p w14:paraId="07CAC473" w14:textId="77777777" w:rsidR="006604DC" w:rsidRDefault="006604DC" w:rsidP="00536EA3">
      <w:pPr>
        <w:spacing w:line="276" w:lineRule="auto"/>
        <w:ind w:firstLine="626"/>
        <w:jc w:val="center"/>
        <w:rPr>
          <w:color w:val="000000"/>
        </w:rPr>
      </w:pPr>
    </w:p>
    <w:p w14:paraId="08DF31CB" w14:textId="77777777" w:rsidR="006604DC" w:rsidRPr="006604DC" w:rsidRDefault="006604DC" w:rsidP="00536EA3">
      <w:pPr>
        <w:pStyle w:val="Sraopastraipa"/>
        <w:numPr>
          <w:ilvl w:val="0"/>
          <w:numId w:val="14"/>
        </w:numPr>
        <w:spacing w:line="276" w:lineRule="auto"/>
        <w:jc w:val="center"/>
        <w:rPr>
          <w:b/>
          <w:color w:val="000000"/>
        </w:rPr>
      </w:pPr>
      <w:r w:rsidRPr="006604DC">
        <w:rPr>
          <w:b/>
          <w:color w:val="000000"/>
        </w:rPr>
        <w:t>BENDROJI DALIS</w:t>
      </w:r>
    </w:p>
    <w:p w14:paraId="7585ED31" w14:textId="77777777" w:rsidR="00400783" w:rsidRDefault="00400783" w:rsidP="00536EA3">
      <w:pPr>
        <w:pStyle w:val="Antrats"/>
        <w:spacing w:before="0" w:after="0" w:line="276" w:lineRule="auto"/>
        <w:jc w:val="both"/>
        <w:rPr>
          <w:b/>
        </w:rPr>
      </w:pPr>
    </w:p>
    <w:p w14:paraId="2DE976B3" w14:textId="77777777" w:rsidR="00DE01C1" w:rsidRDefault="007C1519" w:rsidP="00500937">
      <w:pPr>
        <w:pStyle w:val="Sraopastraipa"/>
        <w:spacing w:line="276" w:lineRule="auto"/>
        <w:ind w:left="1134"/>
        <w:jc w:val="both"/>
      </w:pPr>
      <w:r>
        <w:rPr>
          <w:color w:val="000000"/>
        </w:rPr>
        <w:t xml:space="preserve">1.1. </w:t>
      </w:r>
      <w:r w:rsidR="003A7623" w:rsidRPr="00DA6E23">
        <w:rPr>
          <w:color w:val="000000"/>
        </w:rPr>
        <w:t>Aprašymas</w:t>
      </w:r>
      <w:r w:rsidR="009446FA" w:rsidRPr="00DA6E23">
        <w:rPr>
          <w:color w:val="000000"/>
        </w:rPr>
        <w:t xml:space="preserve"> </w:t>
      </w:r>
      <w:r w:rsidR="003903F3" w:rsidRPr="00DA6E23">
        <w:rPr>
          <w:color w:val="000000"/>
        </w:rPr>
        <w:t>(</w:t>
      </w:r>
      <w:r w:rsidR="006604DC">
        <w:t>įstaigos</w:t>
      </w:r>
      <w:r w:rsidR="003903F3" w:rsidRPr="009446FA">
        <w:t xml:space="preserve"> </w:t>
      </w:r>
      <w:r w:rsidR="003903F3">
        <w:t>tikslai, uždaviniai ir funkcijos (pagal nuostatus ir strateginį planą)</w:t>
      </w:r>
      <w:r w:rsidR="003903F3" w:rsidRPr="009446FA">
        <w:t>.</w:t>
      </w:r>
      <w:r w:rsidR="003903F3">
        <w:t xml:space="preserve"> </w:t>
      </w:r>
      <w:r w:rsidR="00D6468D">
        <w:t>Didžiaus</w:t>
      </w:r>
      <w:r w:rsidR="003903F3">
        <w:t xml:space="preserve">i </w:t>
      </w:r>
      <w:r w:rsidR="00C55155">
        <w:t>2019</w:t>
      </w:r>
      <w:r w:rsidR="00201875">
        <w:t xml:space="preserve"> m. </w:t>
      </w:r>
      <w:r w:rsidR="00D6468D">
        <w:t>pasiekimai ir įgyvendin</w:t>
      </w:r>
      <w:r w:rsidR="00E4011D">
        <w:t>ti projekt</w:t>
      </w:r>
      <w:bookmarkStart w:id="0" w:name="_GoBack"/>
      <w:bookmarkEnd w:id="0"/>
      <w:r w:rsidR="00E4011D">
        <w:t>ai</w:t>
      </w:r>
      <w:r w:rsidR="000728E5">
        <w:t>.</w:t>
      </w:r>
    </w:p>
    <w:p w14:paraId="79625216" w14:textId="77B89B69" w:rsidR="00466713" w:rsidRDefault="00C55155" w:rsidP="00B475EF">
      <w:pPr>
        <w:pStyle w:val="Sraopastraipa"/>
        <w:spacing w:line="276" w:lineRule="auto"/>
        <w:ind w:left="567" w:firstLine="567"/>
        <w:jc w:val="both"/>
      </w:pPr>
      <w:r>
        <w:rPr>
          <w:b/>
        </w:rPr>
        <w:t>2019</w:t>
      </w:r>
      <w:r w:rsidR="009452E7">
        <w:rPr>
          <w:b/>
        </w:rPr>
        <w:t xml:space="preserve"> m. bibliotekos veikla buvo vykdoma įgyvendinant Pasvalio Mariaus Katiliškio viešosios bibliotekos 2015–2020 metų strateginį planą, kuriame numatyta bibliotekos m</w:t>
      </w:r>
      <w:r w:rsidR="00434675" w:rsidRPr="002274ED">
        <w:rPr>
          <w:b/>
        </w:rPr>
        <w:t>isija</w:t>
      </w:r>
      <w:r w:rsidR="00434675">
        <w:t xml:space="preserve"> </w:t>
      </w:r>
      <w:r w:rsidR="00AD30A8">
        <w:t xml:space="preserve"> </w:t>
      </w:r>
      <w:r w:rsidR="009452E7">
        <w:t>b</w:t>
      </w:r>
      <w:r w:rsidR="00434675">
        <w:t xml:space="preserve">ūti atvira, skatinti žinių visuomenės raidą, formuoti visą gyvenimą trunkančio mokymosi aplinką, užtikrinti teisę į informaciją, raiškos laisvę ir suteikti galimybę visiems ir kiekvienam naudotis informaciniais ištekliais. </w:t>
      </w:r>
      <w:r w:rsidR="00466713">
        <w:t>Viešosios bibliotekos darbas b</w:t>
      </w:r>
      <w:r w:rsidR="009452E7">
        <w:t xml:space="preserve">uvo </w:t>
      </w:r>
      <w:r w:rsidR="00466713">
        <w:t xml:space="preserve">organizuojamas taip, kad sėkmingai būtų </w:t>
      </w:r>
      <w:r w:rsidR="009452E7">
        <w:t xml:space="preserve">įgyvendinami šie tikslai ir uždaviniai: </w:t>
      </w:r>
    </w:p>
    <w:p w14:paraId="707B7B47" w14:textId="0EF573A6" w:rsidR="0091505B" w:rsidRDefault="00434675" w:rsidP="00B475EF">
      <w:pPr>
        <w:pStyle w:val="Sraopastraipa"/>
        <w:spacing w:line="276" w:lineRule="auto"/>
        <w:ind w:left="567" w:firstLine="567"/>
        <w:jc w:val="both"/>
      </w:pPr>
      <w:r>
        <w:rPr>
          <w:b/>
        </w:rPr>
        <w:t>Tikslas</w:t>
      </w:r>
      <w:r w:rsidRPr="002274ED">
        <w:rPr>
          <w:b/>
        </w:rPr>
        <w:t>:</w:t>
      </w:r>
      <w:r>
        <w:t xml:space="preserve"> </w:t>
      </w:r>
      <w:r w:rsidRPr="002274ED">
        <w:rPr>
          <w:b/>
        </w:rPr>
        <w:t>1.Tapti moderniu ir patraukliu bendruomenės informacijos, mokymo, kultūros ir laisvalaikio centru.</w:t>
      </w:r>
      <w:r>
        <w:t xml:space="preserve"> </w:t>
      </w:r>
    </w:p>
    <w:p w14:paraId="70E55347" w14:textId="4F33E317" w:rsidR="00500937" w:rsidRDefault="00500937" w:rsidP="00B475EF">
      <w:pPr>
        <w:pStyle w:val="Sraopastraipa"/>
        <w:spacing w:line="276" w:lineRule="auto"/>
        <w:ind w:left="567" w:firstLine="567"/>
        <w:jc w:val="both"/>
      </w:pPr>
      <w:r w:rsidRPr="005E101E">
        <w:rPr>
          <w:b/>
        </w:rPr>
        <w:t>Uždaviniai:</w:t>
      </w:r>
      <w:r w:rsidRPr="005E101E">
        <w:t xml:space="preserve"> 1. Kaupti, tvarkyti, saugoti universalų – rašytinių, garsinių, regimųjų, elektroninių – dokumentų fondą, atitinkantį bendruomenės poreikius ir užtikrinti prieigą</w:t>
      </w:r>
      <w:r w:rsidR="00AD30A8">
        <w:t>.</w:t>
      </w:r>
      <w:r w:rsidRPr="005E101E">
        <w:t xml:space="preserve"> 2. Užtikrinti Pasvalio krašto dokumentinio kultūros paveldo kaupimą, saugojimą, aktualinimą ir sklaidą</w:t>
      </w:r>
      <w:r w:rsidR="00AD30A8">
        <w:t>.</w:t>
      </w:r>
      <w:r w:rsidRPr="005E101E">
        <w:t xml:space="preserve"> 3. Kurti ir plėtoti elektronines bibliotekos paslaugas ir produktus, užtikrinti viešą prieigą prie bendruomenės poreikius atitinkančio skaitmeninio turinio, tobulinti gyventojų įgūdžius juo naudotis ir didinti gyventojų įsitraukimą į mokymąsi visą gyvenimą</w:t>
      </w:r>
      <w:r w:rsidR="00AD30A8">
        <w:t>.</w:t>
      </w:r>
      <w:r w:rsidRPr="005E101E">
        <w:t xml:space="preserve"> 4. Gerinti gyventojų kultūrinį raštingumą, formuoti teigiamą požiūrį į skaitymą, didinti kultūrinių renginių prieinamumą bendruomenei, panaudojant bibliotekoje sukauptą universalų dokumentų fondą, informacines technologijas ir kūrybinę veiklą. 5. Užtikrinti bibliotekos paslaugų, atitinkančių bendruomenės poreikius ir prioritetus, kokybę ir prieinamumą. </w:t>
      </w:r>
    </w:p>
    <w:p w14:paraId="28609429" w14:textId="77777777" w:rsidR="00500937" w:rsidRDefault="00500937" w:rsidP="00B475EF">
      <w:pPr>
        <w:pStyle w:val="Sraopastraipa"/>
        <w:spacing w:line="276" w:lineRule="auto"/>
        <w:ind w:left="567" w:firstLine="567"/>
        <w:jc w:val="both"/>
        <w:rPr>
          <w:b/>
        </w:rPr>
      </w:pPr>
      <w:r w:rsidRPr="005E101E">
        <w:rPr>
          <w:b/>
        </w:rPr>
        <w:t xml:space="preserve">Tikslas: 2. Formuoti teigiamą bibliotekos ir bibliotekininkų įvaizdį, skatinantį vartotojų pasitikėjimą bei pasirinkimą naudotis bibliotekos teikiamomis paslaugomis. </w:t>
      </w:r>
    </w:p>
    <w:p w14:paraId="1C20B805" w14:textId="77777777" w:rsidR="00500937" w:rsidRDefault="00500937" w:rsidP="00B475EF">
      <w:pPr>
        <w:pStyle w:val="Sraopastraipa"/>
        <w:spacing w:line="276" w:lineRule="auto"/>
        <w:ind w:left="567" w:firstLine="567"/>
        <w:jc w:val="both"/>
      </w:pPr>
      <w:r w:rsidRPr="00C51975">
        <w:rPr>
          <w:b/>
        </w:rPr>
        <w:t xml:space="preserve">Uždaviniai: </w:t>
      </w:r>
      <w:r w:rsidRPr="00C51975">
        <w:t>1</w:t>
      </w:r>
      <w:r w:rsidRPr="00C51975">
        <w:rPr>
          <w:b/>
        </w:rPr>
        <w:t xml:space="preserve">. </w:t>
      </w:r>
      <w:r w:rsidRPr="00C51975">
        <w:t>Vykdyti bibliotekos atstovavimo, rinkodaros ir viešųjų ryšių veiklą. 2. Siekti aukštos bibliotekos organizacinės kultūros ir efektyvaus valdymo, paremto veiklos stebėsena, analize, kontrole ir poveikio vertinimu. 3. Skatinti ir ugdyti darbuotojų profesionalumą bei darbo motyvaciją, stiprinti kompetenciją bibliotekinės veiklos kokybės, kalbos kultūros, psichologijos, informacinių technologijų, vartotojų mokymo bei konsultavimo srityse. 4. Gerinti bibliotekų materialinę būklę.</w:t>
      </w:r>
    </w:p>
    <w:p w14:paraId="4C355338" w14:textId="60825E24" w:rsidR="009B144E" w:rsidRPr="00DE3414" w:rsidRDefault="00466713" w:rsidP="00500937">
      <w:pPr>
        <w:autoSpaceDE w:val="0"/>
        <w:autoSpaceDN w:val="0"/>
        <w:adjustRightInd w:val="0"/>
        <w:spacing w:line="276" w:lineRule="auto"/>
        <w:ind w:left="567"/>
        <w:jc w:val="both"/>
        <w:rPr>
          <w:color w:val="FF0000"/>
        </w:rPr>
      </w:pPr>
      <w:r>
        <w:t xml:space="preserve">         </w:t>
      </w:r>
      <w:r w:rsidR="00AD30A8">
        <w:tab/>
      </w:r>
      <w:r w:rsidR="005E101E">
        <w:t xml:space="preserve">2019 metai Viešajai bibliotekai  buvo ypatingi tuo, kad renovavus dalį bibliotekos patalpų, Vaikų erdvė ir Atviras jaunimo centras įsikūrė naujai įrengtose patalpose ir pasipildė dar viena erdve lankytojams –  Šeimos kambariu su žaisloteka ir Edukacijų erdve, kur galima </w:t>
      </w:r>
      <w:r w:rsidR="005E101E" w:rsidRPr="005E101E">
        <w:t>leisti  laisvalaikį jaukiai, kultūringai ir naudingai.</w:t>
      </w:r>
      <w:r w:rsidR="009B144E">
        <w:t xml:space="preserve"> </w:t>
      </w:r>
      <w:r w:rsidR="009B144E" w:rsidRPr="009B144E">
        <w:rPr>
          <w:bCs/>
        </w:rPr>
        <w:t xml:space="preserve">Vaškų Vandos Zaborskaitės bibliotekoje atnaujinta  </w:t>
      </w:r>
      <w:r w:rsidR="009B144E" w:rsidRPr="009B144E">
        <w:t xml:space="preserve">ekspozicija apie prof. V. Zaborskaitę  šiuolaikinėmis  technologijomis, </w:t>
      </w:r>
      <w:proofErr w:type="spellStart"/>
      <w:r w:rsidR="009B144E" w:rsidRPr="009B144E">
        <w:t>inovatyiais</w:t>
      </w:r>
      <w:proofErr w:type="spellEnd"/>
      <w:r w:rsidR="009B144E" w:rsidRPr="009B144E">
        <w:t xml:space="preserve"> sprendimais. Sukurti trys interaktyvūs stendai ir </w:t>
      </w:r>
      <w:r w:rsidR="009B144E" w:rsidRPr="00B94BC6">
        <w:t>informacinis-edukacinis terminalas</w:t>
      </w:r>
      <w:r w:rsidR="009B144E">
        <w:t>.</w:t>
      </w:r>
      <w:r w:rsidR="009B144E" w:rsidRPr="00B94BC6">
        <w:t xml:space="preserve"> </w:t>
      </w:r>
    </w:p>
    <w:p w14:paraId="34C67212" w14:textId="72C3E703" w:rsidR="005E101E" w:rsidRDefault="00466713" w:rsidP="00500937">
      <w:pPr>
        <w:autoSpaceDE w:val="0"/>
        <w:autoSpaceDN w:val="0"/>
        <w:adjustRightInd w:val="0"/>
        <w:spacing w:line="276" w:lineRule="auto"/>
        <w:ind w:left="567"/>
        <w:jc w:val="both"/>
        <w:rPr>
          <w:bCs/>
        </w:rPr>
      </w:pPr>
      <w:r>
        <w:t xml:space="preserve">       </w:t>
      </w:r>
      <w:r w:rsidR="00AD30A8">
        <w:tab/>
      </w:r>
      <w:r w:rsidR="005E101E">
        <w:t xml:space="preserve">2019-ieji </w:t>
      </w:r>
      <w:r>
        <w:t xml:space="preserve">bibliotekai </w:t>
      </w:r>
      <w:r w:rsidR="005E101E">
        <w:t>ypatingi ypač intensyvia projektine veikla. B</w:t>
      </w:r>
      <w:r w:rsidR="0014004C">
        <w:t>uvo sėk</w:t>
      </w:r>
      <w:r w:rsidR="0037782E">
        <w:t>mingai įgyvendinti 8</w:t>
      </w:r>
      <w:r w:rsidR="005E101E">
        <w:t xml:space="preserve"> projektai</w:t>
      </w:r>
      <w:r w:rsidR="0037782E">
        <w:t xml:space="preserve"> ir programos</w:t>
      </w:r>
      <w:r w:rsidR="005E101E">
        <w:t>, skirti įvairioms vartotojų amžiaus grupėms: vaikams, jaunimui ir suaugusiems. Bibliotekoje atkurtas</w:t>
      </w:r>
      <w:r w:rsidR="005E101E">
        <w:rPr>
          <w:bCs/>
        </w:rPr>
        <w:t xml:space="preserve"> lėlių teatras</w:t>
      </w:r>
      <w:r w:rsidR="005E101E" w:rsidRPr="00541695">
        <w:rPr>
          <w:bCs/>
        </w:rPr>
        <w:t xml:space="preserve"> „Kaukutis“,</w:t>
      </w:r>
      <w:r w:rsidR="005E101E">
        <w:rPr>
          <w:bCs/>
        </w:rPr>
        <w:t xml:space="preserve"> suaktyvėjo edukacinė veikla vaikams ir jaunimui, didžiulio populiarumo sulaukė Mariaus Katiliškio atminimo kambarys, kurį aplankė net 683 lankytojai. </w:t>
      </w:r>
    </w:p>
    <w:p w14:paraId="3EADD6F8" w14:textId="5760203C" w:rsidR="00344F7C" w:rsidRPr="00CB39D1" w:rsidRDefault="00CB39D1" w:rsidP="00B475EF">
      <w:pPr>
        <w:pStyle w:val="Sraopastraipa"/>
        <w:spacing w:line="276" w:lineRule="auto"/>
        <w:ind w:left="567" w:firstLine="729"/>
        <w:jc w:val="both"/>
      </w:pPr>
      <w:r w:rsidRPr="00CB39D1">
        <w:t>Biblioteka tapo aktyviu tarpininku tarp vietos bendruomenės, verslo, vietos valdžio</w:t>
      </w:r>
      <w:r>
        <w:t xml:space="preserve">s ir visuomeninių organizacijų, siūlanti naujas,  gyventojų poreikius tenkinančias paslaugas. </w:t>
      </w:r>
      <w:r w:rsidR="00E05DB8" w:rsidRPr="00CB39D1">
        <w:t xml:space="preserve"> </w:t>
      </w:r>
      <w:r>
        <w:t xml:space="preserve">Bibliotekos pokyčiai siejami su moderniomis šiuolaikinėmis technologijomis, jų integracija, kuri užtikrino reikiamą bazę ir suteikė galimybę bibliotekai plėsti paslaugas. Patys bibliotekos darbuotojai biblioteką suvokia plačiąja prasme: dinamiška, besikeičianti, įvairialypė, kurioje teikiamos paslaugos apima informacinę, kultūrinę, šviečiamąją-edukacinę, socialinę-visuomeninę sritis. Be to, bibliotekos partneriai tokią bibliotekos siūlomų paslaugų įvairovę priėmė, nors anksčiau jie biblioteką  įsivaizdavo kaip įstaigą, kuri orientuota tik į skaitymą ir su skaitymu susijusias veiklas. Biblioteka pakeitė tą tradicinį įvaizdį ir dabar stebina teikiamų paslaugų įvairove. </w:t>
      </w:r>
      <w:r w:rsidR="00466713">
        <w:t>Buvo siekiama, kad b</w:t>
      </w:r>
      <w:r>
        <w:t xml:space="preserve">iblioteka kaime </w:t>
      </w:r>
      <w:r w:rsidR="00466713">
        <w:t xml:space="preserve">taptų </w:t>
      </w:r>
      <w:r>
        <w:t>pagrindini</w:t>
      </w:r>
      <w:r w:rsidR="00466713">
        <w:t>u</w:t>
      </w:r>
      <w:r>
        <w:t xml:space="preserve"> kultūros ir bendruomenės židin</w:t>
      </w:r>
      <w:r w:rsidR="00466713">
        <w:t>iu</w:t>
      </w:r>
      <w:r>
        <w:t>. Keičiant</w:t>
      </w:r>
      <w:r w:rsidR="00E93840">
        <w:t>is bibliotekai, pasikeitė ir pat</w:t>
      </w:r>
      <w:r>
        <w:t xml:space="preserve">s bibliotekininkas, nes tradicinės bibliotekininko kompetencijos nebėra </w:t>
      </w:r>
      <w:r w:rsidR="00E93840">
        <w:t>pakankamos.</w:t>
      </w:r>
    </w:p>
    <w:p w14:paraId="2273868A" w14:textId="149BBD81" w:rsidR="00371A24" w:rsidRDefault="00386663" w:rsidP="00B475EF">
      <w:pPr>
        <w:pStyle w:val="Default"/>
        <w:spacing w:line="276" w:lineRule="auto"/>
        <w:ind w:left="567" w:firstLine="729"/>
        <w:jc w:val="both"/>
      </w:pPr>
      <w:r>
        <w:t>B</w:t>
      </w:r>
      <w:r w:rsidRPr="00E94EB0">
        <w:t>ibliote</w:t>
      </w:r>
      <w:r w:rsidR="00DE3414">
        <w:t>ka ir toliau išliko</w:t>
      </w:r>
      <w:r>
        <w:t xml:space="preserve">  </w:t>
      </w:r>
      <w:r w:rsidRPr="00E94EB0">
        <w:t xml:space="preserve">patikima ir saugi intelektinių žinių, informacijos, skaitybos ir kultūrinės edukacijos paslaugų </w:t>
      </w:r>
      <w:r>
        <w:t xml:space="preserve">davėja, bendradarbiaujanti </w:t>
      </w:r>
      <w:r w:rsidRPr="00E94EB0">
        <w:t xml:space="preserve"> su visomis krašto švietimo ir kultūros  įstaigomis,  istorinės at</w:t>
      </w:r>
      <w:r>
        <w:t xml:space="preserve">minties institucijomis, verslo, </w:t>
      </w:r>
      <w:r w:rsidRPr="00E94EB0">
        <w:t>socialinės sferos ir kitomis įstaigomis bei ne</w:t>
      </w:r>
      <w:r>
        <w:t>vyriausybinėmis organizacijomis ir prisideda</w:t>
      </w:r>
      <w:r w:rsidR="007C1519">
        <w:t>nti</w:t>
      </w:r>
      <w:r>
        <w:t xml:space="preserve"> prie socialinės atskirties mažinimo</w:t>
      </w:r>
      <w:r w:rsidR="007C1519">
        <w:t>.</w:t>
      </w:r>
      <w:r w:rsidR="00434675" w:rsidRPr="00C55155">
        <w:rPr>
          <w:color w:val="FF0000"/>
        </w:rPr>
        <w:t xml:space="preserve"> </w:t>
      </w:r>
      <w:r w:rsidR="007C1519" w:rsidRPr="007C1519">
        <w:rPr>
          <w:color w:val="auto"/>
        </w:rPr>
        <w:t>K</w:t>
      </w:r>
      <w:r w:rsidR="00434675" w:rsidRPr="007C1519">
        <w:rPr>
          <w:color w:val="auto"/>
        </w:rPr>
        <w:t xml:space="preserve">aupianti ir sauganti universalų savivaldybės bendruomenės poreikius tenkinantį dokumentų (knygų, periodinių leidinių, rankraščių, natų,  garsinių, regimųjų,  vaizdinių, elektroninių, skaitmeninių ir kt. būdu informaciją pateikiančių) fondą, teikianti gyventojams informacijos ir viešosios prieigos paslaugas, vykdanti kraštotyros, sociokultūrinės edukacijos, skaitymo skatinimo, informacinio raštingumo ir kt. su bibliotekų veikla susijusias neformaliojo švietimo programas ir projektus. </w:t>
      </w:r>
      <w:r w:rsidR="007C1519" w:rsidRPr="007C1519">
        <w:rPr>
          <w:color w:val="auto"/>
        </w:rPr>
        <w:t xml:space="preserve"> </w:t>
      </w:r>
      <w:r w:rsidR="003474C8">
        <w:t>2019</w:t>
      </w:r>
      <w:r w:rsidR="007C1519">
        <w:t xml:space="preserve"> metais Mariaus </w:t>
      </w:r>
      <w:r w:rsidR="00B001DF" w:rsidRPr="003474C8">
        <w:t xml:space="preserve"> Katiliškio viešoji biblioteka </w:t>
      </w:r>
      <w:r w:rsidR="00607891">
        <w:t>minėjo  25</w:t>
      </w:r>
      <w:r w:rsidR="00AD30A8">
        <w:t>-</w:t>
      </w:r>
      <w:r w:rsidR="00607891">
        <w:t>metį</w:t>
      </w:r>
      <w:r w:rsidR="00371A24">
        <w:t>, kai Pasvalio viešajai bibliotekai suteiktas jos buvusio vedėjo, rašytojo Mariaus Katiliš</w:t>
      </w:r>
      <w:r w:rsidR="00607891">
        <w:t xml:space="preserve">kio vardas ir rašytojo 105-ąsias  gimimo metines – </w:t>
      </w:r>
      <w:r w:rsidR="00371A24">
        <w:t xml:space="preserve"> prisimindama reikšmingą Mariaus Katiliškio indėlį į Pasvalio kultūrinį gyvenimą ir jo ryšį su Pasaulio lietuvių bendruomene</w:t>
      </w:r>
      <w:r w:rsidR="00607891">
        <w:t>.</w:t>
      </w:r>
    </w:p>
    <w:p w14:paraId="3CC53467" w14:textId="35E2748D" w:rsidR="002308C5" w:rsidRDefault="00371A24" w:rsidP="00B475EF">
      <w:pPr>
        <w:spacing w:line="276" w:lineRule="auto"/>
        <w:ind w:left="567" w:firstLine="729"/>
        <w:jc w:val="both"/>
      </w:pPr>
      <w:r>
        <w:t xml:space="preserve">2019-ieji metai </w:t>
      </w:r>
      <w:r w:rsidR="00607891">
        <w:t xml:space="preserve">buvo </w:t>
      </w:r>
      <w:r>
        <w:t>svarbūs ir kitomis sukaktimis: Pasvalio krašto e.</w:t>
      </w:r>
      <w:r w:rsidR="00AD30A8">
        <w:t xml:space="preserve"> </w:t>
      </w:r>
      <w:r>
        <w:t xml:space="preserve">bibliotekos  </w:t>
      </w:r>
      <w:proofErr w:type="spellStart"/>
      <w:r w:rsidRPr="0031303D">
        <w:rPr>
          <w:i/>
        </w:rPr>
        <w:t>P</w:t>
      </w:r>
      <w:r>
        <w:rPr>
          <w:i/>
        </w:rPr>
        <w:t>asvalia</w:t>
      </w:r>
      <w:proofErr w:type="spellEnd"/>
      <w:r>
        <w:rPr>
          <w:i/>
        </w:rPr>
        <w:t xml:space="preserve"> </w:t>
      </w:r>
      <w:r w:rsidRPr="0031303D">
        <w:t>10-metis</w:t>
      </w:r>
      <w:r>
        <w:t xml:space="preserve">; </w:t>
      </w:r>
      <w:r w:rsidRPr="00454BFE">
        <w:t xml:space="preserve"> </w:t>
      </w:r>
      <w:r w:rsidR="002308C5">
        <w:t xml:space="preserve">Pasvalio krašto istorijos ir kultūros žurnalo „Šiaurietiški atsivėrimai“ 20-metis, </w:t>
      </w:r>
      <w:r w:rsidRPr="00454BFE">
        <w:t>Mobili</w:t>
      </w:r>
      <w:r>
        <w:t>os bibliotekos 20-metis</w:t>
      </w:r>
      <w:r w:rsidRPr="00454BFE">
        <w:t xml:space="preserve">. </w:t>
      </w:r>
      <w:r w:rsidR="002308C5">
        <w:t xml:space="preserve">2019-ieji buvo dosnūs bibliotekų jubiliejais – kaimo bibliotekos minėjo: Pušaloto – 80; </w:t>
      </w:r>
      <w:proofErr w:type="spellStart"/>
      <w:r w:rsidR="002308C5">
        <w:t>Meškalaukio</w:t>
      </w:r>
      <w:proofErr w:type="spellEnd"/>
      <w:r w:rsidR="002308C5">
        <w:t xml:space="preserve"> ir Kraštų – 70; </w:t>
      </w:r>
      <w:proofErr w:type="spellStart"/>
      <w:r w:rsidR="002308C5">
        <w:t>Jurgėnų</w:t>
      </w:r>
      <w:proofErr w:type="spellEnd"/>
      <w:r w:rsidR="002308C5">
        <w:t xml:space="preserve"> ir </w:t>
      </w:r>
      <w:proofErr w:type="spellStart"/>
      <w:r w:rsidR="002308C5">
        <w:t>Diliauskų</w:t>
      </w:r>
      <w:proofErr w:type="spellEnd"/>
      <w:r w:rsidR="002308C5">
        <w:t xml:space="preserve"> – 65; </w:t>
      </w:r>
      <w:proofErr w:type="spellStart"/>
      <w:r w:rsidR="002308C5">
        <w:t>Valakėlių</w:t>
      </w:r>
      <w:proofErr w:type="spellEnd"/>
      <w:r w:rsidR="002308C5">
        <w:t xml:space="preserve"> – 55; Namišių – 50.</w:t>
      </w:r>
    </w:p>
    <w:p w14:paraId="74782A08" w14:textId="185EF02C" w:rsidR="00607891" w:rsidRDefault="00466713" w:rsidP="00500937">
      <w:pPr>
        <w:spacing w:line="276" w:lineRule="auto"/>
        <w:ind w:left="567"/>
        <w:jc w:val="both"/>
      </w:pPr>
      <w:r>
        <w:t xml:space="preserve">      </w:t>
      </w:r>
      <w:r w:rsidR="00AD30A8">
        <w:tab/>
      </w:r>
      <w:r w:rsidR="00607891">
        <w:t xml:space="preserve">Taip pat 2019 </w:t>
      </w:r>
      <w:r w:rsidR="00371A24" w:rsidRPr="00454BFE">
        <w:t xml:space="preserve"> metai</w:t>
      </w:r>
      <w:r w:rsidR="00607891">
        <w:t>s viešoji biblioteka ir jos padaliniai</w:t>
      </w:r>
      <w:r w:rsidR="00AD30A8">
        <w:t>,</w:t>
      </w:r>
      <w:r w:rsidR="00371A24" w:rsidRPr="00454BFE">
        <w:t xml:space="preserve"> </w:t>
      </w:r>
      <w:r w:rsidR="007B7FBA">
        <w:t>minėdami</w:t>
      </w:r>
      <w:r w:rsidR="00607891">
        <w:t xml:space="preserve"> įžymias datas, sukaktis</w:t>
      </w:r>
      <w:r w:rsidR="00AD30A8">
        <w:t>,</w:t>
      </w:r>
      <w:r w:rsidR="00607891">
        <w:t xml:space="preserve"> </w:t>
      </w:r>
      <w:r w:rsidR="00607891" w:rsidRPr="00607891">
        <w:t xml:space="preserve">rengė susitikimus su žymiais visuomenės veikėjais, rašytojais, aktoriais, kraštiečiais literatais ir kitų sričių meno žmonėmis, organizavo </w:t>
      </w:r>
      <w:r w:rsidR="00607891">
        <w:t xml:space="preserve">konkursus, </w:t>
      </w:r>
      <w:r w:rsidR="00607891" w:rsidRPr="00607891">
        <w:t>dokumentų bei meno parodas.</w:t>
      </w:r>
      <w:r w:rsidR="00607891">
        <w:t xml:space="preserve"> </w:t>
      </w:r>
    </w:p>
    <w:p w14:paraId="40F17436" w14:textId="7472AC63" w:rsidR="009063D8" w:rsidRPr="00B91C8C" w:rsidRDefault="002308C5" w:rsidP="00B475EF">
      <w:pPr>
        <w:spacing w:line="276" w:lineRule="auto"/>
        <w:ind w:left="567" w:firstLine="729"/>
        <w:jc w:val="both"/>
      </w:pPr>
      <w:r>
        <w:t xml:space="preserve">Įvairiais renginiais </w:t>
      </w:r>
      <w:r w:rsidR="009063D8">
        <w:t>pa</w:t>
      </w:r>
      <w:r>
        <w:t>minėtas Baltijos kelio 30-metis, Juozo Tumo-Vaižganto, Lietuvos Tarybos Pirmininko, Lietuvos Valstybės Prezidento Antano Smetonos, Pasaulio lietuvių, Lietuvos Nepriklausomybės kovų atminimo bei</w:t>
      </w:r>
      <w:r w:rsidRPr="00AB19D6">
        <w:t xml:space="preserve"> </w:t>
      </w:r>
      <w:r>
        <w:t>Laikinosios sostinės atminimo</w:t>
      </w:r>
      <w:r w:rsidRPr="00AB19D6">
        <w:t xml:space="preserve"> </w:t>
      </w:r>
      <w:r>
        <w:t xml:space="preserve">metai </w:t>
      </w:r>
      <w:r w:rsidRPr="00AB19D6">
        <w:t xml:space="preserve">– </w:t>
      </w:r>
      <w:r w:rsidR="00AD30A8">
        <w:t>su</w:t>
      </w:r>
      <w:r w:rsidRPr="00AB19D6">
        <w:t>rengti susitikimai su žymiais visuomenės veikėjais, rašytojais, aktoriais, kraštiečiais literata</w:t>
      </w:r>
      <w:r>
        <w:t>is ir kitų sričių meno žmonėmis.</w:t>
      </w:r>
      <w:r w:rsidRPr="00AB19D6">
        <w:t xml:space="preserve"> </w:t>
      </w:r>
      <w:r>
        <w:t xml:space="preserve">2019 m. veiklą pradėjo „Senjorų klubas“. </w:t>
      </w:r>
      <w:r w:rsidR="009063D8">
        <w:t xml:space="preserve">Toliau sėkmingai savo veiklą plėtoja Atviras jaunimo centras (AJC), įsikūręs naujose patalpose IV a. </w:t>
      </w:r>
      <w:r w:rsidR="00F77957">
        <w:t xml:space="preserve">ir renovuota Vaikų erdvė III a. </w:t>
      </w:r>
      <w:r w:rsidR="009063D8">
        <w:t xml:space="preserve">Atsirado galimybė organizuoti daugiau įvairesnių veiklų. </w:t>
      </w:r>
      <w:r w:rsidR="009063D8" w:rsidRPr="00B91C8C">
        <w:t>Vaikų er</w:t>
      </w:r>
      <w:r w:rsidR="0037782E">
        <w:t>d</w:t>
      </w:r>
      <w:r w:rsidR="009063D8" w:rsidRPr="00B91C8C">
        <w:t>vėje</w:t>
      </w:r>
      <w:r w:rsidR="00AD30A8">
        <w:t xml:space="preserve"> veikia</w:t>
      </w:r>
      <w:r w:rsidR="009063D8" w:rsidRPr="00B91C8C">
        <w:t xml:space="preserve"> du abonementai, moderni Vai</w:t>
      </w:r>
      <w:r w:rsidR="0037782E">
        <w:t>kų interneto skaitykla. IV</w:t>
      </w:r>
      <w:r w:rsidR="009063D8" w:rsidRPr="00B91C8C">
        <w:t xml:space="preserve"> a. mansardoje – AJC erdvė</w:t>
      </w:r>
      <w:r w:rsidR="009063D8">
        <w:t xml:space="preserve"> </w:t>
      </w:r>
      <w:r w:rsidR="009063D8" w:rsidRPr="00B91C8C">
        <w:t xml:space="preserve">(Atviras jaunimo centras), </w:t>
      </w:r>
      <w:r w:rsidR="009063D8" w:rsidRPr="00B91C8C">
        <w:lastRenderedPageBreak/>
        <w:t xml:space="preserve">Šeimos kambarys su žaisloteka, skirti įvairaus amžiaus vaikų, jaunimo, šeimų laisvalaikiui, mokytis, bendrauti, pramogauti. Šioje erdvėje gausu žaidimų, teikiama nauja paslauga – galimybė išmėginti įvairius konstruojamuosius, loginius, sensorinius, funkcinius, didaktinius, </w:t>
      </w:r>
      <w:proofErr w:type="spellStart"/>
      <w:r w:rsidR="009063D8" w:rsidRPr="00B91C8C">
        <w:t>simuliacinius</w:t>
      </w:r>
      <w:proofErr w:type="spellEnd"/>
      <w:r w:rsidR="009063D8" w:rsidRPr="00B91C8C">
        <w:t>, interaktyvius žaidimus. Atkurta lėlių teatro studija „Kaukutis“</w:t>
      </w:r>
      <w:r w:rsidR="00466713">
        <w:t>,</w:t>
      </w:r>
      <w:r w:rsidR="00AD30A8">
        <w:t xml:space="preserve"> </w:t>
      </w:r>
      <w:r w:rsidR="00466713">
        <w:t>o</w:t>
      </w:r>
      <w:r w:rsidR="009063D8" w:rsidRPr="00B91C8C">
        <w:t xml:space="preserve"> Edukacinė erdvė – skirta mokytis, tobulėti, kurti. Čia – teleskopas, mikroskopas, interaktyvus ekranas atveria didžiules mokymosi, interaktyvių užduočių atlikimo galimybes, organizuojami edukaciniai, kūrybiniai  užsiėmimai, viktorinos, </w:t>
      </w:r>
      <w:proofErr w:type="spellStart"/>
      <w:r w:rsidR="009063D8" w:rsidRPr="00B91C8C">
        <w:t>protmūšiai</w:t>
      </w:r>
      <w:proofErr w:type="spellEnd"/>
      <w:r w:rsidR="009063D8" w:rsidRPr="00B91C8C">
        <w:t xml:space="preserve"> ir kt. Įrengtos interaktyvios grindys,</w:t>
      </w:r>
      <w:r w:rsidR="007B7FBA">
        <w:t xml:space="preserve"> individualių užsiėmimų erdvėje – </w:t>
      </w:r>
      <w:r w:rsidR="009063D8" w:rsidRPr="00B91C8C">
        <w:t xml:space="preserve"> laisvė kūrybai ir </w:t>
      </w:r>
      <w:proofErr w:type="spellStart"/>
      <w:r w:rsidR="009063D8" w:rsidRPr="00B91C8C">
        <w:t>robotikos</w:t>
      </w:r>
      <w:proofErr w:type="spellEnd"/>
      <w:r w:rsidR="009063D8" w:rsidRPr="00B91C8C">
        <w:t xml:space="preserve">, programavimo galimybės. </w:t>
      </w:r>
      <w:r w:rsidR="00F77957">
        <w:t xml:space="preserve">Atvirame jaunimo centre  diskusijoms, pokalbiams, susitikimams renkasi </w:t>
      </w:r>
      <w:r w:rsidR="007B7FBA">
        <w:t>V</w:t>
      </w:r>
      <w:r w:rsidR="00AD30A8">
        <w:t>š</w:t>
      </w:r>
      <w:r w:rsidR="007B7FBA">
        <w:t>Į Veiklių mamų klub</w:t>
      </w:r>
      <w:r w:rsidR="0037782E">
        <w:t>as</w:t>
      </w:r>
      <w:r w:rsidR="00D67937">
        <w:t xml:space="preserve">, Užimtumo </w:t>
      </w:r>
      <w:r w:rsidR="009E3898">
        <w:t>tarnyb</w:t>
      </w:r>
      <w:r w:rsidR="0037782E">
        <w:t>a</w:t>
      </w:r>
      <w:r w:rsidR="00D67937">
        <w:t xml:space="preserve">, </w:t>
      </w:r>
      <w:r w:rsidR="00AD30A8">
        <w:t xml:space="preserve">VšĮ </w:t>
      </w:r>
      <w:r w:rsidR="00D67937">
        <w:t>Socialinė</w:t>
      </w:r>
      <w:r w:rsidR="007B7FBA">
        <w:t xml:space="preserve">  iniciatyv</w:t>
      </w:r>
      <w:r w:rsidR="0037782E">
        <w:t>a</w:t>
      </w:r>
      <w:r w:rsidR="009E3898">
        <w:t>, asocia</w:t>
      </w:r>
      <w:r w:rsidR="007B7FBA">
        <w:t>cij</w:t>
      </w:r>
      <w:r w:rsidR="0037782E">
        <w:t xml:space="preserve">a </w:t>
      </w:r>
      <w:r w:rsidR="009E3898">
        <w:t xml:space="preserve"> </w:t>
      </w:r>
      <w:r w:rsidR="00AD30A8">
        <w:t>„</w:t>
      </w:r>
      <w:proofErr w:type="spellStart"/>
      <w:r w:rsidR="009E3898">
        <w:t>Vizionieriai</w:t>
      </w:r>
      <w:proofErr w:type="spellEnd"/>
      <w:r w:rsidR="00AD30A8">
        <w:t>“</w:t>
      </w:r>
      <w:r w:rsidR="007B7FBA">
        <w:t xml:space="preserve">, Pasvalio </w:t>
      </w:r>
      <w:proofErr w:type="spellStart"/>
      <w:r w:rsidR="007B7FBA" w:rsidRPr="00B475EF">
        <w:rPr>
          <w:i/>
          <w:iCs/>
        </w:rPr>
        <w:t>Interact</w:t>
      </w:r>
      <w:proofErr w:type="spellEnd"/>
      <w:r w:rsidR="007B7FBA">
        <w:t xml:space="preserve"> klub</w:t>
      </w:r>
      <w:r w:rsidR="0037782E">
        <w:t>as</w:t>
      </w:r>
      <w:r w:rsidR="009E3898">
        <w:t>, Pas</w:t>
      </w:r>
      <w:r w:rsidR="007B7FBA">
        <w:t>valio Jaunųjų konservatorių lyg</w:t>
      </w:r>
      <w:r w:rsidR="0037782E">
        <w:t>a</w:t>
      </w:r>
      <w:r w:rsidR="009E3898">
        <w:t>, Vai</w:t>
      </w:r>
      <w:r w:rsidR="007B7FBA">
        <w:t>kų ir jaunimo stovykl</w:t>
      </w:r>
      <w:r w:rsidR="0037782E">
        <w:t>a</w:t>
      </w:r>
      <w:r w:rsidR="009E3898">
        <w:t xml:space="preserve"> „Pažinkime vieni kitus“</w:t>
      </w:r>
      <w:r w:rsidR="007B7FBA">
        <w:t xml:space="preserve"> ir kt. socialiniai partneriai –  sprendžiami klausimai  jaunimo užimtumui gerinti, dalijamasi gerąja patirtimi, idėjomis, bendradarbiavimo galimybėmis</w:t>
      </w:r>
      <w:r w:rsidR="00A63FFD">
        <w:t>,</w:t>
      </w:r>
      <w:r w:rsidR="007B7FBA">
        <w:t xml:space="preserve"> kartu planuojamos ir organizuojamos įvairios veiklos. </w:t>
      </w:r>
      <w:r w:rsidR="00A63FFD">
        <w:t>AJC jaunuoliams organizuojami „</w:t>
      </w:r>
      <w:proofErr w:type="spellStart"/>
      <w:r w:rsidR="00A63FFD">
        <w:t>Šeimadieniai</w:t>
      </w:r>
      <w:proofErr w:type="spellEnd"/>
      <w:r w:rsidR="00A63FFD">
        <w:t xml:space="preserve"> bibliotekoje“, atvirų durų dienos, įvairios kūrybinės edukacijos, </w:t>
      </w:r>
      <w:proofErr w:type="spellStart"/>
      <w:r w:rsidR="0037782E">
        <w:t>protmūšiai</w:t>
      </w:r>
      <w:proofErr w:type="spellEnd"/>
      <w:r w:rsidR="0037782E">
        <w:t xml:space="preserve">, </w:t>
      </w:r>
      <w:r w:rsidR="00A63FFD">
        <w:t xml:space="preserve">susitikimai, </w:t>
      </w:r>
      <w:r w:rsidR="00AD30A8">
        <w:t xml:space="preserve">daug </w:t>
      </w:r>
      <w:r w:rsidR="00A63FFD">
        <w:t>dėmes</w:t>
      </w:r>
      <w:r w:rsidR="00AD30A8">
        <w:t>io</w:t>
      </w:r>
      <w:r w:rsidR="00A63FFD">
        <w:t xml:space="preserve"> skiriama savanorystei. </w:t>
      </w:r>
    </w:p>
    <w:p w14:paraId="0A040679" w14:textId="3A296195" w:rsidR="00B001DF" w:rsidRPr="004076EB" w:rsidRDefault="00B001DF" w:rsidP="00500937">
      <w:pPr>
        <w:spacing w:line="276" w:lineRule="auto"/>
        <w:ind w:left="567"/>
        <w:jc w:val="both"/>
        <w:rPr>
          <w:b/>
          <w:i/>
        </w:rPr>
      </w:pPr>
      <w:r w:rsidRPr="004076EB">
        <w:rPr>
          <w:b/>
          <w:i/>
        </w:rPr>
        <w:t xml:space="preserve">(Renginių nuotraukos </w:t>
      </w:r>
      <w:r w:rsidR="005D17C5" w:rsidRPr="004076EB">
        <w:rPr>
          <w:b/>
          <w:i/>
        </w:rPr>
        <w:t xml:space="preserve">ir aprašymas </w:t>
      </w:r>
      <w:r w:rsidR="004076EB">
        <w:rPr>
          <w:b/>
          <w:i/>
        </w:rPr>
        <w:t xml:space="preserve">Prieduose </w:t>
      </w:r>
      <w:r w:rsidRPr="004076EB">
        <w:rPr>
          <w:b/>
          <w:i/>
        </w:rPr>
        <w:t xml:space="preserve"> Nr. 2</w:t>
      </w:r>
      <w:r w:rsidR="009063D8" w:rsidRPr="004076EB">
        <w:rPr>
          <w:b/>
          <w:i/>
        </w:rPr>
        <w:t>, 3,</w:t>
      </w:r>
      <w:r w:rsidR="00466713">
        <w:rPr>
          <w:b/>
          <w:i/>
        </w:rPr>
        <w:t xml:space="preserve"> </w:t>
      </w:r>
      <w:r w:rsidR="009063D8" w:rsidRPr="004076EB">
        <w:rPr>
          <w:b/>
          <w:i/>
        </w:rPr>
        <w:t>4</w:t>
      </w:r>
      <w:r w:rsidRPr="004076EB">
        <w:rPr>
          <w:b/>
          <w:i/>
        </w:rPr>
        <w:t>).</w:t>
      </w:r>
    </w:p>
    <w:p w14:paraId="5779150A" w14:textId="04F49E6C" w:rsidR="006C373E" w:rsidRPr="00AE6044" w:rsidRDefault="004E4889" w:rsidP="00500937">
      <w:pPr>
        <w:autoSpaceDE w:val="0"/>
        <w:autoSpaceDN w:val="0"/>
        <w:adjustRightInd w:val="0"/>
        <w:spacing w:line="276" w:lineRule="auto"/>
        <w:ind w:left="567"/>
        <w:jc w:val="both"/>
        <w:rPr>
          <w:bCs/>
        </w:rPr>
      </w:pPr>
      <w:r w:rsidRPr="007C1519">
        <w:t xml:space="preserve">       </w:t>
      </w:r>
      <w:r w:rsidR="00466713">
        <w:t xml:space="preserve">  </w:t>
      </w:r>
      <w:r w:rsidR="00B001DF" w:rsidRPr="007C1519">
        <w:t xml:space="preserve">Bibliotekos vartotojai </w:t>
      </w:r>
      <w:r w:rsidR="007C1519">
        <w:t xml:space="preserve"> </w:t>
      </w:r>
      <w:r w:rsidR="00CF7A2F">
        <w:t>turi</w:t>
      </w:r>
      <w:r w:rsidR="006C373E" w:rsidRPr="00AE6044">
        <w:t xml:space="preserve"> galimybę naudotis laisvai prieinamomis ir</w:t>
      </w:r>
      <w:r w:rsidR="006C373E" w:rsidRPr="00AE6044">
        <w:rPr>
          <w:bCs/>
        </w:rPr>
        <w:t xml:space="preserve"> prenumeruojamomis duomenų bazėmis.</w:t>
      </w:r>
    </w:p>
    <w:p w14:paraId="5B290C9A" w14:textId="5981CE76" w:rsidR="006C373E" w:rsidRPr="00AE6044" w:rsidRDefault="00AD30A8" w:rsidP="00500937">
      <w:pPr>
        <w:tabs>
          <w:tab w:val="num" w:pos="0"/>
        </w:tabs>
        <w:autoSpaceDE w:val="0"/>
        <w:autoSpaceDN w:val="0"/>
        <w:adjustRightInd w:val="0"/>
        <w:spacing w:line="276" w:lineRule="auto"/>
        <w:ind w:left="567"/>
        <w:jc w:val="both"/>
        <w:rPr>
          <w:bCs/>
        </w:rPr>
      </w:pPr>
      <w:r>
        <w:rPr>
          <w:bCs/>
        </w:rPr>
        <w:tab/>
      </w:r>
      <w:r w:rsidR="006C373E" w:rsidRPr="00AE6044">
        <w:rPr>
          <w:bCs/>
        </w:rPr>
        <w:t>Nemokamos lietuviškos duomenų bazės:</w:t>
      </w:r>
      <w:r w:rsidR="006C373E">
        <w:rPr>
          <w:bCs/>
        </w:rPr>
        <w:t xml:space="preserve"> </w:t>
      </w:r>
      <w:r w:rsidR="006C373E" w:rsidRPr="00AE6044">
        <w:rPr>
          <w:bCs/>
        </w:rPr>
        <w:t>Bib</w:t>
      </w:r>
      <w:r w:rsidR="006C373E">
        <w:rPr>
          <w:bCs/>
        </w:rPr>
        <w:t xml:space="preserve">liotekos elektroninis katalogas; </w:t>
      </w:r>
      <w:r w:rsidR="006C373E" w:rsidRPr="00AE6044">
        <w:rPr>
          <w:bCs/>
        </w:rPr>
        <w:t>Lietuvos integralios bibliotekų informacijos sistemos</w:t>
      </w:r>
      <w:r w:rsidR="006C373E" w:rsidRPr="00AE6044">
        <w:t xml:space="preserve"> (</w:t>
      </w:r>
      <w:r w:rsidR="006C373E">
        <w:rPr>
          <w:bCs/>
        </w:rPr>
        <w:t xml:space="preserve">LIBIS) suvestinis katalogas; </w:t>
      </w:r>
      <w:r w:rsidR="006C373E" w:rsidRPr="00AE6044">
        <w:rPr>
          <w:bCs/>
        </w:rPr>
        <w:t>Nacionalinės bib</w:t>
      </w:r>
      <w:r w:rsidR="006C373E">
        <w:rPr>
          <w:bCs/>
        </w:rPr>
        <w:t xml:space="preserve">liotekos elektroninis katalogas; </w:t>
      </w:r>
      <w:r w:rsidR="006C373E" w:rsidRPr="00AE6044">
        <w:rPr>
          <w:bCs/>
        </w:rPr>
        <w:t>Nacionalinė</w:t>
      </w:r>
      <w:r w:rsidR="006C373E">
        <w:rPr>
          <w:bCs/>
        </w:rPr>
        <w:t xml:space="preserve">s bibliografijos duomenų bankas; </w:t>
      </w:r>
      <w:r w:rsidR="006C373E" w:rsidRPr="00AE6044">
        <w:rPr>
          <w:bCs/>
        </w:rPr>
        <w:t>Lietuvos periodinės spaudos bibliografinė straipsnių bazės 1994–2002</w:t>
      </w:r>
      <w:r>
        <w:rPr>
          <w:bCs/>
        </w:rPr>
        <w:t xml:space="preserve"> </w:t>
      </w:r>
      <w:r w:rsidR="006C373E" w:rsidRPr="00AE6044">
        <w:rPr>
          <w:bCs/>
        </w:rPr>
        <w:t>m</w:t>
      </w:r>
      <w:r w:rsidR="006C373E">
        <w:rPr>
          <w:bCs/>
        </w:rPr>
        <w:t xml:space="preserve">. (archyvas) CD; </w:t>
      </w:r>
      <w:r w:rsidR="006C373E" w:rsidRPr="00AE6044">
        <w:rPr>
          <w:bCs/>
        </w:rPr>
        <w:t>Bibliografinė Europos Sąju</w:t>
      </w:r>
      <w:r w:rsidR="006C373E">
        <w:rPr>
          <w:bCs/>
        </w:rPr>
        <w:t xml:space="preserve">ngos oficialiųjų dokumentų bazė; </w:t>
      </w:r>
      <w:r w:rsidR="006C373E" w:rsidRPr="00AE6044">
        <w:rPr>
          <w:bCs/>
        </w:rPr>
        <w:t>Lietuvos Respublikos Seimo Teisės aktų ir Seime įregistruotų teisės aktų projektų paieška.</w:t>
      </w:r>
      <w:r w:rsidR="006C373E">
        <w:rPr>
          <w:bCs/>
        </w:rPr>
        <w:t xml:space="preserve"> </w:t>
      </w:r>
      <w:r w:rsidR="006C373E" w:rsidRPr="00AE6044">
        <w:t>Prenumeruojamos duomenų bazės:</w:t>
      </w:r>
      <w:r w:rsidR="006C373E">
        <w:t xml:space="preserve"> </w:t>
      </w:r>
      <w:r w:rsidR="006C373E" w:rsidRPr="00AE6044">
        <w:rPr>
          <w:bCs/>
        </w:rPr>
        <w:t xml:space="preserve">„EBSCO </w:t>
      </w:r>
      <w:proofErr w:type="spellStart"/>
      <w:r w:rsidR="006C373E" w:rsidRPr="00AE6044">
        <w:rPr>
          <w:bCs/>
        </w:rPr>
        <w:t>Publishing</w:t>
      </w:r>
      <w:proofErr w:type="spellEnd"/>
      <w:r w:rsidR="006C373E" w:rsidRPr="00AE6044">
        <w:rPr>
          <w:bCs/>
        </w:rPr>
        <w:t>“ duomenų bazių paketas;</w:t>
      </w:r>
      <w:r w:rsidR="006C373E">
        <w:rPr>
          <w:bCs/>
        </w:rPr>
        <w:t xml:space="preserve"> </w:t>
      </w:r>
      <w:r w:rsidR="006C373E" w:rsidRPr="00AE6044">
        <w:rPr>
          <w:bCs/>
        </w:rPr>
        <w:t>„</w:t>
      </w:r>
      <w:proofErr w:type="spellStart"/>
      <w:r w:rsidR="006C373E" w:rsidRPr="00AE6044">
        <w:rPr>
          <w:bCs/>
        </w:rPr>
        <w:t>Naxos</w:t>
      </w:r>
      <w:proofErr w:type="spellEnd"/>
      <w:r w:rsidR="006C373E" w:rsidRPr="00AE6044">
        <w:rPr>
          <w:bCs/>
        </w:rPr>
        <w:t xml:space="preserve"> </w:t>
      </w:r>
      <w:proofErr w:type="spellStart"/>
      <w:r w:rsidR="006C373E" w:rsidRPr="00AE6044">
        <w:rPr>
          <w:bCs/>
        </w:rPr>
        <w:t>Music</w:t>
      </w:r>
      <w:proofErr w:type="spellEnd"/>
      <w:r w:rsidR="006C373E" w:rsidRPr="00AE6044">
        <w:rPr>
          <w:bCs/>
        </w:rPr>
        <w:t xml:space="preserve"> </w:t>
      </w:r>
      <w:proofErr w:type="spellStart"/>
      <w:r w:rsidR="006C373E" w:rsidRPr="00AE6044">
        <w:rPr>
          <w:bCs/>
        </w:rPr>
        <w:t>Library</w:t>
      </w:r>
      <w:proofErr w:type="spellEnd"/>
      <w:r w:rsidR="006C373E" w:rsidRPr="00AE6044">
        <w:rPr>
          <w:bCs/>
        </w:rPr>
        <w:t>“ duomenų bazė;</w:t>
      </w:r>
      <w:r w:rsidR="006C373E">
        <w:rPr>
          <w:bCs/>
        </w:rPr>
        <w:t xml:space="preserve"> </w:t>
      </w:r>
      <w:r w:rsidR="006C373E" w:rsidRPr="00AE6044">
        <w:rPr>
          <w:bCs/>
        </w:rPr>
        <w:t>Lietuviška teisinė duomenų bazė INFOLEX;</w:t>
      </w:r>
      <w:r w:rsidR="006C373E">
        <w:rPr>
          <w:bCs/>
        </w:rPr>
        <w:t xml:space="preserve"> </w:t>
      </w:r>
      <w:r w:rsidR="006C373E" w:rsidRPr="00AE6044">
        <w:rPr>
          <w:bCs/>
        </w:rPr>
        <w:t>„Vyturio“ skaitmeninių knygų vaikams ir jaunimui biblioteka.</w:t>
      </w:r>
      <w:r w:rsidR="006C373E">
        <w:rPr>
          <w:bCs/>
        </w:rPr>
        <w:t xml:space="preserve"> </w:t>
      </w:r>
    </w:p>
    <w:p w14:paraId="50D56655" w14:textId="77777777" w:rsidR="006C373E" w:rsidRPr="00F5395C" w:rsidRDefault="00C4229B" w:rsidP="00500937">
      <w:pPr>
        <w:spacing w:line="276" w:lineRule="auto"/>
        <w:ind w:left="567"/>
        <w:jc w:val="both"/>
      </w:pPr>
      <w:r w:rsidRPr="00C55155">
        <w:rPr>
          <w:color w:val="FF0000"/>
        </w:rPr>
        <w:t xml:space="preserve">         </w:t>
      </w:r>
      <w:r w:rsidR="00157C04" w:rsidRPr="00F5395C">
        <w:t>Toliau buvo pildomas Lietuvos integralios bibliotekų informacinės sistemos (LIBIS) katalogas, kuriame vartotojai gali surasti norimą knygą, straipsnį  ir e</w:t>
      </w:r>
      <w:r w:rsidR="006C373E" w:rsidRPr="00F5395C">
        <w:t>l. erdvėje juos užsisakyti. 2019</w:t>
      </w:r>
      <w:r w:rsidR="00157C04" w:rsidRPr="00F5395C">
        <w:t xml:space="preserve"> m. </w:t>
      </w:r>
      <w:r w:rsidR="00F5395C" w:rsidRPr="00F5395C">
        <w:rPr>
          <w:b/>
        </w:rPr>
        <w:t>LIBIS katalogas papildytas 8206</w:t>
      </w:r>
      <w:r w:rsidR="00157C04" w:rsidRPr="00F5395C">
        <w:rPr>
          <w:b/>
        </w:rPr>
        <w:t xml:space="preserve"> įrašų</w:t>
      </w:r>
      <w:r w:rsidR="00F5395C" w:rsidRPr="00F5395C">
        <w:t>, iš jų: 2171</w:t>
      </w:r>
      <w:r w:rsidR="00157C04" w:rsidRPr="00F5395C">
        <w:t xml:space="preserve"> naujai gautų  dok</w:t>
      </w:r>
      <w:r w:rsidR="00F5395C" w:rsidRPr="00F5395C">
        <w:t>umentų, 6035</w:t>
      </w:r>
      <w:r w:rsidR="00157C04" w:rsidRPr="00F5395C">
        <w:t xml:space="preserve"> – </w:t>
      </w:r>
      <w:proofErr w:type="spellStart"/>
      <w:r w:rsidR="00157C04" w:rsidRPr="00F5395C">
        <w:t>analizikos</w:t>
      </w:r>
      <w:proofErr w:type="spellEnd"/>
      <w:r w:rsidR="00157C04" w:rsidRPr="00F5395C">
        <w:t xml:space="preserve"> įraš</w:t>
      </w:r>
      <w:r w:rsidR="00F5395C" w:rsidRPr="00F5395C">
        <w:t>ais. Iš viso kataloge yra 177600</w:t>
      </w:r>
      <w:r w:rsidR="00860294" w:rsidRPr="00F5395C">
        <w:t xml:space="preserve"> įraša</w:t>
      </w:r>
      <w:r w:rsidR="00F5395C" w:rsidRPr="00F5395C">
        <w:t>i: iš jų – 73496  dokumentų, 104104</w:t>
      </w:r>
      <w:r w:rsidR="00860294" w:rsidRPr="00F5395C">
        <w:t xml:space="preserve"> </w:t>
      </w:r>
      <w:proofErr w:type="spellStart"/>
      <w:r w:rsidR="00860294" w:rsidRPr="00F5395C">
        <w:t>analizikos</w:t>
      </w:r>
      <w:proofErr w:type="spellEnd"/>
      <w:r w:rsidR="00860294" w:rsidRPr="00F5395C">
        <w:t xml:space="preserve">.  </w:t>
      </w:r>
    </w:p>
    <w:p w14:paraId="5D877908" w14:textId="1E4CAFC1" w:rsidR="00157C04" w:rsidRPr="004F1F8B" w:rsidRDefault="00860294" w:rsidP="00B475EF">
      <w:pPr>
        <w:spacing w:line="276" w:lineRule="auto"/>
        <w:ind w:left="567" w:firstLine="729"/>
        <w:jc w:val="both"/>
      </w:pPr>
      <w:r w:rsidRPr="004F1F8B">
        <w:t>201</w:t>
      </w:r>
      <w:r w:rsidR="004F1F8B" w:rsidRPr="004F1F8B">
        <w:t>9</w:t>
      </w:r>
      <w:r w:rsidR="00157C04" w:rsidRPr="004F1F8B">
        <w:t xml:space="preserve"> metais </w:t>
      </w:r>
      <w:r w:rsidR="00C4229B" w:rsidRPr="004F1F8B">
        <w:t xml:space="preserve">LIBIS </w:t>
      </w:r>
      <w:r w:rsidR="00157C04" w:rsidRPr="004F1F8B">
        <w:t>skaitytojų aptarnav</w:t>
      </w:r>
      <w:r w:rsidRPr="004F1F8B">
        <w:t>imo posistemis</w:t>
      </w:r>
      <w:r w:rsidR="009320F1" w:rsidRPr="004F1F8B">
        <w:t xml:space="preserve"> (SAP)</w:t>
      </w:r>
      <w:r w:rsidRPr="004F1F8B">
        <w:t xml:space="preserve"> įdiegtas</w:t>
      </w:r>
      <w:r w:rsidR="004F1F8B">
        <w:rPr>
          <w:color w:val="FF0000"/>
        </w:rPr>
        <w:t xml:space="preserve"> </w:t>
      </w:r>
      <w:r w:rsidR="004F1F8B" w:rsidRPr="004F1F8B">
        <w:t>6</w:t>
      </w:r>
      <w:r w:rsidRPr="004F1F8B">
        <w:t xml:space="preserve"> padaliniuose: </w:t>
      </w:r>
      <w:proofErr w:type="spellStart"/>
      <w:r w:rsidR="004F1F8B" w:rsidRPr="004F1F8B">
        <w:t>Deglėnų</w:t>
      </w:r>
      <w:proofErr w:type="spellEnd"/>
      <w:r w:rsidR="004F1F8B" w:rsidRPr="004F1F8B">
        <w:t xml:space="preserve">, </w:t>
      </w:r>
      <w:proofErr w:type="spellStart"/>
      <w:r w:rsidR="004F1F8B" w:rsidRPr="004F1F8B">
        <w:t>Mikoliškio</w:t>
      </w:r>
      <w:proofErr w:type="spellEnd"/>
      <w:r w:rsidR="004F1F8B" w:rsidRPr="004F1F8B">
        <w:t xml:space="preserve">, </w:t>
      </w:r>
      <w:proofErr w:type="spellStart"/>
      <w:r w:rsidR="004F1F8B" w:rsidRPr="004F1F8B">
        <w:t>Nairių</w:t>
      </w:r>
      <w:proofErr w:type="spellEnd"/>
      <w:r w:rsidR="004F1F8B" w:rsidRPr="004F1F8B">
        <w:t xml:space="preserve">, </w:t>
      </w:r>
      <w:proofErr w:type="spellStart"/>
      <w:r w:rsidR="004F1F8B" w:rsidRPr="004F1F8B">
        <w:t>Rinkūnų</w:t>
      </w:r>
      <w:proofErr w:type="spellEnd"/>
      <w:r w:rsidR="004F1F8B" w:rsidRPr="004F1F8B">
        <w:t xml:space="preserve">, Namišių ir </w:t>
      </w:r>
      <w:proofErr w:type="spellStart"/>
      <w:r w:rsidR="004F1F8B" w:rsidRPr="004F1F8B">
        <w:t>Nakiškių</w:t>
      </w:r>
      <w:proofErr w:type="spellEnd"/>
      <w:r w:rsidR="004F1F8B" w:rsidRPr="004F1F8B">
        <w:t xml:space="preserve"> kaimo bibliotekose.</w:t>
      </w:r>
      <w:r w:rsidR="00466713">
        <w:t xml:space="preserve"> </w:t>
      </w:r>
      <w:r w:rsidR="00157C04" w:rsidRPr="004F1F8B">
        <w:t xml:space="preserve">Dabar automatizuotai aptarnaujami skaitytojai viešojoje, Joniškėlio m. ir </w:t>
      </w:r>
      <w:r w:rsidR="004F1F8B" w:rsidRPr="004F1F8B">
        <w:t>27</w:t>
      </w:r>
      <w:r w:rsidR="00157C04" w:rsidRPr="004F1F8B">
        <w:t xml:space="preserve"> kaimo bibliotekų</w:t>
      </w:r>
      <w:r w:rsidR="004F1F8B" w:rsidRPr="004F1F8B">
        <w:t>. Liko 5 kaimo bibliotekos</w:t>
      </w:r>
      <w:r w:rsidR="00157C04" w:rsidRPr="004F1F8B">
        <w:t>, kuriose reikia įdiegti SAP.</w:t>
      </w:r>
    </w:p>
    <w:p w14:paraId="4225F262" w14:textId="1814AAFD" w:rsidR="00600DA8" w:rsidRPr="00466713" w:rsidRDefault="00466713" w:rsidP="00466713">
      <w:pPr>
        <w:tabs>
          <w:tab w:val="left" w:pos="9356"/>
        </w:tabs>
        <w:spacing w:line="276" w:lineRule="auto"/>
        <w:ind w:left="567"/>
        <w:jc w:val="both"/>
        <w:rPr>
          <w:strike/>
          <w:noProof/>
          <w:color w:val="FF0000"/>
        </w:rPr>
      </w:pPr>
      <w:r>
        <w:t xml:space="preserve">        </w:t>
      </w:r>
      <w:r w:rsidR="00B001DF" w:rsidRPr="006E7156">
        <w:t>Bibliotekos  sukurtose svetainėse  (</w:t>
      </w:r>
      <w:hyperlink r:id="rId8" w:history="1">
        <w:r w:rsidR="00B001DF" w:rsidRPr="006E7156">
          <w:rPr>
            <w:rStyle w:val="Hipersaitas"/>
            <w:color w:val="auto"/>
          </w:rPr>
          <w:t>www.psvb.lt</w:t>
        </w:r>
      </w:hyperlink>
      <w:r w:rsidR="00B001DF" w:rsidRPr="006E7156">
        <w:t xml:space="preserve">; </w:t>
      </w:r>
      <w:proofErr w:type="spellStart"/>
      <w:r w:rsidR="00B001DF" w:rsidRPr="006E7156">
        <w:t>edukacija.psvb.lt</w:t>
      </w:r>
      <w:proofErr w:type="spellEnd"/>
      <w:r w:rsidR="00B001DF" w:rsidRPr="006E7156">
        <w:t xml:space="preserve">; </w:t>
      </w:r>
      <w:hyperlink r:id="rId9" w:history="1">
        <w:r w:rsidR="00B001DF" w:rsidRPr="006E7156">
          <w:rPr>
            <w:rStyle w:val="Hipersaitas"/>
            <w:color w:val="auto"/>
          </w:rPr>
          <w:t>verslui.pasvalys.lt</w:t>
        </w:r>
      </w:hyperlink>
      <w:r w:rsidR="00B001DF" w:rsidRPr="006E7156">
        <w:t xml:space="preserve">; </w:t>
      </w:r>
      <w:hyperlink r:id="rId10" w:history="1">
        <w:r w:rsidR="00B001DF" w:rsidRPr="006E7156">
          <w:rPr>
            <w:rStyle w:val="Hipersaitas"/>
            <w:color w:val="auto"/>
          </w:rPr>
          <w:t>pasvaliodirva.lt</w:t>
        </w:r>
      </w:hyperlink>
      <w:r w:rsidR="00B001DF" w:rsidRPr="006E7156">
        <w:t xml:space="preserve">; </w:t>
      </w:r>
      <w:hyperlink r:id="rId11" w:history="1">
        <w:r w:rsidR="00B001DF" w:rsidRPr="006E7156">
          <w:rPr>
            <w:rStyle w:val="Hipersaitas"/>
            <w:color w:val="auto"/>
          </w:rPr>
          <w:t>www.siaurietiskiatsiverimai.lt</w:t>
        </w:r>
      </w:hyperlink>
      <w:r w:rsidR="004F1F8B" w:rsidRPr="006E7156">
        <w:t>;) per 2019</w:t>
      </w:r>
      <w:r w:rsidR="00B001DF" w:rsidRPr="006E7156">
        <w:t xml:space="preserve"> metus apsilankė </w:t>
      </w:r>
      <w:r w:rsidR="004F1F8B" w:rsidRPr="006E7156">
        <w:t xml:space="preserve">25919 (2018 m. – </w:t>
      </w:r>
      <w:r w:rsidR="00B001DF" w:rsidRPr="006E7156">
        <w:t>31515</w:t>
      </w:r>
      <w:r w:rsidR="004F1F8B" w:rsidRPr="006E7156">
        <w:t>)</w:t>
      </w:r>
      <w:r w:rsidR="00B001DF" w:rsidRPr="006E7156">
        <w:t xml:space="preserve"> virtualūs vartotojai. Dėl didelio  </w:t>
      </w:r>
      <w:proofErr w:type="spellStart"/>
      <w:r w:rsidR="00B001DF" w:rsidRPr="006E7156">
        <w:t>facebook</w:t>
      </w:r>
      <w:r w:rsidR="00B001DF" w:rsidRPr="006E7156">
        <w:rPr>
          <w:b/>
          <w:vertAlign w:val="superscript"/>
        </w:rPr>
        <w:t>'</w:t>
      </w:r>
      <w:r w:rsidR="00B001DF" w:rsidRPr="006E7156">
        <w:t>o</w:t>
      </w:r>
      <w:proofErr w:type="spellEnd"/>
      <w:r w:rsidR="00B001DF" w:rsidRPr="006E7156">
        <w:t xml:space="preserve">  populiarumo, dauguma bibliotekos lankytojų naudojasi bibliotekos  </w:t>
      </w:r>
      <w:proofErr w:type="spellStart"/>
      <w:r w:rsidR="00B001DF" w:rsidRPr="006E7156">
        <w:t>facebook</w:t>
      </w:r>
      <w:r w:rsidR="00B001DF" w:rsidRPr="006E7156">
        <w:rPr>
          <w:b/>
          <w:vertAlign w:val="superscript"/>
        </w:rPr>
        <w:t>'</w:t>
      </w:r>
      <w:r w:rsidR="00B001DF" w:rsidRPr="006E7156">
        <w:t>o</w:t>
      </w:r>
      <w:proofErr w:type="spellEnd"/>
      <w:r w:rsidR="00B001DF" w:rsidRPr="006E7156">
        <w:t xml:space="preserve"> paskyra ir  teikia jai pirmenybę </w:t>
      </w:r>
      <w:r w:rsidR="006E7156">
        <w:rPr>
          <w:color w:val="FF0000"/>
        </w:rPr>
        <w:t xml:space="preserve"> </w:t>
      </w:r>
      <w:r w:rsidR="0064353B" w:rsidRPr="0064353B">
        <w:t xml:space="preserve">(turime 2240 </w:t>
      </w:r>
      <w:r w:rsidR="00B001DF" w:rsidRPr="0064353B">
        <w:t>prenumeratorius</w:t>
      </w:r>
      <w:r w:rsidR="0064353B" w:rsidRPr="0064353B">
        <w:t xml:space="preserve">, o 2018 - </w:t>
      </w:r>
      <w:r w:rsidR="00CF1F32" w:rsidRPr="0064353B">
        <w:t>1454</w:t>
      </w:r>
      <w:r w:rsidR="00B001DF" w:rsidRPr="0064353B">
        <w:t xml:space="preserve">). </w:t>
      </w:r>
      <w:r w:rsidR="00205645" w:rsidRPr="00205645">
        <w:rPr>
          <w:noProof/>
        </w:rPr>
        <w:t>Per 2019</w:t>
      </w:r>
      <w:r w:rsidR="00B001DF" w:rsidRPr="00205645">
        <w:rPr>
          <w:noProof/>
        </w:rPr>
        <w:t xml:space="preserve"> metus e. bibliotekoje „Pasvalia“ apsilankė </w:t>
      </w:r>
      <w:r w:rsidR="00205645">
        <w:rPr>
          <w:noProof/>
        </w:rPr>
        <w:t xml:space="preserve"> 12341 vartotojai (2018 m. – </w:t>
      </w:r>
      <w:r w:rsidR="00205645" w:rsidRPr="00205645">
        <w:rPr>
          <w:noProof/>
        </w:rPr>
        <w:t xml:space="preserve">9407; </w:t>
      </w:r>
      <w:r w:rsidR="00B001DF" w:rsidRPr="00205645">
        <w:rPr>
          <w:noProof/>
        </w:rPr>
        <w:t xml:space="preserve">2017 m. – </w:t>
      </w:r>
      <w:r w:rsidR="00B001DF" w:rsidRPr="00205645">
        <w:t>7114 vartotojų</w:t>
      </w:r>
      <w:r w:rsidR="00B001DF" w:rsidRPr="00205645">
        <w:rPr>
          <w:noProof/>
        </w:rPr>
        <w:t xml:space="preserve">). </w:t>
      </w:r>
      <w:r w:rsidR="00B001DF" w:rsidRPr="00600DA8">
        <w:rPr>
          <w:noProof/>
        </w:rPr>
        <w:t xml:space="preserve">Jie peržiūrėjo </w:t>
      </w:r>
      <w:r w:rsidR="00600DA8" w:rsidRPr="00600DA8">
        <w:rPr>
          <w:noProof/>
        </w:rPr>
        <w:t xml:space="preserve">18142 puslapių rodinių (2018 m. – 14454; </w:t>
      </w:r>
      <w:r w:rsidR="00B001DF" w:rsidRPr="00600DA8">
        <w:rPr>
          <w:noProof/>
        </w:rPr>
        <w:t xml:space="preserve">2017 m. – </w:t>
      </w:r>
      <w:r w:rsidR="00B001DF" w:rsidRPr="00600DA8">
        <w:t>11317</w:t>
      </w:r>
      <w:r w:rsidR="00B001DF" w:rsidRPr="00600DA8">
        <w:rPr>
          <w:noProof/>
        </w:rPr>
        <w:t xml:space="preserve">). </w:t>
      </w:r>
      <w:r w:rsidR="00600DA8" w:rsidRPr="00600DA8">
        <w:rPr>
          <w:noProof/>
        </w:rPr>
        <w:t>Naudotojai – iš 7</w:t>
      </w:r>
      <w:r w:rsidR="00B001DF" w:rsidRPr="00600DA8">
        <w:rPr>
          <w:noProof/>
        </w:rPr>
        <w:t xml:space="preserve">6 pasaulio šalių. </w:t>
      </w:r>
      <w:r w:rsidR="00600DA8" w:rsidRPr="00AE6044">
        <w:t>2019 m. e. biblioteka „</w:t>
      </w:r>
      <w:proofErr w:type="spellStart"/>
      <w:r w:rsidR="00600DA8" w:rsidRPr="00AE6044">
        <w:t>Pasvalia</w:t>
      </w:r>
      <w:proofErr w:type="spellEnd"/>
      <w:r w:rsidR="00600DA8" w:rsidRPr="00AE6044">
        <w:t xml:space="preserve">“ minėjo 10-ies metų jubiliejinę sukaktį. Šiai prasmingai ir įsimintinai progai paminėti bibliotekos Krašto galerijoje (II a.) buvo atidaryta kraštotyrinė spaudinių, fotografijų ir dokumentų paroda „Dešimt metų su </w:t>
      </w:r>
      <w:proofErr w:type="spellStart"/>
      <w:r w:rsidR="00600DA8" w:rsidRPr="00AE6044">
        <w:t>Pasvalia</w:t>
      </w:r>
      <w:proofErr w:type="spellEnd"/>
      <w:r w:rsidR="00600DA8" w:rsidRPr="00AE6044">
        <w:t xml:space="preserve">“ ir surengtas šios parodos pristatymas. </w:t>
      </w:r>
    </w:p>
    <w:p w14:paraId="4EEBD0B1" w14:textId="28D6802E" w:rsidR="00600DA8" w:rsidRDefault="00466713" w:rsidP="00466713">
      <w:pPr>
        <w:spacing w:line="276" w:lineRule="auto"/>
        <w:ind w:left="567"/>
        <w:jc w:val="both"/>
      </w:pPr>
      <w:r>
        <w:t xml:space="preserve">       </w:t>
      </w:r>
      <w:r w:rsidR="00600DA8" w:rsidRPr="00AE6044">
        <w:t xml:space="preserve">2019 m. lapkričio 11 d. Lietuvos vyriausiojo archyvaro tarnyba, atstovaujama jos įgalioto atstovo, „Elektroninės paslaugos EAIS „Skaitmeninė skaitykla“ sukūrimas“ projekto bažnyčių koordinatoriaus Ramojaus Kraujelio ir Pasvalio Mariaus Katiliškio viešoji biblioteka, atstovaujama direktorės Danguolės </w:t>
      </w:r>
      <w:proofErr w:type="spellStart"/>
      <w:r w:rsidR="00600DA8" w:rsidRPr="00AE6044">
        <w:t>Abazoriuvienės</w:t>
      </w:r>
      <w:proofErr w:type="spellEnd"/>
      <w:r w:rsidR="00600DA8" w:rsidRPr="00AE6044">
        <w:t xml:space="preserve"> pasirašė susitarimą dėl Pasvalio rajono skaitmeninių bažnytinių metrikų knygų apsikeitimo. Šis susitarimas leido „</w:t>
      </w:r>
      <w:proofErr w:type="spellStart"/>
      <w:r w:rsidR="00600DA8" w:rsidRPr="00AE6044">
        <w:t>Pasvaliai</w:t>
      </w:r>
      <w:proofErr w:type="spellEnd"/>
      <w:r w:rsidR="00600DA8" w:rsidRPr="00AE6044">
        <w:t xml:space="preserve">“ </w:t>
      </w:r>
      <w:r w:rsidR="00600DA8" w:rsidRPr="00AE6044">
        <w:lastRenderedPageBreak/>
        <w:t>pasipildyti naujomis bažnytinėmis metrikų knygomis, kurios yra labai naudingos ir reikalingos vartotojams susidarant genealoginius medžius ar ieškant informacijos apie savo protėvius.   E. bibliotekoje „</w:t>
      </w:r>
      <w:proofErr w:type="spellStart"/>
      <w:r w:rsidR="00600DA8" w:rsidRPr="00AE6044">
        <w:t>Pasvalia</w:t>
      </w:r>
      <w:proofErr w:type="spellEnd"/>
      <w:r w:rsidR="00600DA8" w:rsidRPr="00AE6044">
        <w:t xml:space="preserve">“ 2019 m. sukurtos naujos virtualios parodos: „Fotografijose atsiveriantis poeto Eugenijaus Matuzevičiaus (1917 12 24 – 1994 06 20) gyvenimo ir kūrybos kelias“, „Rašytojas Albinas Vaitkus (Marius Katiliškis). Nuo Pasvalio bibliotekos vedėjo (1941–1944) iki darbo </w:t>
      </w:r>
      <w:proofErr w:type="spellStart"/>
      <w:r w:rsidR="00600DA8" w:rsidRPr="00AE6044">
        <w:t>Lemonto</w:t>
      </w:r>
      <w:proofErr w:type="spellEnd"/>
      <w:r w:rsidR="00600DA8" w:rsidRPr="00AE6044">
        <w:t xml:space="preserve"> (JAV) gamyklose“, „Diplomatas dr. Stasys Antanas Bačkis“. Sukurta virtuali paroda, kuri buvo demonstruojama TV ekrane, II a. fojė: „Atrask Pasvalį per </w:t>
      </w:r>
      <w:proofErr w:type="spellStart"/>
      <w:r w:rsidR="00600DA8" w:rsidRPr="00AE6044">
        <w:rPr>
          <w:i/>
        </w:rPr>
        <w:t>Pasvalią</w:t>
      </w:r>
      <w:proofErr w:type="spellEnd"/>
      <w:r w:rsidR="00600DA8" w:rsidRPr="00AE6044">
        <w:t>“. Paroda, skirta Pasvalio krašto e. bibliotekos 10-osioms gyvavimo metinėms.</w:t>
      </w:r>
      <w:r>
        <w:t xml:space="preserve"> </w:t>
      </w:r>
      <w:r w:rsidR="00600DA8" w:rsidRPr="00AE6044">
        <w:t>2019 m. buvo atnaujinti vartotojų itin mėgstami: „Įdomybių testas apie Pasvalio kraštą“ ir žaidimas „Surask ir pažink Pasvalio rajono kultūros paveldo nekilnojamuosius objektus“.</w:t>
      </w:r>
      <w:r>
        <w:t xml:space="preserve"> </w:t>
      </w:r>
      <w:r w:rsidR="00600DA8" w:rsidRPr="00AE6044">
        <w:t>Apie elektroninę biblioteką „</w:t>
      </w:r>
      <w:proofErr w:type="spellStart"/>
      <w:r w:rsidR="00600DA8" w:rsidRPr="00AE6044">
        <w:t>Pasvalia</w:t>
      </w:r>
      <w:proofErr w:type="spellEnd"/>
      <w:r w:rsidR="00600DA8" w:rsidRPr="00AE6044">
        <w:t xml:space="preserve">“ publikuota 10 straipsnių Pasvalio rajono laikraštyje „Darbas“ ir Pasvalio krašto istorijos ir kultūros žurnale „Šiaurietiški atsivėrimai“, 1 straipsnis – žurnale „Tarp knygų“. Bibliotekos elektroniniuose šaltiniuose (bibliotekos interneto svetainėje, bibliotekos „Facebook“ paskyroje) parengtas informacinių pranešimų iš 27 dalių ciklas „Dešimt metų su Pasvalio krašto e. biblioteka </w:t>
      </w:r>
      <w:proofErr w:type="spellStart"/>
      <w:r w:rsidR="00600DA8" w:rsidRPr="00AE6044">
        <w:t>Pasvalia</w:t>
      </w:r>
      <w:proofErr w:type="spellEnd"/>
      <w:r w:rsidR="00600DA8" w:rsidRPr="00AE6044">
        <w:t>“.</w:t>
      </w:r>
      <w:r>
        <w:t xml:space="preserve"> </w:t>
      </w:r>
      <w:r w:rsidR="00600DA8" w:rsidRPr="00AE6044">
        <w:t>Per 2019 metus suskaitmenintų krašto kultūros paveldo objektų vaizdų skaičius – 3831. Iš šių objektų į e. biblioteką „</w:t>
      </w:r>
      <w:proofErr w:type="spellStart"/>
      <w:r w:rsidR="00600DA8" w:rsidRPr="00AE6044">
        <w:t>Pasvalia</w:t>
      </w:r>
      <w:proofErr w:type="spellEnd"/>
      <w:r w:rsidR="00600DA8" w:rsidRPr="00AE6044">
        <w:t>“ įkelta 1793 vaizdai (iš bibliotekos fondų, Pasvalio rajono institucijų ir privačių pateikėjų archyvų). Likę 2038 objektų vaizdai (Pušaloto bažnytinių metrikų knygų ir iš privačių pateikėjų archyvų) suskaitmeninti, bet neįkelti, nes šiems vaizdams taikomi Bendrojo duomenų apsaugos reglamento (BDAR) reikalavimai.</w:t>
      </w:r>
    </w:p>
    <w:p w14:paraId="47B1FE3A" w14:textId="3A84905B" w:rsidR="0099433D" w:rsidRDefault="00067F7B" w:rsidP="00500937">
      <w:pPr>
        <w:spacing w:line="276" w:lineRule="auto"/>
        <w:ind w:left="567"/>
        <w:jc w:val="both"/>
      </w:pPr>
      <w:r>
        <w:rPr>
          <w:b/>
        </w:rPr>
        <w:t xml:space="preserve">       </w:t>
      </w:r>
      <w:proofErr w:type="spellStart"/>
      <w:r w:rsidR="0099433D" w:rsidRPr="0099433D">
        <w:rPr>
          <w:b/>
        </w:rPr>
        <w:t>Rankraštynas</w:t>
      </w:r>
      <w:proofErr w:type="spellEnd"/>
      <w:r w:rsidR="0099433D">
        <w:rPr>
          <w:b/>
        </w:rPr>
        <w:t xml:space="preserve">. </w:t>
      </w:r>
      <w:r w:rsidR="0099433D" w:rsidRPr="003F21E4">
        <w:t>2019 m.</w:t>
      </w:r>
      <w:r w:rsidR="0099433D">
        <w:t xml:space="preserve"> į</w:t>
      </w:r>
      <w:r w:rsidR="0099433D" w:rsidRPr="003F21E4">
        <w:t xml:space="preserve"> </w:t>
      </w:r>
      <w:proofErr w:type="spellStart"/>
      <w:r w:rsidR="0099433D" w:rsidRPr="003F21E4">
        <w:t>Rankraštyną</w:t>
      </w:r>
      <w:proofErr w:type="spellEnd"/>
      <w:r w:rsidR="0099433D" w:rsidRPr="003F21E4">
        <w:t xml:space="preserve"> priimta 11873 dokumentų laikinojo saugojimo vienetų, buvo surašyti 36  dokumentų priėmimo aktai. </w:t>
      </w:r>
    </w:p>
    <w:p w14:paraId="1272CE71" w14:textId="77777777" w:rsidR="0099433D" w:rsidRPr="003F21E4" w:rsidRDefault="00FA0D77" w:rsidP="00500937">
      <w:pPr>
        <w:spacing w:line="276" w:lineRule="auto"/>
        <w:ind w:left="567"/>
        <w:jc w:val="both"/>
      </w:pPr>
      <w:r w:rsidRPr="003F21E4">
        <w:t>Ohaj</w:t>
      </w:r>
      <w:r>
        <w:t>o (JAV) universiteto profesorius  Algis Mickūnas 2019 m.</w:t>
      </w:r>
      <w:r w:rsidRPr="003F21E4">
        <w:t xml:space="preserve"> atsiuntė </w:t>
      </w:r>
      <w:r w:rsidRPr="007C5A74">
        <w:t>36 laikinojo saugojimo vienetų dokumentų</w:t>
      </w:r>
      <w:r w:rsidRPr="003F21E4">
        <w:t xml:space="preserve"> straipsnių kopijų lietuvių ir anglų kalbomis, apdovanojimų kopijų, knygų.</w:t>
      </w:r>
      <w:r>
        <w:t xml:space="preserve"> </w:t>
      </w:r>
      <w:r w:rsidRPr="00076895">
        <w:t>„Užuovėja“ vadovė</w:t>
      </w:r>
      <w:r w:rsidRPr="003F21E4">
        <w:t xml:space="preserve">, </w:t>
      </w:r>
      <w:r w:rsidRPr="00076895">
        <w:t>lietuvių kalbos ir literatūros mokytoja</w:t>
      </w:r>
      <w:r w:rsidRPr="003F21E4">
        <w:t xml:space="preserve"> Regina </w:t>
      </w:r>
      <w:proofErr w:type="spellStart"/>
      <w:r w:rsidRPr="003F21E4">
        <w:t>Grubinskienė</w:t>
      </w:r>
      <w:proofErr w:type="spellEnd"/>
      <w:r w:rsidRPr="003F21E4">
        <w:t xml:space="preserve"> padovanojo Pasvalio krašto rašytojo, dailininko Zenono </w:t>
      </w:r>
      <w:proofErr w:type="spellStart"/>
      <w:r w:rsidRPr="003F21E4">
        <w:t>Nistelio</w:t>
      </w:r>
      <w:proofErr w:type="spellEnd"/>
      <w:r w:rsidRPr="003F21E4">
        <w:t xml:space="preserve"> eseistinės knygos „Pamokslėliai prie šventoriaus vartų“ rankraščius.</w:t>
      </w:r>
      <w:r>
        <w:t xml:space="preserve"> </w:t>
      </w:r>
      <w:r w:rsidRPr="00076895">
        <w:t>Pasvalio Garbės pilietė (2006 m.)</w:t>
      </w:r>
      <w:r w:rsidRPr="003F21E4">
        <w:t xml:space="preserve"> doc. Genovaitė </w:t>
      </w:r>
      <w:proofErr w:type="spellStart"/>
      <w:r w:rsidRPr="00076895">
        <w:t>Jusaitienė</w:t>
      </w:r>
      <w:proofErr w:type="spellEnd"/>
      <w:r w:rsidRPr="00076895">
        <w:t xml:space="preserve"> padovanojo </w:t>
      </w:r>
      <w:proofErr w:type="spellStart"/>
      <w:r w:rsidRPr="00076895">
        <w:t>Rankraštynui</w:t>
      </w:r>
      <w:proofErr w:type="spellEnd"/>
      <w:r w:rsidRPr="00076895">
        <w:t xml:space="preserve"> p</w:t>
      </w:r>
      <w:r>
        <w:t>adėkos laišką gautą iš</w:t>
      </w:r>
      <w:r w:rsidRPr="00076895">
        <w:t xml:space="preserve"> pacientės, dokumentų kopijas, nuot</w:t>
      </w:r>
      <w:r>
        <w:t>raukų, kūrybos bloknotą, j</w:t>
      </w:r>
      <w:r w:rsidRPr="00076895">
        <w:t>ame</w:t>
      </w:r>
      <w:r w:rsidRPr="003F21E4">
        <w:t xml:space="preserve"> Genovaitės </w:t>
      </w:r>
      <w:proofErr w:type="spellStart"/>
      <w:r w:rsidRPr="00076895">
        <w:t>Jusaitienės</w:t>
      </w:r>
      <w:proofErr w:type="spellEnd"/>
      <w:r w:rsidRPr="00076895">
        <w:t xml:space="preserve"> 1953–1954 metais parašyti eilėraščiai.</w:t>
      </w:r>
      <w:r>
        <w:t xml:space="preserve"> </w:t>
      </w:r>
      <w:r w:rsidRPr="003F21E4">
        <w:t xml:space="preserve">LR Seimo narys Antanas </w:t>
      </w:r>
      <w:r w:rsidRPr="00076895">
        <w:t>Matulas perdavė bibliotekai asmeninių 2005–2017 metų (</w:t>
      </w:r>
      <w:r w:rsidRPr="00D7263E">
        <w:t>dalyje atvirukų nenurodyta data</w:t>
      </w:r>
      <w:r>
        <w:t>)</w:t>
      </w:r>
      <w:r w:rsidRPr="00076895">
        <w:t xml:space="preserve"> atvirukų kolekciją, kurią sudaro </w:t>
      </w:r>
      <w:r w:rsidRPr="00D7263E">
        <w:t>6</w:t>
      </w:r>
      <w:r>
        <w:t>78 laikinojo saugojimo vienetai</w:t>
      </w:r>
      <w:r w:rsidRPr="00D7263E">
        <w:t>.</w:t>
      </w:r>
      <w:r w:rsidRPr="00076895">
        <w:t xml:space="preserve">  </w:t>
      </w:r>
      <w:proofErr w:type="spellStart"/>
      <w:r w:rsidRPr="003F21E4">
        <w:t>Elizabetos</w:t>
      </w:r>
      <w:proofErr w:type="spellEnd"/>
      <w:r w:rsidRPr="003F21E4">
        <w:t xml:space="preserve"> </w:t>
      </w:r>
      <w:proofErr w:type="spellStart"/>
      <w:r w:rsidRPr="003F21E4">
        <w:t>Avižonytės</w:t>
      </w:r>
      <w:proofErr w:type="spellEnd"/>
      <w:r w:rsidRPr="003F21E4">
        <w:t>-Vaitkienės</w:t>
      </w:r>
      <w:r w:rsidRPr="00076895">
        <w:t xml:space="preserve"> dukterėčia Ilona </w:t>
      </w:r>
      <w:proofErr w:type="spellStart"/>
      <w:r w:rsidRPr="00076895">
        <w:t>Bičkuvienė</w:t>
      </w:r>
      <w:proofErr w:type="spellEnd"/>
      <w:r w:rsidRPr="00076895">
        <w:t xml:space="preserve"> perdavė </w:t>
      </w:r>
      <w:proofErr w:type="spellStart"/>
      <w:r w:rsidRPr="00076895">
        <w:t>Rankraštynui</w:t>
      </w:r>
      <w:proofErr w:type="spellEnd"/>
      <w:r w:rsidRPr="00076895">
        <w:t xml:space="preserve"> labai vertingų dokumentų ir originalių bei skaitmeninių nuotraukų,</w:t>
      </w:r>
      <w:r w:rsidRPr="003F21E4">
        <w:t xml:space="preserve"> liudijančių E. </w:t>
      </w:r>
      <w:proofErr w:type="spellStart"/>
      <w:r w:rsidRPr="003F21E4">
        <w:t>Avižonytės</w:t>
      </w:r>
      <w:proofErr w:type="spellEnd"/>
      <w:r w:rsidRPr="003F21E4">
        <w:t>-Vaitkienės gyvenimo kelią, iš viso 11 laikinojo saugojimo vienetų.</w:t>
      </w:r>
      <w:r>
        <w:t xml:space="preserve"> 2019 m. buvo t</w:t>
      </w:r>
      <w:r w:rsidRPr="00804D22">
        <w:t xml:space="preserve">varkomas vienas didžiausių </w:t>
      </w:r>
      <w:proofErr w:type="spellStart"/>
      <w:r w:rsidRPr="00804D22">
        <w:t>Rankraštyno</w:t>
      </w:r>
      <w:proofErr w:type="spellEnd"/>
      <w:r w:rsidRPr="00804D22">
        <w:t xml:space="preserve"> fondų, Stasio Antano Bačkio fondas</w:t>
      </w:r>
      <w:r>
        <w:t xml:space="preserve"> ir kt.</w:t>
      </w:r>
    </w:p>
    <w:p w14:paraId="7102D8BE" w14:textId="599A15F9" w:rsidR="0094537E" w:rsidRPr="00067F7B" w:rsidRDefault="00B001DF" w:rsidP="00067F7B">
      <w:pPr>
        <w:spacing w:line="276" w:lineRule="auto"/>
        <w:ind w:left="567"/>
        <w:jc w:val="both"/>
      </w:pPr>
      <w:r w:rsidRPr="00C55155">
        <w:rPr>
          <w:noProof/>
          <w:color w:val="FF0000"/>
        </w:rPr>
        <w:t xml:space="preserve">  </w:t>
      </w:r>
      <w:r w:rsidR="00067F7B">
        <w:rPr>
          <w:noProof/>
          <w:color w:val="FF0000"/>
        </w:rPr>
        <w:t xml:space="preserve">    </w:t>
      </w:r>
      <w:r w:rsidR="00157C04" w:rsidRPr="008256A6">
        <w:rPr>
          <w:b/>
        </w:rPr>
        <w:t>Šiuo metu rajono bibli</w:t>
      </w:r>
      <w:r w:rsidR="008256A6">
        <w:rPr>
          <w:b/>
        </w:rPr>
        <w:t>otekose yra 249</w:t>
      </w:r>
      <w:r w:rsidR="00656046" w:rsidRPr="008256A6">
        <w:rPr>
          <w:b/>
        </w:rPr>
        <w:t xml:space="preserve"> kompiuterizuotos</w:t>
      </w:r>
      <w:r w:rsidR="00157C04" w:rsidRPr="008256A6">
        <w:rPr>
          <w:b/>
        </w:rPr>
        <w:t xml:space="preserve"> darbo viet</w:t>
      </w:r>
      <w:r w:rsidR="00656046" w:rsidRPr="008256A6">
        <w:rPr>
          <w:b/>
        </w:rPr>
        <w:t>os</w:t>
      </w:r>
      <w:r w:rsidR="008256A6">
        <w:t>, 177 skirtos vartotojams  ir 72</w:t>
      </w:r>
      <w:r w:rsidR="00157C04" w:rsidRPr="008256A6">
        <w:t xml:space="preserve"> – darbuotojams. Vienai vartotojui skirtai kompiuterizuotai darbo vietai su</w:t>
      </w:r>
      <w:r w:rsidR="008256A6">
        <w:t xml:space="preserve"> prieiga prie interneto tenka 39 vartotojai. </w:t>
      </w:r>
      <w:r w:rsidR="005006CD" w:rsidRPr="00AE6044">
        <w:t xml:space="preserve">2019 metais atnaujinta kompiuterinė ir programinė įranga, įkurtos ir atnaujintos darbo vietos, pritaikytos dirbti su vaizdo, garso, grafine medžiaga, </w:t>
      </w:r>
      <w:proofErr w:type="spellStart"/>
      <w:r w:rsidR="005006CD" w:rsidRPr="00AE6044">
        <w:t>robotikos</w:t>
      </w:r>
      <w:proofErr w:type="spellEnd"/>
      <w:r w:rsidR="005006CD" w:rsidRPr="00AE6044">
        <w:t xml:space="preserve"> ar virtualios realybės įrenginiais, konstruktoriais, lavinančiais skaitmeninius gebėjimus. </w:t>
      </w:r>
      <w:r w:rsidR="005006CD" w:rsidRPr="003422D1">
        <w:t xml:space="preserve">Mokymų klasėje </w:t>
      </w:r>
      <w:r w:rsidR="005006CD">
        <w:t>įrengta</w:t>
      </w:r>
      <w:r w:rsidR="005006CD" w:rsidRPr="003422D1">
        <w:t xml:space="preserve"> 10 kompiuterizuotų darbo vietų, yra 1</w:t>
      </w:r>
      <w:r w:rsidR="005006CD">
        <w:t>6</w:t>
      </w:r>
      <w:r w:rsidR="005006CD" w:rsidRPr="003422D1">
        <w:t xml:space="preserve"> planšečių</w:t>
      </w:r>
      <w:r w:rsidR="005006CD">
        <w:t>.  Mokymų klasės kompiuteriai naudojami net tik mokymams Viešojoje bibliotekoje, jie taip pat skolinami kaimo padaliniams, kuriuose organizuojami kompiuterinio raštingumo mokymai.</w:t>
      </w:r>
      <w:r w:rsidR="00067F7B">
        <w:t xml:space="preserve"> </w:t>
      </w:r>
      <w:r w:rsidR="008256A6">
        <w:t>2019</w:t>
      </w:r>
      <w:r w:rsidR="00157C04" w:rsidRPr="008256A6">
        <w:t xml:space="preserve"> m. bibliotekos vartotojai tradiciškai buvo mokomi savarankiškai orientuotis bibliotekoje bei jos informacijos paieškos sistemoje, atlikti paiešką elektroninės informacijos šaltiniuose, į</w:t>
      </w:r>
      <w:r w:rsidR="0093790C">
        <w:t>vairiuose interneto ištekliuose, naudotis išmaniosiomis technologijomis.</w:t>
      </w:r>
      <w:r w:rsidR="00157C04" w:rsidRPr="008256A6">
        <w:t xml:space="preserve"> </w:t>
      </w:r>
      <w:r w:rsidR="008256A6">
        <w:t>Ataskaitiniais metais rajono bibliotekos aktyviai įsitraukė projekto „Prisijungusi Lietuva“ veiklas</w:t>
      </w:r>
      <w:r w:rsidR="00AB4844">
        <w:t xml:space="preserve">. Šio projekto tikslas – padėti gyventojams išmokti efektyviai, saugiai ir atsakingai naudotis informacinėmis technologijomis bei internetu ir jo teikiamomis galimybėmis. </w:t>
      </w:r>
      <w:r w:rsidR="00995358" w:rsidRPr="00AE6044">
        <w:t xml:space="preserve">2019 m. buvo surengti </w:t>
      </w:r>
      <w:r w:rsidR="00995358" w:rsidRPr="00995358">
        <w:rPr>
          <w:b/>
        </w:rPr>
        <w:t>92</w:t>
      </w:r>
      <w:r w:rsidR="00995358" w:rsidRPr="00AE6044">
        <w:t xml:space="preserve"> vartotojų grupių kompiuterinio raštingumo mokymai, kuriuose dalyvavo </w:t>
      </w:r>
      <w:r w:rsidR="00995358" w:rsidRPr="00995358">
        <w:rPr>
          <w:b/>
        </w:rPr>
        <w:t>1150</w:t>
      </w:r>
      <w:r w:rsidR="00995358" w:rsidRPr="00AE6044">
        <w:t xml:space="preserve"> vartotojų</w:t>
      </w:r>
      <w:r w:rsidR="0037782E">
        <w:t>.</w:t>
      </w:r>
      <w:r w:rsidR="00995358">
        <w:t xml:space="preserve"> </w:t>
      </w:r>
      <w:r w:rsidR="008256A6">
        <w:t xml:space="preserve"> </w:t>
      </w:r>
      <w:r w:rsidR="00AB4844" w:rsidRPr="000D0D27">
        <w:t xml:space="preserve">Rajono bibliotekos </w:t>
      </w:r>
      <w:r w:rsidR="008256A6" w:rsidRPr="000D0D27">
        <w:t xml:space="preserve"> </w:t>
      </w:r>
      <w:r w:rsidR="0093790C" w:rsidRPr="000D0D27">
        <w:t xml:space="preserve">organizavo </w:t>
      </w:r>
      <w:r w:rsidR="00AB4844" w:rsidRPr="000D0D27">
        <w:rPr>
          <w:i/>
        </w:rPr>
        <w:t xml:space="preserve">nemokamus </w:t>
      </w:r>
      <w:r w:rsidR="0093790C" w:rsidRPr="000D0D27">
        <w:t>skaitmeninio raštingumo mokymus</w:t>
      </w:r>
      <w:r w:rsidR="00995358" w:rsidRPr="000D0D27">
        <w:t xml:space="preserve"> </w:t>
      </w:r>
      <w:r w:rsidR="0093790C" w:rsidRPr="000D0D27">
        <w:t xml:space="preserve"> ir suteikė galimybę gyventojams rin</w:t>
      </w:r>
      <w:r w:rsidR="00AB4844" w:rsidRPr="000D0D27">
        <w:t xml:space="preserve">ktis mokymus net iš 10 </w:t>
      </w:r>
      <w:r w:rsidR="005A5FDB" w:rsidRPr="000D0D27">
        <w:t>projekto</w:t>
      </w:r>
      <w:r w:rsidR="000D0D27">
        <w:t xml:space="preserve"> „Prisijungusi Lietuva“</w:t>
      </w:r>
      <w:r w:rsidR="005A5FDB" w:rsidRPr="000D0D27">
        <w:t xml:space="preserve"> </w:t>
      </w:r>
      <w:r w:rsidR="00AB4844" w:rsidRPr="000D0D27">
        <w:t>programų</w:t>
      </w:r>
      <w:r w:rsidR="005A5FDB" w:rsidRPr="000D0D27">
        <w:t xml:space="preserve"> </w:t>
      </w:r>
      <w:r w:rsidR="00995358" w:rsidRPr="000D0D27">
        <w:t xml:space="preserve"> ir </w:t>
      </w:r>
      <w:r w:rsidR="005A5FDB" w:rsidRPr="000D0D27">
        <w:t xml:space="preserve">2 programų/10 temų </w:t>
      </w:r>
      <w:r w:rsidR="00995358" w:rsidRPr="000D0D27">
        <w:t>VB parengtų</w:t>
      </w:r>
      <w:r w:rsidR="005A5FDB">
        <w:t xml:space="preserve">. </w:t>
      </w:r>
      <w:r w:rsidR="00431E56">
        <w:t xml:space="preserve"> Aktyviai bendradarbiaujant su Užimtumo tarnyba, Trečiojo amžiaus </w:t>
      </w:r>
      <w:r w:rsidR="00431E56">
        <w:lastRenderedPageBreak/>
        <w:t>universitetu rajono bibliotekose organizuotuose mokymuose suren</w:t>
      </w:r>
      <w:r w:rsidR="00AB4844">
        <w:t>g</w:t>
      </w:r>
      <w:r w:rsidR="005A5FDB">
        <w:t xml:space="preserve">tuose </w:t>
      </w:r>
      <w:r w:rsidR="00431E56">
        <w:t xml:space="preserve"> </w:t>
      </w:r>
      <w:r w:rsidR="005C7282">
        <w:t xml:space="preserve">pagal </w:t>
      </w:r>
      <w:r w:rsidR="00995358">
        <w:t xml:space="preserve">projekto „Prisijungusi Lietuva“ </w:t>
      </w:r>
      <w:r w:rsidR="000D0D27">
        <w:t>programas</w:t>
      </w:r>
      <w:r w:rsidR="00995358">
        <w:rPr>
          <w:i/>
        </w:rPr>
        <w:t xml:space="preserve"> </w:t>
      </w:r>
      <w:r w:rsidR="000D0D27">
        <w:t>s</w:t>
      </w:r>
      <w:r w:rsidR="00431E00" w:rsidRPr="00431E00">
        <w:t xml:space="preserve">urinkta </w:t>
      </w:r>
      <w:r w:rsidR="00431E00">
        <w:t>viso grupių</w:t>
      </w:r>
      <w:r w:rsidR="0037782E">
        <w:t xml:space="preserve"> </w:t>
      </w:r>
      <w:r w:rsidR="00431E00" w:rsidRPr="00431E00">
        <w:rPr>
          <w:b/>
        </w:rPr>
        <w:t>33</w:t>
      </w:r>
      <w:r w:rsidR="00431E00">
        <w:t xml:space="preserve">: </w:t>
      </w:r>
      <w:r w:rsidR="00431E00">
        <w:rPr>
          <w:i/>
        </w:rPr>
        <w:t xml:space="preserve">Pradžiamokslio </w:t>
      </w:r>
      <w:r w:rsidR="00431E00" w:rsidRPr="00431E00">
        <w:t xml:space="preserve">grupių </w:t>
      </w:r>
      <w:r w:rsidR="00431E00">
        <w:rPr>
          <w:i/>
        </w:rPr>
        <w:t xml:space="preserve">– </w:t>
      </w:r>
      <w:r w:rsidR="00431E00" w:rsidRPr="00431E00">
        <w:rPr>
          <w:b/>
          <w:i/>
        </w:rPr>
        <w:t>18</w:t>
      </w:r>
      <w:r w:rsidR="00431E00">
        <w:rPr>
          <w:i/>
        </w:rPr>
        <w:t xml:space="preserve"> ir Pažengusiųjų – </w:t>
      </w:r>
      <w:r w:rsidR="00431E00" w:rsidRPr="00431E00">
        <w:rPr>
          <w:b/>
          <w:i/>
        </w:rPr>
        <w:t>15</w:t>
      </w:r>
      <w:r w:rsidR="00995358">
        <w:rPr>
          <w:i/>
        </w:rPr>
        <w:t xml:space="preserve"> ir </w:t>
      </w:r>
      <w:r w:rsidR="00995358">
        <w:t>m</w:t>
      </w:r>
      <w:r w:rsidR="005C7282">
        <w:t>okymus baigė ir įgijo pažymėjimus</w:t>
      </w:r>
      <w:r w:rsidR="00431E00">
        <w:t xml:space="preserve"> </w:t>
      </w:r>
      <w:r w:rsidR="00431E00" w:rsidRPr="00431E00">
        <w:rPr>
          <w:b/>
        </w:rPr>
        <w:t xml:space="preserve">362 </w:t>
      </w:r>
      <w:r w:rsidR="00431E00">
        <w:t xml:space="preserve">gyventojai. </w:t>
      </w:r>
      <w:r w:rsidR="00AB4844" w:rsidRPr="00431E00">
        <w:t xml:space="preserve"> Norint </w:t>
      </w:r>
      <w:r w:rsidR="00AB4844" w:rsidRPr="00AB4844">
        <w:t xml:space="preserve">apmokyti </w:t>
      </w:r>
      <w:r w:rsidR="00AB4844">
        <w:t xml:space="preserve">kuo daugiau žmonių, sukurtas konsultantų (bibliotekininkų)  ir e. skautų (savanorių) tinklas. Viso rajone – 34 konsultantai ir  </w:t>
      </w:r>
      <w:r w:rsidR="00431E00" w:rsidRPr="00431E00">
        <w:t>28 e. skautai</w:t>
      </w:r>
      <w:r w:rsidR="00431E00">
        <w:rPr>
          <w:color w:val="FF0000"/>
        </w:rPr>
        <w:t>.</w:t>
      </w:r>
      <w:r w:rsidR="00067F7B">
        <w:t xml:space="preserve"> </w:t>
      </w:r>
      <w:r w:rsidR="000471EF">
        <w:t>2019 m. v</w:t>
      </w:r>
      <w:r w:rsidR="00157C04" w:rsidRPr="00431E56">
        <w:t>artotojai pateikė  skaitmeninio raštingumo užklausų</w:t>
      </w:r>
      <w:r w:rsidR="00431E56">
        <w:t xml:space="preserve"> 11011</w:t>
      </w:r>
      <w:r w:rsidR="00157C04" w:rsidRPr="00431E56">
        <w:t xml:space="preserve"> </w:t>
      </w:r>
      <w:r w:rsidR="00431E56">
        <w:t xml:space="preserve">(2018 m. – </w:t>
      </w:r>
      <w:r w:rsidR="0019379A" w:rsidRPr="00431E56">
        <w:t>10010</w:t>
      </w:r>
      <w:r w:rsidR="00431E56" w:rsidRPr="00431E56">
        <w:t>)</w:t>
      </w:r>
      <w:r w:rsidR="00157C04" w:rsidRPr="00431E56">
        <w:t>, dalyvavo m</w:t>
      </w:r>
      <w:r w:rsidR="0094537E" w:rsidRPr="00431E56">
        <w:t>okomuosiuose renginiuose –</w:t>
      </w:r>
      <w:r w:rsidR="00431E56" w:rsidRPr="00431E56">
        <w:t xml:space="preserve"> </w:t>
      </w:r>
      <w:r w:rsidR="0094537E" w:rsidRPr="00431E56">
        <w:t xml:space="preserve"> </w:t>
      </w:r>
      <w:r w:rsidR="00431E56" w:rsidRPr="00431E56">
        <w:t>8197 (2018 m. – 4870)</w:t>
      </w:r>
      <w:r w:rsidR="0094537E" w:rsidRPr="00431E56">
        <w:t>.</w:t>
      </w:r>
      <w:r w:rsidR="00431E56">
        <w:t xml:space="preserve"> </w:t>
      </w:r>
    </w:p>
    <w:p w14:paraId="1541D8CD" w14:textId="77777777" w:rsidR="00157C04" w:rsidRPr="00C55155" w:rsidRDefault="00157C04" w:rsidP="00500937">
      <w:pPr>
        <w:spacing w:line="276" w:lineRule="auto"/>
        <w:ind w:left="567"/>
        <w:jc w:val="both"/>
        <w:rPr>
          <w:color w:val="FF0000"/>
        </w:rPr>
      </w:pPr>
      <w:r w:rsidRPr="00C55155">
        <w:rPr>
          <w:color w:val="FF0000"/>
        </w:rPr>
        <w:t xml:space="preserve"> </w:t>
      </w:r>
      <w:r w:rsidRPr="00F51E21">
        <w:t xml:space="preserve">Mokymų klasėje vyksta  anglų kalbos </w:t>
      </w:r>
      <w:r w:rsidRPr="0064353B">
        <w:t>mokymai (</w:t>
      </w:r>
      <w:r w:rsidR="0064353B" w:rsidRPr="0064353B">
        <w:t>78 pamokos</w:t>
      </w:r>
      <w:r w:rsidR="0019379A" w:rsidRPr="0064353B">
        <w:t xml:space="preserve">, kurias lankė </w:t>
      </w:r>
      <w:r w:rsidR="0064353B" w:rsidRPr="0064353B">
        <w:t>28</w:t>
      </w:r>
      <w:r w:rsidR="001B1DDB" w:rsidRPr="0064353B">
        <w:t xml:space="preserve"> žmonės</w:t>
      </w:r>
      <w:r w:rsidRPr="0064353B">
        <w:t xml:space="preserve">), o internetiniame forume „Pasvalys </w:t>
      </w:r>
      <w:proofErr w:type="spellStart"/>
      <w:r w:rsidRPr="0064353B">
        <w:t>Library</w:t>
      </w:r>
      <w:proofErr w:type="spellEnd"/>
      <w:r w:rsidRPr="0064353B">
        <w:t xml:space="preserve"> </w:t>
      </w:r>
      <w:proofErr w:type="spellStart"/>
      <w:r w:rsidRPr="0064353B">
        <w:t>Goe</w:t>
      </w:r>
      <w:r w:rsidR="001B1DDB" w:rsidRPr="0064353B">
        <w:t>s</w:t>
      </w:r>
      <w:proofErr w:type="spellEnd"/>
      <w:r w:rsidR="001B1DDB" w:rsidRPr="0064353B">
        <w:t xml:space="preserve"> English“ yra užsiregistravę</w:t>
      </w:r>
      <w:r w:rsidR="0064353B">
        <w:t xml:space="preserve"> 107</w:t>
      </w:r>
      <w:r w:rsidR="0064353B">
        <w:rPr>
          <w:color w:val="FF0000"/>
        </w:rPr>
        <w:t xml:space="preserve">  </w:t>
      </w:r>
      <w:r w:rsidR="0064353B" w:rsidRPr="0064353B">
        <w:t>nariai</w:t>
      </w:r>
      <w:r w:rsidRPr="0064353B">
        <w:t xml:space="preserve">. </w:t>
      </w:r>
    </w:p>
    <w:p w14:paraId="6450CCED" w14:textId="75D4C039" w:rsidR="00FF4FEC" w:rsidRDefault="00067F7B" w:rsidP="00067F7B">
      <w:pPr>
        <w:spacing w:line="276" w:lineRule="auto"/>
        <w:ind w:left="567"/>
        <w:jc w:val="both"/>
      </w:pPr>
      <w:r>
        <w:rPr>
          <w:b/>
        </w:rPr>
        <w:t xml:space="preserve">       </w:t>
      </w:r>
      <w:r w:rsidR="00157C04" w:rsidRPr="00F51E21">
        <w:rPr>
          <w:b/>
        </w:rPr>
        <w:t>Edukacinės programos</w:t>
      </w:r>
      <w:r w:rsidR="00F35C16" w:rsidRPr="00F51E21">
        <w:t xml:space="preserve">. </w:t>
      </w:r>
      <w:r w:rsidR="00F51E21" w:rsidRPr="00F51E21">
        <w:t>2019</w:t>
      </w:r>
      <w:r w:rsidR="00157C04" w:rsidRPr="00F51E21">
        <w:t xml:space="preserve"> metais </w:t>
      </w:r>
      <w:r w:rsidR="00F35C16" w:rsidRPr="00F51E21">
        <w:t xml:space="preserve">rajono bibliotekose buvo </w:t>
      </w:r>
      <w:r w:rsidR="00F51E21" w:rsidRPr="00F51E21">
        <w:t>59</w:t>
      </w:r>
      <w:r w:rsidR="00F35C16" w:rsidRPr="00F51E21">
        <w:t xml:space="preserve"> veikiančios  edukacinės programos</w:t>
      </w:r>
      <w:r w:rsidR="00F51E21" w:rsidRPr="00F51E21">
        <w:t>: VB – 28; padaliniuose – 31</w:t>
      </w:r>
      <w:r w:rsidR="00F35C16" w:rsidRPr="00F51E21">
        <w:t>. Pra</w:t>
      </w:r>
      <w:r w:rsidR="00F51E21" w:rsidRPr="00F51E21">
        <w:t>vesta edukacinių užsiėmimų – 263, iš jų VB – 128; padaliniuose – 135</w:t>
      </w:r>
      <w:r w:rsidR="00F35C16" w:rsidRPr="00F51E21">
        <w:t>. Viso  dalyvavus</w:t>
      </w:r>
      <w:r w:rsidR="00F51E21" w:rsidRPr="00F51E21">
        <w:t>ių edukacinėse programose – 4995</w:t>
      </w:r>
      <w:r w:rsidR="00F35C16" w:rsidRPr="00F51E21">
        <w:t xml:space="preserve">; </w:t>
      </w:r>
      <w:r w:rsidR="00F51E21" w:rsidRPr="00F51E21">
        <w:t>iš jų VB – 2879 ir 2116</w:t>
      </w:r>
      <w:r w:rsidR="00F35C16" w:rsidRPr="00F51E21">
        <w:t xml:space="preserve"> padaliniuose.</w:t>
      </w:r>
      <w:r w:rsidR="00F35C16" w:rsidRPr="00C55155">
        <w:rPr>
          <w:color w:val="FF0000"/>
        </w:rPr>
        <w:t xml:space="preserve"> </w:t>
      </w:r>
      <w:r w:rsidR="00B95D54">
        <w:t>2019</w:t>
      </w:r>
      <w:r w:rsidR="00F35C16" w:rsidRPr="00F51E21">
        <w:t xml:space="preserve"> metais</w:t>
      </w:r>
      <w:r w:rsidR="003552DC" w:rsidRPr="00F51E21">
        <w:t xml:space="preserve"> buvo pateiktos </w:t>
      </w:r>
      <w:r w:rsidR="00B95D54" w:rsidRPr="00B95D54">
        <w:t>3</w:t>
      </w:r>
      <w:r w:rsidR="003552DC" w:rsidRPr="00B95D54">
        <w:t xml:space="preserve"> paraiškos </w:t>
      </w:r>
      <w:r w:rsidR="00AB3CF2" w:rsidRPr="00B95D54">
        <w:t xml:space="preserve"> </w:t>
      </w:r>
      <w:r w:rsidR="003552DC" w:rsidRPr="00B95D54">
        <w:t>priemonei Kultūros p</w:t>
      </w:r>
      <w:r w:rsidR="00A86F41" w:rsidRPr="00B95D54">
        <w:t>asas.</w:t>
      </w:r>
      <w:r w:rsidR="00B95D54" w:rsidRPr="00B95D54">
        <w:t xml:space="preserve"> Patvirtintos  2 paraiškos</w:t>
      </w:r>
      <w:r w:rsidR="003552DC" w:rsidRPr="00B95D54">
        <w:t xml:space="preserve"> –  </w:t>
      </w:r>
      <w:r w:rsidR="00B95D54" w:rsidRPr="00B95D54">
        <w:t>„Išėjęs sugrįžti: rašytojas Marius Katiliškis“ ir „Gyveno senelis ir bobutė: vaikams apie tremtį“.</w:t>
      </w:r>
      <w:r w:rsidR="00B95D54">
        <w:t xml:space="preserve"> Ataskaitiniais metais Viešojoje bibliotekoje </w:t>
      </w:r>
      <w:r w:rsidR="00B95D54" w:rsidRPr="00431E00">
        <w:rPr>
          <w:b/>
        </w:rPr>
        <w:t>naujai sukurtos 7 edukacijos</w:t>
      </w:r>
      <w:r w:rsidR="00B95D54">
        <w:t>: edukaciniai užsiėmimai su interaktyviomis grindimis</w:t>
      </w:r>
      <w:r w:rsidR="00982F6D">
        <w:t>: „Ryto pasakėlės su Varle Karaliene“, „Ten, kur spalvos susitinka“, „Muzikos šokis“, „Metų ratas“; „</w:t>
      </w:r>
      <w:proofErr w:type="spellStart"/>
      <w:r w:rsidR="00982F6D">
        <w:t>Raudonkepuraitė</w:t>
      </w:r>
      <w:proofErr w:type="spellEnd"/>
      <w:r w:rsidR="00982F6D">
        <w:t xml:space="preserve"> iš Pasvalio“; „Žaidimas su šešėliu“; „Kūrybinės dirbtuvės „Šešėlių teatras“.</w:t>
      </w:r>
      <w:r w:rsidR="00FF4FEC">
        <w:t xml:space="preserve"> </w:t>
      </w:r>
      <w:r>
        <w:t xml:space="preserve"> </w:t>
      </w:r>
      <w:r w:rsidR="00FF4FEC">
        <w:t>Didelio populiarumo susilaukė</w:t>
      </w:r>
      <w:r w:rsidR="00FF4FEC" w:rsidRPr="0006129D">
        <w:t xml:space="preserve"> edukacinė programa „Išėjęs sugrįžti: rašytojas Marius Katiliškis“, </w:t>
      </w:r>
      <w:r w:rsidR="00FF4FEC">
        <w:t>kuri leido</w:t>
      </w:r>
      <w:r w:rsidR="00FF4FEC" w:rsidRPr="0006129D">
        <w:t xml:space="preserve"> sužinoti apie rašytoją tai, ko nėra vadovėliuose. </w:t>
      </w:r>
      <w:r w:rsidR="00FF4FEC">
        <w:t xml:space="preserve"> Mariaus Katiliškio atminimo kambaryje 2019 m. vyko 53 edukaciniai užsiėmimai, kuriuose dalyvavo 683 lankytojai. </w:t>
      </w:r>
      <w:r w:rsidR="00FF4FEC" w:rsidRPr="0006129D">
        <w:t>Sulaukėme skirtingo amžiaus grupių lankytojų iš Biržų</w:t>
      </w:r>
      <w:r w:rsidR="00FF4FEC">
        <w:t>,</w:t>
      </w:r>
      <w:r w:rsidR="00FF4FEC" w:rsidRPr="0006129D">
        <w:t xml:space="preserve"> Marijampolės,</w:t>
      </w:r>
      <w:r w:rsidR="00FF4FEC">
        <w:t xml:space="preserve"> </w:t>
      </w:r>
      <w:r w:rsidR="00FF4FEC" w:rsidRPr="0006129D">
        <w:t>Panevėžio,</w:t>
      </w:r>
      <w:r w:rsidR="00FF4FEC">
        <w:t xml:space="preserve"> </w:t>
      </w:r>
      <w:r w:rsidR="00FF4FEC" w:rsidRPr="0006129D">
        <w:t>Pasvalio, Prienų</w:t>
      </w:r>
      <w:r w:rsidR="00FF4FEC">
        <w:t>,</w:t>
      </w:r>
      <w:r w:rsidR="00FF4FEC" w:rsidRPr="0006129D">
        <w:t xml:space="preserve"> Radviliškio</w:t>
      </w:r>
      <w:r w:rsidR="00FF4FEC">
        <w:t>,</w:t>
      </w:r>
      <w:r w:rsidR="00FF4FEC" w:rsidRPr="0006129D">
        <w:t xml:space="preserve"> Šiaulių</w:t>
      </w:r>
      <w:r w:rsidR="00FF4FEC">
        <w:t>,</w:t>
      </w:r>
      <w:r w:rsidR="00FF4FEC" w:rsidRPr="0006129D">
        <w:t xml:space="preserve"> </w:t>
      </w:r>
      <w:r w:rsidR="00FF4FEC">
        <w:t>Vilniaus</w:t>
      </w:r>
      <w:r w:rsidR="00FF4FEC" w:rsidRPr="0006129D">
        <w:t xml:space="preserve"> ir net iš tolimosios Čikagos (JAV). </w:t>
      </w:r>
    </w:p>
    <w:p w14:paraId="49F2A2F6" w14:textId="2FD6F809" w:rsidR="00157C04" w:rsidRPr="00067F7B" w:rsidRDefault="00067F7B" w:rsidP="00067F7B">
      <w:pPr>
        <w:spacing w:line="276" w:lineRule="auto"/>
        <w:ind w:left="567"/>
        <w:jc w:val="both"/>
      </w:pPr>
      <w:r>
        <w:rPr>
          <w:b/>
        </w:rPr>
        <w:t xml:space="preserve">       </w:t>
      </w:r>
      <w:r w:rsidR="00157C04" w:rsidRPr="006C373E">
        <w:rPr>
          <w:b/>
        </w:rPr>
        <w:t xml:space="preserve">Ekskursijos. </w:t>
      </w:r>
      <w:r w:rsidR="006C373E" w:rsidRPr="000C0B6C">
        <w:t xml:space="preserve">2019 m. bibliotekoje vyko 104 ekskursijos, kuriose dalyvavo </w:t>
      </w:r>
      <w:r w:rsidR="006C373E">
        <w:t xml:space="preserve">daugiau kaip 1000 dalyvių </w:t>
      </w:r>
      <w:r w:rsidR="006C373E" w:rsidRPr="000C0B6C">
        <w:t xml:space="preserve">(2018 m. </w:t>
      </w:r>
      <w:r w:rsidR="006C373E">
        <w:t>–</w:t>
      </w:r>
      <w:r w:rsidR="006C373E" w:rsidRPr="000C0B6C">
        <w:t xml:space="preserve"> 40 ekskursijų, 486 dalyviai). </w:t>
      </w:r>
      <w:r w:rsidR="006C373E" w:rsidRPr="0035351C">
        <w:t xml:space="preserve">Ekskursijos buvo vestos </w:t>
      </w:r>
      <w:r w:rsidR="006C373E" w:rsidRPr="0035351C">
        <w:rPr>
          <w:color w:val="000000"/>
        </w:rPr>
        <w:t>Marijampolės Petro Kriaučiūno viešosios bibliotekos darbuotojoms, Prienų r</w:t>
      </w:r>
      <w:r w:rsidR="006C373E">
        <w:rPr>
          <w:color w:val="000000"/>
        </w:rPr>
        <w:t>ajono</w:t>
      </w:r>
      <w:r w:rsidR="006C373E" w:rsidRPr="0035351C">
        <w:rPr>
          <w:color w:val="000000"/>
        </w:rPr>
        <w:t xml:space="preserve"> savivaldybės administracijos Jiezno seniūnijos darbuotojams, Vabalninko mokytojoms </w:t>
      </w:r>
      <w:r w:rsidR="006C373E">
        <w:rPr>
          <w:color w:val="000000"/>
        </w:rPr>
        <w:t>(</w:t>
      </w:r>
      <w:r w:rsidR="006C373E" w:rsidRPr="0035351C">
        <w:rPr>
          <w:color w:val="000000"/>
        </w:rPr>
        <w:t>LIONS QUEST Mokytojų Savanoryst</w:t>
      </w:r>
      <w:r w:rsidR="006C373E">
        <w:rPr>
          <w:color w:val="000000"/>
        </w:rPr>
        <w:t>ė)</w:t>
      </w:r>
      <w:r w:rsidR="006C373E" w:rsidRPr="0035351C">
        <w:rPr>
          <w:color w:val="000000"/>
        </w:rPr>
        <w:t xml:space="preserve">, </w:t>
      </w:r>
      <w:proofErr w:type="spellStart"/>
      <w:r w:rsidR="006C373E" w:rsidRPr="0035351C">
        <w:rPr>
          <w:color w:val="000000"/>
        </w:rPr>
        <w:t>Pajiešmenių</w:t>
      </w:r>
      <w:proofErr w:type="spellEnd"/>
      <w:r w:rsidR="006C373E" w:rsidRPr="0035351C">
        <w:rPr>
          <w:color w:val="000000"/>
        </w:rPr>
        <w:t xml:space="preserve"> skaitytojų klub</w:t>
      </w:r>
      <w:r w:rsidR="006C373E">
        <w:rPr>
          <w:color w:val="000000"/>
        </w:rPr>
        <w:t>o</w:t>
      </w:r>
      <w:r w:rsidR="006C373E" w:rsidRPr="0035351C">
        <w:rPr>
          <w:color w:val="000000"/>
        </w:rPr>
        <w:t xml:space="preserve"> „Atviras visiems“</w:t>
      </w:r>
      <w:r w:rsidR="006C373E">
        <w:rPr>
          <w:color w:val="000000"/>
        </w:rPr>
        <w:t xml:space="preserve"> nariams</w:t>
      </w:r>
      <w:r w:rsidR="006C373E" w:rsidRPr="0035351C">
        <w:rPr>
          <w:color w:val="000000"/>
        </w:rPr>
        <w:t>, Bazilionų mokyklos-daugiafunkcio centro delegacijai, Tarptautinio teatrų festivalio (</w:t>
      </w:r>
      <w:proofErr w:type="spellStart"/>
      <w:r w:rsidR="006C373E" w:rsidRPr="0035351C">
        <w:rPr>
          <w:color w:val="000000"/>
        </w:rPr>
        <w:t>Theater</w:t>
      </w:r>
      <w:proofErr w:type="spellEnd"/>
      <w:r w:rsidR="006C373E" w:rsidRPr="0035351C">
        <w:rPr>
          <w:color w:val="000000"/>
        </w:rPr>
        <w:t xml:space="preserve"> </w:t>
      </w:r>
      <w:proofErr w:type="spellStart"/>
      <w:r w:rsidR="006C373E" w:rsidRPr="0035351C">
        <w:rPr>
          <w:color w:val="000000"/>
        </w:rPr>
        <w:t>Cluster</w:t>
      </w:r>
      <w:proofErr w:type="spellEnd"/>
      <w:r w:rsidR="006C373E" w:rsidRPr="0035351C">
        <w:rPr>
          <w:color w:val="000000"/>
        </w:rPr>
        <w:t xml:space="preserve"> 2019) aktoriams,  stovyklos „Pažinkime vieni kitus 2019“ </w:t>
      </w:r>
      <w:r w:rsidR="006C373E">
        <w:rPr>
          <w:color w:val="000000"/>
        </w:rPr>
        <w:t>dalyviams iš</w:t>
      </w:r>
      <w:r w:rsidR="006C373E" w:rsidRPr="0035351C">
        <w:rPr>
          <w:color w:val="000000"/>
        </w:rPr>
        <w:t xml:space="preserve"> Anykščių bei Pasvalio</w:t>
      </w:r>
      <w:r w:rsidR="006C373E">
        <w:rPr>
          <w:color w:val="000000"/>
        </w:rPr>
        <w:t>,</w:t>
      </w:r>
      <w:r w:rsidR="006C373E" w:rsidRPr="0035351C">
        <w:t xml:space="preserve"> Pasvalio rajono sutrikusio intelekto žmonių užimtumo centro „Viltis“ lankytojams, </w:t>
      </w:r>
      <w:proofErr w:type="spellStart"/>
      <w:r w:rsidR="006C373E" w:rsidRPr="0035351C">
        <w:t>Grūžių</w:t>
      </w:r>
      <w:proofErr w:type="spellEnd"/>
      <w:r w:rsidR="006C373E" w:rsidRPr="0035351C">
        <w:t xml:space="preserve"> globos namų auklėtiniams, Pasvalio lopšelių-darželių „Žilvitis“, „Eglutė“  ir „Liepaitė“, </w:t>
      </w:r>
      <w:proofErr w:type="spellStart"/>
      <w:r w:rsidR="006C373E" w:rsidRPr="0035351C">
        <w:t>Jurgėnų</w:t>
      </w:r>
      <w:proofErr w:type="spellEnd"/>
      <w:r w:rsidR="006C373E" w:rsidRPr="0035351C">
        <w:t xml:space="preserve"> kaimo darželio, Pumpėnų kaimo darželio, Narteikių mokyklos-darželio „Linelis“, Pasvalio „Riešuto“ mokyklos ugdytiniams,  Pasvalio Svalios progimnazijos, Pasvalio </w:t>
      </w:r>
      <w:proofErr w:type="spellStart"/>
      <w:r w:rsidR="006C373E" w:rsidRPr="0035351C">
        <w:t>Lėvens</w:t>
      </w:r>
      <w:proofErr w:type="spellEnd"/>
      <w:r w:rsidR="006C373E" w:rsidRPr="0035351C">
        <w:t xml:space="preserve">, </w:t>
      </w:r>
      <w:proofErr w:type="spellStart"/>
      <w:r w:rsidR="006C373E" w:rsidRPr="0035351C">
        <w:t>Pajiešmenių</w:t>
      </w:r>
      <w:proofErr w:type="spellEnd"/>
      <w:r w:rsidR="006C373E" w:rsidRPr="0035351C">
        <w:t xml:space="preserve">, </w:t>
      </w:r>
      <w:proofErr w:type="spellStart"/>
      <w:r w:rsidR="006C373E" w:rsidRPr="0035351C">
        <w:t>Ustukių</w:t>
      </w:r>
      <w:proofErr w:type="spellEnd"/>
      <w:r w:rsidR="006C373E" w:rsidRPr="0035351C">
        <w:t xml:space="preserve">, Krinčino Antano </w:t>
      </w:r>
      <w:proofErr w:type="spellStart"/>
      <w:r w:rsidR="006C373E" w:rsidRPr="0035351C">
        <w:t>Vienažindžio</w:t>
      </w:r>
      <w:proofErr w:type="spellEnd"/>
      <w:r w:rsidR="006C373E" w:rsidRPr="0035351C">
        <w:t xml:space="preserve">, Saločių Antano Poškos pagrindinių mokyklų mokiniams, </w:t>
      </w:r>
      <w:r w:rsidR="006C373E" w:rsidRPr="0035351C">
        <w:rPr>
          <w:color w:val="000000"/>
        </w:rPr>
        <w:t xml:space="preserve">Pasvalio </w:t>
      </w:r>
      <w:proofErr w:type="spellStart"/>
      <w:r w:rsidR="006C373E" w:rsidRPr="0035351C">
        <w:rPr>
          <w:color w:val="000000"/>
        </w:rPr>
        <w:t>Lėvens</w:t>
      </w:r>
      <w:proofErr w:type="spellEnd"/>
      <w:r w:rsidR="006C373E" w:rsidRPr="0035351C">
        <w:rPr>
          <w:color w:val="000000"/>
        </w:rPr>
        <w:t xml:space="preserve"> pagrindinės mokyklos </w:t>
      </w:r>
      <w:proofErr w:type="spellStart"/>
      <w:r w:rsidR="006C373E" w:rsidRPr="0035351C">
        <w:rPr>
          <w:color w:val="000000"/>
        </w:rPr>
        <w:t>Valakėlių</w:t>
      </w:r>
      <w:proofErr w:type="spellEnd"/>
      <w:r w:rsidR="006C373E" w:rsidRPr="0035351C">
        <w:rPr>
          <w:color w:val="000000"/>
        </w:rPr>
        <w:t xml:space="preserve"> skyriaus</w:t>
      </w:r>
      <w:r w:rsidR="006C373E" w:rsidRPr="0035351C">
        <w:t xml:space="preserve"> mokiniams, Pumpėnų, Vaškų, Joniškėlio</w:t>
      </w:r>
      <w:r w:rsidR="006943FF">
        <w:t xml:space="preserve"> Gabrielės Petkevičaitės-Bitės</w:t>
      </w:r>
      <w:r w:rsidR="006C373E" w:rsidRPr="0035351C">
        <w:t>, Pasvalio P</w:t>
      </w:r>
      <w:r w:rsidR="006943FF">
        <w:t>etro</w:t>
      </w:r>
      <w:r w:rsidR="006C373E" w:rsidRPr="0035351C">
        <w:t xml:space="preserve"> Vileišio gimnazijų gimnazistams, Pasvalio Šv. Jono Krikštytojo parapijos vaikų dienos centro, Pasvalio vaikų dienos centro „Gelbėkit vaikus“, </w:t>
      </w:r>
      <w:proofErr w:type="spellStart"/>
      <w:r w:rsidR="006C373E" w:rsidRPr="0035351C">
        <w:t>Grūžių</w:t>
      </w:r>
      <w:proofErr w:type="spellEnd"/>
      <w:r w:rsidR="006C373E" w:rsidRPr="0035351C">
        <w:t xml:space="preserve"> šeimos krizių centro, </w:t>
      </w:r>
      <w:proofErr w:type="spellStart"/>
      <w:r w:rsidR="006C373E" w:rsidRPr="0035351C">
        <w:t>Gulbinėnų</w:t>
      </w:r>
      <w:proofErr w:type="spellEnd"/>
      <w:r w:rsidR="006C373E" w:rsidRPr="0035351C">
        <w:t xml:space="preserve"> daugiafunkcio centro lankytojams, Vabalninko žemės ūkio mokyklos moksleiviams, </w:t>
      </w:r>
      <w:r w:rsidR="006C373E" w:rsidRPr="0035351C">
        <w:rPr>
          <w:color w:val="000000"/>
        </w:rPr>
        <w:t xml:space="preserve">Radviliškio rajono Alksniupių pagrindinės mokyklos </w:t>
      </w:r>
      <w:proofErr w:type="spellStart"/>
      <w:r w:rsidR="006C373E" w:rsidRPr="0035351C">
        <w:rPr>
          <w:color w:val="000000"/>
        </w:rPr>
        <w:t>Maironiečių</w:t>
      </w:r>
      <w:proofErr w:type="spellEnd"/>
      <w:r w:rsidR="006C373E" w:rsidRPr="0035351C">
        <w:rPr>
          <w:color w:val="000000"/>
        </w:rPr>
        <w:t xml:space="preserve"> būrelio nariams, Panevėžio </w:t>
      </w:r>
      <w:r w:rsidR="006C373E" w:rsidRPr="0035351C">
        <w:t>apskrities mokyklų mokiniams – Matematikos olimpiados dalyviams,  Marijampolės ir Panevėžio Trečiojo amžiaus studentams,  Užimtumo tarnybos Pasvalio jaunimo darbo centro projekto „Jaunimo socialinių kompetencijų didinimas“ dalyviams, Miesto šventės renginių lankytojams, individualiems asmenims, besidomintiems biblioteka, jos naujomis erdvėmis bei paslaugomis, kraštotyros veikla.</w:t>
      </w:r>
      <w:r>
        <w:t xml:space="preserve"> </w:t>
      </w:r>
      <w:r w:rsidR="009275C2" w:rsidRPr="000471EF">
        <w:t xml:space="preserve">Pasvalio P. Vileišio gimnazijos gimnazistai tęsė gražią tradiciją – Diena „ne mokykloje“, praleisdami visą dieną viešojoje bibliotekoje, susipažindami su biblioteka, jos veiklomis, </w:t>
      </w:r>
      <w:r w:rsidR="00607196" w:rsidRPr="000471EF">
        <w:t xml:space="preserve">naujomis </w:t>
      </w:r>
      <w:r w:rsidR="009275C2" w:rsidRPr="000471EF">
        <w:t xml:space="preserve">paslaugomis, dalyvaudami </w:t>
      </w:r>
      <w:r w:rsidR="00607196" w:rsidRPr="000471EF">
        <w:t xml:space="preserve">edukaciniuose </w:t>
      </w:r>
      <w:r w:rsidR="009275C2" w:rsidRPr="000471EF">
        <w:t>renginiuose (</w:t>
      </w:r>
      <w:proofErr w:type="spellStart"/>
      <w:r w:rsidR="009275C2" w:rsidRPr="000471EF">
        <w:t>protmūš</w:t>
      </w:r>
      <w:r w:rsidR="00A30AA1" w:rsidRPr="000471EF">
        <w:t>iai</w:t>
      </w:r>
      <w:proofErr w:type="spellEnd"/>
      <w:r w:rsidR="00A30AA1" w:rsidRPr="000471EF">
        <w:t>, žaidimų turnyrai ir kt.),</w:t>
      </w:r>
      <w:r w:rsidR="009275C2" w:rsidRPr="000471EF">
        <w:t xml:space="preserve"> leisdami laiką </w:t>
      </w:r>
      <w:r w:rsidR="000471EF">
        <w:t>Atvirame jaunimo centre ir erdvėje „</w:t>
      </w:r>
      <w:proofErr w:type="spellStart"/>
      <w:r w:rsidR="000471EF">
        <w:t>Mono</w:t>
      </w:r>
      <w:proofErr w:type="spellEnd"/>
      <w:r w:rsidR="000471EF">
        <w:t xml:space="preserve"> arba </w:t>
      </w:r>
      <w:proofErr w:type="spellStart"/>
      <w:r w:rsidR="000471EF">
        <w:t>Stereo</w:t>
      </w:r>
      <w:proofErr w:type="spellEnd"/>
      <w:r w:rsidR="000471EF">
        <w:t>“.</w:t>
      </w:r>
    </w:p>
    <w:p w14:paraId="6A5E4776" w14:textId="555C1D7C" w:rsidR="00434675" w:rsidRPr="00067F7B" w:rsidRDefault="00ED715F" w:rsidP="00067F7B">
      <w:pPr>
        <w:autoSpaceDE w:val="0"/>
        <w:autoSpaceDN w:val="0"/>
        <w:adjustRightInd w:val="0"/>
        <w:spacing w:line="276" w:lineRule="auto"/>
        <w:ind w:left="567"/>
        <w:jc w:val="both"/>
      </w:pPr>
      <w:r w:rsidRPr="00C55155">
        <w:rPr>
          <w:color w:val="FF0000"/>
        </w:rPr>
        <w:lastRenderedPageBreak/>
        <w:t xml:space="preserve">         </w:t>
      </w:r>
      <w:r w:rsidR="00157C04" w:rsidRPr="000471EF">
        <w:t xml:space="preserve">Kita informacinio gyventojų švietimo sritis – atsakinėjimas į informacines bei bibliografines užklausas. </w:t>
      </w:r>
      <w:r w:rsidR="000471EF">
        <w:rPr>
          <w:b/>
        </w:rPr>
        <w:t xml:space="preserve">2019 m. gauta  </w:t>
      </w:r>
      <w:r w:rsidR="00373AAA" w:rsidRPr="000471EF">
        <w:rPr>
          <w:b/>
        </w:rPr>
        <w:t xml:space="preserve"> </w:t>
      </w:r>
      <w:r w:rsidR="000471EF">
        <w:rPr>
          <w:b/>
        </w:rPr>
        <w:t>41529  informacinė užklausa</w:t>
      </w:r>
      <w:r w:rsidR="00157C04" w:rsidRPr="000471EF">
        <w:rPr>
          <w:b/>
        </w:rPr>
        <w:t xml:space="preserve"> </w:t>
      </w:r>
      <w:r w:rsidR="00157C04" w:rsidRPr="000471EF">
        <w:t>(</w:t>
      </w:r>
      <w:r w:rsidR="000471EF" w:rsidRPr="000471EF">
        <w:t>2018 – 35608;</w:t>
      </w:r>
      <w:r w:rsidR="000471EF">
        <w:rPr>
          <w:b/>
        </w:rPr>
        <w:t xml:space="preserve"> </w:t>
      </w:r>
      <w:r w:rsidR="000471EF" w:rsidRPr="000471EF">
        <w:rPr>
          <w:b/>
        </w:rPr>
        <w:t xml:space="preserve"> </w:t>
      </w:r>
      <w:r w:rsidR="00373AAA" w:rsidRPr="000471EF">
        <w:t xml:space="preserve">2017 m. – 32675; </w:t>
      </w:r>
      <w:r w:rsidR="00157C04" w:rsidRPr="000471EF">
        <w:t>2016 m. – 31690</w:t>
      </w:r>
      <w:r w:rsidR="000471EF">
        <w:rPr>
          <w:b/>
        </w:rPr>
        <w:t>)  ir atsakyta į 41251</w:t>
      </w:r>
      <w:r w:rsidR="00157C04" w:rsidRPr="000471EF">
        <w:rPr>
          <w:b/>
        </w:rPr>
        <w:t>.</w:t>
      </w:r>
      <w:r w:rsidR="00157C04" w:rsidRPr="000471EF">
        <w:t xml:space="preserve"> </w:t>
      </w:r>
      <w:r w:rsidR="00813A2D" w:rsidRPr="00AE6044">
        <w:t>Visiems vartotojams buvo teikiamos nemokamos ir mokamos paslaugos: dokumentų išdavimas; atsakymai į informacines užklausas;</w:t>
      </w:r>
      <w:r w:rsidR="00813A2D">
        <w:t xml:space="preserve"> </w:t>
      </w:r>
      <w:r w:rsidR="00813A2D" w:rsidRPr="00AE6044">
        <w:t>viešoji interneto prieiga;</w:t>
      </w:r>
      <w:r w:rsidR="00813A2D">
        <w:t xml:space="preserve"> </w:t>
      </w:r>
      <w:r w:rsidR="00813A2D" w:rsidRPr="00AE6044">
        <w:t>dokumentų kopijavimas;</w:t>
      </w:r>
      <w:r w:rsidR="00813A2D">
        <w:t xml:space="preserve"> </w:t>
      </w:r>
      <w:r w:rsidR="00813A2D" w:rsidRPr="00AE6044">
        <w:t>dokumentų spausdinimas;</w:t>
      </w:r>
      <w:r w:rsidR="00813A2D">
        <w:t xml:space="preserve"> </w:t>
      </w:r>
      <w:r w:rsidR="00813A2D" w:rsidRPr="00AE6044">
        <w:t>dokumentų skenavimas;</w:t>
      </w:r>
      <w:r w:rsidR="00813A2D">
        <w:t xml:space="preserve"> </w:t>
      </w:r>
      <w:r w:rsidR="00813A2D" w:rsidRPr="00AE6044">
        <w:t>teksto rinkimas;</w:t>
      </w:r>
      <w:r w:rsidR="00813A2D">
        <w:t xml:space="preserve"> </w:t>
      </w:r>
      <w:r w:rsidR="00813A2D" w:rsidRPr="00AE6044">
        <w:t xml:space="preserve">informacijos įrašymas į kompaktinius diskus ar </w:t>
      </w:r>
      <w:proofErr w:type="spellStart"/>
      <w:r w:rsidR="00813A2D" w:rsidRPr="00AE6044">
        <w:t>atmintukus</w:t>
      </w:r>
      <w:proofErr w:type="spellEnd"/>
      <w:r w:rsidR="00813A2D" w:rsidRPr="00AE6044">
        <w:t>;</w:t>
      </w:r>
      <w:r w:rsidR="00813A2D">
        <w:t xml:space="preserve"> </w:t>
      </w:r>
      <w:r w:rsidR="00813A2D" w:rsidRPr="00AE6044">
        <w:t>fotojuostų negatyvų skenavimas ir vaizdo pervertimas skaitmeniniu JPG arba BMP formatu;</w:t>
      </w:r>
      <w:r w:rsidR="00813A2D">
        <w:t xml:space="preserve"> </w:t>
      </w:r>
      <w:r w:rsidR="00813A2D" w:rsidRPr="00AE6044">
        <w:t>individuali pagalba, konsultacijos bei mokymai ieškantiems informacijos internete ir duomenų bazėse;</w:t>
      </w:r>
      <w:r w:rsidR="00813A2D">
        <w:t xml:space="preserve"> </w:t>
      </w:r>
      <w:r w:rsidR="00813A2D" w:rsidRPr="00AE6044">
        <w:t>individuali pagalba, konsultacijos bei mokymai vartotojams, nemokantiems dirbti kompiuteriu ir/ar taikomosiomis programomis;</w:t>
      </w:r>
      <w:r w:rsidR="00813A2D">
        <w:t xml:space="preserve"> </w:t>
      </w:r>
      <w:r w:rsidR="00813A2D" w:rsidRPr="00AE6044">
        <w:t>konsultacijos Lietuvos elektros skirstomųjų tinklų AB LESTO įkurtoje kompiuterizuotoje savitarnos vietoje (sujungus AB LESTO ir AB „Lietuvos dujos“, įmonė pavadinta AB „Energijos skirstymo operatorius“ (trumpiau – ESO), priklausančiai valstybės valdomai „</w:t>
      </w:r>
      <w:proofErr w:type="spellStart"/>
      <w:r w:rsidR="00813A2D" w:rsidRPr="00AE6044">
        <w:t>Ignitis</w:t>
      </w:r>
      <w:proofErr w:type="spellEnd"/>
      <w:r w:rsidR="001B5151">
        <w:t>“</w:t>
      </w:r>
      <w:r w:rsidR="00813A2D" w:rsidRPr="00AE6044">
        <w:t xml:space="preserve"> grupei)</w:t>
      </w:r>
      <w:r w:rsidR="00813A2D" w:rsidRPr="00AE6044">
        <w:rPr>
          <w:i/>
          <w:iCs/>
        </w:rPr>
        <w:t xml:space="preserve"> </w:t>
      </w:r>
      <w:r w:rsidR="00813A2D" w:rsidRPr="00AE6044">
        <w:rPr>
          <w:iCs/>
        </w:rPr>
        <w:t xml:space="preserve">jos savitarnos svetainėje </w:t>
      </w:r>
      <w:proofErr w:type="spellStart"/>
      <w:r w:rsidR="00813A2D" w:rsidRPr="00AE6044">
        <w:rPr>
          <w:iCs/>
        </w:rPr>
        <w:t>ignitis.lt</w:t>
      </w:r>
      <w:proofErr w:type="spellEnd"/>
      <w:r w:rsidR="00813A2D" w:rsidRPr="00AE6044">
        <w:rPr>
          <w:iCs/>
        </w:rPr>
        <w:t xml:space="preserve">.  </w:t>
      </w:r>
      <w:r w:rsidR="00813A2D">
        <w:rPr>
          <w:iCs/>
        </w:rPr>
        <w:t xml:space="preserve">Ir toliau išlieka </w:t>
      </w:r>
      <w:r w:rsidR="00813A2D" w:rsidRPr="00813A2D">
        <w:t>d</w:t>
      </w:r>
      <w:r w:rsidR="007A6940" w:rsidRPr="00813A2D">
        <w:t>idžiulis gyventojų susidomėjimas  p</w:t>
      </w:r>
      <w:r w:rsidR="00434675" w:rsidRPr="00813A2D">
        <w:t>rie</w:t>
      </w:r>
      <w:r w:rsidR="007A6940" w:rsidRPr="00813A2D">
        <w:t xml:space="preserve"> bibliotekos, aikštėje, įrengtu</w:t>
      </w:r>
      <w:r w:rsidR="00434675" w:rsidRPr="00813A2D">
        <w:t xml:space="preserve"> Knygų </w:t>
      </w:r>
      <w:r w:rsidR="007A6940" w:rsidRPr="00813A2D">
        <w:t>nameliu ir Skaitymo suoleliu</w:t>
      </w:r>
      <w:r w:rsidR="00434675" w:rsidRPr="00813A2D">
        <w:t>; Mariaus Katili</w:t>
      </w:r>
      <w:r w:rsidR="007A6940" w:rsidRPr="00813A2D">
        <w:t>škio atminimo kambaryje įrengtu informaciniu-edukaciniu kompiuteriniu terminalu, leidžiančiu</w:t>
      </w:r>
      <w:r w:rsidR="00434675" w:rsidRPr="00813A2D">
        <w:t xml:space="preserve"> inovatyviai pristatyti sukauptą dokumentinį rašytojo palikimą; </w:t>
      </w:r>
      <w:r w:rsidR="004E10F3">
        <w:t xml:space="preserve">Ataskaitiniais metais taip pat biblioteka siūlė nemokamas paslaugas: Gitaros pradžiamokslis; Išsiplėtė paslaugos Kūrybinėje laboratorijoje: nuo 2019 m. siūloma – </w:t>
      </w:r>
      <w:proofErr w:type="spellStart"/>
      <w:r w:rsidR="004E10F3">
        <w:t>Robotika</w:t>
      </w:r>
      <w:proofErr w:type="spellEnd"/>
      <w:r w:rsidR="004E10F3">
        <w:t>; Inžinierinis paketas; 3D akiniai</w:t>
      </w:r>
      <w:r w:rsidR="00FF4FEC">
        <w:t xml:space="preserve">, Šeimos </w:t>
      </w:r>
      <w:r w:rsidR="004E10F3">
        <w:t xml:space="preserve"> kambarys su </w:t>
      </w:r>
      <w:r w:rsidR="00FF4FEC">
        <w:t>stalo ir interaktyviais žaidimais, Edukacijų erdvė.</w:t>
      </w:r>
    </w:p>
    <w:p w14:paraId="17F974BC" w14:textId="60D2CE64" w:rsidR="00982F6D" w:rsidRPr="00067F7B" w:rsidRDefault="00067F7B" w:rsidP="00067F7B">
      <w:pPr>
        <w:spacing w:line="276" w:lineRule="auto"/>
        <w:ind w:left="567"/>
        <w:jc w:val="both"/>
        <w:rPr>
          <w:b/>
        </w:rPr>
      </w:pPr>
      <w:r>
        <w:t xml:space="preserve">        </w:t>
      </w:r>
      <w:r w:rsidR="00CE1FC3" w:rsidRPr="00982F6D">
        <w:t>20</w:t>
      </w:r>
      <w:r w:rsidR="00982F6D">
        <w:t>19</w:t>
      </w:r>
      <w:r w:rsidR="00CE1FC3" w:rsidRPr="00982F6D">
        <w:t xml:space="preserve"> m. Pasvalio M. Katiliškio viešoji biblioteka iš įvairių finansuojančių institucijų gavo dalinį finansavimą</w:t>
      </w:r>
      <w:r w:rsidR="00CE1FC3" w:rsidRPr="00C55155">
        <w:rPr>
          <w:color w:val="FF0000"/>
        </w:rPr>
        <w:t xml:space="preserve"> </w:t>
      </w:r>
      <w:r w:rsidR="00982F6D">
        <w:t>8 projektams ir programoms. Jų įgyvendinimui i</w:t>
      </w:r>
      <w:r w:rsidR="00982F6D">
        <w:rPr>
          <w:color w:val="222222"/>
          <w:shd w:val="clear" w:color="auto" w:fill="FFFFFF"/>
        </w:rPr>
        <w:t xml:space="preserve">š viso gauti 34924 eurai. Dalinį finansavimą skyrė šios finansuojančios institucijos: </w:t>
      </w:r>
      <w:r w:rsidR="00982F6D" w:rsidRPr="00DC33CB">
        <w:t>Lietuvos Kultūros taryba prie LR kultūros ministerijos</w:t>
      </w:r>
      <w:r w:rsidR="00982F6D">
        <w:t xml:space="preserve">, </w:t>
      </w:r>
      <w:r w:rsidR="00982F6D" w:rsidRPr="00DC33CB">
        <w:t>Europos Komisijos atstovybė Lietuvoje</w:t>
      </w:r>
      <w:r w:rsidR="00982F6D">
        <w:t xml:space="preserve">, </w:t>
      </w:r>
      <w:r w:rsidR="00982F6D" w:rsidRPr="0070609A">
        <w:rPr>
          <w:color w:val="222222"/>
          <w:shd w:val="clear" w:color="auto" w:fill="FFFFFF"/>
        </w:rPr>
        <w:t>Jaunimo reikalų departament</w:t>
      </w:r>
      <w:r w:rsidR="00982F6D">
        <w:rPr>
          <w:color w:val="222222"/>
          <w:shd w:val="clear" w:color="auto" w:fill="FFFFFF"/>
        </w:rPr>
        <w:t>as</w:t>
      </w:r>
      <w:r w:rsidR="00982F6D" w:rsidRPr="0070609A">
        <w:rPr>
          <w:color w:val="222222"/>
          <w:shd w:val="clear" w:color="auto" w:fill="FFFFFF"/>
        </w:rPr>
        <w:t xml:space="preserve"> prie Socialinės apsaugos ir darbo ministerijos</w:t>
      </w:r>
      <w:r w:rsidR="00982F6D">
        <w:rPr>
          <w:color w:val="222222"/>
          <w:shd w:val="clear" w:color="auto" w:fill="FFFFFF"/>
        </w:rPr>
        <w:t xml:space="preserve"> ir Pasvalio rajono savivaldybė</w:t>
      </w:r>
      <w:r w:rsidR="00982F6D" w:rsidRPr="004076EB">
        <w:rPr>
          <w:shd w:val="clear" w:color="auto" w:fill="FFFFFF"/>
        </w:rPr>
        <w:t>.</w:t>
      </w:r>
      <w:r w:rsidR="00982F6D" w:rsidRPr="004076EB">
        <w:t xml:space="preserve"> </w:t>
      </w:r>
      <w:r w:rsidR="00982F6D" w:rsidRPr="004076EB">
        <w:rPr>
          <w:b/>
        </w:rPr>
        <w:t>(</w:t>
      </w:r>
      <w:r w:rsidR="00982F6D" w:rsidRPr="004076EB">
        <w:rPr>
          <w:b/>
          <w:i/>
        </w:rPr>
        <w:t>Priedas Nr. 1</w:t>
      </w:r>
      <w:r w:rsidR="00982F6D" w:rsidRPr="004076EB">
        <w:rPr>
          <w:b/>
        </w:rPr>
        <w:t>)</w:t>
      </w:r>
      <w:r>
        <w:rPr>
          <w:b/>
        </w:rPr>
        <w:t xml:space="preserve"> </w:t>
      </w:r>
      <w:r w:rsidR="00982F6D">
        <w:t xml:space="preserve">2019 m. </w:t>
      </w:r>
      <w:r w:rsidR="00982F6D" w:rsidRPr="00DC33CB">
        <w:t xml:space="preserve">Pasvalio M. Katiliškio viešoji biblioteka pateikė </w:t>
      </w:r>
      <w:r w:rsidR="00982F6D">
        <w:t>2</w:t>
      </w:r>
      <w:r w:rsidR="00982F6D" w:rsidRPr="00DC33CB">
        <w:t xml:space="preserve"> projektų</w:t>
      </w:r>
      <w:r w:rsidR="00982F6D">
        <w:t xml:space="preserve"> paraiškas Lietuvos kultūros tarybai, jiems finansavimas negautas. </w:t>
      </w:r>
      <w:r w:rsidR="00982F6D" w:rsidRPr="00E042CE">
        <w:t>Pateikta projekto „Nestovėk – ateik ir veik</w:t>
      </w:r>
      <w:r w:rsidR="00982F6D" w:rsidRPr="00D6723E">
        <w:t>!</w:t>
      </w:r>
      <w:r w:rsidR="00982F6D" w:rsidRPr="00E042CE">
        <w:t>“</w:t>
      </w:r>
      <w:r w:rsidR="00982F6D">
        <w:t xml:space="preserve"> </w:t>
      </w:r>
      <w:r w:rsidR="00982F6D" w:rsidRPr="00E042CE">
        <w:t xml:space="preserve">paraiška </w:t>
      </w:r>
      <w:r w:rsidR="00982F6D" w:rsidRPr="00E042CE">
        <w:rPr>
          <w:color w:val="222222"/>
          <w:shd w:val="clear" w:color="auto" w:fill="FFFFFF"/>
        </w:rPr>
        <w:t xml:space="preserve">Jaunimo reikalų departamentui prie Socialinės apsaugos ir darbo ministerijos, </w:t>
      </w:r>
      <w:r w:rsidR="00982F6D">
        <w:rPr>
          <w:color w:val="222222"/>
          <w:shd w:val="clear" w:color="auto" w:fill="FFFFFF"/>
        </w:rPr>
        <w:t xml:space="preserve">šiuo metu </w:t>
      </w:r>
      <w:r w:rsidR="00982F6D" w:rsidRPr="00E042CE">
        <w:rPr>
          <w:color w:val="222222"/>
          <w:shd w:val="clear" w:color="auto" w:fill="FFFFFF"/>
        </w:rPr>
        <w:t>laukiama sprendimo dėl finansavimo.</w:t>
      </w:r>
    </w:p>
    <w:p w14:paraId="580010CF" w14:textId="348CF78D" w:rsidR="00982F6D" w:rsidRDefault="00067F7B" w:rsidP="00067F7B">
      <w:pPr>
        <w:spacing w:line="276" w:lineRule="auto"/>
        <w:ind w:left="567"/>
        <w:jc w:val="both"/>
      </w:pPr>
      <w:r>
        <w:t xml:space="preserve">        </w:t>
      </w:r>
      <w:r w:rsidR="00982F6D">
        <w:t xml:space="preserve">Buvo </w:t>
      </w:r>
      <w:r w:rsidR="00982F6D" w:rsidRPr="00DC33CB">
        <w:t>tęsiamos 5 tęstinių projektų veiklos.</w:t>
      </w:r>
      <w:r w:rsidR="00982F6D">
        <w:t xml:space="preserve"> </w:t>
      </w:r>
      <w:r w:rsidR="00982F6D" w:rsidRPr="00DC33CB">
        <w:t>Bibliotekos darbuotojai prisid</w:t>
      </w:r>
      <w:r w:rsidR="00982F6D">
        <w:t>ėjo</w:t>
      </w:r>
      <w:r w:rsidR="00982F6D" w:rsidRPr="00DC33CB">
        <w:t xml:space="preserve"> įgyvendinant Pasvalio rajono savivaldybės projektą „</w:t>
      </w:r>
      <w:proofErr w:type="spellStart"/>
      <w:r w:rsidR="00982F6D" w:rsidRPr="00DC33CB">
        <w:t>Business</w:t>
      </w:r>
      <w:proofErr w:type="spellEnd"/>
      <w:r w:rsidR="00982F6D" w:rsidRPr="00DC33CB">
        <w:t xml:space="preserve"> </w:t>
      </w:r>
      <w:proofErr w:type="spellStart"/>
      <w:r w:rsidR="00982F6D" w:rsidRPr="00DC33CB">
        <w:t>Bag</w:t>
      </w:r>
      <w:proofErr w:type="spellEnd"/>
      <w:r w:rsidR="00982F6D" w:rsidRPr="00DC33CB">
        <w:t>“ (2014–2020 m. INTERREG V-A Latvijos ir Lietuvos programa)</w:t>
      </w:r>
      <w:r w:rsidR="00982F6D">
        <w:t>, kuris buvo</w:t>
      </w:r>
      <w:r w:rsidR="00982F6D" w:rsidRPr="00DC33CB">
        <w:t xml:space="preserve"> įgyvendinamas 2017–2019 m.</w:t>
      </w:r>
    </w:p>
    <w:p w14:paraId="1591BE1A" w14:textId="04565AEF" w:rsidR="00982F6D" w:rsidRDefault="00982F6D" w:rsidP="00067F7B">
      <w:pPr>
        <w:shd w:val="clear" w:color="auto" w:fill="FFFFFF"/>
        <w:spacing w:line="276" w:lineRule="auto"/>
        <w:ind w:left="567"/>
        <w:contextualSpacing/>
        <w:jc w:val="both"/>
      </w:pPr>
      <w:r>
        <w:t xml:space="preserve">Dalyvauta </w:t>
      </w:r>
      <w:r w:rsidRPr="0004130F">
        <w:t>projekto</w:t>
      </w:r>
      <w:r>
        <w:t xml:space="preserve"> </w:t>
      </w:r>
      <w:r w:rsidRPr="0004130F">
        <w:t>„Tarptautinis bibliotekų tinklas patrauklios aplinkos sukūrimui ir pažeidžiamų grupių socialinės sanglaudos stiprinimui (</w:t>
      </w:r>
      <w:proofErr w:type="spellStart"/>
      <w:r w:rsidRPr="0004130F">
        <w:t>Community</w:t>
      </w:r>
      <w:proofErr w:type="spellEnd"/>
      <w:r w:rsidRPr="0004130F">
        <w:t xml:space="preserve"> </w:t>
      </w:r>
      <w:proofErr w:type="spellStart"/>
      <w:r w:rsidRPr="0004130F">
        <w:t>Hub</w:t>
      </w:r>
      <w:proofErr w:type="spellEnd"/>
      <w:r w:rsidRPr="0004130F">
        <w:t xml:space="preserve">)“ </w:t>
      </w:r>
      <w:r>
        <w:t xml:space="preserve">(finansuojamas iš </w:t>
      </w:r>
      <w:r w:rsidRPr="0004130F">
        <w:t>2014</w:t>
      </w:r>
      <w:r>
        <w:t>–</w:t>
      </w:r>
      <w:r w:rsidRPr="0004130F">
        <w:t>2020 metų Europos kaimynystės priemonės Latvijos, Lietuvos ir Baltarusijos bendradarbiavimo per sieną programos</w:t>
      </w:r>
      <w:r>
        <w:t>) paraiškos rengime.</w:t>
      </w:r>
      <w:r w:rsidR="00067F7B">
        <w:t xml:space="preserve"> Paraiška patvirtinta finansavimui.</w:t>
      </w:r>
    </w:p>
    <w:p w14:paraId="7FEB35D9" w14:textId="77777777" w:rsidR="00067F7B" w:rsidRDefault="00067F7B" w:rsidP="00067F7B">
      <w:pPr>
        <w:shd w:val="clear" w:color="auto" w:fill="FFFFFF"/>
        <w:spacing w:line="276" w:lineRule="auto"/>
        <w:ind w:left="567"/>
        <w:contextualSpacing/>
        <w:jc w:val="both"/>
      </w:pPr>
    </w:p>
    <w:p w14:paraId="1336AA50" w14:textId="7D7DBA6B" w:rsidR="000F575C" w:rsidRDefault="000F575C" w:rsidP="00500937">
      <w:pPr>
        <w:tabs>
          <w:tab w:val="left" w:pos="9356"/>
        </w:tabs>
        <w:spacing w:line="276" w:lineRule="auto"/>
        <w:ind w:left="567"/>
        <w:rPr>
          <w:b/>
          <w:caps/>
        </w:rPr>
      </w:pPr>
      <w:r w:rsidRPr="00955338">
        <w:rPr>
          <w:b/>
          <w:caps/>
        </w:rPr>
        <w:t>bIBLIOTEKOS ĮVAIZDŽIO FORMAVIMAS</w:t>
      </w:r>
    </w:p>
    <w:p w14:paraId="5B658CFC" w14:textId="77777777" w:rsidR="00067F7B" w:rsidRPr="00955338" w:rsidRDefault="00067F7B" w:rsidP="00500937">
      <w:pPr>
        <w:tabs>
          <w:tab w:val="left" w:pos="9356"/>
        </w:tabs>
        <w:spacing w:line="276" w:lineRule="auto"/>
        <w:ind w:left="567"/>
        <w:rPr>
          <w:b/>
          <w:caps/>
        </w:rPr>
      </w:pPr>
    </w:p>
    <w:p w14:paraId="333081C0" w14:textId="055A1A1D" w:rsidR="000F575C" w:rsidRPr="006C373E" w:rsidRDefault="00067F7B" w:rsidP="00500937">
      <w:pPr>
        <w:spacing w:line="276" w:lineRule="auto"/>
        <w:ind w:left="567"/>
        <w:jc w:val="both"/>
      </w:pPr>
      <w:r>
        <w:t xml:space="preserve">       </w:t>
      </w:r>
      <w:r w:rsidR="000F575C" w:rsidRPr="006C373E">
        <w:t xml:space="preserve">Informacija apie bibliotekas buvo viešinama įprastais ir elektroniniais informavimo kanalais: žiniasklaidoje, bibliotekos interneto svetainėse (www. </w:t>
      </w:r>
      <w:proofErr w:type="spellStart"/>
      <w:r w:rsidR="000F575C" w:rsidRPr="006C373E">
        <w:t>psvb.lt</w:t>
      </w:r>
      <w:proofErr w:type="spellEnd"/>
      <w:r w:rsidR="000F575C" w:rsidRPr="006C373E">
        <w:t xml:space="preserve">, www.pasvaliodirva.lt, </w:t>
      </w:r>
      <w:hyperlink r:id="rId12" w:history="1">
        <w:r w:rsidR="000F575C" w:rsidRPr="006C373E">
          <w:rPr>
            <w:rStyle w:val="Hipersaitas"/>
            <w:color w:val="auto"/>
          </w:rPr>
          <w:t>www.pasvalia.lt</w:t>
        </w:r>
      </w:hyperlink>
      <w:r w:rsidR="000F575C" w:rsidRPr="006C373E">
        <w:t xml:space="preserve">, </w:t>
      </w:r>
      <w:hyperlink r:id="rId13" w:history="1">
        <w:r w:rsidR="000F575C" w:rsidRPr="006C373E">
          <w:rPr>
            <w:rStyle w:val="Hipersaitas"/>
            <w:color w:val="auto"/>
          </w:rPr>
          <w:t>www.edukacija.psvb.lt</w:t>
        </w:r>
      </w:hyperlink>
      <w:r w:rsidR="000F575C" w:rsidRPr="006C373E">
        <w:t xml:space="preserve">, </w:t>
      </w:r>
      <w:hyperlink r:id="rId14" w:history="1">
        <w:r w:rsidR="000F575C" w:rsidRPr="006C373E">
          <w:rPr>
            <w:rStyle w:val="Hipersaitas"/>
            <w:color w:val="auto"/>
          </w:rPr>
          <w:t>http://verslui.pasvalys.lt</w:t>
        </w:r>
      </w:hyperlink>
      <w:r w:rsidR="000F575C" w:rsidRPr="006C373E">
        <w:t xml:space="preserve">,  </w:t>
      </w:r>
      <w:r w:rsidR="000F575C" w:rsidRPr="006C373E">
        <w:rPr>
          <w:i/>
        </w:rPr>
        <w:t xml:space="preserve">Facebook  </w:t>
      </w:r>
      <w:r w:rsidR="000F575C" w:rsidRPr="006C373E">
        <w:t xml:space="preserve">paskyroje), </w:t>
      </w:r>
      <w:r w:rsidR="001B5151">
        <w:t xml:space="preserve">Pasvalio </w:t>
      </w:r>
      <w:r w:rsidR="000F575C" w:rsidRPr="006C373E">
        <w:t xml:space="preserve">rajono savivaldybės svetainėje, kituose interneto portaluose. </w:t>
      </w:r>
    </w:p>
    <w:p w14:paraId="66EE6F8D" w14:textId="77777777" w:rsidR="00CE1FC3" w:rsidRPr="00C55155" w:rsidRDefault="00986A90" w:rsidP="00500937">
      <w:pPr>
        <w:spacing w:line="276" w:lineRule="auto"/>
        <w:ind w:left="567"/>
        <w:jc w:val="both"/>
        <w:rPr>
          <w:b/>
          <w:color w:val="FF0000"/>
        </w:rPr>
      </w:pPr>
      <w:r w:rsidRPr="006C373E">
        <w:rPr>
          <w:b/>
        </w:rPr>
        <w:t xml:space="preserve">      </w:t>
      </w:r>
      <w:r w:rsidR="00CE1FC3" w:rsidRPr="006C373E">
        <w:t xml:space="preserve"> </w:t>
      </w:r>
      <w:r w:rsidR="006C373E" w:rsidRPr="006C373E">
        <w:t>2019</w:t>
      </w:r>
      <w:r w:rsidR="00CE1FC3" w:rsidRPr="006C373E">
        <w:t xml:space="preserve"> m. apie bibliotekas ir jų veiklą buvo išspausdinti </w:t>
      </w:r>
      <w:r w:rsidR="0064353B" w:rsidRPr="00615DCA">
        <w:rPr>
          <w:b/>
        </w:rPr>
        <w:t>364</w:t>
      </w:r>
      <w:r w:rsidR="000C5918" w:rsidRPr="00615DCA">
        <w:rPr>
          <w:b/>
        </w:rPr>
        <w:t xml:space="preserve"> </w:t>
      </w:r>
      <w:r w:rsidR="000C5918" w:rsidRPr="0064353B">
        <w:t xml:space="preserve">straipsniai: </w:t>
      </w:r>
      <w:r w:rsidR="000C5918" w:rsidRPr="000C5918">
        <w:t>80 vietinėje spaudoje, 16</w:t>
      </w:r>
      <w:r w:rsidR="00CE1FC3" w:rsidRPr="000C5918">
        <w:t xml:space="preserve"> – respublikinėje, </w:t>
      </w:r>
      <w:r w:rsidR="0064353B">
        <w:t xml:space="preserve">268 </w:t>
      </w:r>
      <w:r w:rsidR="0064353B" w:rsidRPr="000C5918">
        <w:t>–</w:t>
      </w:r>
      <w:r w:rsidR="0064353B">
        <w:t xml:space="preserve"> virtualioje erdvėje.</w:t>
      </w:r>
    </w:p>
    <w:p w14:paraId="4731333B" w14:textId="77777777" w:rsidR="00B475EF" w:rsidRDefault="00B475EF" w:rsidP="00500937">
      <w:pPr>
        <w:spacing w:line="276" w:lineRule="auto"/>
        <w:ind w:left="567"/>
        <w:rPr>
          <w:b/>
        </w:rPr>
      </w:pPr>
    </w:p>
    <w:p w14:paraId="2CDCE175" w14:textId="77777777" w:rsidR="000F575C" w:rsidRPr="0099433D" w:rsidRDefault="000F575C" w:rsidP="00500937">
      <w:pPr>
        <w:spacing w:line="276" w:lineRule="auto"/>
        <w:ind w:left="567"/>
        <w:rPr>
          <w:b/>
        </w:rPr>
      </w:pPr>
      <w:r w:rsidRPr="0099433D">
        <w:rPr>
          <w:b/>
        </w:rPr>
        <w:t>DARBO ORGANIZAVIMAS IR ADMINISTRAVIMAS</w:t>
      </w:r>
    </w:p>
    <w:p w14:paraId="30C21F45" w14:textId="77777777" w:rsidR="00536EA3" w:rsidRPr="00C55155" w:rsidRDefault="00536EA3" w:rsidP="00500937">
      <w:pPr>
        <w:spacing w:line="276" w:lineRule="auto"/>
        <w:ind w:left="567"/>
        <w:rPr>
          <w:b/>
          <w:color w:val="FF0000"/>
        </w:rPr>
      </w:pPr>
    </w:p>
    <w:p w14:paraId="223664C6" w14:textId="18E98AE3" w:rsidR="000D0D27" w:rsidRPr="000D0D27" w:rsidRDefault="00067F7B" w:rsidP="00500937">
      <w:pPr>
        <w:spacing w:line="276" w:lineRule="auto"/>
        <w:ind w:left="567"/>
        <w:jc w:val="both"/>
      </w:pPr>
      <w:r>
        <w:t xml:space="preserve">           </w:t>
      </w:r>
      <w:r w:rsidR="000F575C" w:rsidRPr="000D0D27">
        <w:t>Bibliotekoje kiekvieną savaitę vyk</w:t>
      </w:r>
      <w:r w:rsidR="00852DC2">
        <w:t>o</w:t>
      </w:r>
      <w:r w:rsidR="000F575C" w:rsidRPr="000D0D27">
        <w:t xml:space="preserve"> skyrių vedėjų, o kartą per mėnesį – visų darbuotojų pasitarimai, kuriuose </w:t>
      </w:r>
      <w:r w:rsidR="00852DC2">
        <w:t xml:space="preserve">buvo </w:t>
      </w:r>
      <w:r w:rsidR="000F575C" w:rsidRPr="000D0D27">
        <w:t>analizuojama struktūrinių padalinių ir bendroji bibliotekos veikla. Administracija,  pagal kompetenciją, savo posėdžiuose nagrinėj</w:t>
      </w:r>
      <w:r w:rsidR="00852DC2">
        <w:t>o</w:t>
      </w:r>
      <w:r w:rsidR="000F575C" w:rsidRPr="000D0D27">
        <w:t xml:space="preserve"> bibliotekos veiklos klausimus, kai nebūtina kviesti visuotinio darbuotojų pasitarimo. Per ataskaitinius metus įvyko </w:t>
      </w:r>
      <w:r w:rsidR="000F575C" w:rsidRPr="000D0D27">
        <w:rPr>
          <w:b/>
        </w:rPr>
        <w:t>5</w:t>
      </w:r>
      <w:r w:rsidR="000D0D27" w:rsidRPr="000D0D27">
        <w:rPr>
          <w:b/>
        </w:rPr>
        <w:t>4</w:t>
      </w:r>
      <w:r w:rsidR="000F575C" w:rsidRPr="000D0D27">
        <w:rPr>
          <w:b/>
        </w:rPr>
        <w:t xml:space="preserve"> </w:t>
      </w:r>
      <w:r w:rsidR="005845A9" w:rsidRPr="000D0D27">
        <w:t xml:space="preserve">susirinkimai: 7 Metodinės dienos; </w:t>
      </w:r>
      <w:r w:rsidR="000D0D27" w:rsidRPr="000D0D27">
        <w:t xml:space="preserve">15 </w:t>
      </w:r>
      <w:r w:rsidR="005845A9" w:rsidRPr="000D0D27">
        <w:t xml:space="preserve">administracijos posėdžių, </w:t>
      </w:r>
      <w:r w:rsidR="000D0D27" w:rsidRPr="000D0D27">
        <w:t xml:space="preserve">32 </w:t>
      </w:r>
      <w:proofErr w:type="spellStart"/>
      <w:r w:rsidR="000D0D27" w:rsidRPr="000D0D27">
        <w:t>direkciniai</w:t>
      </w:r>
      <w:proofErr w:type="spellEnd"/>
      <w:r w:rsidR="000D0D27" w:rsidRPr="000D0D27">
        <w:t xml:space="preserve"> pasitarimai</w:t>
      </w:r>
      <w:r w:rsidR="005845A9" w:rsidRPr="000D0D27">
        <w:t xml:space="preserve">; </w:t>
      </w:r>
    </w:p>
    <w:p w14:paraId="64B0481D" w14:textId="4A560960" w:rsidR="000F575C" w:rsidRPr="002A6667" w:rsidRDefault="00067F7B" w:rsidP="00500937">
      <w:pPr>
        <w:spacing w:line="276" w:lineRule="auto"/>
        <w:ind w:left="567"/>
        <w:jc w:val="both"/>
      </w:pPr>
      <w:r>
        <w:t>Sudarytos sąlygos darbuotojams nuolat kelti</w:t>
      </w:r>
      <w:r w:rsidR="000F575C" w:rsidRPr="00B91C8C">
        <w:t xml:space="preserve"> profesinę kvalifikaciją. </w:t>
      </w:r>
      <w:r>
        <w:t>Darbuotojai t</w:t>
      </w:r>
      <w:r w:rsidR="000F575C" w:rsidRPr="00B91C8C">
        <w:t xml:space="preserve">obulinasi individualiai, dalyvauja specializuotuose renginiuose: konferencijose, teoriniuose bei praktiniuose seminaruose, </w:t>
      </w:r>
      <w:r w:rsidR="00B034F3" w:rsidRPr="00B91C8C">
        <w:t xml:space="preserve">nuotoliniuose mokymuose, </w:t>
      </w:r>
      <w:r w:rsidR="000F575C" w:rsidRPr="00B91C8C">
        <w:t>kuriuos organizuoja Vilniaus universitetas, Lietuvos nacionalinė M. Mažvydo, Panevėžio apskrities viešoji G. Petkevičaitės-Bitės bibliotekos</w:t>
      </w:r>
      <w:r w:rsidR="00694111" w:rsidRPr="00B91C8C">
        <w:t xml:space="preserve"> ir kt. įstaigos bei organizacijos</w:t>
      </w:r>
      <w:r w:rsidR="000F575C" w:rsidRPr="00B91C8C">
        <w:t xml:space="preserve">. </w:t>
      </w:r>
      <w:r w:rsidR="00694111" w:rsidRPr="00B91C8C">
        <w:t>Ataskaitiniais metais r</w:t>
      </w:r>
      <w:r w:rsidR="000F575C" w:rsidRPr="00B91C8C">
        <w:t xml:space="preserve">ajono bibliotekininkai </w:t>
      </w:r>
      <w:r w:rsidR="00306C93" w:rsidRPr="00B91C8C">
        <w:t>lankėsi</w:t>
      </w:r>
      <w:r w:rsidR="00B91C8C" w:rsidRPr="00B91C8C">
        <w:t xml:space="preserve"> Marijampolės</w:t>
      </w:r>
      <w:r w:rsidR="00B91C8C">
        <w:rPr>
          <w:color w:val="FF0000"/>
        </w:rPr>
        <w:t xml:space="preserve"> </w:t>
      </w:r>
      <w:r w:rsidR="00B91C8C" w:rsidRPr="00B91C8C">
        <w:t>P. Kriaučiūno viešojoje bibliotekoje</w:t>
      </w:r>
      <w:r w:rsidR="00B91C8C">
        <w:t>, Birštono</w:t>
      </w:r>
      <w:r w:rsidR="00B91C8C" w:rsidRPr="00B91C8C">
        <w:t xml:space="preserve">, </w:t>
      </w:r>
      <w:r w:rsidR="00B91C8C">
        <w:t>Nidos</w:t>
      </w:r>
      <w:r w:rsidR="00292B35">
        <w:t>, Kelmės, Šiaulių m., Anykščių</w:t>
      </w:r>
      <w:r w:rsidR="00B91C8C" w:rsidRPr="00B91C8C">
        <w:rPr>
          <w:color w:val="FF0000"/>
        </w:rPr>
        <w:t xml:space="preserve"> </w:t>
      </w:r>
      <w:r w:rsidR="00306C93" w:rsidRPr="00B91C8C">
        <w:rPr>
          <w:color w:val="FF0000"/>
        </w:rPr>
        <w:t xml:space="preserve"> </w:t>
      </w:r>
      <w:r w:rsidR="009F1EB1" w:rsidRPr="00B91C8C">
        <w:t>viešosiose</w:t>
      </w:r>
      <w:r w:rsidR="00E10EF6" w:rsidRPr="00B91C8C">
        <w:t xml:space="preserve"> </w:t>
      </w:r>
      <w:r w:rsidR="000F575C" w:rsidRPr="00B91C8C">
        <w:t xml:space="preserve"> bibliotekose, </w:t>
      </w:r>
      <w:r w:rsidR="00292B35">
        <w:t xml:space="preserve">Bauskės, </w:t>
      </w:r>
      <w:r w:rsidR="00235834">
        <w:t xml:space="preserve">Jūrmalos </w:t>
      </w:r>
      <w:r w:rsidR="00292B35">
        <w:t xml:space="preserve">ir Ventspilio (Latvija) bibliotekose, </w:t>
      </w:r>
      <w:r w:rsidR="002A6667">
        <w:t xml:space="preserve">Šiaulių Atvirame jaunimo centre,  </w:t>
      </w:r>
      <w:r w:rsidR="000F575C" w:rsidRPr="00B91C8C">
        <w:t>kasmetinėje Vilniaus Knygų mugėje</w:t>
      </w:r>
      <w:r w:rsidR="000F575C" w:rsidRPr="00C55155">
        <w:rPr>
          <w:color w:val="FF0000"/>
        </w:rPr>
        <w:t>.</w:t>
      </w:r>
      <w:r>
        <w:rPr>
          <w:color w:val="FF0000"/>
        </w:rPr>
        <w:t xml:space="preserve"> </w:t>
      </w:r>
      <w:r w:rsidRPr="009E356F">
        <w:t>Direktorė dalyvavo stažuotėje Ispanijos bibliotekose „T</w:t>
      </w:r>
      <w:r w:rsidRPr="009E356F">
        <w:rPr>
          <w:b/>
          <w:bCs/>
        </w:rPr>
        <w:t>a</w:t>
      </w:r>
      <w:r w:rsidRPr="000712D4">
        <w:rPr>
          <w:b/>
          <w:bCs/>
          <w:color w:val="000000" w:themeColor="text1"/>
        </w:rPr>
        <w:t xml:space="preserve">rptautinės tarpinstitucinės žinių dalijimosi praktikos </w:t>
      </w:r>
      <w:r>
        <w:rPr>
          <w:b/>
          <w:bCs/>
          <w:color w:val="000000" w:themeColor="text1"/>
        </w:rPr>
        <w:t>LT</w:t>
      </w:r>
      <w:r w:rsidRPr="000712D4">
        <w:rPr>
          <w:b/>
          <w:bCs/>
          <w:color w:val="000000" w:themeColor="text1"/>
        </w:rPr>
        <w:t>-</w:t>
      </w:r>
      <w:r>
        <w:rPr>
          <w:b/>
          <w:bCs/>
          <w:color w:val="000000" w:themeColor="text1"/>
        </w:rPr>
        <w:t>ESP“</w:t>
      </w:r>
      <w:r w:rsidR="000F575C" w:rsidRPr="00C55155">
        <w:rPr>
          <w:color w:val="FF0000"/>
        </w:rPr>
        <w:t xml:space="preserve">. </w:t>
      </w:r>
      <w:r w:rsidR="000F575C" w:rsidRPr="002A6667">
        <w:t xml:space="preserve">Ataskaitiniais metais </w:t>
      </w:r>
      <w:r w:rsidR="002A6667">
        <w:rPr>
          <w:b/>
        </w:rPr>
        <w:t>60</w:t>
      </w:r>
      <w:r w:rsidR="00034872" w:rsidRPr="002A6667">
        <w:rPr>
          <w:b/>
        </w:rPr>
        <w:t xml:space="preserve"> </w:t>
      </w:r>
      <w:r w:rsidR="000F575C" w:rsidRPr="002A6667">
        <w:t>darb</w:t>
      </w:r>
      <w:r w:rsidR="00D351AA" w:rsidRPr="002A6667">
        <w:t>uotojai</w:t>
      </w:r>
      <w:r w:rsidR="000F575C" w:rsidRPr="002A6667">
        <w:t xml:space="preserve"> kėlė profesinę kvalifikaciją. </w:t>
      </w:r>
    </w:p>
    <w:p w14:paraId="59CB762C" w14:textId="77777777" w:rsidR="000F575C" w:rsidRPr="002A6667" w:rsidRDefault="002A6667" w:rsidP="00500937">
      <w:pPr>
        <w:spacing w:line="276" w:lineRule="auto"/>
        <w:ind w:left="567"/>
        <w:jc w:val="both"/>
      </w:pPr>
      <w:r w:rsidRPr="002A6667">
        <w:t>2019</w:t>
      </w:r>
      <w:r w:rsidR="000F575C" w:rsidRPr="002A6667">
        <w:t xml:space="preserve"> metais į rajono bibliotekas išvykta </w:t>
      </w:r>
      <w:r w:rsidR="00292B35" w:rsidRPr="00292B35">
        <w:rPr>
          <w:b/>
        </w:rPr>
        <w:t>81</w:t>
      </w:r>
      <w:r w:rsidR="000F575C" w:rsidRPr="00292B35">
        <w:rPr>
          <w:b/>
        </w:rPr>
        <w:t xml:space="preserve"> kartus</w:t>
      </w:r>
      <w:r w:rsidR="000F575C" w:rsidRPr="00292B35">
        <w:t xml:space="preserve">,  </w:t>
      </w:r>
      <w:r w:rsidR="000F575C" w:rsidRPr="00292B35">
        <w:rPr>
          <w:b/>
        </w:rPr>
        <w:t>vidutiniškai kiekvien</w:t>
      </w:r>
      <w:r w:rsidR="00292B35" w:rsidRPr="00292B35">
        <w:rPr>
          <w:b/>
        </w:rPr>
        <w:t>a kaimo biblioteka aplankyta 2,5</w:t>
      </w:r>
      <w:r w:rsidR="000F575C" w:rsidRPr="00292B35">
        <w:rPr>
          <w:b/>
        </w:rPr>
        <w:t xml:space="preserve"> kartus.</w:t>
      </w:r>
      <w:r w:rsidR="000F575C" w:rsidRPr="00292B35">
        <w:t xml:space="preserve">  </w:t>
      </w:r>
      <w:r w:rsidR="000F575C" w:rsidRPr="002A6667">
        <w:t xml:space="preserve">Išvykų metu buvo sprendžiamos problemos, susijusios su materialinės bazės pagerinimu, bibliotekų fondo perdavimu pasikeitus darbuotojams, persikraustymu į naujas patalpas, LIBIS SAP diegimu ir kt.  Kontroliuotas kaimo bibliotekos darbas – kaip vedama apskaita, tvarkomi kiti bibliotekinės veiklos dokumentai. Gilintasi į kaimo bibliotekų darbo turinį, </w:t>
      </w:r>
      <w:r w:rsidR="00F345BC" w:rsidRPr="002A6667">
        <w:t xml:space="preserve">apmokyti naujai priimti darbuotojai, organizuotos jiems stažuotės ir mokymai  viešojoje bibliotekoje; </w:t>
      </w:r>
      <w:r w:rsidR="000F575C" w:rsidRPr="002A6667">
        <w:t xml:space="preserve">teikta įvairiapusė pagalba. </w:t>
      </w:r>
    </w:p>
    <w:p w14:paraId="6D815691" w14:textId="77777777" w:rsidR="005E120D" w:rsidRPr="00C55155" w:rsidRDefault="008A2119" w:rsidP="00500937">
      <w:pPr>
        <w:ind w:left="567"/>
        <w:jc w:val="both"/>
        <w:rPr>
          <w:color w:val="FF0000"/>
        </w:rPr>
      </w:pPr>
      <w:r>
        <w:t>Parengta</w:t>
      </w:r>
      <w:r w:rsidR="000F575C" w:rsidRPr="00292B35">
        <w:t xml:space="preserve"> </w:t>
      </w:r>
      <w:r w:rsidR="00292B35" w:rsidRPr="00292B35">
        <w:rPr>
          <w:b/>
        </w:rPr>
        <w:t>10</w:t>
      </w:r>
      <w:r>
        <w:t xml:space="preserve"> metodinių rekomendacijų</w:t>
      </w:r>
      <w:r w:rsidR="000F575C" w:rsidRPr="00292B35">
        <w:t>: person</w:t>
      </w:r>
      <w:r w:rsidR="00807DDD" w:rsidRPr="00292B35">
        <w:t xml:space="preserve">alinių jubiliejų datų kalendoriai – </w:t>
      </w:r>
      <w:r w:rsidR="00807DDD" w:rsidRPr="00292B35">
        <w:rPr>
          <w:b/>
        </w:rPr>
        <w:t>3</w:t>
      </w:r>
      <w:r w:rsidR="002A77DB" w:rsidRPr="00292B35">
        <w:t xml:space="preserve">, </w:t>
      </w:r>
      <w:r w:rsidR="00523F1A" w:rsidRPr="00837A3B">
        <w:rPr>
          <w:b/>
        </w:rPr>
        <w:t>2</w:t>
      </w:r>
      <w:r w:rsidR="00523F1A" w:rsidRPr="00837A3B">
        <w:t xml:space="preserve"> scenarijai: </w:t>
      </w:r>
      <w:r w:rsidR="00092F6F" w:rsidRPr="00837A3B">
        <w:t>Bibliotekininko dienos</w:t>
      </w:r>
      <w:r w:rsidR="00523F1A" w:rsidRPr="00837A3B">
        <w:t xml:space="preserve"> ir  bibliotekininkų sąskrydžio;</w:t>
      </w:r>
      <w:r w:rsidR="00523F1A" w:rsidRPr="00C55155">
        <w:rPr>
          <w:color w:val="FF0000"/>
        </w:rPr>
        <w:t xml:space="preserve"> </w:t>
      </w:r>
      <w:r w:rsidR="000F575C" w:rsidRPr="00C55155">
        <w:rPr>
          <w:color w:val="FF0000"/>
        </w:rPr>
        <w:t xml:space="preserve"> </w:t>
      </w:r>
      <w:r w:rsidR="00292B35" w:rsidRPr="00292B35">
        <w:rPr>
          <w:b/>
        </w:rPr>
        <w:t>1</w:t>
      </w:r>
      <w:r w:rsidR="000F575C" w:rsidRPr="00292B35">
        <w:rPr>
          <w:b/>
        </w:rPr>
        <w:t xml:space="preserve"> konkursiniai nuostatai</w:t>
      </w:r>
      <w:r w:rsidR="000F575C" w:rsidRPr="00292B35">
        <w:t xml:space="preserve">: </w:t>
      </w:r>
      <w:r w:rsidR="005E120D" w:rsidRPr="00292B35">
        <w:t xml:space="preserve">   </w:t>
      </w:r>
      <w:r w:rsidR="000F575C" w:rsidRPr="002A6667">
        <w:t>rajono bibliotek</w:t>
      </w:r>
      <w:r w:rsidR="002A77DB" w:rsidRPr="002A6667">
        <w:t>ininkams „Renginio, skirto</w:t>
      </w:r>
      <w:r w:rsidR="002A6667" w:rsidRPr="002A6667">
        <w:t xml:space="preserve"> Vietovardžių metams</w:t>
      </w:r>
      <w:r w:rsidR="000F575C" w:rsidRPr="002A6667">
        <w:t>“</w:t>
      </w:r>
      <w:r w:rsidR="00292B35">
        <w:t>.</w:t>
      </w:r>
      <w:r w:rsidR="000F575C" w:rsidRPr="002A6667">
        <w:t xml:space="preserve">  </w:t>
      </w:r>
    </w:p>
    <w:p w14:paraId="15E2D7B0" w14:textId="371BB357" w:rsidR="005E120D" w:rsidRPr="00837A3B" w:rsidRDefault="009E356F" w:rsidP="00500937">
      <w:pPr>
        <w:ind w:left="567"/>
        <w:jc w:val="both"/>
      </w:pPr>
      <w:r>
        <w:t xml:space="preserve">          </w:t>
      </w:r>
      <w:r w:rsidR="00837A3B" w:rsidRPr="00837A3B">
        <w:t xml:space="preserve">Bibliotekininkų komanda dalyvavo </w:t>
      </w:r>
      <w:r w:rsidR="00807DDD" w:rsidRPr="00837A3B">
        <w:t>Aukštaitijos r</w:t>
      </w:r>
      <w:r w:rsidR="00837A3B" w:rsidRPr="00837A3B">
        <w:t>egiono bibliotekininkų sąskrydyje Biržuose.</w:t>
      </w:r>
    </w:p>
    <w:p w14:paraId="3A793AB4" w14:textId="61B2968B" w:rsidR="00C62E3B" w:rsidRPr="00837A3B" w:rsidRDefault="009E356F" w:rsidP="00500937">
      <w:pPr>
        <w:tabs>
          <w:tab w:val="left" w:pos="9356"/>
        </w:tabs>
        <w:spacing w:line="276" w:lineRule="auto"/>
        <w:ind w:left="567" w:right="-82"/>
        <w:jc w:val="both"/>
      </w:pPr>
      <w:r>
        <w:t xml:space="preserve">          </w:t>
      </w:r>
      <w:r w:rsidR="00837A3B">
        <w:t>2019</w:t>
      </w:r>
      <w:r w:rsidR="000F575C" w:rsidRPr="00837A3B">
        <w:t xml:space="preserve"> metais  bibliotekos darbuotojo apdovanojimą  </w:t>
      </w:r>
      <w:r w:rsidR="000F575C" w:rsidRPr="00837A3B">
        <w:rPr>
          <w:b/>
        </w:rPr>
        <w:t>„Skruzdė 201</w:t>
      </w:r>
      <w:r w:rsidR="00837A3B" w:rsidRPr="00837A3B">
        <w:rPr>
          <w:b/>
        </w:rPr>
        <w:t>8</w:t>
      </w:r>
      <w:r w:rsidR="000F575C" w:rsidRPr="00837A3B">
        <w:t xml:space="preserve">“ </w:t>
      </w:r>
      <w:r w:rsidR="00694111" w:rsidRPr="00837A3B">
        <w:t>gavo</w:t>
      </w:r>
      <w:r w:rsidR="00837A3B" w:rsidRPr="00837A3B">
        <w:t xml:space="preserve"> Rimutė </w:t>
      </w:r>
      <w:proofErr w:type="spellStart"/>
      <w:r w:rsidR="00837A3B" w:rsidRPr="00837A3B">
        <w:t>Namikienė</w:t>
      </w:r>
      <w:proofErr w:type="spellEnd"/>
      <w:r w:rsidR="000F575C" w:rsidRPr="00837A3B">
        <w:t>, Pasvalio Mariaus Katiliškio viešosios bibliot</w:t>
      </w:r>
      <w:r w:rsidR="00837A3B" w:rsidRPr="00837A3B">
        <w:t>ekos padalinio Joniškėlio m. bibliotekos vedėja</w:t>
      </w:r>
      <w:r w:rsidR="00852DC2">
        <w:t>.</w:t>
      </w:r>
    </w:p>
    <w:p w14:paraId="57CDD4F8" w14:textId="77777777" w:rsidR="00C62E3B" w:rsidRPr="00C55155" w:rsidRDefault="00C62E3B" w:rsidP="00500937">
      <w:pPr>
        <w:tabs>
          <w:tab w:val="left" w:pos="9356"/>
        </w:tabs>
        <w:spacing w:line="276" w:lineRule="auto"/>
        <w:ind w:left="567" w:right="-82"/>
        <w:jc w:val="both"/>
        <w:rPr>
          <w:color w:val="FF0000"/>
        </w:rPr>
      </w:pPr>
    </w:p>
    <w:p w14:paraId="0E70162C" w14:textId="638BD787" w:rsidR="000F575C" w:rsidRDefault="000F575C" w:rsidP="00500937">
      <w:pPr>
        <w:tabs>
          <w:tab w:val="left" w:pos="9356"/>
        </w:tabs>
        <w:spacing w:line="276" w:lineRule="auto"/>
        <w:ind w:left="567" w:right="-82"/>
        <w:rPr>
          <w:b/>
        </w:rPr>
      </w:pPr>
      <w:r w:rsidRPr="006203DF">
        <w:rPr>
          <w:b/>
        </w:rPr>
        <w:t>BENDRADARBIAVIMAS SU KITOMIS ORGANIZACIJOMIS, TARPTAUTINIAI RYŠIAI IR DALYVAVIMAS TARPTAUTINĖJE VEIKLOJE</w:t>
      </w:r>
    </w:p>
    <w:p w14:paraId="06D8513B" w14:textId="77777777" w:rsidR="009E356F" w:rsidRPr="006203DF" w:rsidRDefault="009E356F" w:rsidP="00500937">
      <w:pPr>
        <w:tabs>
          <w:tab w:val="left" w:pos="9356"/>
        </w:tabs>
        <w:spacing w:line="276" w:lineRule="auto"/>
        <w:ind w:left="567" w:right="-82"/>
        <w:rPr>
          <w:b/>
        </w:rPr>
      </w:pPr>
    </w:p>
    <w:p w14:paraId="7D0F54EC" w14:textId="6BBA0E5C" w:rsidR="004207DB" w:rsidRPr="006D445C" w:rsidRDefault="009E356F" w:rsidP="00500937">
      <w:pPr>
        <w:spacing w:line="276" w:lineRule="auto"/>
        <w:ind w:left="567"/>
        <w:jc w:val="both"/>
      </w:pPr>
      <w:r>
        <w:t xml:space="preserve">         </w:t>
      </w:r>
      <w:r w:rsidR="00292B35" w:rsidRPr="00292B35">
        <w:t>Jau daugelį metų b</w:t>
      </w:r>
      <w:r w:rsidR="000F575C" w:rsidRPr="00292B35">
        <w:t xml:space="preserve">iblioteka palaiko ryšius su Latvijos Respublikos Bauskės, </w:t>
      </w:r>
      <w:proofErr w:type="spellStart"/>
      <w:r w:rsidR="000F575C" w:rsidRPr="00292B35">
        <w:t>Iecavos</w:t>
      </w:r>
      <w:proofErr w:type="spellEnd"/>
      <w:r w:rsidR="000F575C" w:rsidRPr="00292B35">
        <w:t xml:space="preserve"> ir su savo regiono bibliotekomis</w:t>
      </w:r>
      <w:r w:rsidR="000F575C" w:rsidRPr="00292B35">
        <w:rPr>
          <w:b/>
        </w:rPr>
        <w:t>.</w:t>
      </w:r>
      <w:r w:rsidR="000F575C" w:rsidRPr="00C55155">
        <w:rPr>
          <w:b/>
          <w:color w:val="FF0000"/>
        </w:rPr>
        <w:t xml:space="preserve"> </w:t>
      </w:r>
      <w:r w:rsidR="000F575C" w:rsidRPr="00F009CE">
        <w:t xml:space="preserve">Bibliotekininkai dalijasi patirtimi, dalyvauja seminaruose, skaito pranešimus, kartu įgyvendina projektus. Biblioteka įvairioms veikloms yra sutelkusi per </w:t>
      </w:r>
      <w:r w:rsidR="000F575C" w:rsidRPr="00F009CE">
        <w:rPr>
          <w:b/>
        </w:rPr>
        <w:t>50</w:t>
      </w:r>
      <w:r w:rsidR="000F575C" w:rsidRPr="00F009CE">
        <w:t xml:space="preserve"> partnerių. Užmegzti ryšiai su </w:t>
      </w:r>
      <w:r w:rsidR="00F009CE" w:rsidRPr="00F009CE">
        <w:t xml:space="preserve">Ispanijos, </w:t>
      </w:r>
      <w:r w:rsidR="0071065A" w:rsidRPr="00F009CE">
        <w:t xml:space="preserve">Graikijos, </w:t>
      </w:r>
      <w:r w:rsidR="000F575C" w:rsidRPr="00F009CE">
        <w:t xml:space="preserve">Portugalijos, Lenkijos, Slovėnijos, Ukrainos, Suomijos viešųjų bibliotekų asociacijomis, Marselio (Prancūzija) biblioteka. Direktorės D. </w:t>
      </w:r>
      <w:proofErr w:type="spellStart"/>
      <w:r w:rsidR="000F575C" w:rsidRPr="00F009CE">
        <w:t>Abazoriuvienės</w:t>
      </w:r>
      <w:proofErr w:type="spellEnd"/>
      <w:r w:rsidR="000F575C" w:rsidRPr="00F009CE">
        <w:t xml:space="preserve"> apsilankymas </w:t>
      </w:r>
      <w:r w:rsidR="00F009CE" w:rsidRPr="00F009CE">
        <w:t xml:space="preserve">Ispanijos, </w:t>
      </w:r>
      <w:r w:rsidR="0071065A" w:rsidRPr="00F009CE">
        <w:t xml:space="preserve">Graikijos, </w:t>
      </w:r>
      <w:r w:rsidR="000F575C" w:rsidRPr="00F009CE">
        <w:t>Portugalijos, Suomijos bibliotekose sudarė galimybę stiprinti tarptautinį bendradarbiavimą, rūpintis bibliotekos pristatymu užsienyje, perimti iš kolegų naują, įdomią patirtį bei pasidalinti savąja.</w:t>
      </w:r>
      <w:r w:rsidR="000F575C" w:rsidRPr="00C55155">
        <w:rPr>
          <w:color w:val="FF0000"/>
        </w:rPr>
        <w:t xml:space="preserve"> </w:t>
      </w:r>
      <w:r w:rsidR="000F575C" w:rsidRPr="00F009CE">
        <w:t xml:space="preserve">Taip pat D. </w:t>
      </w:r>
      <w:proofErr w:type="spellStart"/>
      <w:r w:rsidR="000F575C" w:rsidRPr="00F009CE">
        <w:t>Abazoriuvienė</w:t>
      </w:r>
      <w:proofErr w:type="spellEnd"/>
      <w:r w:rsidR="000F575C" w:rsidRPr="00F009CE">
        <w:t xml:space="preserve"> ir A. </w:t>
      </w:r>
      <w:proofErr w:type="spellStart"/>
      <w:r w:rsidR="000F575C" w:rsidRPr="00F009CE">
        <w:t>Likienė</w:t>
      </w:r>
      <w:proofErr w:type="spellEnd"/>
      <w:r w:rsidR="00F009CE" w:rsidRPr="00F009CE">
        <w:t>, B. Baronienė</w:t>
      </w:r>
      <w:r w:rsidR="000F575C" w:rsidRPr="00F009CE">
        <w:t xml:space="preserve"> dalyvavo Lietuvos savivaldybių viešųjų bibliote</w:t>
      </w:r>
      <w:r w:rsidR="0071065A" w:rsidRPr="00F009CE">
        <w:t>kų asociacijos</w:t>
      </w:r>
      <w:r w:rsidR="00F009CE" w:rsidRPr="00F009CE">
        <w:t xml:space="preserve"> organizuotame </w:t>
      </w:r>
      <w:r w:rsidR="00BA44FA">
        <w:t xml:space="preserve">tarptautiniame </w:t>
      </w:r>
      <w:r w:rsidR="00F009CE" w:rsidRPr="00F009CE">
        <w:t>seminare Nidoje</w:t>
      </w:r>
      <w:r w:rsidR="0071065A" w:rsidRPr="00F009CE">
        <w:t xml:space="preserve"> </w:t>
      </w:r>
      <w:r w:rsidR="00BA44FA">
        <w:t xml:space="preserve">„Pokyčių evoliucija bibliotekose: (DI) ir (EI) International </w:t>
      </w:r>
      <w:proofErr w:type="spellStart"/>
      <w:r w:rsidR="00BA44FA">
        <w:t>conference</w:t>
      </w:r>
      <w:proofErr w:type="spellEnd"/>
      <w:r w:rsidR="00BA44FA">
        <w:t xml:space="preserve"> „</w:t>
      </w:r>
      <w:proofErr w:type="spellStart"/>
      <w:r w:rsidR="00BA44FA">
        <w:t>Evolution</w:t>
      </w:r>
      <w:proofErr w:type="spellEnd"/>
      <w:r w:rsidR="00BA44FA">
        <w:t xml:space="preserve"> </w:t>
      </w:r>
      <w:proofErr w:type="spellStart"/>
      <w:r w:rsidR="00BA44FA">
        <w:t>of</w:t>
      </w:r>
      <w:proofErr w:type="spellEnd"/>
      <w:r w:rsidR="00BA44FA">
        <w:t xml:space="preserve"> </w:t>
      </w:r>
      <w:proofErr w:type="spellStart"/>
      <w:r w:rsidR="00BA44FA">
        <w:t>changes</w:t>
      </w:r>
      <w:proofErr w:type="spellEnd"/>
      <w:r w:rsidR="00BA44FA">
        <w:t xml:space="preserve"> </w:t>
      </w:r>
      <w:proofErr w:type="spellStart"/>
      <w:r w:rsidR="00BA44FA">
        <w:t>in</w:t>
      </w:r>
      <w:proofErr w:type="spellEnd"/>
      <w:r w:rsidR="00BA44FA">
        <w:t xml:space="preserve"> </w:t>
      </w:r>
      <w:proofErr w:type="spellStart"/>
      <w:r w:rsidR="00BA44FA">
        <w:t>libraries</w:t>
      </w:r>
      <w:proofErr w:type="spellEnd"/>
      <w:r w:rsidR="00BA44FA">
        <w:t xml:space="preserve"> (AI) </w:t>
      </w:r>
      <w:proofErr w:type="spellStart"/>
      <w:r w:rsidR="00BA44FA">
        <w:t>and</w:t>
      </w:r>
      <w:proofErr w:type="spellEnd"/>
      <w:r w:rsidR="00BA44FA">
        <w:t xml:space="preserve"> (EI)</w:t>
      </w:r>
      <w:r>
        <w:t>“</w:t>
      </w:r>
      <w:r w:rsidR="00BA44FA">
        <w:t xml:space="preserve">. </w:t>
      </w:r>
      <w:r w:rsidR="000F575C" w:rsidRPr="006D445C">
        <w:t xml:space="preserve">Bibliotekos direktorės perskaityti pranešimai: </w:t>
      </w:r>
      <w:r w:rsidR="004207DB" w:rsidRPr="006D445C">
        <w:lastRenderedPageBreak/>
        <w:t>„</w:t>
      </w:r>
      <w:r w:rsidRPr="006D445C">
        <w:t xml:space="preserve">Bibliotekos erdvių </w:t>
      </w:r>
      <w:proofErr w:type="spellStart"/>
      <w:r w:rsidRPr="006D445C">
        <w:t>įveiklinimas</w:t>
      </w:r>
      <w:proofErr w:type="spellEnd"/>
      <w:r w:rsidRPr="006D445C">
        <w:t xml:space="preserve"> vaikų ir jaunimo verslumo ugdymui“ (Pasvalys), „Lietuvos savivaldybių viešųjų bibliotekų asociacija prieš 20 metų ir šiandien“ (Marijampolė), „Savivaldybių viešųjų bibliotekų erdvių </w:t>
      </w:r>
      <w:proofErr w:type="spellStart"/>
      <w:r w:rsidRPr="006D445C">
        <w:t>įveiklinimas</w:t>
      </w:r>
      <w:proofErr w:type="spellEnd"/>
      <w:r w:rsidRPr="006D445C">
        <w:t>, įgyvendinant Europos Sąjungos</w:t>
      </w:r>
      <w:r w:rsidR="006D445C" w:rsidRPr="006D445C">
        <w:t xml:space="preserve"> struktūrinių fondų projektus“ (Vilnius)</w:t>
      </w:r>
      <w:r w:rsidR="006D445C">
        <w:t>.</w:t>
      </w:r>
    </w:p>
    <w:p w14:paraId="36AEC548" w14:textId="69DC9C6C" w:rsidR="006D445C" w:rsidRDefault="00BA44FA" w:rsidP="006D445C">
      <w:pPr>
        <w:spacing w:line="276" w:lineRule="auto"/>
        <w:ind w:left="567"/>
        <w:jc w:val="both"/>
      </w:pPr>
      <w:r>
        <w:t>D.</w:t>
      </w:r>
      <w:r>
        <w:rPr>
          <w:color w:val="FF0000"/>
        </w:rPr>
        <w:t xml:space="preserve"> </w:t>
      </w:r>
      <w:proofErr w:type="spellStart"/>
      <w:r w:rsidRPr="00BA44FA">
        <w:t>Vareika</w:t>
      </w:r>
      <w:proofErr w:type="spellEnd"/>
      <w:r>
        <w:t xml:space="preserve"> sukūrė </w:t>
      </w:r>
      <w:proofErr w:type="spellStart"/>
      <w:r>
        <w:t>video</w:t>
      </w:r>
      <w:proofErr w:type="spellEnd"/>
      <w:r>
        <w:t xml:space="preserve"> filmukus</w:t>
      </w:r>
      <w:r w:rsidR="006D445C">
        <w:t xml:space="preserve">: </w:t>
      </w:r>
    </w:p>
    <w:p w14:paraId="5530A1DE" w14:textId="1B463734" w:rsidR="00BA44FA" w:rsidRDefault="006D445C" w:rsidP="006D445C">
      <w:pPr>
        <w:spacing w:line="276" w:lineRule="auto"/>
        <w:jc w:val="both"/>
      </w:pPr>
      <w:r>
        <w:t xml:space="preserve">                   </w:t>
      </w:r>
      <w:r w:rsidR="00BA44FA">
        <w:t xml:space="preserve"> </w:t>
      </w:r>
      <w:r>
        <w:t xml:space="preserve">  </w:t>
      </w:r>
      <w:r w:rsidR="00BA44FA">
        <w:t>„</w:t>
      </w:r>
      <w:r w:rsidR="00BA44FA" w:rsidRPr="000212E9">
        <w:t>Viešųjų bibliotekų projektai</w:t>
      </w:r>
      <w:r w:rsidR="00BA44FA">
        <w:t>“</w:t>
      </w:r>
      <w:r>
        <w:t xml:space="preserve"> (Scenarijaus autorė D. </w:t>
      </w:r>
      <w:proofErr w:type="spellStart"/>
      <w:r>
        <w:t>Abazoriuvienė</w:t>
      </w:r>
      <w:proofErr w:type="spellEnd"/>
      <w:r>
        <w:t>)</w:t>
      </w:r>
      <w:r w:rsidR="00BA44FA">
        <w:t>. Trukmė – 30</w:t>
      </w:r>
      <w:r w:rsidR="00235834">
        <w:t>.</w:t>
      </w:r>
      <w:r w:rsidR="00BA44FA">
        <w:t xml:space="preserve">57. Nuoroda: </w:t>
      </w:r>
      <w:hyperlink r:id="rId15" w:history="1">
        <w:r w:rsidR="00BA44FA" w:rsidRPr="002A4558">
          <w:rPr>
            <w:rStyle w:val="Hipersaitas"/>
          </w:rPr>
          <w:t>https://youtu.be/QDQ8dE3egzA</w:t>
        </w:r>
      </w:hyperlink>
      <w:r w:rsidR="00BA44FA">
        <w:t>.</w:t>
      </w:r>
    </w:p>
    <w:p w14:paraId="45BEA9CC" w14:textId="6FC07E29" w:rsidR="00BA44FA" w:rsidRDefault="006D445C" w:rsidP="006D445C">
      <w:pPr>
        <w:pStyle w:val="Betarp"/>
        <w:spacing w:before="0" w:after="0" w:line="276" w:lineRule="auto"/>
        <w:ind w:left="567" w:firstLine="0"/>
        <w:rPr>
          <w:rFonts w:cs="Times New Roman"/>
        </w:rPr>
      </w:pPr>
      <w:r>
        <w:rPr>
          <w:rFonts w:cs="Times New Roman"/>
        </w:rPr>
        <w:t xml:space="preserve">            </w:t>
      </w:r>
      <w:r w:rsidR="00BA44FA">
        <w:rPr>
          <w:rFonts w:cs="Times New Roman"/>
        </w:rPr>
        <w:t>„</w:t>
      </w:r>
      <w:r w:rsidR="00BA44FA" w:rsidRPr="000212E9">
        <w:rPr>
          <w:rFonts w:cs="Times New Roman"/>
        </w:rPr>
        <w:t>Pasvalio Mariaus Katiliškio viešosios bibliotekos naujų erdvių atidarymas</w:t>
      </w:r>
      <w:r w:rsidR="00BA44FA">
        <w:rPr>
          <w:rFonts w:cs="Times New Roman"/>
        </w:rPr>
        <w:t>“. Trukmė – 6</w:t>
      </w:r>
      <w:r w:rsidR="00235834">
        <w:rPr>
          <w:rFonts w:cs="Times New Roman"/>
        </w:rPr>
        <w:t>.</w:t>
      </w:r>
      <w:r w:rsidR="00BA44FA">
        <w:rPr>
          <w:rFonts w:cs="Times New Roman"/>
        </w:rPr>
        <w:t xml:space="preserve">19. Nuoroda: </w:t>
      </w:r>
      <w:hyperlink r:id="rId16" w:history="1">
        <w:r w:rsidR="00BA44FA" w:rsidRPr="002A4558">
          <w:rPr>
            <w:rStyle w:val="Hipersaitas"/>
          </w:rPr>
          <w:t>https://youtu.be/hlfm7QLrKkQ</w:t>
        </w:r>
      </w:hyperlink>
      <w:r w:rsidR="00BA44FA">
        <w:rPr>
          <w:rFonts w:cs="Times New Roman"/>
        </w:rPr>
        <w:t>.</w:t>
      </w:r>
    </w:p>
    <w:p w14:paraId="3E84E362" w14:textId="6DDF1136" w:rsidR="00BA44FA" w:rsidRDefault="006D445C" w:rsidP="006D445C">
      <w:pPr>
        <w:pStyle w:val="Betarp"/>
        <w:spacing w:before="0" w:after="0" w:line="276" w:lineRule="auto"/>
        <w:ind w:left="567" w:firstLine="0"/>
        <w:rPr>
          <w:rFonts w:cs="Times New Roman"/>
        </w:rPr>
      </w:pPr>
      <w:r>
        <w:rPr>
          <w:rFonts w:cs="Times New Roman"/>
        </w:rPr>
        <w:t xml:space="preserve">             </w:t>
      </w:r>
      <w:r w:rsidR="00BA44FA">
        <w:rPr>
          <w:rFonts w:cs="Times New Roman"/>
        </w:rPr>
        <w:t>„</w:t>
      </w:r>
      <w:r w:rsidR="00BA44FA" w:rsidRPr="00A2229C">
        <w:rPr>
          <w:rFonts w:cs="Times New Roman"/>
        </w:rPr>
        <w:t>Lietuvos savivaldybių viešųjų bibliotekų asociacija</w:t>
      </w:r>
      <w:r w:rsidR="00BA44FA">
        <w:rPr>
          <w:rFonts w:cs="Times New Roman"/>
        </w:rPr>
        <w:t>i – 20 metų“</w:t>
      </w:r>
      <w:r>
        <w:rPr>
          <w:rFonts w:cs="Times New Roman"/>
        </w:rPr>
        <w:t xml:space="preserve"> (Scenarijaus autorė D. </w:t>
      </w:r>
      <w:proofErr w:type="spellStart"/>
      <w:r>
        <w:rPr>
          <w:rFonts w:cs="Times New Roman"/>
        </w:rPr>
        <w:t>Abazoriuvienė</w:t>
      </w:r>
      <w:proofErr w:type="spellEnd"/>
      <w:r>
        <w:rPr>
          <w:rFonts w:cs="Times New Roman"/>
        </w:rPr>
        <w:t xml:space="preserve">) </w:t>
      </w:r>
      <w:r w:rsidR="00BA44FA">
        <w:rPr>
          <w:rFonts w:cs="Times New Roman"/>
        </w:rPr>
        <w:t>. Trukmė – 40 min.</w:t>
      </w:r>
    </w:p>
    <w:p w14:paraId="0B13EC23" w14:textId="77777777" w:rsidR="007C2358" w:rsidRPr="000212E9" w:rsidRDefault="007C2358" w:rsidP="00500937">
      <w:pPr>
        <w:pStyle w:val="Betarp"/>
        <w:spacing w:before="0" w:after="0" w:line="276" w:lineRule="auto"/>
        <w:ind w:left="567" w:firstLine="0"/>
        <w:rPr>
          <w:rFonts w:cs="Times New Roman"/>
        </w:rPr>
      </w:pPr>
    </w:p>
    <w:p w14:paraId="1656C3C6" w14:textId="4593A280" w:rsidR="00BA44FA" w:rsidRDefault="006D445C" w:rsidP="006D445C">
      <w:pPr>
        <w:pStyle w:val="Betarp"/>
        <w:spacing w:before="0" w:after="0" w:line="276" w:lineRule="auto"/>
        <w:rPr>
          <w:rFonts w:cs="Times New Roman"/>
        </w:rPr>
      </w:pPr>
      <w:r>
        <w:rPr>
          <w:rFonts w:cs="Times New Roman"/>
        </w:rPr>
        <w:t xml:space="preserve">   </w:t>
      </w:r>
      <w:r w:rsidR="00BA44FA">
        <w:rPr>
          <w:rFonts w:cs="Times New Roman"/>
        </w:rPr>
        <w:t>„</w:t>
      </w:r>
      <w:r w:rsidR="00BA44FA" w:rsidRPr="00811863">
        <w:rPr>
          <w:rFonts w:cs="Times New Roman"/>
        </w:rPr>
        <w:t>Kiek kainuoja Lietuvos laisvė?</w:t>
      </w:r>
      <w:r w:rsidR="00BA44FA">
        <w:rPr>
          <w:rFonts w:cs="Times New Roman"/>
        </w:rPr>
        <w:t>“, dokumentinis</w:t>
      </w:r>
      <w:r w:rsidR="00BA44FA" w:rsidRPr="00811863">
        <w:rPr>
          <w:rFonts w:cs="Times New Roman"/>
        </w:rPr>
        <w:t xml:space="preserve"> filmukas, skirtas </w:t>
      </w:r>
      <w:r w:rsidR="00BA44FA">
        <w:rPr>
          <w:rFonts w:cs="Times New Roman"/>
        </w:rPr>
        <w:t xml:space="preserve">Sausio 13-ajai. Trukmė – 10:30. Nuoroda: </w:t>
      </w:r>
      <w:hyperlink r:id="rId17" w:history="1">
        <w:r w:rsidR="00BA44FA" w:rsidRPr="002A4558">
          <w:rPr>
            <w:rStyle w:val="Hipersaitas"/>
          </w:rPr>
          <w:t>https://youtu.be/745ppNFji58</w:t>
        </w:r>
      </w:hyperlink>
      <w:r w:rsidR="00BA44FA">
        <w:rPr>
          <w:rFonts w:cs="Times New Roman"/>
        </w:rPr>
        <w:t>.</w:t>
      </w:r>
    </w:p>
    <w:p w14:paraId="19A13A3B" w14:textId="49AFBEE9" w:rsidR="00BA44FA" w:rsidRDefault="006D445C" w:rsidP="006D445C">
      <w:pPr>
        <w:pStyle w:val="Betarp"/>
        <w:spacing w:before="0" w:after="0" w:line="276" w:lineRule="auto"/>
        <w:rPr>
          <w:rFonts w:cs="Times New Roman"/>
        </w:rPr>
      </w:pPr>
      <w:r>
        <w:rPr>
          <w:rFonts w:cs="Times New Roman"/>
        </w:rPr>
        <w:t xml:space="preserve">    </w:t>
      </w:r>
      <w:r w:rsidR="00BA44FA">
        <w:rPr>
          <w:rFonts w:cs="Times New Roman"/>
        </w:rPr>
        <w:t xml:space="preserve">„ </w:t>
      </w:r>
      <w:r w:rsidR="00BA44FA" w:rsidRPr="00811863">
        <w:rPr>
          <w:rFonts w:cs="Times New Roman"/>
        </w:rPr>
        <w:t>Skraidantis vėžlys</w:t>
      </w:r>
      <w:r w:rsidR="00BA44FA">
        <w:rPr>
          <w:rFonts w:cs="Times New Roman"/>
        </w:rPr>
        <w:t>“, e</w:t>
      </w:r>
      <w:r w:rsidR="00BA44FA" w:rsidRPr="00811863">
        <w:rPr>
          <w:rFonts w:cs="Times New Roman"/>
        </w:rPr>
        <w:t>dukacinis mokomasis</w:t>
      </w:r>
      <w:r w:rsidR="00BA44FA">
        <w:rPr>
          <w:rFonts w:cs="Times New Roman"/>
        </w:rPr>
        <w:t xml:space="preserve"> animacinis</w:t>
      </w:r>
      <w:r w:rsidR="00BA44FA" w:rsidRPr="00811863">
        <w:rPr>
          <w:rFonts w:cs="Times New Roman"/>
        </w:rPr>
        <w:t xml:space="preserve"> filmukas, skirtas žemės dienai</w:t>
      </w:r>
      <w:r w:rsidR="00BA44FA">
        <w:rPr>
          <w:rFonts w:cs="Times New Roman"/>
        </w:rPr>
        <w:t xml:space="preserve">. Trukmė – 3:02. Nuoroda: </w:t>
      </w:r>
      <w:hyperlink r:id="rId18" w:history="1">
        <w:r w:rsidR="00BA44FA" w:rsidRPr="002A4558">
          <w:rPr>
            <w:rStyle w:val="Hipersaitas"/>
          </w:rPr>
          <w:t>https://youtu.be/U3tuDsETjpM</w:t>
        </w:r>
      </w:hyperlink>
      <w:r w:rsidR="00BA44FA">
        <w:rPr>
          <w:rFonts w:cs="Times New Roman"/>
        </w:rPr>
        <w:t>.</w:t>
      </w:r>
    </w:p>
    <w:p w14:paraId="59439EDB" w14:textId="77777777" w:rsidR="00BA44FA" w:rsidRPr="00BA44FA" w:rsidRDefault="00BA44FA" w:rsidP="00500937">
      <w:pPr>
        <w:spacing w:line="276" w:lineRule="auto"/>
        <w:ind w:left="567"/>
        <w:jc w:val="both"/>
        <w:rPr>
          <w:color w:val="FF0000"/>
        </w:rPr>
      </w:pPr>
    </w:p>
    <w:p w14:paraId="123224F5" w14:textId="77777777" w:rsidR="000F575C" w:rsidRPr="00001F78" w:rsidRDefault="000F575C" w:rsidP="00500937">
      <w:pPr>
        <w:tabs>
          <w:tab w:val="left" w:pos="9356"/>
        </w:tabs>
        <w:spacing w:line="276" w:lineRule="auto"/>
        <w:ind w:left="567" w:right="-79"/>
        <w:rPr>
          <w:b/>
          <w:color w:val="000000" w:themeColor="text1"/>
        </w:rPr>
      </w:pPr>
      <w:r w:rsidRPr="00001F78">
        <w:rPr>
          <w:b/>
          <w:color w:val="000000" w:themeColor="text1"/>
        </w:rPr>
        <w:t>DALYVAVIMAS ĮVAIRIUOSE KOMITETUOSE, ASOCIACIJOSE, DRAUGIJOSE</w:t>
      </w:r>
    </w:p>
    <w:p w14:paraId="28C085F9" w14:textId="77777777" w:rsidR="00536EA3" w:rsidRPr="00C55155" w:rsidRDefault="00536EA3" w:rsidP="00500937">
      <w:pPr>
        <w:tabs>
          <w:tab w:val="left" w:pos="9356"/>
        </w:tabs>
        <w:spacing w:line="276" w:lineRule="auto"/>
        <w:ind w:left="567" w:right="-79"/>
        <w:rPr>
          <w:b/>
          <w:color w:val="FF0000"/>
        </w:rPr>
      </w:pPr>
    </w:p>
    <w:p w14:paraId="7CE0796B" w14:textId="3521731B" w:rsidR="004B022C" w:rsidRDefault="006D445C" w:rsidP="00500937">
      <w:pPr>
        <w:tabs>
          <w:tab w:val="left" w:pos="9356"/>
        </w:tabs>
        <w:spacing w:line="276" w:lineRule="auto"/>
        <w:ind w:left="567" w:right="-79"/>
        <w:jc w:val="both"/>
      </w:pPr>
      <w:r>
        <w:rPr>
          <w:color w:val="000000" w:themeColor="text1"/>
        </w:rPr>
        <w:t xml:space="preserve">         </w:t>
      </w:r>
      <w:r w:rsidR="000F575C" w:rsidRPr="00001F78">
        <w:rPr>
          <w:color w:val="000000" w:themeColor="text1"/>
        </w:rPr>
        <w:t xml:space="preserve">Pasvalio Mariaus Katiliškio viešoji biblioteka yra Savivaldybių viešųjų bibliotekų asociacijos (SVBA) narė, žurnalo „Šiaurietiški atsivėrimai“ visuomeninės redakcijos partnerė ir rėmėja. Bibliotekos direktorė nuo 2012 m. balandžio mėn. vadovauja SVBA, </w:t>
      </w:r>
      <w:r w:rsidR="000F575C" w:rsidRPr="0099433D">
        <w:t>yra Lietuvos bibliotekų tarybos narė, Lietuvos savivaldybių asociacijos švietimo, mokslo ir kultūros komiteto narė,</w:t>
      </w:r>
      <w:r w:rsidR="00001F78" w:rsidRPr="0099433D">
        <w:t xml:space="preserve">  dalyvauja</w:t>
      </w:r>
      <w:r w:rsidR="000F575C" w:rsidRPr="0099433D">
        <w:t xml:space="preserve"> žurnalų „Tarp knygų“, „Šiaurietiški atsivėrimai“ redkolegijos darbe. Vyriausioji</w:t>
      </w:r>
      <w:r w:rsidR="00092F6F" w:rsidRPr="0099433D">
        <w:t xml:space="preserve"> bibliografė Alma Balčiūnienė</w:t>
      </w:r>
      <w:r w:rsidR="000F575C" w:rsidRPr="0099433D">
        <w:t xml:space="preserve">  – žurnalo „Šiaurietiški atsivėrimai“ redakcijos narė. Kaimo bibliotekininkai yra savo kaimo bendruomenių</w:t>
      </w:r>
      <w:r w:rsidR="00001F78" w:rsidRPr="0099433D">
        <w:t xml:space="preserve"> pirmininkai, </w:t>
      </w:r>
      <w:r w:rsidR="000F575C" w:rsidRPr="0099433D">
        <w:t xml:space="preserve"> tarybų nariai</w:t>
      </w:r>
      <w:r w:rsidR="004207DB" w:rsidRPr="0099433D">
        <w:t xml:space="preserve">. </w:t>
      </w:r>
      <w:r w:rsidR="000F575C" w:rsidRPr="0099433D">
        <w:t xml:space="preserve">Rajono bibliotekininkus vienija Lietuvos bibliotekininkų draugijos Pasvalio skyrius. Jo nariais yra </w:t>
      </w:r>
      <w:r w:rsidR="00B22C10" w:rsidRPr="00B41BEB">
        <w:t>3</w:t>
      </w:r>
      <w:r w:rsidR="00B41BEB" w:rsidRPr="00B41BEB">
        <w:t>7</w:t>
      </w:r>
      <w:r w:rsidR="000F575C" w:rsidRPr="0099433D">
        <w:t xml:space="preserve"> bibliotekininkai.</w:t>
      </w:r>
      <w:r w:rsidR="003928BE" w:rsidRPr="0099433D">
        <w:t xml:space="preserve"> Viešoji biblioteka yra Viešųjų interneto prieigos taškų (VIPT) asociacijos narė.</w:t>
      </w:r>
    </w:p>
    <w:p w14:paraId="4A9F0784" w14:textId="77777777" w:rsidR="006203DF" w:rsidRPr="0099433D" w:rsidRDefault="006203DF" w:rsidP="00500937">
      <w:pPr>
        <w:tabs>
          <w:tab w:val="left" w:pos="9356"/>
        </w:tabs>
        <w:spacing w:line="276" w:lineRule="auto"/>
        <w:ind w:left="567" w:right="-79"/>
        <w:jc w:val="both"/>
      </w:pPr>
    </w:p>
    <w:p w14:paraId="51F0205A" w14:textId="05C962A2" w:rsidR="004207DB" w:rsidRPr="00DA47A3" w:rsidRDefault="006D445C" w:rsidP="00500937">
      <w:pPr>
        <w:pStyle w:val="Sraopastraipa"/>
        <w:tabs>
          <w:tab w:val="left" w:pos="1560"/>
        </w:tabs>
        <w:spacing w:line="276" w:lineRule="auto"/>
        <w:ind w:left="850"/>
        <w:jc w:val="both"/>
      </w:pPr>
      <w:r>
        <w:rPr>
          <w:b/>
        </w:rPr>
        <w:t xml:space="preserve"> </w:t>
      </w:r>
      <w:r w:rsidR="009446FA" w:rsidRPr="006203DF">
        <w:rPr>
          <w:b/>
        </w:rPr>
        <w:t>Rezultatai (</w:t>
      </w:r>
      <w:r w:rsidR="00DD7AAF" w:rsidRPr="00DA47A3">
        <w:t>problemo</w:t>
      </w:r>
      <w:r w:rsidR="009446FA" w:rsidRPr="00DA47A3">
        <w:t>s</w:t>
      </w:r>
      <w:r w:rsidR="008434EC" w:rsidRPr="00DA47A3">
        <w:t xml:space="preserve"> 2018</w:t>
      </w:r>
      <w:r w:rsidR="006039B4" w:rsidRPr="00DA47A3">
        <w:t xml:space="preserve"> </w:t>
      </w:r>
      <w:r w:rsidR="00DD7AAF" w:rsidRPr="00DA47A3">
        <w:t>m., patirtos finansinės ir kt. nesėkmė</w:t>
      </w:r>
      <w:r w:rsidR="009446FA" w:rsidRPr="00DA47A3">
        <w:t>s</w:t>
      </w:r>
      <w:r w:rsidR="00DD7AAF" w:rsidRPr="00DA47A3">
        <w:t>)</w:t>
      </w:r>
      <w:r w:rsidR="009446FA" w:rsidRPr="00DA47A3">
        <w:t>.</w:t>
      </w:r>
      <w:r w:rsidR="00461AD3" w:rsidRPr="00DA47A3">
        <w:t xml:space="preserve"> </w:t>
      </w:r>
    </w:p>
    <w:p w14:paraId="04160EE4" w14:textId="224AB6D5" w:rsidR="00536EA3" w:rsidRDefault="006D445C" w:rsidP="00500937">
      <w:pPr>
        <w:pStyle w:val="Sraopastraipa"/>
        <w:spacing w:line="276" w:lineRule="auto"/>
        <w:ind w:left="567"/>
        <w:jc w:val="both"/>
      </w:pPr>
      <w:r>
        <w:t xml:space="preserve">      </w:t>
      </w:r>
      <w:r w:rsidR="005E456F" w:rsidRPr="00DA47A3">
        <w:t>Blogėjant demografinei situacijai rajone – mažėjant gyv</w:t>
      </w:r>
      <w:r w:rsidR="005D4FA4" w:rsidRPr="00DA47A3">
        <w:t>entojų skaičiui, bi</w:t>
      </w:r>
      <w:r w:rsidR="005E456F" w:rsidRPr="00DA47A3">
        <w:t xml:space="preserve">bliotekose mažėja  vartotojų </w:t>
      </w:r>
      <w:r w:rsidR="00EA6D65" w:rsidRPr="00DA47A3">
        <w:t>skaičius</w:t>
      </w:r>
      <w:r w:rsidR="00C86D40" w:rsidRPr="00DA47A3">
        <w:t xml:space="preserve">, tačiau daugėjant ir </w:t>
      </w:r>
      <w:proofErr w:type="spellStart"/>
      <w:r w:rsidR="00C86D40" w:rsidRPr="00DA47A3">
        <w:t>įvairėjant</w:t>
      </w:r>
      <w:proofErr w:type="spellEnd"/>
      <w:r w:rsidR="00C86D40" w:rsidRPr="00DA47A3">
        <w:t xml:space="preserve"> paslaugoms – daugėja lankytojų. </w:t>
      </w:r>
      <w:r w:rsidR="005E456F" w:rsidRPr="00DA47A3">
        <w:t xml:space="preserve"> </w:t>
      </w:r>
      <w:r w:rsidR="007578EE" w:rsidRPr="00DA47A3">
        <w:t xml:space="preserve">Ataskaitiniais metais  </w:t>
      </w:r>
      <w:r w:rsidR="00C86D40" w:rsidRPr="00DA47A3">
        <w:t xml:space="preserve">nežymiai mažėjo </w:t>
      </w:r>
      <w:r w:rsidR="00001F78" w:rsidRPr="00DA47A3">
        <w:t xml:space="preserve">kai kurie </w:t>
      </w:r>
      <w:r w:rsidR="00C86D40" w:rsidRPr="00DA47A3">
        <w:t xml:space="preserve"> rodikliai, nes </w:t>
      </w:r>
      <w:r w:rsidR="00001F78" w:rsidRPr="00DA47A3">
        <w:t>vyko</w:t>
      </w:r>
      <w:r w:rsidR="00C86D40" w:rsidRPr="00DA47A3">
        <w:t xml:space="preserve"> patalp</w:t>
      </w:r>
      <w:r w:rsidR="00001F78" w:rsidRPr="00DA47A3">
        <w:t xml:space="preserve">ų renovacija viešojoje bibliotekoje, Vaškų, </w:t>
      </w:r>
      <w:proofErr w:type="spellStart"/>
      <w:r w:rsidR="00001F78" w:rsidRPr="00DA47A3">
        <w:t>Nakiškių</w:t>
      </w:r>
      <w:proofErr w:type="spellEnd"/>
      <w:r w:rsidR="00001F78" w:rsidRPr="00DA47A3">
        <w:t xml:space="preserve">, </w:t>
      </w:r>
      <w:proofErr w:type="spellStart"/>
      <w:r w:rsidR="00001F78" w:rsidRPr="00DA47A3">
        <w:t>Švobiškio</w:t>
      </w:r>
      <w:proofErr w:type="spellEnd"/>
      <w:r w:rsidR="00001F78" w:rsidRPr="00DA47A3">
        <w:t xml:space="preserve"> </w:t>
      </w:r>
      <w:r w:rsidR="00C86D40" w:rsidRPr="00DA47A3">
        <w:t xml:space="preserve"> kaimo bibliotekos</w:t>
      </w:r>
      <w:r w:rsidR="00001F78" w:rsidRPr="00DA47A3">
        <w:t xml:space="preserve">e vyko patalpų remontai, </w:t>
      </w:r>
      <w:proofErr w:type="spellStart"/>
      <w:r w:rsidR="00001F78" w:rsidRPr="00DA47A3">
        <w:t>Meškalaukio</w:t>
      </w:r>
      <w:proofErr w:type="spellEnd"/>
      <w:r w:rsidR="00001F78" w:rsidRPr="00DA47A3">
        <w:t xml:space="preserve"> kaimo</w:t>
      </w:r>
      <w:r w:rsidR="00C86D40" w:rsidRPr="00DA47A3">
        <w:t xml:space="preserve"> bibliot</w:t>
      </w:r>
      <w:r w:rsidR="00001F78" w:rsidRPr="00DA47A3">
        <w:t>eka (dėl bibliotekininkės ligos) nedirbo pusmetį</w:t>
      </w:r>
      <w:r w:rsidR="00C86D40" w:rsidRPr="00DA47A3">
        <w:t>. K</w:t>
      </w:r>
      <w:r w:rsidR="005E456F" w:rsidRPr="00DA47A3">
        <w:t>ai kuriose kaimo bibliotekose dirbama ne pilnu etatu</w:t>
      </w:r>
      <w:r w:rsidR="005E456F" w:rsidRPr="00DA47A3">
        <w:rPr>
          <w:b/>
          <w:i/>
        </w:rPr>
        <w:t xml:space="preserve">. </w:t>
      </w:r>
      <w:r w:rsidR="005E456F" w:rsidRPr="00DA47A3">
        <w:t xml:space="preserve">Ataskaitiniais metais Mobili biblioteka dirbo ne pilnu </w:t>
      </w:r>
      <w:r w:rsidR="00C86D40" w:rsidRPr="00DA47A3">
        <w:t xml:space="preserve">pajėgumu dėl </w:t>
      </w:r>
      <w:r w:rsidR="005E456F" w:rsidRPr="00DA47A3">
        <w:t xml:space="preserve">techninių </w:t>
      </w:r>
      <w:proofErr w:type="spellStart"/>
      <w:r w:rsidR="005E456F" w:rsidRPr="00DA47A3">
        <w:t>bibliobuso</w:t>
      </w:r>
      <w:proofErr w:type="spellEnd"/>
      <w:r w:rsidR="005E456F" w:rsidRPr="00DA47A3">
        <w:t xml:space="preserve"> problemų (Mobilios bibli</w:t>
      </w:r>
      <w:r w:rsidR="009537AC" w:rsidRPr="00DA47A3">
        <w:t>otekos-autobuso gamybos metai</w:t>
      </w:r>
      <w:r w:rsidR="00ED715F" w:rsidRPr="00DA47A3">
        <w:t xml:space="preserve"> </w:t>
      </w:r>
      <w:r w:rsidR="009537AC" w:rsidRPr="00DA47A3">
        <w:t>–</w:t>
      </w:r>
      <w:r w:rsidR="00ED715F" w:rsidRPr="00DA47A3">
        <w:t xml:space="preserve"> </w:t>
      </w:r>
      <w:r w:rsidR="005E456F" w:rsidRPr="00DA47A3">
        <w:t xml:space="preserve">1995). </w:t>
      </w:r>
      <w:r w:rsidR="00EB34E9" w:rsidRPr="00DA47A3">
        <w:t>Dėl nepakankamo finan</w:t>
      </w:r>
      <w:r w:rsidR="005D4FA4" w:rsidRPr="00DA47A3">
        <w:t>savo – lėtai atnaujinami fondai (mažėjant gyventojų skaičiui, mažėja lėšos, skirtos dokumentams įsigyti).</w:t>
      </w:r>
      <w:r w:rsidR="00EB34E9" w:rsidRPr="00DA47A3">
        <w:t xml:space="preserve"> </w:t>
      </w:r>
      <w:r w:rsidR="005E456F" w:rsidRPr="00DA47A3">
        <w:t>Bibliotekininko profesija neatrodo patraukli dėl mažų atlyginimų</w:t>
      </w:r>
      <w:r w:rsidR="005D4FA4" w:rsidRPr="00DA47A3">
        <w:t xml:space="preserve"> (</w:t>
      </w:r>
      <w:r w:rsidR="00EB34E9" w:rsidRPr="00DA47A3">
        <w:t>didėja</w:t>
      </w:r>
      <w:r w:rsidR="005D4FA4" w:rsidRPr="00DA47A3">
        <w:t>ntys</w:t>
      </w:r>
      <w:r w:rsidR="00EB34E9" w:rsidRPr="00DA47A3">
        <w:t xml:space="preserve"> darbo krūviai, pr</w:t>
      </w:r>
      <w:r w:rsidR="002567F0" w:rsidRPr="00DA47A3">
        <w:t>ofesinės kompetencijos reikalavi</w:t>
      </w:r>
      <w:r w:rsidR="00EB34E9" w:rsidRPr="00DA47A3">
        <w:t>mai)</w:t>
      </w:r>
      <w:r w:rsidR="005E456F" w:rsidRPr="00DA47A3">
        <w:t>, ypač juntamas iniciatyvių, jaunų specialistų trūkumas.</w:t>
      </w:r>
      <w:r w:rsidR="00EB34E9" w:rsidRPr="00DA47A3">
        <w:t xml:space="preserve"> </w:t>
      </w:r>
      <w:r w:rsidR="005E456F" w:rsidRPr="00DA47A3">
        <w:t xml:space="preserve">Viešosios bibliotekos prieiga nepritaikyta fizinę negalią turintiems vartotojams, </w:t>
      </w:r>
      <w:r w:rsidR="00DA47A3" w:rsidRPr="00DA47A3">
        <w:t>nesutvarkyta prieiga į AJC, nėra san</w:t>
      </w:r>
      <w:r w:rsidR="00235834">
        <w:t>itarinių</w:t>
      </w:r>
      <w:r>
        <w:t xml:space="preserve"> </w:t>
      </w:r>
      <w:r w:rsidR="00DA47A3" w:rsidRPr="00DA47A3">
        <w:t>mazgų viešosi</w:t>
      </w:r>
      <w:r w:rsidR="0099433D">
        <w:t>os bibliotekos III</w:t>
      </w:r>
      <w:r w:rsidR="00235834">
        <w:t>–</w:t>
      </w:r>
      <w:r w:rsidR="0099433D">
        <w:t>IV aukštuose</w:t>
      </w:r>
      <w:r w:rsidR="0099433D" w:rsidRPr="00D1581D">
        <w:t xml:space="preserve">. </w:t>
      </w:r>
      <w:r w:rsidR="00DA47A3" w:rsidRPr="00D1581D">
        <w:t xml:space="preserve"> </w:t>
      </w:r>
      <w:r w:rsidR="005E456F" w:rsidRPr="00D1581D">
        <w:t>Joniškėlio miesto</w:t>
      </w:r>
      <w:r w:rsidR="00001F78" w:rsidRPr="00D1581D">
        <w:t xml:space="preserve">, </w:t>
      </w:r>
      <w:proofErr w:type="spellStart"/>
      <w:r w:rsidR="00B1485C" w:rsidRPr="00D1581D">
        <w:t>Girsūdų</w:t>
      </w:r>
      <w:proofErr w:type="spellEnd"/>
      <w:r w:rsidR="00001F78" w:rsidRPr="00D1581D">
        <w:t>, Kriklinių, Raubonių</w:t>
      </w:r>
      <w:r w:rsidR="00B1485C" w:rsidRPr="00D1581D">
        <w:t xml:space="preserve"> kaimo  bibliotekoms</w:t>
      </w:r>
      <w:r w:rsidR="005E456F" w:rsidRPr="00D1581D">
        <w:t xml:space="preserve"> reikalingas patalpų remontas.</w:t>
      </w:r>
    </w:p>
    <w:p w14:paraId="5EB1B1E7" w14:textId="77777777" w:rsidR="00E33023" w:rsidRDefault="00473F3B" w:rsidP="00FA0D77">
      <w:pPr>
        <w:pStyle w:val="Sraopastraipa"/>
        <w:numPr>
          <w:ilvl w:val="0"/>
          <w:numId w:val="14"/>
        </w:numPr>
        <w:ind w:left="567" w:firstLine="283"/>
        <w:jc w:val="center"/>
        <w:rPr>
          <w:b/>
        </w:rPr>
      </w:pPr>
      <w:r w:rsidRPr="00D65EEB">
        <w:rPr>
          <w:b/>
        </w:rPr>
        <w:t>STATISTINIAI DUOMENYS</w:t>
      </w:r>
    </w:p>
    <w:p w14:paraId="6202E62C" w14:textId="77777777" w:rsidR="00EB0D86" w:rsidRDefault="00EB0D86" w:rsidP="00EB0D86">
      <w:pPr>
        <w:pStyle w:val="Sraopastraipa"/>
        <w:ind w:left="1346"/>
        <w:rPr>
          <w:b/>
        </w:rPr>
      </w:pPr>
    </w:p>
    <w:p w14:paraId="24451E79" w14:textId="77777777" w:rsidR="00A453A3" w:rsidRPr="00EB0D86" w:rsidRDefault="0079250F" w:rsidP="00536EA3">
      <w:pPr>
        <w:pStyle w:val="Sraopastraipa"/>
        <w:numPr>
          <w:ilvl w:val="1"/>
          <w:numId w:val="21"/>
        </w:numPr>
        <w:ind w:firstLine="349"/>
        <w:rPr>
          <w:b/>
        </w:rPr>
      </w:pPr>
      <w:r w:rsidRPr="00EB0D86">
        <w:t>Darbuotojai:</w:t>
      </w:r>
      <w:r w:rsidR="002567F0" w:rsidRPr="00EB0D86">
        <w:t xml:space="preserve"> </w:t>
      </w:r>
    </w:p>
    <w:p w14:paraId="3CE98406" w14:textId="27BAB373" w:rsidR="00EB0D86" w:rsidRPr="00EB0D86" w:rsidRDefault="00235834" w:rsidP="00EB0D86">
      <w:pPr>
        <w:pStyle w:val="Sraopastraipa"/>
        <w:ind w:left="709"/>
      </w:pPr>
      <w:r>
        <w:t>Iš v</w:t>
      </w:r>
      <w:r w:rsidR="00501BBA">
        <w:t>iso: 6</w:t>
      </w:r>
      <w:r w:rsidR="00955338">
        <w:t>6</w:t>
      </w:r>
      <w:r w:rsidR="00EB0D86" w:rsidRPr="00EB0D86">
        <w:t xml:space="preserve"> darbuotojai</w:t>
      </w:r>
      <w:r w:rsidR="00955338">
        <w:t xml:space="preserve"> (2 </w:t>
      </w:r>
      <w:r>
        <w:t>– m</w:t>
      </w:r>
      <w:r w:rsidR="00955338">
        <w:t>otinystės atostogos)</w:t>
      </w:r>
    </w:p>
    <w:p w14:paraId="657ABCC9" w14:textId="17FCF610" w:rsidR="00EB0D86" w:rsidRPr="00EB0D86" w:rsidRDefault="00EB0D86" w:rsidP="00EB0D86">
      <w:pPr>
        <w:pStyle w:val="Sraopastraipa"/>
        <w:ind w:left="709"/>
        <w:rPr>
          <w:b/>
        </w:rPr>
      </w:pPr>
      <w:r w:rsidRPr="00EB0D86">
        <w:t>53 etatai</w:t>
      </w:r>
    </w:p>
    <w:tbl>
      <w:tblPr>
        <w:tblpPr w:leftFromText="180" w:rightFromText="180" w:vertAnchor="text" w:horzAnchor="margin" w:tblpX="108" w:tblpY="548"/>
        <w:tblW w:w="49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
        <w:gridCol w:w="747"/>
        <w:gridCol w:w="775"/>
        <w:gridCol w:w="412"/>
        <w:gridCol w:w="640"/>
        <w:gridCol w:w="650"/>
        <w:gridCol w:w="496"/>
        <w:gridCol w:w="772"/>
        <w:gridCol w:w="787"/>
        <w:gridCol w:w="668"/>
        <w:gridCol w:w="668"/>
        <w:gridCol w:w="890"/>
        <w:gridCol w:w="890"/>
        <w:gridCol w:w="1000"/>
        <w:gridCol w:w="668"/>
        <w:gridCol w:w="744"/>
        <w:gridCol w:w="1113"/>
        <w:gridCol w:w="833"/>
        <w:gridCol w:w="555"/>
        <w:gridCol w:w="942"/>
      </w:tblGrid>
      <w:tr w:rsidR="00F81FB1" w:rsidRPr="003836BC" w14:paraId="234ADDB0" w14:textId="77777777" w:rsidTr="007F594D">
        <w:trPr>
          <w:trHeight w:val="132"/>
        </w:trPr>
        <w:tc>
          <w:tcPr>
            <w:tcW w:w="329" w:type="pct"/>
            <w:vMerge w:val="restart"/>
            <w:shd w:val="clear" w:color="auto" w:fill="auto"/>
          </w:tcPr>
          <w:p w14:paraId="30A9465C" w14:textId="77777777" w:rsidR="00F81FB1" w:rsidRPr="003836BC" w:rsidRDefault="00F81FB1" w:rsidP="00D65561">
            <w:pPr>
              <w:rPr>
                <w:sz w:val="16"/>
                <w:szCs w:val="18"/>
              </w:rPr>
            </w:pPr>
          </w:p>
        </w:tc>
        <w:tc>
          <w:tcPr>
            <w:tcW w:w="640" w:type="pct"/>
            <w:gridSpan w:val="3"/>
            <w:vMerge w:val="restart"/>
          </w:tcPr>
          <w:p w14:paraId="68FCFB01" w14:textId="77777777" w:rsidR="00F81FB1" w:rsidRPr="003836BC" w:rsidRDefault="00F81FB1" w:rsidP="00D65561">
            <w:pPr>
              <w:jc w:val="center"/>
              <w:rPr>
                <w:sz w:val="16"/>
                <w:szCs w:val="18"/>
              </w:rPr>
            </w:pPr>
            <w:r w:rsidRPr="003836BC">
              <w:rPr>
                <w:sz w:val="16"/>
                <w:szCs w:val="18"/>
              </w:rPr>
              <w:t>Darbuotojai</w:t>
            </w:r>
          </w:p>
        </w:tc>
        <w:tc>
          <w:tcPr>
            <w:tcW w:w="552" w:type="pct"/>
            <w:gridSpan w:val="3"/>
            <w:vMerge w:val="restart"/>
            <w:shd w:val="clear" w:color="auto" w:fill="auto"/>
          </w:tcPr>
          <w:p w14:paraId="4C364F6C" w14:textId="77777777" w:rsidR="00F81FB1" w:rsidRPr="003836BC" w:rsidRDefault="00F81FB1" w:rsidP="00D65561">
            <w:pPr>
              <w:jc w:val="center"/>
              <w:rPr>
                <w:sz w:val="16"/>
                <w:szCs w:val="18"/>
              </w:rPr>
            </w:pPr>
            <w:r w:rsidRPr="003836BC">
              <w:rPr>
                <w:sz w:val="16"/>
                <w:szCs w:val="18"/>
              </w:rPr>
              <w:t>Pareigybės</w:t>
            </w:r>
          </w:p>
        </w:tc>
        <w:tc>
          <w:tcPr>
            <w:tcW w:w="3479" w:type="pct"/>
            <w:gridSpan w:val="13"/>
          </w:tcPr>
          <w:p w14:paraId="5A91B7F3" w14:textId="77777777" w:rsidR="00F81FB1" w:rsidRPr="003836BC" w:rsidRDefault="00F81FB1" w:rsidP="00CB0B19">
            <w:pPr>
              <w:jc w:val="center"/>
              <w:rPr>
                <w:sz w:val="16"/>
                <w:szCs w:val="18"/>
              </w:rPr>
            </w:pPr>
            <w:r w:rsidRPr="003836BC">
              <w:rPr>
                <w:sz w:val="16"/>
                <w:szCs w:val="18"/>
              </w:rPr>
              <w:t>Darbuotojų išsilavinimas</w:t>
            </w:r>
            <w:r w:rsidR="00CB0B19">
              <w:rPr>
                <w:sz w:val="16"/>
                <w:szCs w:val="18"/>
              </w:rPr>
              <w:t xml:space="preserve"> </w:t>
            </w:r>
            <w:r w:rsidRPr="003836BC">
              <w:rPr>
                <w:sz w:val="16"/>
                <w:szCs w:val="18"/>
              </w:rPr>
              <w:t>(pagal turimus diplomus)</w:t>
            </w:r>
          </w:p>
        </w:tc>
      </w:tr>
      <w:tr w:rsidR="00A44210" w:rsidRPr="003836BC" w14:paraId="2C2F584B" w14:textId="77777777" w:rsidTr="007F594D">
        <w:trPr>
          <w:trHeight w:val="134"/>
        </w:trPr>
        <w:tc>
          <w:tcPr>
            <w:tcW w:w="329" w:type="pct"/>
            <w:vMerge/>
            <w:shd w:val="clear" w:color="auto" w:fill="auto"/>
          </w:tcPr>
          <w:p w14:paraId="0A277ECF" w14:textId="77777777" w:rsidR="00F81FB1" w:rsidRPr="003836BC" w:rsidRDefault="00F81FB1" w:rsidP="00D65561">
            <w:pPr>
              <w:rPr>
                <w:sz w:val="16"/>
                <w:szCs w:val="18"/>
              </w:rPr>
            </w:pPr>
          </w:p>
        </w:tc>
        <w:tc>
          <w:tcPr>
            <w:tcW w:w="640" w:type="pct"/>
            <w:gridSpan w:val="3"/>
            <w:vMerge/>
          </w:tcPr>
          <w:p w14:paraId="283884D2" w14:textId="77777777" w:rsidR="00F81FB1" w:rsidRPr="003836BC" w:rsidRDefault="00F81FB1" w:rsidP="00D65561">
            <w:pPr>
              <w:rPr>
                <w:sz w:val="16"/>
                <w:szCs w:val="18"/>
              </w:rPr>
            </w:pPr>
          </w:p>
        </w:tc>
        <w:tc>
          <w:tcPr>
            <w:tcW w:w="552" w:type="pct"/>
            <w:gridSpan w:val="3"/>
            <w:vMerge/>
            <w:shd w:val="clear" w:color="auto" w:fill="auto"/>
          </w:tcPr>
          <w:p w14:paraId="1B4C39EB" w14:textId="77777777" w:rsidR="00F81FB1" w:rsidRPr="003836BC" w:rsidRDefault="00F81FB1" w:rsidP="00D65561">
            <w:pPr>
              <w:rPr>
                <w:sz w:val="16"/>
                <w:szCs w:val="18"/>
              </w:rPr>
            </w:pPr>
          </w:p>
        </w:tc>
        <w:tc>
          <w:tcPr>
            <w:tcW w:w="736" w:type="pct"/>
            <w:gridSpan w:val="3"/>
          </w:tcPr>
          <w:p w14:paraId="5656A6BD" w14:textId="77777777" w:rsidR="00F81FB1" w:rsidRPr="003836BC" w:rsidRDefault="00F81FB1" w:rsidP="00F81FB1">
            <w:pPr>
              <w:jc w:val="center"/>
              <w:rPr>
                <w:sz w:val="16"/>
                <w:szCs w:val="18"/>
              </w:rPr>
            </w:pPr>
            <w:r w:rsidRPr="003836BC">
              <w:rPr>
                <w:sz w:val="16"/>
                <w:szCs w:val="18"/>
              </w:rPr>
              <w:t>Aukštasis universitetinis</w:t>
            </w:r>
          </w:p>
        </w:tc>
        <w:tc>
          <w:tcPr>
            <w:tcW w:w="809" w:type="pct"/>
            <w:gridSpan w:val="3"/>
          </w:tcPr>
          <w:p w14:paraId="55478D9B" w14:textId="77777777" w:rsidR="00F81FB1" w:rsidRPr="003836BC" w:rsidRDefault="00F81FB1" w:rsidP="00F81FB1">
            <w:pPr>
              <w:jc w:val="center"/>
              <w:rPr>
                <w:sz w:val="16"/>
                <w:szCs w:val="18"/>
              </w:rPr>
            </w:pPr>
            <w:r w:rsidRPr="003836BC">
              <w:rPr>
                <w:sz w:val="16"/>
                <w:szCs w:val="18"/>
              </w:rPr>
              <w:t>Aukštasis neuniversitetinis</w:t>
            </w:r>
          </w:p>
        </w:tc>
        <w:tc>
          <w:tcPr>
            <w:tcW w:w="797" w:type="pct"/>
            <w:gridSpan w:val="3"/>
          </w:tcPr>
          <w:p w14:paraId="35105132" w14:textId="77777777" w:rsidR="00F81FB1" w:rsidRPr="003836BC" w:rsidRDefault="00F81FB1" w:rsidP="00F81FB1">
            <w:pPr>
              <w:jc w:val="center"/>
              <w:rPr>
                <w:sz w:val="16"/>
                <w:szCs w:val="18"/>
              </w:rPr>
            </w:pPr>
            <w:r w:rsidRPr="003836BC">
              <w:rPr>
                <w:sz w:val="16"/>
                <w:szCs w:val="18"/>
              </w:rPr>
              <w:t>Aukštesnysis</w:t>
            </w:r>
          </w:p>
        </w:tc>
        <w:tc>
          <w:tcPr>
            <w:tcW w:w="826" w:type="pct"/>
            <w:gridSpan w:val="3"/>
          </w:tcPr>
          <w:p w14:paraId="4E07B57E" w14:textId="77777777" w:rsidR="00F81FB1" w:rsidRPr="003836BC" w:rsidRDefault="00F81FB1" w:rsidP="00F81FB1">
            <w:pPr>
              <w:jc w:val="center"/>
              <w:rPr>
                <w:sz w:val="16"/>
                <w:szCs w:val="18"/>
              </w:rPr>
            </w:pPr>
            <w:r w:rsidRPr="003836BC">
              <w:rPr>
                <w:sz w:val="16"/>
                <w:szCs w:val="18"/>
              </w:rPr>
              <w:t>Specialusis vidurinis</w:t>
            </w:r>
          </w:p>
        </w:tc>
        <w:tc>
          <w:tcPr>
            <w:tcW w:w="311" w:type="pct"/>
          </w:tcPr>
          <w:p w14:paraId="18CA83CF" w14:textId="77777777" w:rsidR="00F81FB1" w:rsidRPr="003836BC" w:rsidRDefault="00F81FB1" w:rsidP="00F81FB1">
            <w:pPr>
              <w:jc w:val="center"/>
              <w:rPr>
                <w:sz w:val="16"/>
                <w:szCs w:val="18"/>
              </w:rPr>
            </w:pPr>
            <w:r w:rsidRPr="003836BC">
              <w:rPr>
                <w:sz w:val="16"/>
                <w:szCs w:val="18"/>
              </w:rPr>
              <w:t>Vidurinis</w:t>
            </w:r>
          </w:p>
        </w:tc>
      </w:tr>
      <w:tr w:rsidR="00A44210" w:rsidRPr="003836BC" w14:paraId="1F5607C6" w14:textId="77777777" w:rsidTr="003347B6">
        <w:trPr>
          <w:cantSplit/>
          <w:trHeight w:val="1044"/>
        </w:trPr>
        <w:tc>
          <w:tcPr>
            <w:tcW w:w="329" w:type="pct"/>
            <w:vMerge/>
            <w:shd w:val="clear" w:color="auto" w:fill="auto"/>
          </w:tcPr>
          <w:p w14:paraId="2F5B02A6" w14:textId="77777777" w:rsidR="00F81FB1" w:rsidRPr="003836BC" w:rsidRDefault="00F81FB1" w:rsidP="00F81FB1">
            <w:pPr>
              <w:rPr>
                <w:sz w:val="16"/>
                <w:szCs w:val="18"/>
              </w:rPr>
            </w:pPr>
          </w:p>
        </w:tc>
        <w:tc>
          <w:tcPr>
            <w:tcW w:w="247" w:type="pct"/>
            <w:textDirection w:val="btLr"/>
          </w:tcPr>
          <w:p w14:paraId="51816622" w14:textId="77777777" w:rsidR="00F81FB1" w:rsidRPr="00CB0B19" w:rsidRDefault="003347B6" w:rsidP="00F81FB1">
            <w:pPr>
              <w:ind w:left="113" w:right="113"/>
              <w:jc w:val="center"/>
              <w:rPr>
                <w:sz w:val="14"/>
                <w:szCs w:val="18"/>
              </w:rPr>
            </w:pPr>
            <w:r>
              <w:rPr>
                <w:sz w:val="14"/>
                <w:szCs w:val="18"/>
              </w:rPr>
              <w:t>Kultūros ir meno darbuotojai</w:t>
            </w:r>
          </w:p>
        </w:tc>
        <w:tc>
          <w:tcPr>
            <w:tcW w:w="256" w:type="pct"/>
            <w:textDirection w:val="btLr"/>
          </w:tcPr>
          <w:p w14:paraId="6C37F94B" w14:textId="77777777" w:rsidR="00F81FB1" w:rsidRPr="00CB0B19" w:rsidRDefault="003347B6" w:rsidP="00F81FB1">
            <w:pPr>
              <w:ind w:left="113" w:right="113"/>
              <w:jc w:val="center"/>
              <w:rPr>
                <w:sz w:val="14"/>
                <w:szCs w:val="18"/>
              </w:rPr>
            </w:pPr>
            <w:r>
              <w:rPr>
                <w:sz w:val="14"/>
                <w:szCs w:val="18"/>
              </w:rPr>
              <w:t xml:space="preserve">Kiti </w:t>
            </w:r>
            <w:r w:rsidR="00F81FB1" w:rsidRPr="00CB0B19">
              <w:rPr>
                <w:sz w:val="14"/>
                <w:szCs w:val="18"/>
              </w:rPr>
              <w:t>Kvalifikuoti specialistai</w:t>
            </w:r>
          </w:p>
        </w:tc>
        <w:tc>
          <w:tcPr>
            <w:tcW w:w="137" w:type="pct"/>
            <w:textDirection w:val="btLr"/>
          </w:tcPr>
          <w:p w14:paraId="3A63B55F" w14:textId="77777777" w:rsidR="00F81FB1" w:rsidRPr="00CB0B19" w:rsidRDefault="00F81FB1" w:rsidP="00F81FB1">
            <w:pPr>
              <w:ind w:left="113" w:right="113"/>
              <w:jc w:val="center"/>
              <w:rPr>
                <w:sz w:val="14"/>
                <w:szCs w:val="18"/>
              </w:rPr>
            </w:pPr>
            <w:r w:rsidRPr="00CB0B19">
              <w:rPr>
                <w:sz w:val="14"/>
                <w:szCs w:val="18"/>
              </w:rPr>
              <w:t>Kiti</w:t>
            </w:r>
          </w:p>
        </w:tc>
        <w:tc>
          <w:tcPr>
            <w:tcW w:w="212" w:type="pct"/>
            <w:shd w:val="clear" w:color="auto" w:fill="auto"/>
            <w:textDirection w:val="btLr"/>
          </w:tcPr>
          <w:p w14:paraId="1E31D28F" w14:textId="77777777" w:rsidR="00F81FB1" w:rsidRPr="00CB0B19" w:rsidRDefault="003347B6" w:rsidP="00F81FB1">
            <w:pPr>
              <w:ind w:left="113" w:right="113"/>
              <w:jc w:val="center"/>
              <w:rPr>
                <w:sz w:val="14"/>
                <w:szCs w:val="18"/>
              </w:rPr>
            </w:pPr>
            <w:r>
              <w:rPr>
                <w:sz w:val="14"/>
                <w:szCs w:val="18"/>
              </w:rPr>
              <w:t>Kultūros ir meno darbuotojai</w:t>
            </w:r>
          </w:p>
        </w:tc>
        <w:tc>
          <w:tcPr>
            <w:tcW w:w="215" w:type="pct"/>
            <w:textDirection w:val="btLr"/>
          </w:tcPr>
          <w:p w14:paraId="786771A4" w14:textId="77777777" w:rsidR="00F81FB1" w:rsidRPr="00CB0B19" w:rsidRDefault="003347B6" w:rsidP="00F81FB1">
            <w:pPr>
              <w:ind w:left="113" w:right="113"/>
              <w:jc w:val="center"/>
              <w:rPr>
                <w:sz w:val="14"/>
                <w:szCs w:val="18"/>
              </w:rPr>
            </w:pPr>
            <w:r>
              <w:rPr>
                <w:sz w:val="14"/>
                <w:szCs w:val="18"/>
              </w:rPr>
              <w:t xml:space="preserve">Kiti </w:t>
            </w:r>
            <w:r w:rsidR="00F81FB1" w:rsidRPr="00CB0B19">
              <w:rPr>
                <w:sz w:val="14"/>
                <w:szCs w:val="18"/>
              </w:rPr>
              <w:t>Kvalifikuoti specialistai</w:t>
            </w:r>
          </w:p>
        </w:tc>
        <w:tc>
          <w:tcPr>
            <w:tcW w:w="125" w:type="pct"/>
            <w:textDirection w:val="btLr"/>
          </w:tcPr>
          <w:p w14:paraId="337F9B89" w14:textId="77777777" w:rsidR="00F81FB1" w:rsidRPr="00CB0B19" w:rsidRDefault="00F81FB1" w:rsidP="00F81FB1">
            <w:pPr>
              <w:ind w:left="113" w:right="113"/>
              <w:jc w:val="center"/>
              <w:rPr>
                <w:sz w:val="14"/>
                <w:szCs w:val="18"/>
              </w:rPr>
            </w:pPr>
            <w:r w:rsidRPr="00CB0B19">
              <w:rPr>
                <w:sz w:val="14"/>
                <w:szCs w:val="18"/>
              </w:rPr>
              <w:t>Kiti</w:t>
            </w:r>
          </w:p>
        </w:tc>
        <w:tc>
          <w:tcPr>
            <w:tcW w:w="255" w:type="pct"/>
            <w:shd w:val="clear" w:color="auto" w:fill="auto"/>
            <w:textDirection w:val="btLr"/>
          </w:tcPr>
          <w:p w14:paraId="417EB375" w14:textId="77777777" w:rsidR="00F81FB1" w:rsidRPr="00CB0B19" w:rsidRDefault="003347B6" w:rsidP="00F81FB1">
            <w:pPr>
              <w:ind w:left="113" w:right="113"/>
              <w:jc w:val="center"/>
              <w:rPr>
                <w:sz w:val="14"/>
                <w:szCs w:val="18"/>
              </w:rPr>
            </w:pPr>
            <w:r>
              <w:rPr>
                <w:sz w:val="14"/>
                <w:szCs w:val="18"/>
              </w:rPr>
              <w:t>Kultūros ir meno darbuotojai</w:t>
            </w:r>
          </w:p>
        </w:tc>
        <w:tc>
          <w:tcPr>
            <w:tcW w:w="260" w:type="pct"/>
            <w:textDirection w:val="btLr"/>
          </w:tcPr>
          <w:p w14:paraId="34B75D6E" w14:textId="77777777" w:rsidR="00F81FB1" w:rsidRPr="00CB0B19" w:rsidRDefault="003347B6" w:rsidP="00F81FB1">
            <w:pPr>
              <w:ind w:left="113" w:right="113"/>
              <w:jc w:val="center"/>
              <w:rPr>
                <w:sz w:val="14"/>
                <w:szCs w:val="18"/>
              </w:rPr>
            </w:pPr>
            <w:r>
              <w:rPr>
                <w:sz w:val="14"/>
                <w:szCs w:val="18"/>
              </w:rPr>
              <w:t xml:space="preserve">Kiti </w:t>
            </w:r>
            <w:r w:rsidR="00F81FB1" w:rsidRPr="00CB0B19">
              <w:rPr>
                <w:sz w:val="14"/>
                <w:szCs w:val="18"/>
              </w:rPr>
              <w:t>Kvalifikuoti specialistai</w:t>
            </w:r>
          </w:p>
        </w:tc>
        <w:tc>
          <w:tcPr>
            <w:tcW w:w="221" w:type="pct"/>
            <w:shd w:val="clear" w:color="auto" w:fill="auto"/>
            <w:textDirection w:val="btLr"/>
          </w:tcPr>
          <w:p w14:paraId="79881B33" w14:textId="77777777" w:rsidR="00F81FB1" w:rsidRPr="00CB0B19" w:rsidRDefault="00F81FB1" w:rsidP="00F81FB1">
            <w:pPr>
              <w:ind w:left="113" w:right="113"/>
              <w:jc w:val="center"/>
              <w:rPr>
                <w:sz w:val="14"/>
                <w:szCs w:val="18"/>
              </w:rPr>
            </w:pPr>
            <w:r w:rsidRPr="00CB0B19">
              <w:rPr>
                <w:sz w:val="14"/>
                <w:szCs w:val="18"/>
              </w:rPr>
              <w:t>Kiti</w:t>
            </w:r>
          </w:p>
        </w:tc>
        <w:tc>
          <w:tcPr>
            <w:tcW w:w="221" w:type="pct"/>
            <w:shd w:val="clear" w:color="auto" w:fill="auto"/>
            <w:textDirection w:val="btLr"/>
          </w:tcPr>
          <w:p w14:paraId="75887659" w14:textId="77777777" w:rsidR="00F81FB1" w:rsidRPr="00CB0B19" w:rsidRDefault="003347B6" w:rsidP="00F81FB1">
            <w:pPr>
              <w:ind w:left="113" w:right="113"/>
              <w:jc w:val="center"/>
              <w:rPr>
                <w:sz w:val="14"/>
                <w:szCs w:val="18"/>
              </w:rPr>
            </w:pPr>
            <w:r>
              <w:rPr>
                <w:sz w:val="14"/>
                <w:szCs w:val="18"/>
              </w:rPr>
              <w:t>Kultūros ir meno darbuotojai</w:t>
            </w:r>
          </w:p>
        </w:tc>
        <w:tc>
          <w:tcPr>
            <w:tcW w:w="294" w:type="pct"/>
            <w:textDirection w:val="btLr"/>
          </w:tcPr>
          <w:p w14:paraId="0F313A3B" w14:textId="77777777" w:rsidR="00F81FB1" w:rsidRPr="00CB0B19" w:rsidRDefault="003347B6" w:rsidP="00F81FB1">
            <w:pPr>
              <w:ind w:left="113" w:right="113"/>
              <w:jc w:val="center"/>
              <w:rPr>
                <w:sz w:val="14"/>
                <w:szCs w:val="18"/>
              </w:rPr>
            </w:pPr>
            <w:r>
              <w:rPr>
                <w:sz w:val="14"/>
                <w:szCs w:val="18"/>
              </w:rPr>
              <w:t xml:space="preserve">Kiti </w:t>
            </w:r>
            <w:r w:rsidR="00F81FB1" w:rsidRPr="00CB0B19">
              <w:rPr>
                <w:sz w:val="14"/>
                <w:szCs w:val="18"/>
              </w:rPr>
              <w:t>Kvalifikuoti specialistai</w:t>
            </w:r>
          </w:p>
        </w:tc>
        <w:tc>
          <w:tcPr>
            <w:tcW w:w="294" w:type="pct"/>
            <w:shd w:val="clear" w:color="auto" w:fill="auto"/>
            <w:textDirection w:val="btLr"/>
          </w:tcPr>
          <w:p w14:paraId="6E93B3AF" w14:textId="77777777" w:rsidR="00F81FB1" w:rsidRPr="00CB0B19" w:rsidRDefault="00F81FB1" w:rsidP="00F81FB1">
            <w:pPr>
              <w:ind w:left="113" w:right="113"/>
              <w:jc w:val="center"/>
              <w:rPr>
                <w:sz w:val="14"/>
                <w:szCs w:val="18"/>
              </w:rPr>
            </w:pPr>
            <w:r w:rsidRPr="00CB0B19">
              <w:rPr>
                <w:sz w:val="14"/>
                <w:szCs w:val="18"/>
              </w:rPr>
              <w:t>Kiti</w:t>
            </w:r>
          </w:p>
        </w:tc>
        <w:tc>
          <w:tcPr>
            <w:tcW w:w="330" w:type="pct"/>
            <w:shd w:val="clear" w:color="auto" w:fill="auto"/>
            <w:textDirection w:val="btLr"/>
          </w:tcPr>
          <w:p w14:paraId="33614101" w14:textId="77777777" w:rsidR="00F81FB1" w:rsidRPr="00CB0B19" w:rsidRDefault="003347B6" w:rsidP="00F81FB1">
            <w:pPr>
              <w:ind w:left="113" w:right="113"/>
              <w:jc w:val="center"/>
              <w:rPr>
                <w:sz w:val="14"/>
                <w:szCs w:val="18"/>
              </w:rPr>
            </w:pPr>
            <w:r>
              <w:rPr>
                <w:sz w:val="14"/>
                <w:szCs w:val="18"/>
              </w:rPr>
              <w:t>Kultūros ir meno darbuotojai</w:t>
            </w:r>
          </w:p>
        </w:tc>
        <w:tc>
          <w:tcPr>
            <w:tcW w:w="221" w:type="pct"/>
            <w:textDirection w:val="btLr"/>
          </w:tcPr>
          <w:p w14:paraId="350783BA" w14:textId="77777777" w:rsidR="00F81FB1" w:rsidRPr="00CB0B19" w:rsidRDefault="003347B6" w:rsidP="00F81FB1">
            <w:pPr>
              <w:ind w:left="113" w:right="113"/>
              <w:jc w:val="center"/>
              <w:rPr>
                <w:sz w:val="14"/>
                <w:szCs w:val="18"/>
              </w:rPr>
            </w:pPr>
            <w:r>
              <w:rPr>
                <w:sz w:val="14"/>
                <w:szCs w:val="18"/>
              </w:rPr>
              <w:t xml:space="preserve">Kiti </w:t>
            </w:r>
            <w:r w:rsidR="00F81FB1" w:rsidRPr="00CB0B19">
              <w:rPr>
                <w:sz w:val="14"/>
                <w:szCs w:val="18"/>
              </w:rPr>
              <w:t>Kvalifikuoti specialistai</w:t>
            </w:r>
          </w:p>
        </w:tc>
        <w:tc>
          <w:tcPr>
            <w:tcW w:w="246" w:type="pct"/>
            <w:shd w:val="clear" w:color="auto" w:fill="auto"/>
            <w:textDirection w:val="btLr"/>
          </w:tcPr>
          <w:p w14:paraId="7C555188" w14:textId="77777777" w:rsidR="00F81FB1" w:rsidRPr="00CB0B19" w:rsidRDefault="00F81FB1" w:rsidP="00F81FB1">
            <w:pPr>
              <w:ind w:left="113" w:right="113"/>
              <w:jc w:val="center"/>
              <w:rPr>
                <w:sz w:val="14"/>
                <w:szCs w:val="18"/>
              </w:rPr>
            </w:pPr>
            <w:r w:rsidRPr="00CB0B19">
              <w:rPr>
                <w:sz w:val="14"/>
                <w:szCs w:val="18"/>
              </w:rPr>
              <w:t>Kiti</w:t>
            </w:r>
          </w:p>
        </w:tc>
        <w:tc>
          <w:tcPr>
            <w:tcW w:w="367" w:type="pct"/>
            <w:textDirection w:val="btLr"/>
          </w:tcPr>
          <w:p w14:paraId="7025BBE0" w14:textId="77777777" w:rsidR="00F81FB1" w:rsidRPr="00CB0B19" w:rsidRDefault="003347B6" w:rsidP="00F81FB1">
            <w:pPr>
              <w:ind w:left="113" w:right="113"/>
              <w:jc w:val="center"/>
              <w:rPr>
                <w:sz w:val="14"/>
                <w:szCs w:val="18"/>
              </w:rPr>
            </w:pPr>
            <w:r>
              <w:rPr>
                <w:sz w:val="14"/>
                <w:szCs w:val="18"/>
              </w:rPr>
              <w:t>Kultūros  ir meno darbuotojai</w:t>
            </w:r>
          </w:p>
        </w:tc>
        <w:tc>
          <w:tcPr>
            <w:tcW w:w="275" w:type="pct"/>
            <w:textDirection w:val="btLr"/>
          </w:tcPr>
          <w:p w14:paraId="72A568BF" w14:textId="77777777" w:rsidR="00F81FB1" w:rsidRPr="00CB0B19" w:rsidRDefault="003347B6" w:rsidP="00F81FB1">
            <w:pPr>
              <w:ind w:left="113" w:right="113"/>
              <w:jc w:val="center"/>
              <w:rPr>
                <w:sz w:val="14"/>
                <w:szCs w:val="18"/>
              </w:rPr>
            </w:pPr>
            <w:r>
              <w:rPr>
                <w:sz w:val="14"/>
                <w:szCs w:val="18"/>
              </w:rPr>
              <w:t xml:space="preserve"> Kiti </w:t>
            </w:r>
            <w:r w:rsidR="00F81FB1" w:rsidRPr="00CB0B19">
              <w:rPr>
                <w:sz w:val="14"/>
                <w:szCs w:val="18"/>
              </w:rPr>
              <w:t>Kvalifikuoti specialistai</w:t>
            </w:r>
          </w:p>
        </w:tc>
        <w:tc>
          <w:tcPr>
            <w:tcW w:w="184" w:type="pct"/>
            <w:textDirection w:val="btLr"/>
          </w:tcPr>
          <w:p w14:paraId="4EB068A3" w14:textId="77777777" w:rsidR="00F81FB1" w:rsidRPr="00CB0B19" w:rsidRDefault="00F81FB1" w:rsidP="00F81FB1">
            <w:pPr>
              <w:ind w:left="113" w:right="113"/>
              <w:jc w:val="center"/>
              <w:rPr>
                <w:sz w:val="14"/>
                <w:szCs w:val="18"/>
              </w:rPr>
            </w:pPr>
            <w:r w:rsidRPr="00CB0B19">
              <w:rPr>
                <w:sz w:val="14"/>
                <w:szCs w:val="18"/>
              </w:rPr>
              <w:t>Kiti</w:t>
            </w:r>
          </w:p>
        </w:tc>
        <w:tc>
          <w:tcPr>
            <w:tcW w:w="311" w:type="pct"/>
            <w:textDirection w:val="btLr"/>
          </w:tcPr>
          <w:p w14:paraId="60AB1BCA" w14:textId="77777777" w:rsidR="00F81FB1" w:rsidRPr="00CB0B19" w:rsidRDefault="00F81FB1" w:rsidP="00F81FB1">
            <w:pPr>
              <w:ind w:left="113" w:right="113"/>
              <w:jc w:val="center"/>
              <w:rPr>
                <w:sz w:val="14"/>
                <w:szCs w:val="18"/>
              </w:rPr>
            </w:pPr>
          </w:p>
        </w:tc>
      </w:tr>
      <w:tr w:rsidR="00A44210" w:rsidRPr="003836BC" w14:paraId="039324F7" w14:textId="77777777" w:rsidTr="003347B6">
        <w:trPr>
          <w:trHeight w:val="641"/>
        </w:trPr>
        <w:tc>
          <w:tcPr>
            <w:tcW w:w="329" w:type="pct"/>
            <w:shd w:val="clear" w:color="auto" w:fill="auto"/>
          </w:tcPr>
          <w:p w14:paraId="42750647" w14:textId="77777777" w:rsidR="00F81FB1" w:rsidRPr="003836BC" w:rsidRDefault="00645E33" w:rsidP="00F81FB1">
            <w:pPr>
              <w:rPr>
                <w:sz w:val="16"/>
                <w:szCs w:val="18"/>
              </w:rPr>
            </w:pPr>
            <w:r>
              <w:rPr>
                <w:sz w:val="16"/>
                <w:szCs w:val="18"/>
              </w:rPr>
              <w:t xml:space="preserve">Viešoji </w:t>
            </w:r>
          </w:p>
          <w:p w14:paraId="1E7EB959" w14:textId="77777777" w:rsidR="00F81FB1" w:rsidRPr="003836BC" w:rsidRDefault="00645E33" w:rsidP="00F81FB1">
            <w:pPr>
              <w:rPr>
                <w:sz w:val="16"/>
                <w:szCs w:val="18"/>
              </w:rPr>
            </w:pPr>
            <w:r>
              <w:rPr>
                <w:sz w:val="16"/>
                <w:szCs w:val="18"/>
              </w:rPr>
              <w:t>biblioteka</w:t>
            </w:r>
            <w:r w:rsidR="00F81FB1" w:rsidRPr="003836BC">
              <w:rPr>
                <w:sz w:val="16"/>
                <w:szCs w:val="18"/>
              </w:rPr>
              <w:t xml:space="preserve"> </w:t>
            </w:r>
          </w:p>
        </w:tc>
        <w:tc>
          <w:tcPr>
            <w:tcW w:w="247" w:type="pct"/>
          </w:tcPr>
          <w:p w14:paraId="7E993FDA" w14:textId="77777777" w:rsidR="00F81FB1" w:rsidRPr="003836BC" w:rsidRDefault="00317029" w:rsidP="00F81FB1">
            <w:pPr>
              <w:rPr>
                <w:sz w:val="16"/>
                <w:szCs w:val="18"/>
              </w:rPr>
            </w:pPr>
            <w:r>
              <w:rPr>
                <w:sz w:val="16"/>
                <w:szCs w:val="18"/>
              </w:rPr>
              <w:t>2</w:t>
            </w:r>
            <w:r w:rsidR="00F8534F">
              <w:rPr>
                <w:sz w:val="16"/>
                <w:szCs w:val="18"/>
              </w:rPr>
              <w:t>4</w:t>
            </w:r>
          </w:p>
        </w:tc>
        <w:tc>
          <w:tcPr>
            <w:tcW w:w="256" w:type="pct"/>
          </w:tcPr>
          <w:p w14:paraId="58339B0F" w14:textId="77777777" w:rsidR="00F81FB1" w:rsidRPr="003836BC" w:rsidRDefault="00E6400F" w:rsidP="00F81FB1">
            <w:pPr>
              <w:rPr>
                <w:sz w:val="16"/>
                <w:szCs w:val="18"/>
              </w:rPr>
            </w:pPr>
            <w:r>
              <w:rPr>
                <w:sz w:val="16"/>
                <w:szCs w:val="18"/>
              </w:rPr>
              <w:t>7</w:t>
            </w:r>
          </w:p>
        </w:tc>
        <w:tc>
          <w:tcPr>
            <w:tcW w:w="137" w:type="pct"/>
          </w:tcPr>
          <w:p w14:paraId="4ED07ADF" w14:textId="77777777" w:rsidR="00F81FB1" w:rsidRPr="003836BC" w:rsidRDefault="00E6400F" w:rsidP="00F81FB1">
            <w:pPr>
              <w:rPr>
                <w:sz w:val="16"/>
                <w:szCs w:val="18"/>
              </w:rPr>
            </w:pPr>
            <w:r>
              <w:rPr>
                <w:sz w:val="16"/>
                <w:szCs w:val="18"/>
              </w:rPr>
              <w:t>4</w:t>
            </w:r>
          </w:p>
        </w:tc>
        <w:tc>
          <w:tcPr>
            <w:tcW w:w="212" w:type="pct"/>
            <w:shd w:val="clear" w:color="auto" w:fill="auto"/>
          </w:tcPr>
          <w:p w14:paraId="2F06907C" w14:textId="77777777" w:rsidR="00F81FB1" w:rsidRPr="003836BC" w:rsidRDefault="00F8534F" w:rsidP="00F81FB1">
            <w:pPr>
              <w:rPr>
                <w:sz w:val="16"/>
                <w:szCs w:val="18"/>
              </w:rPr>
            </w:pPr>
            <w:r>
              <w:rPr>
                <w:sz w:val="16"/>
                <w:szCs w:val="18"/>
              </w:rPr>
              <w:t>22,5</w:t>
            </w:r>
          </w:p>
        </w:tc>
        <w:tc>
          <w:tcPr>
            <w:tcW w:w="215" w:type="pct"/>
          </w:tcPr>
          <w:p w14:paraId="29E1A5DD" w14:textId="77777777" w:rsidR="00F81FB1" w:rsidRPr="003836BC" w:rsidRDefault="002567F0" w:rsidP="00F81FB1">
            <w:pPr>
              <w:rPr>
                <w:sz w:val="16"/>
                <w:szCs w:val="18"/>
              </w:rPr>
            </w:pPr>
            <w:r>
              <w:rPr>
                <w:sz w:val="16"/>
                <w:szCs w:val="18"/>
              </w:rPr>
              <w:t>4</w:t>
            </w:r>
            <w:r w:rsidR="00F8534F">
              <w:rPr>
                <w:sz w:val="16"/>
                <w:szCs w:val="18"/>
              </w:rPr>
              <w:t>,5</w:t>
            </w:r>
          </w:p>
        </w:tc>
        <w:tc>
          <w:tcPr>
            <w:tcW w:w="125" w:type="pct"/>
          </w:tcPr>
          <w:p w14:paraId="50A4C755" w14:textId="77777777" w:rsidR="00F81FB1" w:rsidRPr="003836BC" w:rsidRDefault="00261F9C" w:rsidP="00F81FB1">
            <w:pPr>
              <w:rPr>
                <w:sz w:val="16"/>
                <w:szCs w:val="18"/>
              </w:rPr>
            </w:pPr>
            <w:r>
              <w:rPr>
                <w:sz w:val="16"/>
                <w:szCs w:val="18"/>
              </w:rPr>
              <w:t>4,75</w:t>
            </w:r>
          </w:p>
        </w:tc>
        <w:tc>
          <w:tcPr>
            <w:tcW w:w="255" w:type="pct"/>
            <w:shd w:val="clear" w:color="auto" w:fill="auto"/>
          </w:tcPr>
          <w:p w14:paraId="5C7FDC9F" w14:textId="77777777" w:rsidR="00F81FB1" w:rsidRPr="003836BC" w:rsidRDefault="00F8534F" w:rsidP="00F81FB1">
            <w:pPr>
              <w:rPr>
                <w:sz w:val="16"/>
                <w:szCs w:val="18"/>
              </w:rPr>
            </w:pPr>
            <w:r>
              <w:rPr>
                <w:sz w:val="16"/>
                <w:szCs w:val="18"/>
              </w:rPr>
              <w:t>1</w:t>
            </w:r>
            <w:r w:rsidR="002567F0">
              <w:rPr>
                <w:sz w:val="16"/>
                <w:szCs w:val="18"/>
              </w:rPr>
              <w:t>2</w:t>
            </w:r>
          </w:p>
        </w:tc>
        <w:tc>
          <w:tcPr>
            <w:tcW w:w="260" w:type="pct"/>
          </w:tcPr>
          <w:p w14:paraId="303FAA50" w14:textId="77777777" w:rsidR="00F81FB1" w:rsidRPr="003836BC" w:rsidRDefault="00F8534F" w:rsidP="00F81FB1">
            <w:pPr>
              <w:rPr>
                <w:sz w:val="16"/>
                <w:szCs w:val="18"/>
              </w:rPr>
            </w:pPr>
            <w:r>
              <w:rPr>
                <w:sz w:val="16"/>
                <w:szCs w:val="18"/>
              </w:rPr>
              <w:t>2</w:t>
            </w:r>
          </w:p>
        </w:tc>
        <w:tc>
          <w:tcPr>
            <w:tcW w:w="221" w:type="pct"/>
            <w:shd w:val="clear" w:color="auto" w:fill="auto"/>
          </w:tcPr>
          <w:p w14:paraId="15757DC8" w14:textId="77777777" w:rsidR="00F81FB1" w:rsidRPr="003836BC" w:rsidRDefault="00F8534F" w:rsidP="00F81FB1">
            <w:pPr>
              <w:rPr>
                <w:sz w:val="16"/>
                <w:szCs w:val="18"/>
              </w:rPr>
            </w:pPr>
            <w:r>
              <w:rPr>
                <w:sz w:val="16"/>
                <w:szCs w:val="18"/>
              </w:rPr>
              <w:t>0</w:t>
            </w:r>
          </w:p>
        </w:tc>
        <w:tc>
          <w:tcPr>
            <w:tcW w:w="221" w:type="pct"/>
            <w:shd w:val="clear" w:color="auto" w:fill="auto"/>
          </w:tcPr>
          <w:p w14:paraId="57671668" w14:textId="77777777" w:rsidR="00F81FB1" w:rsidRPr="003836BC" w:rsidRDefault="002567F0" w:rsidP="00F81FB1">
            <w:pPr>
              <w:rPr>
                <w:sz w:val="16"/>
                <w:szCs w:val="18"/>
              </w:rPr>
            </w:pPr>
            <w:r>
              <w:rPr>
                <w:sz w:val="16"/>
                <w:szCs w:val="18"/>
              </w:rPr>
              <w:t>2</w:t>
            </w:r>
          </w:p>
        </w:tc>
        <w:tc>
          <w:tcPr>
            <w:tcW w:w="294" w:type="pct"/>
          </w:tcPr>
          <w:p w14:paraId="28D368D4" w14:textId="77777777" w:rsidR="00F81FB1" w:rsidRPr="003836BC" w:rsidRDefault="00E6400F" w:rsidP="00F81FB1">
            <w:pPr>
              <w:rPr>
                <w:sz w:val="16"/>
                <w:szCs w:val="18"/>
              </w:rPr>
            </w:pPr>
            <w:r>
              <w:rPr>
                <w:sz w:val="16"/>
                <w:szCs w:val="18"/>
              </w:rPr>
              <w:t>4</w:t>
            </w:r>
          </w:p>
        </w:tc>
        <w:tc>
          <w:tcPr>
            <w:tcW w:w="294" w:type="pct"/>
            <w:shd w:val="clear" w:color="auto" w:fill="auto"/>
          </w:tcPr>
          <w:p w14:paraId="516946B6" w14:textId="77777777" w:rsidR="00F81FB1" w:rsidRPr="003836BC" w:rsidRDefault="00F8534F" w:rsidP="00F81FB1">
            <w:pPr>
              <w:rPr>
                <w:sz w:val="16"/>
                <w:szCs w:val="18"/>
              </w:rPr>
            </w:pPr>
            <w:r>
              <w:rPr>
                <w:sz w:val="16"/>
                <w:szCs w:val="18"/>
              </w:rPr>
              <w:t>0</w:t>
            </w:r>
          </w:p>
        </w:tc>
        <w:tc>
          <w:tcPr>
            <w:tcW w:w="330" w:type="pct"/>
            <w:shd w:val="clear" w:color="auto" w:fill="auto"/>
          </w:tcPr>
          <w:p w14:paraId="4ECA88B6" w14:textId="77777777" w:rsidR="00F81FB1" w:rsidRPr="003836BC" w:rsidRDefault="002567F0" w:rsidP="00F81FB1">
            <w:pPr>
              <w:rPr>
                <w:sz w:val="16"/>
                <w:szCs w:val="18"/>
              </w:rPr>
            </w:pPr>
            <w:r>
              <w:rPr>
                <w:sz w:val="16"/>
                <w:szCs w:val="18"/>
              </w:rPr>
              <w:t>9</w:t>
            </w:r>
          </w:p>
        </w:tc>
        <w:tc>
          <w:tcPr>
            <w:tcW w:w="221" w:type="pct"/>
          </w:tcPr>
          <w:p w14:paraId="4AEB8ABA" w14:textId="77777777" w:rsidR="00F81FB1" w:rsidRPr="003836BC" w:rsidRDefault="00F8534F" w:rsidP="00F81FB1">
            <w:pPr>
              <w:rPr>
                <w:sz w:val="16"/>
                <w:szCs w:val="18"/>
              </w:rPr>
            </w:pPr>
            <w:r>
              <w:rPr>
                <w:sz w:val="16"/>
                <w:szCs w:val="18"/>
              </w:rPr>
              <w:t>0</w:t>
            </w:r>
          </w:p>
        </w:tc>
        <w:tc>
          <w:tcPr>
            <w:tcW w:w="246" w:type="pct"/>
            <w:shd w:val="clear" w:color="auto" w:fill="auto"/>
          </w:tcPr>
          <w:p w14:paraId="4935EEE4" w14:textId="77777777" w:rsidR="00F81FB1" w:rsidRPr="003836BC" w:rsidRDefault="002567F0" w:rsidP="00F81FB1">
            <w:pPr>
              <w:rPr>
                <w:sz w:val="16"/>
                <w:szCs w:val="18"/>
              </w:rPr>
            </w:pPr>
            <w:r>
              <w:rPr>
                <w:sz w:val="16"/>
                <w:szCs w:val="18"/>
              </w:rPr>
              <w:t>1</w:t>
            </w:r>
          </w:p>
        </w:tc>
        <w:tc>
          <w:tcPr>
            <w:tcW w:w="367" w:type="pct"/>
          </w:tcPr>
          <w:p w14:paraId="351A7B31" w14:textId="77777777" w:rsidR="00F81FB1" w:rsidRPr="003836BC" w:rsidRDefault="00F8534F" w:rsidP="00F81FB1">
            <w:pPr>
              <w:rPr>
                <w:sz w:val="16"/>
                <w:szCs w:val="18"/>
              </w:rPr>
            </w:pPr>
            <w:r>
              <w:rPr>
                <w:sz w:val="16"/>
                <w:szCs w:val="18"/>
              </w:rPr>
              <w:t>2</w:t>
            </w:r>
          </w:p>
        </w:tc>
        <w:tc>
          <w:tcPr>
            <w:tcW w:w="275" w:type="pct"/>
          </w:tcPr>
          <w:p w14:paraId="53F4E2E3" w14:textId="77777777" w:rsidR="00F81FB1" w:rsidRPr="003836BC" w:rsidRDefault="00F8534F" w:rsidP="00F81FB1">
            <w:pPr>
              <w:rPr>
                <w:sz w:val="16"/>
                <w:szCs w:val="18"/>
              </w:rPr>
            </w:pPr>
            <w:r>
              <w:rPr>
                <w:sz w:val="16"/>
                <w:szCs w:val="18"/>
              </w:rPr>
              <w:t>0</w:t>
            </w:r>
          </w:p>
        </w:tc>
        <w:tc>
          <w:tcPr>
            <w:tcW w:w="184" w:type="pct"/>
          </w:tcPr>
          <w:p w14:paraId="74B1015E" w14:textId="77777777" w:rsidR="00F81FB1" w:rsidRPr="003836BC" w:rsidRDefault="00F8534F" w:rsidP="00F81FB1">
            <w:pPr>
              <w:rPr>
                <w:sz w:val="16"/>
                <w:szCs w:val="18"/>
              </w:rPr>
            </w:pPr>
            <w:r>
              <w:rPr>
                <w:sz w:val="16"/>
                <w:szCs w:val="18"/>
              </w:rPr>
              <w:t>1</w:t>
            </w:r>
          </w:p>
        </w:tc>
        <w:tc>
          <w:tcPr>
            <w:tcW w:w="311" w:type="pct"/>
          </w:tcPr>
          <w:p w14:paraId="458E6A5C" w14:textId="77777777" w:rsidR="00F81FB1" w:rsidRPr="003836BC" w:rsidRDefault="00E6400F" w:rsidP="00F81FB1">
            <w:pPr>
              <w:rPr>
                <w:sz w:val="16"/>
                <w:szCs w:val="18"/>
              </w:rPr>
            </w:pPr>
            <w:r>
              <w:rPr>
                <w:sz w:val="16"/>
                <w:szCs w:val="18"/>
              </w:rPr>
              <w:t>3</w:t>
            </w:r>
          </w:p>
        </w:tc>
      </w:tr>
      <w:tr w:rsidR="00A44210" w:rsidRPr="003836BC" w14:paraId="6BAC2C86" w14:textId="77777777" w:rsidTr="003347B6">
        <w:trPr>
          <w:trHeight w:val="419"/>
        </w:trPr>
        <w:tc>
          <w:tcPr>
            <w:tcW w:w="329" w:type="pct"/>
            <w:shd w:val="clear" w:color="auto" w:fill="auto"/>
          </w:tcPr>
          <w:p w14:paraId="3EFDCD88" w14:textId="77777777" w:rsidR="00F81FB1" w:rsidRPr="003836BC" w:rsidRDefault="00645E33" w:rsidP="00F81FB1">
            <w:pPr>
              <w:rPr>
                <w:sz w:val="16"/>
                <w:szCs w:val="18"/>
              </w:rPr>
            </w:pPr>
            <w:r>
              <w:rPr>
                <w:sz w:val="16"/>
                <w:szCs w:val="18"/>
              </w:rPr>
              <w:t>Joniškėlio m.</w:t>
            </w:r>
          </w:p>
          <w:p w14:paraId="29C29DEB" w14:textId="77777777" w:rsidR="00F81FB1" w:rsidRPr="003836BC" w:rsidRDefault="00645E33" w:rsidP="00F81FB1">
            <w:pPr>
              <w:rPr>
                <w:sz w:val="16"/>
                <w:szCs w:val="18"/>
              </w:rPr>
            </w:pPr>
            <w:r>
              <w:rPr>
                <w:sz w:val="16"/>
                <w:szCs w:val="18"/>
              </w:rPr>
              <w:t>biblioteka</w:t>
            </w:r>
          </w:p>
        </w:tc>
        <w:tc>
          <w:tcPr>
            <w:tcW w:w="247" w:type="pct"/>
          </w:tcPr>
          <w:p w14:paraId="2A310D19" w14:textId="77777777" w:rsidR="00F81FB1" w:rsidRPr="003836BC" w:rsidRDefault="0003139D" w:rsidP="00F81FB1">
            <w:pPr>
              <w:rPr>
                <w:sz w:val="16"/>
                <w:szCs w:val="18"/>
              </w:rPr>
            </w:pPr>
            <w:r>
              <w:rPr>
                <w:sz w:val="16"/>
                <w:szCs w:val="18"/>
              </w:rPr>
              <w:t>2</w:t>
            </w:r>
          </w:p>
        </w:tc>
        <w:tc>
          <w:tcPr>
            <w:tcW w:w="256" w:type="pct"/>
          </w:tcPr>
          <w:p w14:paraId="36D051EC" w14:textId="77777777" w:rsidR="00F81FB1" w:rsidRPr="003836BC" w:rsidRDefault="00F8534F" w:rsidP="00F81FB1">
            <w:pPr>
              <w:rPr>
                <w:sz w:val="16"/>
                <w:szCs w:val="18"/>
              </w:rPr>
            </w:pPr>
            <w:r>
              <w:rPr>
                <w:sz w:val="16"/>
                <w:szCs w:val="18"/>
              </w:rPr>
              <w:t>0</w:t>
            </w:r>
          </w:p>
        </w:tc>
        <w:tc>
          <w:tcPr>
            <w:tcW w:w="137" w:type="pct"/>
          </w:tcPr>
          <w:p w14:paraId="70E39C67" w14:textId="77777777" w:rsidR="00F81FB1" w:rsidRPr="003836BC" w:rsidRDefault="00F8534F" w:rsidP="00F81FB1">
            <w:pPr>
              <w:rPr>
                <w:sz w:val="16"/>
                <w:szCs w:val="18"/>
              </w:rPr>
            </w:pPr>
            <w:r>
              <w:rPr>
                <w:sz w:val="16"/>
                <w:szCs w:val="18"/>
              </w:rPr>
              <w:t>0</w:t>
            </w:r>
          </w:p>
        </w:tc>
        <w:tc>
          <w:tcPr>
            <w:tcW w:w="212" w:type="pct"/>
            <w:shd w:val="clear" w:color="auto" w:fill="auto"/>
          </w:tcPr>
          <w:p w14:paraId="66F41B2B" w14:textId="77777777" w:rsidR="00F81FB1" w:rsidRPr="003836BC" w:rsidRDefault="00F8534F" w:rsidP="00F81FB1">
            <w:pPr>
              <w:rPr>
                <w:sz w:val="16"/>
                <w:szCs w:val="18"/>
              </w:rPr>
            </w:pPr>
            <w:r>
              <w:rPr>
                <w:sz w:val="16"/>
                <w:szCs w:val="18"/>
              </w:rPr>
              <w:t>2</w:t>
            </w:r>
          </w:p>
        </w:tc>
        <w:tc>
          <w:tcPr>
            <w:tcW w:w="215" w:type="pct"/>
          </w:tcPr>
          <w:p w14:paraId="3DC33549" w14:textId="77777777" w:rsidR="00F81FB1" w:rsidRPr="003836BC" w:rsidRDefault="00F8534F" w:rsidP="00F81FB1">
            <w:pPr>
              <w:rPr>
                <w:sz w:val="16"/>
                <w:szCs w:val="18"/>
              </w:rPr>
            </w:pPr>
            <w:r>
              <w:rPr>
                <w:sz w:val="16"/>
                <w:szCs w:val="18"/>
              </w:rPr>
              <w:t>0</w:t>
            </w:r>
          </w:p>
        </w:tc>
        <w:tc>
          <w:tcPr>
            <w:tcW w:w="125" w:type="pct"/>
          </w:tcPr>
          <w:p w14:paraId="04E0043F" w14:textId="77777777" w:rsidR="00F81FB1" w:rsidRPr="003836BC" w:rsidRDefault="00F8534F" w:rsidP="00F81FB1">
            <w:pPr>
              <w:rPr>
                <w:sz w:val="16"/>
                <w:szCs w:val="18"/>
              </w:rPr>
            </w:pPr>
            <w:r>
              <w:rPr>
                <w:sz w:val="16"/>
                <w:szCs w:val="18"/>
              </w:rPr>
              <w:t>0</w:t>
            </w:r>
          </w:p>
        </w:tc>
        <w:tc>
          <w:tcPr>
            <w:tcW w:w="255" w:type="pct"/>
            <w:shd w:val="clear" w:color="auto" w:fill="auto"/>
          </w:tcPr>
          <w:p w14:paraId="210F8662" w14:textId="77777777" w:rsidR="00F81FB1" w:rsidRPr="003836BC" w:rsidRDefault="00F8534F" w:rsidP="00F81FB1">
            <w:pPr>
              <w:rPr>
                <w:sz w:val="16"/>
                <w:szCs w:val="18"/>
              </w:rPr>
            </w:pPr>
            <w:r>
              <w:rPr>
                <w:sz w:val="16"/>
                <w:szCs w:val="18"/>
              </w:rPr>
              <w:t>0</w:t>
            </w:r>
          </w:p>
        </w:tc>
        <w:tc>
          <w:tcPr>
            <w:tcW w:w="260" w:type="pct"/>
          </w:tcPr>
          <w:p w14:paraId="6BA3187E" w14:textId="77777777" w:rsidR="00F81FB1" w:rsidRPr="003836BC" w:rsidRDefault="00F8534F" w:rsidP="00F81FB1">
            <w:pPr>
              <w:rPr>
                <w:sz w:val="16"/>
                <w:szCs w:val="18"/>
              </w:rPr>
            </w:pPr>
            <w:r>
              <w:rPr>
                <w:sz w:val="16"/>
                <w:szCs w:val="18"/>
              </w:rPr>
              <w:t>0</w:t>
            </w:r>
          </w:p>
        </w:tc>
        <w:tc>
          <w:tcPr>
            <w:tcW w:w="221" w:type="pct"/>
            <w:shd w:val="clear" w:color="auto" w:fill="auto"/>
          </w:tcPr>
          <w:p w14:paraId="6AEF9122" w14:textId="77777777" w:rsidR="00F81FB1" w:rsidRPr="003836BC" w:rsidRDefault="00F8534F" w:rsidP="00F81FB1">
            <w:pPr>
              <w:rPr>
                <w:sz w:val="16"/>
                <w:szCs w:val="18"/>
              </w:rPr>
            </w:pPr>
            <w:r>
              <w:rPr>
                <w:sz w:val="16"/>
                <w:szCs w:val="18"/>
              </w:rPr>
              <w:t>0</w:t>
            </w:r>
          </w:p>
        </w:tc>
        <w:tc>
          <w:tcPr>
            <w:tcW w:w="221" w:type="pct"/>
            <w:shd w:val="clear" w:color="auto" w:fill="auto"/>
          </w:tcPr>
          <w:p w14:paraId="039FACD5" w14:textId="77777777" w:rsidR="00F81FB1" w:rsidRPr="003836BC" w:rsidRDefault="00F8534F" w:rsidP="00F81FB1">
            <w:pPr>
              <w:rPr>
                <w:sz w:val="16"/>
                <w:szCs w:val="18"/>
              </w:rPr>
            </w:pPr>
            <w:r>
              <w:rPr>
                <w:sz w:val="16"/>
                <w:szCs w:val="18"/>
              </w:rPr>
              <w:t>0</w:t>
            </w:r>
          </w:p>
        </w:tc>
        <w:tc>
          <w:tcPr>
            <w:tcW w:w="294" w:type="pct"/>
          </w:tcPr>
          <w:p w14:paraId="1FB61503" w14:textId="77777777" w:rsidR="00F81FB1" w:rsidRPr="003836BC" w:rsidRDefault="00F8534F" w:rsidP="00F81FB1">
            <w:pPr>
              <w:rPr>
                <w:sz w:val="16"/>
                <w:szCs w:val="18"/>
              </w:rPr>
            </w:pPr>
            <w:r>
              <w:rPr>
                <w:sz w:val="16"/>
                <w:szCs w:val="18"/>
              </w:rPr>
              <w:t>0</w:t>
            </w:r>
          </w:p>
        </w:tc>
        <w:tc>
          <w:tcPr>
            <w:tcW w:w="294" w:type="pct"/>
            <w:shd w:val="clear" w:color="auto" w:fill="auto"/>
          </w:tcPr>
          <w:p w14:paraId="2750DF52" w14:textId="77777777" w:rsidR="00F81FB1" w:rsidRPr="003836BC" w:rsidRDefault="00F8534F" w:rsidP="00F81FB1">
            <w:pPr>
              <w:rPr>
                <w:sz w:val="16"/>
                <w:szCs w:val="18"/>
              </w:rPr>
            </w:pPr>
            <w:r>
              <w:rPr>
                <w:sz w:val="16"/>
                <w:szCs w:val="18"/>
              </w:rPr>
              <w:t>0</w:t>
            </w:r>
          </w:p>
        </w:tc>
        <w:tc>
          <w:tcPr>
            <w:tcW w:w="330" w:type="pct"/>
            <w:shd w:val="clear" w:color="auto" w:fill="auto"/>
          </w:tcPr>
          <w:p w14:paraId="64940E59" w14:textId="77777777" w:rsidR="00F81FB1" w:rsidRPr="003836BC" w:rsidRDefault="00F8534F" w:rsidP="00F81FB1">
            <w:pPr>
              <w:rPr>
                <w:sz w:val="16"/>
                <w:szCs w:val="18"/>
              </w:rPr>
            </w:pPr>
            <w:r>
              <w:rPr>
                <w:sz w:val="16"/>
                <w:szCs w:val="18"/>
              </w:rPr>
              <w:t>2</w:t>
            </w:r>
          </w:p>
        </w:tc>
        <w:tc>
          <w:tcPr>
            <w:tcW w:w="221" w:type="pct"/>
          </w:tcPr>
          <w:p w14:paraId="1EF76A10" w14:textId="77777777" w:rsidR="00F81FB1" w:rsidRPr="003836BC" w:rsidRDefault="00F8534F" w:rsidP="00F81FB1">
            <w:pPr>
              <w:rPr>
                <w:sz w:val="16"/>
                <w:szCs w:val="18"/>
              </w:rPr>
            </w:pPr>
            <w:r>
              <w:rPr>
                <w:sz w:val="16"/>
                <w:szCs w:val="18"/>
              </w:rPr>
              <w:t>0</w:t>
            </w:r>
          </w:p>
        </w:tc>
        <w:tc>
          <w:tcPr>
            <w:tcW w:w="246" w:type="pct"/>
            <w:shd w:val="clear" w:color="auto" w:fill="auto"/>
          </w:tcPr>
          <w:p w14:paraId="14ACB9B6" w14:textId="77777777" w:rsidR="00F81FB1" w:rsidRPr="003836BC" w:rsidRDefault="00F8534F" w:rsidP="00F81FB1">
            <w:pPr>
              <w:rPr>
                <w:sz w:val="16"/>
                <w:szCs w:val="18"/>
              </w:rPr>
            </w:pPr>
            <w:r>
              <w:rPr>
                <w:sz w:val="16"/>
                <w:szCs w:val="18"/>
              </w:rPr>
              <w:t>0</w:t>
            </w:r>
          </w:p>
        </w:tc>
        <w:tc>
          <w:tcPr>
            <w:tcW w:w="367" w:type="pct"/>
          </w:tcPr>
          <w:p w14:paraId="415D430C" w14:textId="77777777" w:rsidR="00F81FB1" w:rsidRPr="003836BC" w:rsidRDefault="00F8534F" w:rsidP="00F81FB1">
            <w:pPr>
              <w:rPr>
                <w:sz w:val="16"/>
                <w:szCs w:val="18"/>
              </w:rPr>
            </w:pPr>
            <w:r>
              <w:rPr>
                <w:sz w:val="16"/>
                <w:szCs w:val="18"/>
              </w:rPr>
              <w:t>0</w:t>
            </w:r>
          </w:p>
        </w:tc>
        <w:tc>
          <w:tcPr>
            <w:tcW w:w="275" w:type="pct"/>
          </w:tcPr>
          <w:p w14:paraId="31E20B96" w14:textId="77777777" w:rsidR="00F81FB1" w:rsidRPr="003836BC" w:rsidRDefault="00F8534F" w:rsidP="00F81FB1">
            <w:pPr>
              <w:rPr>
                <w:sz w:val="16"/>
                <w:szCs w:val="18"/>
              </w:rPr>
            </w:pPr>
            <w:r>
              <w:rPr>
                <w:sz w:val="16"/>
                <w:szCs w:val="18"/>
              </w:rPr>
              <w:t>0</w:t>
            </w:r>
          </w:p>
        </w:tc>
        <w:tc>
          <w:tcPr>
            <w:tcW w:w="184" w:type="pct"/>
          </w:tcPr>
          <w:p w14:paraId="47E3465E" w14:textId="77777777" w:rsidR="00F81FB1" w:rsidRPr="003836BC" w:rsidRDefault="00F8534F" w:rsidP="00F81FB1">
            <w:pPr>
              <w:rPr>
                <w:sz w:val="16"/>
                <w:szCs w:val="18"/>
              </w:rPr>
            </w:pPr>
            <w:r>
              <w:rPr>
                <w:sz w:val="16"/>
                <w:szCs w:val="18"/>
              </w:rPr>
              <w:t>0</w:t>
            </w:r>
          </w:p>
        </w:tc>
        <w:tc>
          <w:tcPr>
            <w:tcW w:w="311" w:type="pct"/>
          </w:tcPr>
          <w:p w14:paraId="750F6BEC" w14:textId="77777777" w:rsidR="00F81FB1" w:rsidRPr="003836BC" w:rsidRDefault="00F8534F" w:rsidP="00F81FB1">
            <w:pPr>
              <w:rPr>
                <w:sz w:val="16"/>
                <w:szCs w:val="18"/>
              </w:rPr>
            </w:pPr>
            <w:r>
              <w:rPr>
                <w:sz w:val="16"/>
                <w:szCs w:val="18"/>
              </w:rPr>
              <w:t>0</w:t>
            </w:r>
          </w:p>
        </w:tc>
      </w:tr>
      <w:tr w:rsidR="00A44210" w:rsidRPr="003836BC" w14:paraId="723E8B58" w14:textId="77777777" w:rsidTr="003347B6">
        <w:trPr>
          <w:trHeight w:val="419"/>
        </w:trPr>
        <w:tc>
          <w:tcPr>
            <w:tcW w:w="329" w:type="pct"/>
            <w:shd w:val="clear" w:color="auto" w:fill="auto"/>
          </w:tcPr>
          <w:p w14:paraId="4735112E" w14:textId="77777777" w:rsidR="00F81FB1" w:rsidRPr="003836BC" w:rsidRDefault="00645E33" w:rsidP="00F81FB1">
            <w:pPr>
              <w:rPr>
                <w:sz w:val="16"/>
                <w:szCs w:val="18"/>
              </w:rPr>
            </w:pPr>
            <w:r>
              <w:rPr>
                <w:sz w:val="16"/>
                <w:szCs w:val="18"/>
              </w:rPr>
              <w:t>Kaimo padaliniai</w:t>
            </w:r>
          </w:p>
        </w:tc>
        <w:tc>
          <w:tcPr>
            <w:tcW w:w="247" w:type="pct"/>
          </w:tcPr>
          <w:p w14:paraId="59E0FF54" w14:textId="77777777" w:rsidR="00F81FB1" w:rsidRPr="003836BC" w:rsidRDefault="00F8534F" w:rsidP="00F81FB1">
            <w:pPr>
              <w:rPr>
                <w:sz w:val="16"/>
                <w:szCs w:val="18"/>
              </w:rPr>
            </w:pPr>
            <w:r>
              <w:rPr>
                <w:sz w:val="16"/>
                <w:szCs w:val="18"/>
              </w:rPr>
              <w:t>29</w:t>
            </w:r>
          </w:p>
        </w:tc>
        <w:tc>
          <w:tcPr>
            <w:tcW w:w="256" w:type="pct"/>
          </w:tcPr>
          <w:p w14:paraId="27B02FC1" w14:textId="77777777" w:rsidR="00F81FB1" w:rsidRPr="003836BC" w:rsidRDefault="00F8534F" w:rsidP="00F81FB1">
            <w:pPr>
              <w:rPr>
                <w:sz w:val="16"/>
                <w:szCs w:val="18"/>
              </w:rPr>
            </w:pPr>
            <w:r>
              <w:rPr>
                <w:sz w:val="16"/>
                <w:szCs w:val="18"/>
              </w:rPr>
              <w:t>0</w:t>
            </w:r>
          </w:p>
        </w:tc>
        <w:tc>
          <w:tcPr>
            <w:tcW w:w="137" w:type="pct"/>
          </w:tcPr>
          <w:p w14:paraId="2D24CAB8" w14:textId="77777777" w:rsidR="00F81FB1" w:rsidRPr="003836BC" w:rsidRDefault="00F8534F" w:rsidP="00F81FB1">
            <w:pPr>
              <w:rPr>
                <w:sz w:val="16"/>
                <w:szCs w:val="18"/>
              </w:rPr>
            </w:pPr>
            <w:r>
              <w:rPr>
                <w:sz w:val="16"/>
                <w:szCs w:val="18"/>
              </w:rPr>
              <w:t>0</w:t>
            </w:r>
          </w:p>
        </w:tc>
        <w:tc>
          <w:tcPr>
            <w:tcW w:w="212" w:type="pct"/>
            <w:shd w:val="clear" w:color="auto" w:fill="auto"/>
          </w:tcPr>
          <w:p w14:paraId="7781B2E2" w14:textId="77777777" w:rsidR="00F81FB1" w:rsidRPr="003836BC" w:rsidRDefault="00F8534F" w:rsidP="00F81FB1">
            <w:pPr>
              <w:rPr>
                <w:sz w:val="16"/>
                <w:szCs w:val="18"/>
              </w:rPr>
            </w:pPr>
            <w:r>
              <w:rPr>
                <w:sz w:val="16"/>
                <w:szCs w:val="18"/>
              </w:rPr>
              <w:t>19,25</w:t>
            </w:r>
          </w:p>
        </w:tc>
        <w:tc>
          <w:tcPr>
            <w:tcW w:w="215" w:type="pct"/>
          </w:tcPr>
          <w:p w14:paraId="45B8713A" w14:textId="77777777" w:rsidR="00F81FB1" w:rsidRPr="003836BC" w:rsidRDefault="00F8534F" w:rsidP="00F81FB1">
            <w:pPr>
              <w:rPr>
                <w:sz w:val="16"/>
                <w:szCs w:val="18"/>
              </w:rPr>
            </w:pPr>
            <w:r>
              <w:rPr>
                <w:sz w:val="16"/>
                <w:szCs w:val="18"/>
              </w:rPr>
              <w:t>0</w:t>
            </w:r>
          </w:p>
        </w:tc>
        <w:tc>
          <w:tcPr>
            <w:tcW w:w="125" w:type="pct"/>
          </w:tcPr>
          <w:p w14:paraId="4FDC91EA" w14:textId="77777777" w:rsidR="00F81FB1" w:rsidRPr="003836BC" w:rsidRDefault="00F8534F" w:rsidP="00F81FB1">
            <w:pPr>
              <w:rPr>
                <w:sz w:val="16"/>
                <w:szCs w:val="18"/>
              </w:rPr>
            </w:pPr>
            <w:r>
              <w:rPr>
                <w:sz w:val="16"/>
                <w:szCs w:val="18"/>
              </w:rPr>
              <w:t>0</w:t>
            </w:r>
          </w:p>
        </w:tc>
        <w:tc>
          <w:tcPr>
            <w:tcW w:w="255" w:type="pct"/>
            <w:shd w:val="clear" w:color="auto" w:fill="auto"/>
          </w:tcPr>
          <w:p w14:paraId="5BD6A1A9" w14:textId="77777777" w:rsidR="00F81FB1" w:rsidRPr="003836BC" w:rsidRDefault="00F8534F" w:rsidP="00F81FB1">
            <w:pPr>
              <w:rPr>
                <w:sz w:val="16"/>
                <w:szCs w:val="18"/>
              </w:rPr>
            </w:pPr>
            <w:r>
              <w:rPr>
                <w:sz w:val="16"/>
                <w:szCs w:val="18"/>
              </w:rPr>
              <w:t>8</w:t>
            </w:r>
          </w:p>
        </w:tc>
        <w:tc>
          <w:tcPr>
            <w:tcW w:w="260" w:type="pct"/>
          </w:tcPr>
          <w:p w14:paraId="5404C090" w14:textId="77777777" w:rsidR="00F81FB1" w:rsidRPr="003836BC" w:rsidRDefault="00F8534F" w:rsidP="00F81FB1">
            <w:pPr>
              <w:rPr>
                <w:sz w:val="16"/>
                <w:szCs w:val="18"/>
              </w:rPr>
            </w:pPr>
            <w:r>
              <w:rPr>
                <w:sz w:val="16"/>
                <w:szCs w:val="18"/>
              </w:rPr>
              <w:t>0</w:t>
            </w:r>
          </w:p>
        </w:tc>
        <w:tc>
          <w:tcPr>
            <w:tcW w:w="221" w:type="pct"/>
            <w:shd w:val="clear" w:color="auto" w:fill="auto"/>
          </w:tcPr>
          <w:p w14:paraId="555C2AEE" w14:textId="77777777" w:rsidR="00F81FB1" w:rsidRPr="003836BC" w:rsidRDefault="00F8534F" w:rsidP="00F81FB1">
            <w:pPr>
              <w:rPr>
                <w:sz w:val="16"/>
                <w:szCs w:val="18"/>
              </w:rPr>
            </w:pPr>
            <w:r>
              <w:rPr>
                <w:sz w:val="16"/>
                <w:szCs w:val="18"/>
              </w:rPr>
              <w:t>0</w:t>
            </w:r>
          </w:p>
        </w:tc>
        <w:tc>
          <w:tcPr>
            <w:tcW w:w="221" w:type="pct"/>
            <w:shd w:val="clear" w:color="auto" w:fill="auto"/>
          </w:tcPr>
          <w:p w14:paraId="4BE7C567" w14:textId="77777777" w:rsidR="00F81FB1" w:rsidRPr="003836BC" w:rsidRDefault="00F8534F" w:rsidP="00F81FB1">
            <w:pPr>
              <w:rPr>
                <w:sz w:val="16"/>
                <w:szCs w:val="18"/>
              </w:rPr>
            </w:pPr>
            <w:r>
              <w:rPr>
                <w:sz w:val="16"/>
                <w:szCs w:val="18"/>
              </w:rPr>
              <w:t>2</w:t>
            </w:r>
          </w:p>
        </w:tc>
        <w:tc>
          <w:tcPr>
            <w:tcW w:w="294" w:type="pct"/>
          </w:tcPr>
          <w:p w14:paraId="158CCB33" w14:textId="77777777" w:rsidR="00F81FB1" w:rsidRPr="003836BC" w:rsidRDefault="00F8534F" w:rsidP="00F81FB1">
            <w:pPr>
              <w:rPr>
                <w:sz w:val="16"/>
                <w:szCs w:val="18"/>
              </w:rPr>
            </w:pPr>
            <w:r>
              <w:rPr>
                <w:sz w:val="16"/>
                <w:szCs w:val="18"/>
              </w:rPr>
              <w:t>0</w:t>
            </w:r>
          </w:p>
        </w:tc>
        <w:tc>
          <w:tcPr>
            <w:tcW w:w="294" w:type="pct"/>
            <w:shd w:val="clear" w:color="auto" w:fill="auto"/>
          </w:tcPr>
          <w:p w14:paraId="555C21A4" w14:textId="77777777" w:rsidR="00F81FB1" w:rsidRPr="003836BC" w:rsidRDefault="00F8534F" w:rsidP="00F81FB1">
            <w:pPr>
              <w:rPr>
                <w:sz w:val="16"/>
                <w:szCs w:val="18"/>
              </w:rPr>
            </w:pPr>
            <w:r>
              <w:rPr>
                <w:sz w:val="16"/>
                <w:szCs w:val="18"/>
              </w:rPr>
              <w:t>0</w:t>
            </w:r>
          </w:p>
        </w:tc>
        <w:tc>
          <w:tcPr>
            <w:tcW w:w="330" w:type="pct"/>
            <w:shd w:val="clear" w:color="auto" w:fill="auto"/>
          </w:tcPr>
          <w:p w14:paraId="4A8380AC" w14:textId="77777777" w:rsidR="00F81FB1" w:rsidRPr="003836BC" w:rsidRDefault="00F8534F" w:rsidP="00F81FB1">
            <w:pPr>
              <w:rPr>
                <w:sz w:val="16"/>
                <w:szCs w:val="18"/>
              </w:rPr>
            </w:pPr>
            <w:r>
              <w:rPr>
                <w:sz w:val="16"/>
                <w:szCs w:val="18"/>
              </w:rPr>
              <w:t>16</w:t>
            </w:r>
          </w:p>
        </w:tc>
        <w:tc>
          <w:tcPr>
            <w:tcW w:w="221" w:type="pct"/>
          </w:tcPr>
          <w:p w14:paraId="31EC1622" w14:textId="77777777" w:rsidR="00F81FB1" w:rsidRPr="003836BC" w:rsidRDefault="00F8534F" w:rsidP="00F81FB1">
            <w:pPr>
              <w:rPr>
                <w:sz w:val="16"/>
                <w:szCs w:val="18"/>
              </w:rPr>
            </w:pPr>
            <w:r>
              <w:rPr>
                <w:sz w:val="16"/>
                <w:szCs w:val="18"/>
              </w:rPr>
              <w:t>0</w:t>
            </w:r>
          </w:p>
        </w:tc>
        <w:tc>
          <w:tcPr>
            <w:tcW w:w="246" w:type="pct"/>
            <w:shd w:val="clear" w:color="auto" w:fill="auto"/>
          </w:tcPr>
          <w:p w14:paraId="4919F36A" w14:textId="77777777" w:rsidR="00F81FB1" w:rsidRPr="003836BC" w:rsidRDefault="00F8534F" w:rsidP="00F81FB1">
            <w:pPr>
              <w:rPr>
                <w:sz w:val="16"/>
                <w:szCs w:val="18"/>
              </w:rPr>
            </w:pPr>
            <w:r>
              <w:rPr>
                <w:sz w:val="16"/>
                <w:szCs w:val="18"/>
              </w:rPr>
              <w:t>0</w:t>
            </w:r>
          </w:p>
        </w:tc>
        <w:tc>
          <w:tcPr>
            <w:tcW w:w="367" w:type="pct"/>
          </w:tcPr>
          <w:p w14:paraId="039BF3EA" w14:textId="77777777" w:rsidR="00F81FB1" w:rsidRPr="003836BC" w:rsidRDefault="00F8534F" w:rsidP="00F81FB1">
            <w:pPr>
              <w:rPr>
                <w:sz w:val="16"/>
                <w:szCs w:val="18"/>
              </w:rPr>
            </w:pPr>
            <w:r>
              <w:rPr>
                <w:sz w:val="16"/>
                <w:szCs w:val="18"/>
              </w:rPr>
              <w:t>0</w:t>
            </w:r>
          </w:p>
        </w:tc>
        <w:tc>
          <w:tcPr>
            <w:tcW w:w="275" w:type="pct"/>
          </w:tcPr>
          <w:p w14:paraId="10E919A6" w14:textId="77777777" w:rsidR="00F81FB1" w:rsidRPr="003836BC" w:rsidRDefault="00F8534F" w:rsidP="00F81FB1">
            <w:pPr>
              <w:rPr>
                <w:sz w:val="16"/>
                <w:szCs w:val="18"/>
              </w:rPr>
            </w:pPr>
            <w:r>
              <w:rPr>
                <w:sz w:val="16"/>
                <w:szCs w:val="18"/>
              </w:rPr>
              <w:t>0</w:t>
            </w:r>
          </w:p>
        </w:tc>
        <w:tc>
          <w:tcPr>
            <w:tcW w:w="184" w:type="pct"/>
          </w:tcPr>
          <w:p w14:paraId="5989AD46" w14:textId="77777777" w:rsidR="00F81FB1" w:rsidRPr="003836BC" w:rsidRDefault="00F8534F" w:rsidP="00F81FB1">
            <w:pPr>
              <w:rPr>
                <w:sz w:val="16"/>
                <w:szCs w:val="18"/>
              </w:rPr>
            </w:pPr>
            <w:r>
              <w:rPr>
                <w:sz w:val="16"/>
                <w:szCs w:val="18"/>
              </w:rPr>
              <w:t>0</w:t>
            </w:r>
          </w:p>
        </w:tc>
        <w:tc>
          <w:tcPr>
            <w:tcW w:w="311" w:type="pct"/>
          </w:tcPr>
          <w:p w14:paraId="11C94A92" w14:textId="77777777" w:rsidR="00F81FB1" w:rsidRPr="003836BC" w:rsidRDefault="00F8534F" w:rsidP="00F81FB1">
            <w:pPr>
              <w:rPr>
                <w:sz w:val="16"/>
                <w:szCs w:val="18"/>
              </w:rPr>
            </w:pPr>
            <w:r>
              <w:rPr>
                <w:sz w:val="16"/>
                <w:szCs w:val="18"/>
              </w:rPr>
              <w:t>3</w:t>
            </w:r>
          </w:p>
        </w:tc>
      </w:tr>
      <w:tr w:rsidR="00A44210" w:rsidRPr="003836BC" w14:paraId="60179309" w14:textId="77777777" w:rsidTr="003347B6">
        <w:trPr>
          <w:trHeight w:val="358"/>
        </w:trPr>
        <w:tc>
          <w:tcPr>
            <w:tcW w:w="329" w:type="pct"/>
            <w:shd w:val="clear" w:color="auto" w:fill="auto"/>
          </w:tcPr>
          <w:p w14:paraId="647493AC" w14:textId="77777777" w:rsidR="00F81FB1" w:rsidRPr="003836BC" w:rsidRDefault="00F81FB1" w:rsidP="00F81FB1">
            <w:pPr>
              <w:rPr>
                <w:sz w:val="16"/>
                <w:szCs w:val="18"/>
              </w:rPr>
            </w:pPr>
            <w:r w:rsidRPr="003836BC">
              <w:rPr>
                <w:sz w:val="16"/>
                <w:szCs w:val="18"/>
              </w:rPr>
              <w:t>Iš viso</w:t>
            </w:r>
          </w:p>
        </w:tc>
        <w:tc>
          <w:tcPr>
            <w:tcW w:w="247" w:type="pct"/>
          </w:tcPr>
          <w:p w14:paraId="67520C1E" w14:textId="77777777" w:rsidR="00F81FB1" w:rsidRPr="003836BC" w:rsidRDefault="00F8534F" w:rsidP="00F81FB1">
            <w:pPr>
              <w:rPr>
                <w:sz w:val="16"/>
                <w:szCs w:val="18"/>
              </w:rPr>
            </w:pPr>
            <w:r>
              <w:rPr>
                <w:sz w:val="16"/>
                <w:szCs w:val="18"/>
              </w:rPr>
              <w:t>55</w:t>
            </w:r>
          </w:p>
        </w:tc>
        <w:tc>
          <w:tcPr>
            <w:tcW w:w="256" w:type="pct"/>
          </w:tcPr>
          <w:p w14:paraId="51A7C48C" w14:textId="77777777" w:rsidR="00F81FB1" w:rsidRPr="003836BC" w:rsidRDefault="00E6400F" w:rsidP="00F81FB1">
            <w:pPr>
              <w:rPr>
                <w:sz w:val="16"/>
                <w:szCs w:val="18"/>
              </w:rPr>
            </w:pPr>
            <w:r>
              <w:rPr>
                <w:sz w:val="16"/>
                <w:szCs w:val="18"/>
              </w:rPr>
              <w:t>7</w:t>
            </w:r>
          </w:p>
        </w:tc>
        <w:tc>
          <w:tcPr>
            <w:tcW w:w="137" w:type="pct"/>
          </w:tcPr>
          <w:p w14:paraId="2C2C0D0C" w14:textId="77777777" w:rsidR="00F81FB1" w:rsidRPr="003836BC" w:rsidRDefault="00E6400F" w:rsidP="00F81FB1">
            <w:pPr>
              <w:rPr>
                <w:sz w:val="16"/>
                <w:szCs w:val="18"/>
              </w:rPr>
            </w:pPr>
            <w:r>
              <w:rPr>
                <w:sz w:val="16"/>
                <w:szCs w:val="18"/>
              </w:rPr>
              <w:t>4</w:t>
            </w:r>
          </w:p>
        </w:tc>
        <w:tc>
          <w:tcPr>
            <w:tcW w:w="212" w:type="pct"/>
            <w:shd w:val="clear" w:color="auto" w:fill="auto"/>
          </w:tcPr>
          <w:p w14:paraId="30FD4533" w14:textId="77777777" w:rsidR="00F81FB1" w:rsidRPr="003836BC" w:rsidRDefault="00F8534F" w:rsidP="00F81FB1">
            <w:pPr>
              <w:rPr>
                <w:sz w:val="16"/>
                <w:szCs w:val="18"/>
              </w:rPr>
            </w:pPr>
            <w:r>
              <w:rPr>
                <w:sz w:val="16"/>
                <w:szCs w:val="18"/>
              </w:rPr>
              <w:t>4</w:t>
            </w:r>
            <w:r w:rsidR="00261F9C">
              <w:rPr>
                <w:sz w:val="16"/>
                <w:szCs w:val="18"/>
              </w:rPr>
              <w:t>3,75</w:t>
            </w:r>
          </w:p>
        </w:tc>
        <w:tc>
          <w:tcPr>
            <w:tcW w:w="215" w:type="pct"/>
          </w:tcPr>
          <w:p w14:paraId="7F548612" w14:textId="77777777" w:rsidR="00F81FB1" w:rsidRPr="003836BC" w:rsidRDefault="002567F0" w:rsidP="00F81FB1">
            <w:pPr>
              <w:rPr>
                <w:sz w:val="16"/>
                <w:szCs w:val="18"/>
              </w:rPr>
            </w:pPr>
            <w:r>
              <w:rPr>
                <w:sz w:val="16"/>
                <w:szCs w:val="18"/>
              </w:rPr>
              <w:t>4</w:t>
            </w:r>
            <w:r w:rsidR="00F8534F">
              <w:rPr>
                <w:sz w:val="16"/>
                <w:szCs w:val="18"/>
              </w:rPr>
              <w:t>,5</w:t>
            </w:r>
          </w:p>
        </w:tc>
        <w:tc>
          <w:tcPr>
            <w:tcW w:w="125" w:type="pct"/>
          </w:tcPr>
          <w:p w14:paraId="68A86ADB" w14:textId="77777777" w:rsidR="00F81FB1" w:rsidRPr="003836BC" w:rsidRDefault="00261F9C" w:rsidP="00F81FB1">
            <w:pPr>
              <w:rPr>
                <w:sz w:val="16"/>
                <w:szCs w:val="18"/>
              </w:rPr>
            </w:pPr>
            <w:r>
              <w:rPr>
                <w:sz w:val="16"/>
                <w:szCs w:val="18"/>
              </w:rPr>
              <w:t>4,75</w:t>
            </w:r>
          </w:p>
        </w:tc>
        <w:tc>
          <w:tcPr>
            <w:tcW w:w="255" w:type="pct"/>
            <w:shd w:val="clear" w:color="auto" w:fill="auto"/>
          </w:tcPr>
          <w:p w14:paraId="20183963" w14:textId="77777777" w:rsidR="00F81FB1" w:rsidRPr="003836BC" w:rsidRDefault="00261F9C" w:rsidP="00F81FB1">
            <w:pPr>
              <w:rPr>
                <w:sz w:val="16"/>
                <w:szCs w:val="18"/>
              </w:rPr>
            </w:pPr>
            <w:r>
              <w:rPr>
                <w:sz w:val="16"/>
                <w:szCs w:val="18"/>
              </w:rPr>
              <w:t>1</w:t>
            </w:r>
            <w:r w:rsidR="000A59A0">
              <w:rPr>
                <w:sz w:val="16"/>
                <w:szCs w:val="18"/>
              </w:rPr>
              <w:t>9</w:t>
            </w:r>
          </w:p>
        </w:tc>
        <w:tc>
          <w:tcPr>
            <w:tcW w:w="260" w:type="pct"/>
          </w:tcPr>
          <w:p w14:paraId="5C5E5F08" w14:textId="77777777" w:rsidR="00F81FB1" w:rsidRPr="003836BC" w:rsidRDefault="00261F9C" w:rsidP="00F81FB1">
            <w:pPr>
              <w:rPr>
                <w:sz w:val="16"/>
                <w:szCs w:val="18"/>
              </w:rPr>
            </w:pPr>
            <w:r>
              <w:rPr>
                <w:sz w:val="16"/>
                <w:szCs w:val="18"/>
              </w:rPr>
              <w:t>2</w:t>
            </w:r>
          </w:p>
        </w:tc>
        <w:tc>
          <w:tcPr>
            <w:tcW w:w="221" w:type="pct"/>
            <w:shd w:val="clear" w:color="auto" w:fill="auto"/>
          </w:tcPr>
          <w:p w14:paraId="2B70AE78" w14:textId="77777777" w:rsidR="00F81FB1" w:rsidRPr="003836BC" w:rsidRDefault="00261F9C" w:rsidP="00F81FB1">
            <w:pPr>
              <w:rPr>
                <w:sz w:val="16"/>
                <w:szCs w:val="18"/>
              </w:rPr>
            </w:pPr>
            <w:r>
              <w:rPr>
                <w:sz w:val="16"/>
                <w:szCs w:val="18"/>
              </w:rPr>
              <w:t>0</w:t>
            </w:r>
          </w:p>
        </w:tc>
        <w:tc>
          <w:tcPr>
            <w:tcW w:w="221" w:type="pct"/>
            <w:shd w:val="clear" w:color="auto" w:fill="auto"/>
          </w:tcPr>
          <w:p w14:paraId="1CE1EF0A" w14:textId="77777777" w:rsidR="00F81FB1" w:rsidRPr="003836BC" w:rsidRDefault="00A86EF1" w:rsidP="00F81FB1">
            <w:pPr>
              <w:rPr>
                <w:sz w:val="16"/>
                <w:szCs w:val="18"/>
              </w:rPr>
            </w:pPr>
            <w:r>
              <w:rPr>
                <w:sz w:val="16"/>
                <w:szCs w:val="18"/>
              </w:rPr>
              <w:t>3</w:t>
            </w:r>
          </w:p>
        </w:tc>
        <w:tc>
          <w:tcPr>
            <w:tcW w:w="294" w:type="pct"/>
          </w:tcPr>
          <w:p w14:paraId="229C0403" w14:textId="77777777" w:rsidR="00F81FB1" w:rsidRPr="003836BC" w:rsidRDefault="00E6400F" w:rsidP="00F81FB1">
            <w:pPr>
              <w:rPr>
                <w:sz w:val="16"/>
                <w:szCs w:val="18"/>
              </w:rPr>
            </w:pPr>
            <w:r>
              <w:rPr>
                <w:sz w:val="16"/>
                <w:szCs w:val="18"/>
              </w:rPr>
              <w:t>4</w:t>
            </w:r>
          </w:p>
        </w:tc>
        <w:tc>
          <w:tcPr>
            <w:tcW w:w="294" w:type="pct"/>
            <w:shd w:val="clear" w:color="auto" w:fill="auto"/>
          </w:tcPr>
          <w:p w14:paraId="5652B577" w14:textId="77777777" w:rsidR="00F81FB1" w:rsidRPr="003836BC" w:rsidRDefault="00A86EF1" w:rsidP="00F81FB1">
            <w:pPr>
              <w:rPr>
                <w:sz w:val="16"/>
                <w:szCs w:val="18"/>
              </w:rPr>
            </w:pPr>
            <w:r>
              <w:rPr>
                <w:sz w:val="16"/>
                <w:szCs w:val="18"/>
              </w:rPr>
              <w:t>0</w:t>
            </w:r>
          </w:p>
        </w:tc>
        <w:tc>
          <w:tcPr>
            <w:tcW w:w="330" w:type="pct"/>
            <w:shd w:val="clear" w:color="auto" w:fill="auto"/>
          </w:tcPr>
          <w:p w14:paraId="3E086FEC" w14:textId="77777777" w:rsidR="00F81FB1" w:rsidRPr="003836BC" w:rsidRDefault="00A86EF1" w:rsidP="00F81FB1">
            <w:pPr>
              <w:rPr>
                <w:sz w:val="16"/>
                <w:szCs w:val="18"/>
              </w:rPr>
            </w:pPr>
            <w:r>
              <w:rPr>
                <w:sz w:val="16"/>
                <w:szCs w:val="18"/>
              </w:rPr>
              <w:t>28</w:t>
            </w:r>
          </w:p>
        </w:tc>
        <w:tc>
          <w:tcPr>
            <w:tcW w:w="221" w:type="pct"/>
          </w:tcPr>
          <w:p w14:paraId="64BA7478" w14:textId="77777777" w:rsidR="00F81FB1" w:rsidRPr="003836BC" w:rsidRDefault="00A86EF1" w:rsidP="00F81FB1">
            <w:pPr>
              <w:rPr>
                <w:sz w:val="16"/>
                <w:szCs w:val="18"/>
              </w:rPr>
            </w:pPr>
            <w:r>
              <w:rPr>
                <w:sz w:val="16"/>
                <w:szCs w:val="18"/>
              </w:rPr>
              <w:t>0</w:t>
            </w:r>
          </w:p>
        </w:tc>
        <w:tc>
          <w:tcPr>
            <w:tcW w:w="246" w:type="pct"/>
            <w:shd w:val="clear" w:color="auto" w:fill="auto"/>
          </w:tcPr>
          <w:p w14:paraId="60130139" w14:textId="77777777" w:rsidR="00F81FB1" w:rsidRPr="003836BC" w:rsidRDefault="000A59A0" w:rsidP="00F81FB1">
            <w:pPr>
              <w:rPr>
                <w:sz w:val="16"/>
                <w:szCs w:val="18"/>
              </w:rPr>
            </w:pPr>
            <w:r>
              <w:rPr>
                <w:sz w:val="16"/>
                <w:szCs w:val="18"/>
              </w:rPr>
              <w:t>2</w:t>
            </w:r>
          </w:p>
        </w:tc>
        <w:tc>
          <w:tcPr>
            <w:tcW w:w="367" w:type="pct"/>
          </w:tcPr>
          <w:p w14:paraId="5422DB8C" w14:textId="77777777" w:rsidR="00F81FB1" w:rsidRPr="003836BC" w:rsidRDefault="00A86EF1" w:rsidP="00F81FB1">
            <w:pPr>
              <w:rPr>
                <w:sz w:val="16"/>
                <w:szCs w:val="18"/>
              </w:rPr>
            </w:pPr>
            <w:r>
              <w:rPr>
                <w:sz w:val="16"/>
                <w:szCs w:val="18"/>
              </w:rPr>
              <w:t>2</w:t>
            </w:r>
          </w:p>
        </w:tc>
        <w:tc>
          <w:tcPr>
            <w:tcW w:w="275" w:type="pct"/>
          </w:tcPr>
          <w:p w14:paraId="584D5CA7" w14:textId="77777777" w:rsidR="00F81FB1" w:rsidRPr="003836BC" w:rsidRDefault="00A86EF1" w:rsidP="00F81FB1">
            <w:pPr>
              <w:rPr>
                <w:sz w:val="16"/>
                <w:szCs w:val="18"/>
              </w:rPr>
            </w:pPr>
            <w:r>
              <w:rPr>
                <w:sz w:val="16"/>
                <w:szCs w:val="18"/>
              </w:rPr>
              <w:t>0</w:t>
            </w:r>
          </w:p>
        </w:tc>
        <w:tc>
          <w:tcPr>
            <w:tcW w:w="184" w:type="pct"/>
          </w:tcPr>
          <w:p w14:paraId="2AE867DC" w14:textId="77777777" w:rsidR="00F81FB1" w:rsidRPr="003836BC" w:rsidRDefault="00A86EF1" w:rsidP="00F81FB1">
            <w:pPr>
              <w:rPr>
                <w:sz w:val="16"/>
                <w:szCs w:val="18"/>
              </w:rPr>
            </w:pPr>
            <w:r>
              <w:rPr>
                <w:sz w:val="16"/>
                <w:szCs w:val="18"/>
              </w:rPr>
              <w:t>1</w:t>
            </w:r>
          </w:p>
        </w:tc>
        <w:tc>
          <w:tcPr>
            <w:tcW w:w="311" w:type="pct"/>
          </w:tcPr>
          <w:p w14:paraId="30E519B2" w14:textId="77777777" w:rsidR="00F81FB1" w:rsidRPr="003836BC" w:rsidRDefault="00E6400F" w:rsidP="00F81FB1">
            <w:pPr>
              <w:rPr>
                <w:sz w:val="16"/>
                <w:szCs w:val="18"/>
              </w:rPr>
            </w:pPr>
            <w:r>
              <w:rPr>
                <w:sz w:val="16"/>
                <w:szCs w:val="18"/>
              </w:rPr>
              <w:t>6</w:t>
            </w:r>
          </w:p>
        </w:tc>
      </w:tr>
    </w:tbl>
    <w:p w14:paraId="0370A427" w14:textId="77777777" w:rsidR="00CB0B19" w:rsidRDefault="00CB0B19" w:rsidP="003E40BF">
      <w:pPr>
        <w:ind w:left="720"/>
      </w:pPr>
    </w:p>
    <w:p w14:paraId="6ECC1951" w14:textId="77777777" w:rsidR="009446FA" w:rsidRPr="0070424F" w:rsidRDefault="003E40BF" w:rsidP="003E40BF">
      <w:pPr>
        <w:ind w:left="720"/>
      </w:pPr>
      <w:r>
        <w:t>2.2</w:t>
      </w:r>
      <w:r w:rsidRPr="003552DC">
        <w:rPr>
          <w:color w:val="FF0000"/>
        </w:rPr>
        <w:t xml:space="preserve">. </w:t>
      </w:r>
      <w:r w:rsidR="009446FA" w:rsidRPr="0070424F">
        <w:t>Kvalifikacija</w:t>
      </w:r>
      <w:r w:rsidR="00EA0A7D" w:rsidRPr="0070424F">
        <w:t>:</w:t>
      </w:r>
    </w:p>
    <w:p w14:paraId="26F41F01" w14:textId="77777777" w:rsidR="00473F3B" w:rsidRDefault="00473F3B" w:rsidP="00E4011D">
      <w:pPr>
        <w:jc w:val="both"/>
      </w:pPr>
    </w:p>
    <w:tbl>
      <w:tblPr>
        <w:tblpPr w:leftFromText="180" w:rightFromText="180" w:vertAnchor="text" w:horzAnchor="page" w:tblpX="1290" w:tblpY="-43"/>
        <w:tblOverlap w:val="never"/>
        <w:tblW w:w="14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99"/>
        <w:gridCol w:w="5761"/>
        <w:gridCol w:w="2279"/>
        <w:gridCol w:w="2277"/>
      </w:tblGrid>
      <w:tr w:rsidR="00A44210" w:rsidRPr="009119C2" w14:paraId="6B57E7D1" w14:textId="77777777" w:rsidTr="00CB0B19">
        <w:trPr>
          <w:trHeight w:val="299"/>
        </w:trPr>
        <w:tc>
          <w:tcPr>
            <w:tcW w:w="4299" w:type="dxa"/>
            <w:vMerge w:val="restart"/>
            <w:tcBorders>
              <w:bottom w:val="single" w:sz="4" w:space="0" w:color="auto"/>
            </w:tcBorders>
          </w:tcPr>
          <w:p w14:paraId="7E563676" w14:textId="77777777" w:rsidR="00A44210" w:rsidRPr="009119C2" w:rsidRDefault="00A44210" w:rsidP="00CB0B19">
            <w:pPr>
              <w:jc w:val="center"/>
              <w:rPr>
                <w:sz w:val="16"/>
                <w:szCs w:val="16"/>
              </w:rPr>
            </w:pPr>
          </w:p>
        </w:tc>
        <w:tc>
          <w:tcPr>
            <w:tcW w:w="5761" w:type="dxa"/>
            <w:vMerge w:val="restart"/>
            <w:tcBorders>
              <w:bottom w:val="single" w:sz="4" w:space="0" w:color="auto"/>
            </w:tcBorders>
            <w:shd w:val="clear" w:color="auto" w:fill="auto"/>
          </w:tcPr>
          <w:p w14:paraId="4C74498C" w14:textId="77777777" w:rsidR="00A44210" w:rsidRDefault="00A44210" w:rsidP="00CB0B19">
            <w:pPr>
              <w:jc w:val="center"/>
              <w:rPr>
                <w:sz w:val="16"/>
                <w:szCs w:val="16"/>
              </w:rPr>
            </w:pPr>
            <w:r>
              <w:rPr>
                <w:sz w:val="16"/>
                <w:szCs w:val="16"/>
              </w:rPr>
              <w:t>Kėlė kvalifi</w:t>
            </w:r>
            <w:r w:rsidRPr="009119C2">
              <w:rPr>
                <w:sz w:val="16"/>
                <w:szCs w:val="16"/>
              </w:rPr>
              <w:t>kacij</w:t>
            </w:r>
            <w:r>
              <w:rPr>
                <w:sz w:val="16"/>
                <w:szCs w:val="16"/>
              </w:rPr>
              <w:t>ą</w:t>
            </w:r>
          </w:p>
          <w:p w14:paraId="2436634B" w14:textId="77777777" w:rsidR="00A44210" w:rsidRPr="009119C2" w:rsidRDefault="00A44210" w:rsidP="00CB0B19">
            <w:pPr>
              <w:jc w:val="center"/>
              <w:rPr>
                <w:sz w:val="16"/>
                <w:szCs w:val="16"/>
              </w:rPr>
            </w:pPr>
            <w:r>
              <w:rPr>
                <w:sz w:val="16"/>
                <w:szCs w:val="16"/>
              </w:rPr>
              <w:t>ataskaitin</w:t>
            </w:r>
            <w:r w:rsidRPr="009119C2">
              <w:rPr>
                <w:sz w:val="16"/>
                <w:szCs w:val="16"/>
              </w:rPr>
              <w:t>iais metais</w:t>
            </w:r>
          </w:p>
        </w:tc>
        <w:tc>
          <w:tcPr>
            <w:tcW w:w="2279" w:type="dxa"/>
            <w:vMerge w:val="restart"/>
            <w:tcBorders>
              <w:bottom w:val="single" w:sz="4" w:space="0" w:color="auto"/>
            </w:tcBorders>
            <w:shd w:val="clear" w:color="auto" w:fill="auto"/>
          </w:tcPr>
          <w:p w14:paraId="558BE925" w14:textId="77777777" w:rsidR="00A44210" w:rsidRPr="009119C2" w:rsidRDefault="00A44210" w:rsidP="00CB0B19">
            <w:pPr>
              <w:jc w:val="center"/>
              <w:rPr>
                <w:sz w:val="16"/>
                <w:szCs w:val="16"/>
              </w:rPr>
            </w:pPr>
            <w:r>
              <w:rPr>
                <w:sz w:val="16"/>
                <w:szCs w:val="16"/>
              </w:rPr>
              <w:t>Laisvų pareigybi</w:t>
            </w:r>
            <w:r w:rsidRPr="009119C2">
              <w:rPr>
                <w:sz w:val="16"/>
                <w:szCs w:val="16"/>
              </w:rPr>
              <w:t>ų</w:t>
            </w:r>
          </w:p>
          <w:p w14:paraId="737C136B" w14:textId="77777777" w:rsidR="00A44210" w:rsidRPr="009119C2" w:rsidRDefault="00A44210" w:rsidP="00CB0B19">
            <w:pPr>
              <w:jc w:val="center"/>
              <w:rPr>
                <w:sz w:val="16"/>
                <w:szCs w:val="16"/>
              </w:rPr>
            </w:pPr>
            <w:r w:rsidRPr="009119C2">
              <w:rPr>
                <w:sz w:val="16"/>
                <w:szCs w:val="16"/>
              </w:rPr>
              <w:t>skaičius</w:t>
            </w:r>
          </w:p>
        </w:tc>
        <w:tc>
          <w:tcPr>
            <w:tcW w:w="2277" w:type="dxa"/>
            <w:vMerge w:val="restart"/>
            <w:tcBorders>
              <w:bottom w:val="single" w:sz="4" w:space="0" w:color="auto"/>
            </w:tcBorders>
            <w:shd w:val="clear" w:color="auto" w:fill="auto"/>
          </w:tcPr>
          <w:p w14:paraId="7A01EE0C" w14:textId="77777777" w:rsidR="00A44210" w:rsidRPr="009119C2" w:rsidRDefault="00A44210" w:rsidP="00CB0B19">
            <w:pPr>
              <w:jc w:val="center"/>
              <w:rPr>
                <w:sz w:val="16"/>
                <w:szCs w:val="16"/>
              </w:rPr>
            </w:pPr>
            <w:r>
              <w:rPr>
                <w:sz w:val="16"/>
                <w:szCs w:val="16"/>
              </w:rPr>
              <w:t>S</w:t>
            </w:r>
            <w:r w:rsidRPr="009119C2">
              <w:rPr>
                <w:sz w:val="16"/>
                <w:szCs w:val="16"/>
              </w:rPr>
              <w:t>pecialistų</w:t>
            </w:r>
          </w:p>
          <w:p w14:paraId="37163E11" w14:textId="77777777" w:rsidR="00A44210" w:rsidRPr="009119C2" w:rsidRDefault="00A44210" w:rsidP="00CB0B19">
            <w:pPr>
              <w:jc w:val="center"/>
              <w:rPr>
                <w:sz w:val="16"/>
                <w:szCs w:val="16"/>
              </w:rPr>
            </w:pPr>
            <w:r w:rsidRPr="009119C2">
              <w:rPr>
                <w:sz w:val="16"/>
                <w:szCs w:val="16"/>
              </w:rPr>
              <w:t>poreikis</w:t>
            </w:r>
          </w:p>
        </w:tc>
      </w:tr>
      <w:tr w:rsidR="00A44210" w:rsidRPr="009119C2" w14:paraId="6E06625A" w14:textId="77777777" w:rsidTr="00CB0B19">
        <w:trPr>
          <w:trHeight w:val="303"/>
        </w:trPr>
        <w:tc>
          <w:tcPr>
            <w:tcW w:w="4299" w:type="dxa"/>
            <w:vMerge/>
          </w:tcPr>
          <w:p w14:paraId="26652E5E" w14:textId="77777777" w:rsidR="00A44210" w:rsidRPr="009119C2" w:rsidRDefault="00A44210" w:rsidP="00CB0B19">
            <w:pPr>
              <w:rPr>
                <w:sz w:val="16"/>
                <w:szCs w:val="16"/>
              </w:rPr>
            </w:pPr>
          </w:p>
        </w:tc>
        <w:tc>
          <w:tcPr>
            <w:tcW w:w="5761" w:type="dxa"/>
            <w:vMerge/>
            <w:shd w:val="clear" w:color="auto" w:fill="auto"/>
          </w:tcPr>
          <w:p w14:paraId="12B0A64A" w14:textId="77777777" w:rsidR="00A44210" w:rsidRPr="009119C2" w:rsidRDefault="00A44210" w:rsidP="00CB0B19">
            <w:pPr>
              <w:rPr>
                <w:sz w:val="16"/>
                <w:szCs w:val="16"/>
              </w:rPr>
            </w:pPr>
          </w:p>
        </w:tc>
        <w:tc>
          <w:tcPr>
            <w:tcW w:w="2279" w:type="dxa"/>
            <w:vMerge/>
            <w:shd w:val="clear" w:color="auto" w:fill="auto"/>
          </w:tcPr>
          <w:p w14:paraId="1DE82C11" w14:textId="77777777" w:rsidR="00A44210" w:rsidRPr="009119C2" w:rsidRDefault="00A44210" w:rsidP="00CB0B19">
            <w:pPr>
              <w:rPr>
                <w:sz w:val="16"/>
                <w:szCs w:val="16"/>
              </w:rPr>
            </w:pPr>
          </w:p>
        </w:tc>
        <w:tc>
          <w:tcPr>
            <w:tcW w:w="2277" w:type="dxa"/>
            <w:vMerge/>
            <w:shd w:val="clear" w:color="auto" w:fill="auto"/>
          </w:tcPr>
          <w:p w14:paraId="6EEF5114" w14:textId="77777777" w:rsidR="00A44210" w:rsidRPr="009119C2" w:rsidRDefault="00A44210" w:rsidP="00CB0B19">
            <w:pPr>
              <w:rPr>
                <w:sz w:val="16"/>
                <w:szCs w:val="16"/>
              </w:rPr>
            </w:pPr>
          </w:p>
        </w:tc>
      </w:tr>
      <w:tr w:rsidR="00A44210" w:rsidRPr="009119C2" w14:paraId="77E587EE" w14:textId="77777777" w:rsidTr="00CB0B19">
        <w:trPr>
          <w:trHeight w:val="198"/>
        </w:trPr>
        <w:tc>
          <w:tcPr>
            <w:tcW w:w="4299" w:type="dxa"/>
          </w:tcPr>
          <w:p w14:paraId="05F7FABA" w14:textId="4082FB0C" w:rsidR="00A44210" w:rsidRPr="001461BF" w:rsidRDefault="00A44210" w:rsidP="00CB0B19">
            <w:pPr>
              <w:rPr>
                <w:sz w:val="20"/>
                <w:szCs w:val="20"/>
              </w:rPr>
            </w:pPr>
            <w:r>
              <w:rPr>
                <w:sz w:val="20"/>
                <w:szCs w:val="20"/>
              </w:rPr>
              <w:t>Pasvalio M</w:t>
            </w:r>
            <w:r w:rsidR="00235834">
              <w:rPr>
                <w:sz w:val="20"/>
                <w:szCs w:val="20"/>
              </w:rPr>
              <w:t>ariaus</w:t>
            </w:r>
            <w:r>
              <w:rPr>
                <w:sz w:val="20"/>
                <w:szCs w:val="20"/>
              </w:rPr>
              <w:t xml:space="preserve"> Katiliškio </w:t>
            </w:r>
            <w:r w:rsidR="00235834">
              <w:rPr>
                <w:sz w:val="20"/>
                <w:szCs w:val="20"/>
              </w:rPr>
              <w:t xml:space="preserve">viešoji </w:t>
            </w:r>
            <w:r>
              <w:rPr>
                <w:sz w:val="20"/>
                <w:szCs w:val="20"/>
              </w:rPr>
              <w:t>biblioteka</w:t>
            </w:r>
          </w:p>
        </w:tc>
        <w:tc>
          <w:tcPr>
            <w:tcW w:w="5761" w:type="dxa"/>
            <w:shd w:val="clear" w:color="auto" w:fill="auto"/>
          </w:tcPr>
          <w:p w14:paraId="155A77EE" w14:textId="77777777" w:rsidR="00A44210" w:rsidRPr="009119C2" w:rsidRDefault="003A67A2" w:rsidP="00DC293F">
            <w:pPr>
              <w:jc w:val="center"/>
              <w:rPr>
                <w:sz w:val="16"/>
                <w:szCs w:val="16"/>
              </w:rPr>
            </w:pPr>
            <w:r>
              <w:rPr>
                <w:sz w:val="16"/>
                <w:szCs w:val="16"/>
              </w:rPr>
              <w:t>2</w:t>
            </w:r>
            <w:r w:rsidR="00501BBA">
              <w:rPr>
                <w:sz w:val="16"/>
                <w:szCs w:val="16"/>
              </w:rPr>
              <w:t>9</w:t>
            </w:r>
          </w:p>
        </w:tc>
        <w:tc>
          <w:tcPr>
            <w:tcW w:w="2279" w:type="dxa"/>
            <w:shd w:val="clear" w:color="auto" w:fill="auto"/>
          </w:tcPr>
          <w:p w14:paraId="4AB7AE71" w14:textId="77777777" w:rsidR="00A44210" w:rsidRPr="0070424F" w:rsidRDefault="00D25D9B" w:rsidP="00DC293F">
            <w:pPr>
              <w:jc w:val="center"/>
              <w:rPr>
                <w:sz w:val="16"/>
                <w:szCs w:val="16"/>
              </w:rPr>
            </w:pPr>
            <w:r w:rsidRPr="0070424F">
              <w:rPr>
                <w:sz w:val="16"/>
                <w:szCs w:val="16"/>
              </w:rPr>
              <w:t>0</w:t>
            </w:r>
          </w:p>
        </w:tc>
        <w:tc>
          <w:tcPr>
            <w:tcW w:w="2277" w:type="dxa"/>
            <w:shd w:val="clear" w:color="auto" w:fill="auto"/>
          </w:tcPr>
          <w:p w14:paraId="03ABFBBF" w14:textId="77777777" w:rsidR="00A44210" w:rsidRPr="00501BBA" w:rsidRDefault="0070424F" w:rsidP="00DC293F">
            <w:pPr>
              <w:jc w:val="center"/>
              <w:rPr>
                <w:color w:val="FF0000"/>
                <w:sz w:val="16"/>
                <w:szCs w:val="16"/>
              </w:rPr>
            </w:pPr>
            <w:r w:rsidRPr="00501BBA">
              <w:rPr>
                <w:color w:val="FF0000"/>
                <w:sz w:val="16"/>
                <w:szCs w:val="16"/>
              </w:rPr>
              <w:t>4</w:t>
            </w:r>
          </w:p>
        </w:tc>
      </w:tr>
      <w:tr w:rsidR="00A44210" w:rsidRPr="009119C2" w14:paraId="35110D3B" w14:textId="77777777" w:rsidTr="00CB0B19">
        <w:trPr>
          <w:trHeight w:val="214"/>
        </w:trPr>
        <w:tc>
          <w:tcPr>
            <w:tcW w:w="4299" w:type="dxa"/>
          </w:tcPr>
          <w:p w14:paraId="3B9CA27B" w14:textId="77777777" w:rsidR="00A44210" w:rsidRPr="001461BF" w:rsidRDefault="00645E33" w:rsidP="00CB0B19">
            <w:pPr>
              <w:rPr>
                <w:sz w:val="20"/>
                <w:szCs w:val="20"/>
              </w:rPr>
            </w:pPr>
            <w:r>
              <w:rPr>
                <w:sz w:val="20"/>
                <w:szCs w:val="20"/>
              </w:rPr>
              <w:t>Joniškėlio m. biblioteka</w:t>
            </w:r>
          </w:p>
        </w:tc>
        <w:tc>
          <w:tcPr>
            <w:tcW w:w="5761" w:type="dxa"/>
            <w:shd w:val="clear" w:color="auto" w:fill="auto"/>
          </w:tcPr>
          <w:p w14:paraId="03122D9E" w14:textId="77777777" w:rsidR="00A44210" w:rsidRPr="009119C2" w:rsidRDefault="003A67A2" w:rsidP="00DC293F">
            <w:pPr>
              <w:jc w:val="center"/>
              <w:rPr>
                <w:sz w:val="16"/>
                <w:szCs w:val="16"/>
              </w:rPr>
            </w:pPr>
            <w:r>
              <w:rPr>
                <w:sz w:val="16"/>
                <w:szCs w:val="16"/>
              </w:rPr>
              <w:t>2</w:t>
            </w:r>
          </w:p>
        </w:tc>
        <w:tc>
          <w:tcPr>
            <w:tcW w:w="2279" w:type="dxa"/>
            <w:shd w:val="clear" w:color="auto" w:fill="auto"/>
          </w:tcPr>
          <w:p w14:paraId="6B6CAD35" w14:textId="77777777" w:rsidR="00A44210" w:rsidRPr="0070424F" w:rsidRDefault="003A67A2" w:rsidP="00DC293F">
            <w:pPr>
              <w:jc w:val="center"/>
              <w:rPr>
                <w:sz w:val="16"/>
                <w:szCs w:val="16"/>
              </w:rPr>
            </w:pPr>
            <w:r w:rsidRPr="0070424F">
              <w:rPr>
                <w:sz w:val="16"/>
                <w:szCs w:val="16"/>
              </w:rPr>
              <w:t>0</w:t>
            </w:r>
          </w:p>
        </w:tc>
        <w:tc>
          <w:tcPr>
            <w:tcW w:w="2277" w:type="dxa"/>
            <w:shd w:val="clear" w:color="auto" w:fill="auto"/>
          </w:tcPr>
          <w:p w14:paraId="433DCDE8" w14:textId="77777777" w:rsidR="00A44210" w:rsidRPr="00501BBA" w:rsidRDefault="003A67A2" w:rsidP="00DC293F">
            <w:pPr>
              <w:jc w:val="center"/>
              <w:rPr>
                <w:color w:val="FF0000"/>
                <w:sz w:val="16"/>
                <w:szCs w:val="16"/>
              </w:rPr>
            </w:pPr>
            <w:r w:rsidRPr="00501BBA">
              <w:rPr>
                <w:color w:val="FF0000"/>
                <w:sz w:val="16"/>
                <w:szCs w:val="16"/>
              </w:rPr>
              <w:t>0</w:t>
            </w:r>
          </w:p>
        </w:tc>
      </w:tr>
      <w:tr w:rsidR="00A44210" w:rsidRPr="009119C2" w14:paraId="4C80A10E" w14:textId="77777777" w:rsidTr="00CB0B19">
        <w:trPr>
          <w:trHeight w:val="290"/>
        </w:trPr>
        <w:tc>
          <w:tcPr>
            <w:tcW w:w="4299" w:type="dxa"/>
          </w:tcPr>
          <w:p w14:paraId="6A356301" w14:textId="77777777" w:rsidR="00A44210" w:rsidRPr="001461BF" w:rsidRDefault="00645E33" w:rsidP="00CB0B19">
            <w:pPr>
              <w:rPr>
                <w:sz w:val="20"/>
                <w:szCs w:val="20"/>
              </w:rPr>
            </w:pPr>
            <w:r>
              <w:rPr>
                <w:sz w:val="20"/>
                <w:szCs w:val="20"/>
              </w:rPr>
              <w:t>Kaimo padaliniai</w:t>
            </w:r>
          </w:p>
        </w:tc>
        <w:tc>
          <w:tcPr>
            <w:tcW w:w="5761" w:type="dxa"/>
            <w:shd w:val="clear" w:color="auto" w:fill="auto"/>
          </w:tcPr>
          <w:p w14:paraId="1D23FDA6" w14:textId="77777777" w:rsidR="00A44210" w:rsidRPr="009119C2" w:rsidRDefault="00501BBA" w:rsidP="00DC293F">
            <w:pPr>
              <w:jc w:val="center"/>
              <w:rPr>
                <w:sz w:val="16"/>
                <w:szCs w:val="16"/>
              </w:rPr>
            </w:pPr>
            <w:r>
              <w:rPr>
                <w:sz w:val="16"/>
                <w:szCs w:val="16"/>
              </w:rPr>
              <w:t>29</w:t>
            </w:r>
          </w:p>
        </w:tc>
        <w:tc>
          <w:tcPr>
            <w:tcW w:w="2279" w:type="dxa"/>
            <w:shd w:val="clear" w:color="auto" w:fill="auto"/>
          </w:tcPr>
          <w:p w14:paraId="08C68C72" w14:textId="77777777" w:rsidR="00A44210" w:rsidRPr="0070424F" w:rsidRDefault="003A67A2" w:rsidP="00DC293F">
            <w:pPr>
              <w:jc w:val="center"/>
              <w:rPr>
                <w:sz w:val="16"/>
                <w:szCs w:val="16"/>
              </w:rPr>
            </w:pPr>
            <w:r w:rsidRPr="0070424F">
              <w:rPr>
                <w:sz w:val="16"/>
                <w:szCs w:val="16"/>
              </w:rPr>
              <w:t>0</w:t>
            </w:r>
          </w:p>
        </w:tc>
        <w:tc>
          <w:tcPr>
            <w:tcW w:w="2277" w:type="dxa"/>
            <w:shd w:val="clear" w:color="auto" w:fill="auto"/>
          </w:tcPr>
          <w:p w14:paraId="44069B4D" w14:textId="77777777" w:rsidR="00A44210" w:rsidRPr="00501BBA" w:rsidRDefault="003A67A2" w:rsidP="00DC293F">
            <w:pPr>
              <w:jc w:val="center"/>
              <w:rPr>
                <w:color w:val="FF0000"/>
                <w:sz w:val="16"/>
                <w:szCs w:val="16"/>
              </w:rPr>
            </w:pPr>
            <w:r w:rsidRPr="00501BBA">
              <w:rPr>
                <w:color w:val="FF0000"/>
                <w:sz w:val="16"/>
                <w:szCs w:val="16"/>
              </w:rPr>
              <w:t>4</w:t>
            </w:r>
          </w:p>
        </w:tc>
      </w:tr>
      <w:tr w:rsidR="00A44210" w:rsidRPr="009119C2" w14:paraId="06864EE5" w14:textId="77777777" w:rsidTr="00CB0B19">
        <w:trPr>
          <w:trHeight w:val="189"/>
        </w:trPr>
        <w:tc>
          <w:tcPr>
            <w:tcW w:w="4299" w:type="dxa"/>
          </w:tcPr>
          <w:p w14:paraId="7DAF65E2" w14:textId="77777777" w:rsidR="00A44210" w:rsidRPr="00EA0A7D" w:rsidRDefault="00A44210" w:rsidP="00CB0B19">
            <w:pPr>
              <w:rPr>
                <w:sz w:val="20"/>
                <w:szCs w:val="20"/>
              </w:rPr>
            </w:pPr>
            <w:r w:rsidRPr="00EA0A7D">
              <w:rPr>
                <w:sz w:val="20"/>
                <w:szCs w:val="20"/>
              </w:rPr>
              <w:t>Iš viso</w:t>
            </w:r>
            <w:r w:rsidR="00645E33">
              <w:rPr>
                <w:sz w:val="20"/>
                <w:szCs w:val="20"/>
              </w:rPr>
              <w:t>:</w:t>
            </w:r>
          </w:p>
        </w:tc>
        <w:tc>
          <w:tcPr>
            <w:tcW w:w="5761" w:type="dxa"/>
            <w:shd w:val="clear" w:color="auto" w:fill="auto"/>
          </w:tcPr>
          <w:p w14:paraId="4CE47A19" w14:textId="77777777" w:rsidR="00A44210" w:rsidRPr="009119C2" w:rsidRDefault="00501BBA" w:rsidP="00DC293F">
            <w:pPr>
              <w:jc w:val="center"/>
              <w:rPr>
                <w:sz w:val="16"/>
                <w:szCs w:val="16"/>
              </w:rPr>
            </w:pPr>
            <w:r>
              <w:rPr>
                <w:sz w:val="16"/>
                <w:szCs w:val="16"/>
              </w:rPr>
              <w:t>60</w:t>
            </w:r>
          </w:p>
        </w:tc>
        <w:tc>
          <w:tcPr>
            <w:tcW w:w="2279" w:type="dxa"/>
            <w:shd w:val="clear" w:color="auto" w:fill="auto"/>
          </w:tcPr>
          <w:p w14:paraId="742CF99B" w14:textId="77777777" w:rsidR="00A44210" w:rsidRPr="0070424F" w:rsidRDefault="00D25D9B" w:rsidP="00DC293F">
            <w:pPr>
              <w:jc w:val="center"/>
              <w:rPr>
                <w:sz w:val="16"/>
                <w:szCs w:val="16"/>
              </w:rPr>
            </w:pPr>
            <w:r w:rsidRPr="0070424F">
              <w:rPr>
                <w:sz w:val="16"/>
                <w:szCs w:val="16"/>
              </w:rPr>
              <w:t>0</w:t>
            </w:r>
          </w:p>
        </w:tc>
        <w:tc>
          <w:tcPr>
            <w:tcW w:w="2277" w:type="dxa"/>
            <w:shd w:val="clear" w:color="auto" w:fill="auto"/>
          </w:tcPr>
          <w:p w14:paraId="7C70980E" w14:textId="77777777" w:rsidR="00A44210" w:rsidRPr="00501BBA" w:rsidRDefault="0070424F" w:rsidP="00DC293F">
            <w:pPr>
              <w:jc w:val="center"/>
              <w:rPr>
                <w:color w:val="FF0000"/>
                <w:sz w:val="16"/>
                <w:szCs w:val="16"/>
              </w:rPr>
            </w:pPr>
            <w:r w:rsidRPr="00501BBA">
              <w:rPr>
                <w:color w:val="FF0000"/>
                <w:sz w:val="16"/>
                <w:szCs w:val="16"/>
              </w:rPr>
              <w:t>8</w:t>
            </w:r>
          </w:p>
        </w:tc>
      </w:tr>
    </w:tbl>
    <w:p w14:paraId="698D59C4" w14:textId="77777777" w:rsidR="00536EA3" w:rsidRDefault="00536EA3" w:rsidP="00536EA3">
      <w:pPr>
        <w:jc w:val="both"/>
      </w:pPr>
    </w:p>
    <w:p w14:paraId="364AE899" w14:textId="77777777" w:rsidR="00B475EF" w:rsidRDefault="00B475EF" w:rsidP="00394238">
      <w:pPr>
        <w:ind w:firstLine="851"/>
        <w:jc w:val="both"/>
      </w:pPr>
    </w:p>
    <w:p w14:paraId="63090572" w14:textId="77777777" w:rsidR="00D27053" w:rsidRDefault="00473F3B" w:rsidP="00394238">
      <w:pPr>
        <w:ind w:firstLine="851"/>
        <w:jc w:val="both"/>
      </w:pPr>
      <w:r>
        <w:t xml:space="preserve">2.3. </w:t>
      </w:r>
      <w:r w:rsidR="00F81927">
        <w:t>Bibliotekos fondas:</w:t>
      </w:r>
    </w:p>
    <w:tbl>
      <w:tblPr>
        <w:tblW w:w="15022" w:type="dxa"/>
        <w:tblInd w:w="366" w:type="dxa"/>
        <w:tblLook w:val="04A0" w:firstRow="1" w:lastRow="0" w:firstColumn="1" w:lastColumn="0" w:noHBand="0" w:noVBand="1"/>
      </w:tblPr>
      <w:tblGrid>
        <w:gridCol w:w="479"/>
        <w:gridCol w:w="1418"/>
        <w:gridCol w:w="519"/>
        <w:gridCol w:w="1466"/>
        <w:gridCol w:w="1269"/>
        <w:gridCol w:w="736"/>
        <w:gridCol w:w="639"/>
        <w:gridCol w:w="624"/>
        <w:gridCol w:w="805"/>
        <w:gridCol w:w="884"/>
        <w:gridCol w:w="716"/>
        <w:gridCol w:w="884"/>
        <w:gridCol w:w="884"/>
        <w:gridCol w:w="735"/>
        <w:gridCol w:w="639"/>
        <w:gridCol w:w="635"/>
        <w:gridCol w:w="805"/>
        <w:gridCol w:w="885"/>
      </w:tblGrid>
      <w:tr w:rsidR="00E86D9B" w:rsidRPr="00CB0B19" w14:paraId="72F54F1D" w14:textId="77777777" w:rsidTr="00CB0B19">
        <w:trPr>
          <w:trHeight w:val="337"/>
        </w:trPr>
        <w:tc>
          <w:tcPr>
            <w:tcW w:w="479" w:type="dxa"/>
            <w:tcBorders>
              <w:top w:val="single" w:sz="4" w:space="0" w:color="auto"/>
              <w:left w:val="single" w:sz="4" w:space="0" w:color="auto"/>
              <w:bottom w:val="nil"/>
              <w:right w:val="nil"/>
            </w:tcBorders>
            <w:shd w:val="clear" w:color="auto" w:fill="auto"/>
            <w:noWrap/>
            <w:vAlign w:val="bottom"/>
            <w:hideMark/>
          </w:tcPr>
          <w:p w14:paraId="6C22D694" w14:textId="77777777" w:rsidR="00E86D9B" w:rsidRPr="00CB0B19" w:rsidRDefault="00E86D9B" w:rsidP="00E86D9B">
            <w:pPr>
              <w:ind w:left="-140" w:right="-204" w:firstLine="11"/>
              <w:jc w:val="center"/>
              <w:rPr>
                <w:sz w:val="16"/>
                <w:szCs w:val="16"/>
              </w:rPr>
            </w:pPr>
            <w:r w:rsidRPr="00CB0B19">
              <w:rPr>
                <w:sz w:val="16"/>
                <w:szCs w:val="16"/>
              </w:rPr>
              <w:t> </w:t>
            </w:r>
          </w:p>
        </w:tc>
        <w:tc>
          <w:tcPr>
            <w:tcW w:w="1418" w:type="dxa"/>
            <w:tcBorders>
              <w:top w:val="single" w:sz="4" w:space="0" w:color="auto"/>
              <w:left w:val="single" w:sz="4" w:space="0" w:color="auto"/>
              <w:bottom w:val="nil"/>
              <w:right w:val="nil"/>
            </w:tcBorders>
            <w:shd w:val="clear" w:color="auto" w:fill="auto"/>
            <w:noWrap/>
            <w:vAlign w:val="bottom"/>
            <w:hideMark/>
          </w:tcPr>
          <w:p w14:paraId="0F8EE8C0" w14:textId="77777777" w:rsidR="00E86D9B" w:rsidRPr="00CB0B19" w:rsidRDefault="00E86D9B">
            <w:pPr>
              <w:rPr>
                <w:sz w:val="16"/>
                <w:szCs w:val="16"/>
              </w:rPr>
            </w:pPr>
            <w:r w:rsidRPr="00CB0B19">
              <w:rPr>
                <w:sz w:val="16"/>
                <w:szCs w:val="16"/>
              </w:rPr>
              <w:t> </w:t>
            </w:r>
          </w:p>
        </w:tc>
        <w:tc>
          <w:tcPr>
            <w:tcW w:w="519" w:type="dxa"/>
            <w:tcBorders>
              <w:top w:val="single" w:sz="4" w:space="0" w:color="auto"/>
              <w:left w:val="nil"/>
              <w:bottom w:val="nil"/>
              <w:right w:val="nil"/>
            </w:tcBorders>
            <w:shd w:val="clear" w:color="auto" w:fill="auto"/>
            <w:noWrap/>
            <w:vAlign w:val="bottom"/>
            <w:hideMark/>
          </w:tcPr>
          <w:p w14:paraId="7883C053" w14:textId="77777777" w:rsidR="00E86D9B" w:rsidRPr="00CB0B19" w:rsidRDefault="00E86D9B">
            <w:pPr>
              <w:rPr>
                <w:sz w:val="16"/>
                <w:szCs w:val="16"/>
              </w:rPr>
            </w:pPr>
            <w:r w:rsidRPr="00CB0B19">
              <w:rPr>
                <w:sz w:val="16"/>
                <w:szCs w:val="16"/>
              </w:rPr>
              <w:t> </w:t>
            </w:r>
          </w:p>
        </w:tc>
        <w:tc>
          <w:tcPr>
            <w:tcW w:w="2735" w:type="dxa"/>
            <w:gridSpan w:val="2"/>
            <w:tcBorders>
              <w:top w:val="single" w:sz="4" w:space="0" w:color="auto"/>
              <w:left w:val="single" w:sz="4" w:space="0" w:color="auto"/>
              <w:bottom w:val="nil"/>
              <w:right w:val="single" w:sz="4" w:space="0" w:color="000000"/>
            </w:tcBorders>
            <w:shd w:val="clear" w:color="auto" w:fill="auto"/>
            <w:noWrap/>
            <w:vAlign w:val="bottom"/>
            <w:hideMark/>
          </w:tcPr>
          <w:p w14:paraId="7176214B" w14:textId="77777777" w:rsidR="00E86D9B" w:rsidRPr="00CB0B19" w:rsidRDefault="00E86D9B">
            <w:pPr>
              <w:jc w:val="center"/>
              <w:rPr>
                <w:sz w:val="16"/>
                <w:szCs w:val="16"/>
              </w:rPr>
            </w:pPr>
            <w:r w:rsidRPr="00CB0B19">
              <w:rPr>
                <w:sz w:val="16"/>
                <w:szCs w:val="16"/>
              </w:rPr>
              <w:t xml:space="preserve">Dokumentų fondas. Iš viso </w:t>
            </w:r>
          </w:p>
        </w:tc>
        <w:tc>
          <w:tcPr>
            <w:tcW w:w="9871" w:type="dxa"/>
            <w:gridSpan w:val="13"/>
            <w:tcBorders>
              <w:top w:val="single" w:sz="4" w:space="0" w:color="auto"/>
              <w:left w:val="nil"/>
              <w:bottom w:val="single" w:sz="4" w:space="0" w:color="auto"/>
              <w:right w:val="single" w:sz="4" w:space="0" w:color="000000"/>
            </w:tcBorders>
            <w:shd w:val="clear" w:color="auto" w:fill="auto"/>
            <w:noWrap/>
            <w:vAlign w:val="bottom"/>
            <w:hideMark/>
          </w:tcPr>
          <w:p w14:paraId="5BE81EE0" w14:textId="77777777" w:rsidR="00E86D9B" w:rsidRPr="00CB0B19" w:rsidRDefault="00E86D9B">
            <w:pPr>
              <w:jc w:val="center"/>
              <w:rPr>
                <w:sz w:val="16"/>
                <w:szCs w:val="16"/>
              </w:rPr>
            </w:pPr>
            <w:r w:rsidRPr="00CB0B19">
              <w:rPr>
                <w:sz w:val="16"/>
                <w:szCs w:val="16"/>
              </w:rPr>
              <w:t>Iš jų:</w:t>
            </w:r>
          </w:p>
        </w:tc>
      </w:tr>
      <w:tr w:rsidR="00E86D9B" w:rsidRPr="00CB0B19" w14:paraId="7E9CE95D" w14:textId="77777777" w:rsidTr="00CB0B19">
        <w:trPr>
          <w:trHeight w:val="337"/>
        </w:trPr>
        <w:tc>
          <w:tcPr>
            <w:tcW w:w="479" w:type="dxa"/>
            <w:tcBorders>
              <w:top w:val="nil"/>
              <w:left w:val="single" w:sz="4" w:space="0" w:color="auto"/>
              <w:bottom w:val="nil"/>
              <w:right w:val="nil"/>
            </w:tcBorders>
            <w:shd w:val="clear" w:color="auto" w:fill="auto"/>
            <w:noWrap/>
            <w:vAlign w:val="bottom"/>
            <w:hideMark/>
          </w:tcPr>
          <w:p w14:paraId="47E90046" w14:textId="77777777" w:rsidR="00E86D9B" w:rsidRPr="00CB0B19" w:rsidRDefault="00E86D9B">
            <w:pPr>
              <w:jc w:val="center"/>
              <w:rPr>
                <w:sz w:val="16"/>
                <w:szCs w:val="16"/>
              </w:rPr>
            </w:pPr>
            <w:r w:rsidRPr="00CB0B19">
              <w:rPr>
                <w:sz w:val="16"/>
                <w:szCs w:val="16"/>
              </w:rPr>
              <w:t>Eil</w:t>
            </w:r>
            <w:r w:rsidR="00CB0B19" w:rsidRPr="00CB0B19">
              <w:rPr>
                <w:sz w:val="16"/>
                <w:szCs w:val="16"/>
              </w:rPr>
              <w:t>.</w:t>
            </w:r>
          </w:p>
        </w:tc>
        <w:tc>
          <w:tcPr>
            <w:tcW w:w="1418" w:type="dxa"/>
            <w:tcBorders>
              <w:top w:val="nil"/>
              <w:left w:val="single" w:sz="4" w:space="0" w:color="auto"/>
              <w:bottom w:val="nil"/>
              <w:right w:val="nil"/>
            </w:tcBorders>
            <w:shd w:val="clear" w:color="auto" w:fill="auto"/>
            <w:noWrap/>
            <w:vAlign w:val="bottom"/>
            <w:hideMark/>
          </w:tcPr>
          <w:p w14:paraId="50BC5745" w14:textId="77777777" w:rsidR="00E86D9B" w:rsidRPr="00CB0B19" w:rsidRDefault="00E86D9B">
            <w:pPr>
              <w:rPr>
                <w:sz w:val="16"/>
                <w:szCs w:val="16"/>
              </w:rPr>
            </w:pPr>
            <w:r w:rsidRPr="00CB0B19">
              <w:rPr>
                <w:sz w:val="16"/>
                <w:szCs w:val="16"/>
              </w:rPr>
              <w:t> </w:t>
            </w:r>
          </w:p>
        </w:tc>
        <w:tc>
          <w:tcPr>
            <w:tcW w:w="519" w:type="dxa"/>
            <w:tcBorders>
              <w:top w:val="nil"/>
              <w:left w:val="nil"/>
              <w:bottom w:val="nil"/>
              <w:right w:val="nil"/>
            </w:tcBorders>
            <w:shd w:val="clear" w:color="auto" w:fill="auto"/>
            <w:noWrap/>
            <w:vAlign w:val="bottom"/>
            <w:hideMark/>
          </w:tcPr>
          <w:p w14:paraId="646CC3BD" w14:textId="77777777" w:rsidR="00E86D9B" w:rsidRPr="00CB0B19" w:rsidRDefault="00E86D9B">
            <w:pPr>
              <w:rPr>
                <w:sz w:val="16"/>
                <w:szCs w:val="16"/>
              </w:rPr>
            </w:pPr>
          </w:p>
        </w:tc>
        <w:tc>
          <w:tcPr>
            <w:tcW w:w="2735" w:type="dxa"/>
            <w:gridSpan w:val="2"/>
            <w:tcBorders>
              <w:top w:val="nil"/>
              <w:left w:val="single" w:sz="4" w:space="0" w:color="auto"/>
              <w:bottom w:val="nil"/>
              <w:right w:val="single" w:sz="4" w:space="0" w:color="000000"/>
            </w:tcBorders>
            <w:shd w:val="clear" w:color="auto" w:fill="auto"/>
            <w:noWrap/>
            <w:vAlign w:val="bottom"/>
            <w:hideMark/>
          </w:tcPr>
          <w:p w14:paraId="3B9E030D" w14:textId="77777777" w:rsidR="00E86D9B" w:rsidRPr="00CB0B19" w:rsidRDefault="00E86D9B">
            <w:pPr>
              <w:jc w:val="center"/>
              <w:rPr>
                <w:sz w:val="16"/>
                <w:szCs w:val="16"/>
              </w:rPr>
            </w:pPr>
            <w:r w:rsidRPr="00CB0B19">
              <w:rPr>
                <w:sz w:val="16"/>
                <w:szCs w:val="16"/>
              </w:rPr>
              <w:t>(4+8+10+11+12+16+17+</w:t>
            </w:r>
          </w:p>
        </w:tc>
        <w:tc>
          <w:tcPr>
            <w:tcW w:w="2804" w:type="dxa"/>
            <w:gridSpan w:val="4"/>
            <w:tcBorders>
              <w:top w:val="single" w:sz="4" w:space="0" w:color="auto"/>
              <w:left w:val="nil"/>
              <w:bottom w:val="single" w:sz="4" w:space="0" w:color="000000"/>
              <w:right w:val="nil"/>
            </w:tcBorders>
            <w:shd w:val="clear" w:color="auto" w:fill="auto"/>
            <w:noWrap/>
            <w:vAlign w:val="bottom"/>
            <w:hideMark/>
          </w:tcPr>
          <w:p w14:paraId="37E7D7F3" w14:textId="77777777" w:rsidR="00E86D9B" w:rsidRPr="00CB0B19" w:rsidRDefault="00E86D9B">
            <w:pPr>
              <w:jc w:val="center"/>
              <w:rPr>
                <w:sz w:val="16"/>
                <w:szCs w:val="16"/>
              </w:rPr>
            </w:pPr>
            <w:r w:rsidRPr="00CB0B19">
              <w:rPr>
                <w:sz w:val="16"/>
                <w:szCs w:val="16"/>
              </w:rPr>
              <w:t xml:space="preserve">Knygų ir </w:t>
            </w:r>
            <w:proofErr w:type="spellStart"/>
            <w:r w:rsidRPr="00CB0B19">
              <w:rPr>
                <w:sz w:val="16"/>
                <w:szCs w:val="16"/>
              </w:rPr>
              <w:t>serialinių</w:t>
            </w:r>
            <w:proofErr w:type="spellEnd"/>
            <w:r w:rsidRPr="00CB0B19">
              <w:rPr>
                <w:sz w:val="16"/>
                <w:szCs w:val="16"/>
              </w:rPr>
              <w:t xml:space="preserve"> leidinių</w:t>
            </w:r>
          </w:p>
        </w:tc>
        <w:tc>
          <w:tcPr>
            <w:tcW w:w="1600" w:type="dxa"/>
            <w:gridSpan w:val="2"/>
            <w:tcBorders>
              <w:top w:val="single" w:sz="4" w:space="0" w:color="auto"/>
              <w:left w:val="single" w:sz="4" w:space="0" w:color="auto"/>
              <w:bottom w:val="nil"/>
              <w:right w:val="single" w:sz="4" w:space="0" w:color="000000"/>
            </w:tcBorders>
            <w:shd w:val="clear" w:color="auto" w:fill="auto"/>
            <w:noWrap/>
            <w:vAlign w:val="bottom"/>
            <w:hideMark/>
          </w:tcPr>
          <w:p w14:paraId="54545107" w14:textId="77777777" w:rsidR="00E86D9B" w:rsidRPr="00CB0B19" w:rsidRDefault="00E86D9B">
            <w:pPr>
              <w:jc w:val="center"/>
              <w:rPr>
                <w:sz w:val="16"/>
                <w:szCs w:val="16"/>
              </w:rPr>
            </w:pPr>
            <w:r w:rsidRPr="00CB0B19">
              <w:rPr>
                <w:sz w:val="16"/>
                <w:szCs w:val="16"/>
              </w:rPr>
              <w:t>Rankraščių</w:t>
            </w:r>
          </w:p>
        </w:tc>
        <w:tc>
          <w:tcPr>
            <w:tcW w:w="884" w:type="dxa"/>
            <w:tcBorders>
              <w:top w:val="nil"/>
              <w:left w:val="nil"/>
              <w:bottom w:val="nil"/>
              <w:right w:val="single" w:sz="4" w:space="0" w:color="auto"/>
            </w:tcBorders>
            <w:shd w:val="clear" w:color="auto" w:fill="auto"/>
            <w:noWrap/>
            <w:vAlign w:val="bottom"/>
            <w:hideMark/>
          </w:tcPr>
          <w:p w14:paraId="41B56BE2" w14:textId="77777777" w:rsidR="00E86D9B" w:rsidRPr="00CB0B19" w:rsidRDefault="00E86D9B">
            <w:pPr>
              <w:jc w:val="center"/>
              <w:rPr>
                <w:sz w:val="16"/>
                <w:szCs w:val="16"/>
              </w:rPr>
            </w:pPr>
            <w:proofErr w:type="spellStart"/>
            <w:r w:rsidRPr="00CB0B19">
              <w:rPr>
                <w:sz w:val="16"/>
                <w:szCs w:val="16"/>
              </w:rPr>
              <w:t>Mikro</w:t>
            </w:r>
            <w:proofErr w:type="spellEnd"/>
            <w:r w:rsidRPr="00CB0B19">
              <w:rPr>
                <w:sz w:val="16"/>
                <w:szCs w:val="16"/>
              </w:rPr>
              <w:t>-</w:t>
            </w:r>
          </w:p>
        </w:tc>
        <w:tc>
          <w:tcPr>
            <w:tcW w:w="884" w:type="dxa"/>
            <w:tcBorders>
              <w:top w:val="nil"/>
              <w:left w:val="nil"/>
              <w:bottom w:val="nil"/>
              <w:right w:val="single" w:sz="4" w:space="0" w:color="auto"/>
            </w:tcBorders>
            <w:shd w:val="clear" w:color="auto" w:fill="auto"/>
            <w:noWrap/>
            <w:vAlign w:val="bottom"/>
            <w:hideMark/>
          </w:tcPr>
          <w:p w14:paraId="67F89DFB" w14:textId="77777777" w:rsidR="00E86D9B" w:rsidRPr="00CB0B19" w:rsidRDefault="00E86D9B">
            <w:pPr>
              <w:jc w:val="center"/>
              <w:rPr>
                <w:sz w:val="16"/>
                <w:szCs w:val="16"/>
              </w:rPr>
            </w:pPr>
            <w:r w:rsidRPr="00CB0B19">
              <w:rPr>
                <w:sz w:val="16"/>
                <w:szCs w:val="16"/>
              </w:rPr>
              <w:t>Karto-</w:t>
            </w:r>
          </w:p>
        </w:tc>
        <w:tc>
          <w:tcPr>
            <w:tcW w:w="2814"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47D1A111" w14:textId="77777777" w:rsidR="00E86D9B" w:rsidRPr="00CB0B19" w:rsidRDefault="00E86D9B">
            <w:pPr>
              <w:jc w:val="center"/>
              <w:rPr>
                <w:sz w:val="16"/>
                <w:szCs w:val="16"/>
              </w:rPr>
            </w:pPr>
            <w:r w:rsidRPr="00CB0B19">
              <w:rPr>
                <w:sz w:val="16"/>
                <w:szCs w:val="16"/>
              </w:rPr>
              <w:t xml:space="preserve">Spausdintinių natų </w:t>
            </w:r>
          </w:p>
        </w:tc>
        <w:tc>
          <w:tcPr>
            <w:tcW w:w="885" w:type="dxa"/>
            <w:tcBorders>
              <w:top w:val="nil"/>
              <w:left w:val="nil"/>
              <w:bottom w:val="nil"/>
              <w:right w:val="single" w:sz="4" w:space="0" w:color="auto"/>
            </w:tcBorders>
            <w:shd w:val="clear" w:color="auto" w:fill="auto"/>
            <w:noWrap/>
            <w:vAlign w:val="bottom"/>
            <w:hideMark/>
          </w:tcPr>
          <w:p w14:paraId="501CDED1" w14:textId="77777777" w:rsidR="00E86D9B" w:rsidRPr="00CB0B19" w:rsidRDefault="00E86D9B">
            <w:pPr>
              <w:jc w:val="center"/>
              <w:rPr>
                <w:sz w:val="16"/>
                <w:szCs w:val="16"/>
              </w:rPr>
            </w:pPr>
            <w:proofErr w:type="spellStart"/>
            <w:r w:rsidRPr="00CB0B19">
              <w:rPr>
                <w:sz w:val="16"/>
                <w:szCs w:val="16"/>
              </w:rPr>
              <w:t>Vaiz</w:t>
            </w:r>
            <w:proofErr w:type="spellEnd"/>
            <w:r w:rsidRPr="00CB0B19">
              <w:rPr>
                <w:sz w:val="16"/>
                <w:szCs w:val="16"/>
              </w:rPr>
              <w:t>-</w:t>
            </w:r>
          </w:p>
        </w:tc>
      </w:tr>
      <w:tr w:rsidR="00CB0B19" w:rsidRPr="00CB0B19" w14:paraId="61CDB075" w14:textId="77777777" w:rsidTr="00CB0B19">
        <w:trPr>
          <w:trHeight w:val="337"/>
        </w:trPr>
        <w:tc>
          <w:tcPr>
            <w:tcW w:w="479" w:type="dxa"/>
            <w:tcBorders>
              <w:top w:val="nil"/>
              <w:left w:val="single" w:sz="4" w:space="0" w:color="auto"/>
              <w:bottom w:val="nil"/>
              <w:right w:val="nil"/>
            </w:tcBorders>
            <w:shd w:val="clear" w:color="auto" w:fill="auto"/>
            <w:noWrap/>
            <w:vAlign w:val="bottom"/>
            <w:hideMark/>
          </w:tcPr>
          <w:p w14:paraId="64B19523" w14:textId="77777777" w:rsidR="00E86D9B" w:rsidRPr="00CB0B19" w:rsidRDefault="00E86D9B">
            <w:pPr>
              <w:jc w:val="center"/>
              <w:rPr>
                <w:sz w:val="16"/>
                <w:szCs w:val="16"/>
              </w:rPr>
            </w:pPr>
            <w:r w:rsidRPr="00CB0B19">
              <w:rPr>
                <w:sz w:val="16"/>
                <w:szCs w:val="16"/>
              </w:rPr>
              <w:t>Nr.</w:t>
            </w:r>
          </w:p>
        </w:tc>
        <w:tc>
          <w:tcPr>
            <w:tcW w:w="1418" w:type="dxa"/>
            <w:tcBorders>
              <w:top w:val="nil"/>
              <w:left w:val="single" w:sz="4" w:space="0" w:color="auto"/>
              <w:bottom w:val="nil"/>
              <w:right w:val="nil"/>
            </w:tcBorders>
            <w:shd w:val="clear" w:color="auto" w:fill="auto"/>
            <w:noWrap/>
            <w:vAlign w:val="bottom"/>
            <w:hideMark/>
          </w:tcPr>
          <w:p w14:paraId="0BB33F67" w14:textId="77777777" w:rsidR="00E86D9B" w:rsidRPr="00CB0B19" w:rsidRDefault="00E86D9B">
            <w:pPr>
              <w:rPr>
                <w:sz w:val="16"/>
                <w:szCs w:val="16"/>
              </w:rPr>
            </w:pPr>
            <w:r w:rsidRPr="00CB0B19">
              <w:rPr>
                <w:sz w:val="16"/>
                <w:szCs w:val="16"/>
              </w:rPr>
              <w:t> </w:t>
            </w:r>
          </w:p>
        </w:tc>
        <w:tc>
          <w:tcPr>
            <w:tcW w:w="519" w:type="dxa"/>
            <w:tcBorders>
              <w:top w:val="nil"/>
              <w:left w:val="nil"/>
              <w:bottom w:val="nil"/>
              <w:right w:val="nil"/>
            </w:tcBorders>
            <w:shd w:val="clear" w:color="auto" w:fill="auto"/>
            <w:noWrap/>
            <w:vAlign w:val="bottom"/>
            <w:hideMark/>
          </w:tcPr>
          <w:p w14:paraId="7694042B" w14:textId="77777777" w:rsidR="00E86D9B" w:rsidRPr="00CB0B19" w:rsidRDefault="00E86D9B">
            <w:pPr>
              <w:rPr>
                <w:sz w:val="16"/>
                <w:szCs w:val="16"/>
              </w:rPr>
            </w:pPr>
          </w:p>
        </w:tc>
        <w:tc>
          <w:tcPr>
            <w:tcW w:w="2735" w:type="dxa"/>
            <w:gridSpan w:val="2"/>
            <w:tcBorders>
              <w:top w:val="nil"/>
              <w:left w:val="single" w:sz="4" w:space="0" w:color="auto"/>
              <w:bottom w:val="single" w:sz="4" w:space="0" w:color="auto"/>
              <w:right w:val="single" w:sz="4" w:space="0" w:color="000000"/>
            </w:tcBorders>
            <w:shd w:val="clear" w:color="auto" w:fill="auto"/>
            <w:noWrap/>
            <w:vAlign w:val="bottom"/>
            <w:hideMark/>
          </w:tcPr>
          <w:p w14:paraId="2770D6D7" w14:textId="77777777" w:rsidR="00E86D9B" w:rsidRPr="00CB0B19" w:rsidRDefault="00E86D9B">
            <w:pPr>
              <w:jc w:val="center"/>
              <w:rPr>
                <w:sz w:val="16"/>
                <w:szCs w:val="16"/>
              </w:rPr>
            </w:pPr>
            <w:r w:rsidRPr="00CB0B19">
              <w:rPr>
                <w:sz w:val="16"/>
                <w:szCs w:val="16"/>
              </w:rPr>
              <w:t>25+28+31+32+33)</w:t>
            </w:r>
          </w:p>
        </w:tc>
        <w:tc>
          <w:tcPr>
            <w:tcW w:w="1375" w:type="dxa"/>
            <w:gridSpan w:val="2"/>
            <w:tcBorders>
              <w:top w:val="single" w:sz="4" w:space="0" w:color="auto"/>
              <w:left w:val="nil"/>
              <w:bottom w:val="nil"/>
              <w:right w:val="single" w:sz="4" w:space="0" w:color="000000"/>
            </w:tcBorders>
            <w:shd w:val="clear" w:color="auto" w:fill="auto"/>
            <w:noWrap/>
            <w:vAlign w:val="bottom"/>
            <w:hideMark/>
          </w:tcPr>
          <w:p w14:paraId="2EEEBB44" w14:textId="77777777" w:rsidR="00E86D9B" w:rsidRPr="00CB0B19" w:rsidRDefault="00E86D9B">
            <w:pPr>
              <w:jc w:val="center"/>
              <w:rPr>
                <w:sz w:val="16"/>
                <w:szCs w:val="16"/>
              </w:rPr>
            </w:pPr>
            <w:r w:rsidRPr="00CB0B19">
              <w:rPr>
                <w:sz w:val="16"/>
                <w:szCs w:val="16"/>
              </w:rPr>
              <w:t>Iš viso</w:t>
            </w:r>
          </w:p>
        </w:tc>
        <w:tc>
          <w:tcPr>
            <w:tcW w:w="1429" w:type="dxa"/>
            <w:gridSpan w:val="2"/>
            <w:tcBorders>
              <w:top w:val="single" w:sz="4" w:space="0" w:color="auto"/>
              <w:left w:val="nil"/>
              <w:bottom w:val="single" w:sz="4" w:space="0" w:color="auto"/>
              <w:right w:val="nil"/>
            </w:tcBorders>
            <w:shd w:val="clear" w:color="auto" w:fill="auto"/>
            <w:noWrap/>
            <w:vAlign w:val="bottom"/>
            <w:hideMark/>
          </w:tcPr>
          <w:p w14:paraId="1792EC48" w14:textId="77777777" w:rsidR="00E86D9B" w:rsidRPr="00CB0B19" w:rsidRDefault="00E86D9B">
            <w:pPr>
              <w:jc w:val="center"/>
              <w:rPr>
                <w:sz w:val="16"/>
                <w:szCs w:val="16"/>
              </w:rPr>
            </w:pPr>
            <w:r w:rsidRPr="00CB0B19">
              <w:rPr>
                <w:sz w:val="16"/>
                <w:szCs w:val="16"/>
              </w:rPr>
              <w:t>lentynų metrais</w:t>
            </w:r>
          </w:p>
        </w:tc>
        <w:tc>
          <w:tcPr>
            <w:tcW w:w="884" w:type="dxa"/>
            <w:tcBorders>
              <w:top w:val="nil"/>
              <w:left w:val="single" w:sz="4" w:space="0" w:color="auto"/>
              <w:bottom w:val="single" w:sz="4" w:space="0" w:color="auto"/>
              <w:right w:val="nil"/>
            </w:tcBorders>
            <w:shd w:val="clear" w:color="auto" w:fill="auto"/>
            <w:noWrap/>
            <w:vAlign w:val="bottom"/>
            <w:hideMark/>
          </w:tcPr>
          <w:p w14:paraId="7A7F520E" w14:textId="77777777" w:rsidR="00E86D9B" w:rsidRPr="00CB0B19" w:rsidRDefault="00E86D9B">
            <w:pPr>
              <w:rPr>
                <w:sz w:val="16"/>
                <w:szCs w:val="16"/>
              </w:rPr>
            </w:pPr>
            <w:r w:rsidRPr="00CB0B19">
              <w:rPr>
                <w:sz w:val="16"/>
                <w:szCs w:val="16"/>
              </w:rPr>
              <w:t> </w:t>
            </w:r>
          </w:p>
        </w:tc>
        <w:tc>
          <w:tcPr>
            <w:tcW w:w="716" w:type="dxa"/>
            <w:tcBorders>
              <w:top w:val="nil"/>
              <w:left w:val="nil"/>
              <w:bottom w:val="single" w:sz="4" w:space="0" w:color="auto"/>
              <w:right w:val="single" w:sz="4" w:space="0" w:color="auto"/>
            </w:tcBorders>
            <w:shd w:val="clear" w:color="auto" w:fill="auto"/>
            <w:noWrap/>
            <w:vAlign w:val="bottom"/>
            <w:hideMark/>
          </w:tcPr>
          <w:p w14:paraId="017BE35E" w14:textId="77777777" w:rsidR="00E86D9B" w:rsidRPr="00CB0B19" w:rsidRDefault="00E86D9B">
            <w:pPr>
              <w:rPr>
                <w:sz w:val="16"/>
                <w:szCs w:val="16"/>
              </w:rPr>
            </w:pPr>
            <w:r w:rsidRPr="00CB0B19">
              <w:rPr>
                <w:sz w:val="16"/>
                <w:szCs w:val="16"/>
              </w:rPr>
              <w:t> </w:t>
            </w:r>
          </w:p>
        </w:tc>
        <w:tc>
          <w:tcPr>
            <w:tcW w:w="884" w:type="dxa"/>
            <w:tcBorders>
              <w:top w:val="nil"/>
              <w:left w:val="nil"/>
              <w:bottom w:val="single" w:sz="4" w:space="0" w:color="auto"/>
              <w:right w:val="single" w:sz="4" w:space="0" w:color="auto"/>
            </w:tcBorders>
            <w:shd w:val="clear" w:color="auto" w:fill="auto"/>
            <w:noWrap/>
            <w:vAlign w:val="bottom"/>
            <w:hideMark/>
          </w:tcPr>
          <w:p w14:paraId="08CE3F6E" w14:textId="77777777" w:rsidR="00E86D9B" w:rsidRPr="00CB0B19" w:rsidRDefault="00E86D9B">
            <w:pPr>
              <w:jc w:val="center"/>
              <w:rPr>
                <w:sz w:val="16"/>
                <w:szCs w:val="16"/>
              </w:rPr>
            </w:pPr>
            <w:r w:rsidRPr="00CB0B19">
              <w:rPr>
                <w:sz w:val="16"/>
                <w:szCs w:val="16"/>
              </w:rPr>
              <w:t>kopijų</w:t>
            </w:r>
          </w:p>
        </w:tc>
        <w:tc>
          <w:tcPr>
            <w:tcW w:w="884" w:type="dxa"/>
            <w:tcBorders>
              <w:top w:val="nil"/>
              <w:left w:val="nil"/>
              <w:bottom w:val="single" w:sz="4" w:space="0" w:color="auto"/>
              <w:right w:val="single" w:sz="4" w:space="0" w:color="auto"/>
            </w:tcBorders>
            <w:shd w:val="clear" w:color="auto" w:fill="auto"/>
            <w:noWrap/>
            <w:vAlign w:val="bottom"/>
            <w:hideMark/>
          </w:tcPr>
          <w:p w14:paraId="6B640DDD" w14:textId="77777777" w:rsidR="00E86D9B" w:rsidRPr="00CB0B19" w:rsidRDefault="00E86D9B">
            <w:pPr>
              <w:jc w:val="center"/>
              <w:rPr>
                <w:sz w:val="16"/>
                <w:szCs w:val="16"/>
              </w:rPr>
            </w:pPr>
            <w:proofErr w:type="spellStart"/>
            <w:r w:rsidRPr="00CB0B19">
              <w:rPr>
                <w:sz w:val="16"/>
                <w:szCs w:val="16"/>
              </w:rPr>
              <w:t>grafijos</w:t>
            </w:r>
            <w:proofErr w:type="spellEnd"/>
          </w:p>
        </w:tc>
        <w:tc>
          <w:tcPr>
            <w:tcW w:w="1374" w:type="dxa"/>
            <w:gridSpan w:val="2"/>
            <w:tcBorders>
              <w:top w:val="nil"/>
              <w:left w:val="nil"/>
              <w:bottom w:val="nil"/>
              <w:right w:val="nil"/>
            </w:tcBorders>
            <w:shd w:val="clear" w:color="auto" w:fill="auto"/>
            <w:noWrap/>
            <w:vAlign w:val="bottom"/>
            <w:hideMark/>
          </w:tcPr>
          <w:p w14:paraId="7874D7BF" w14:textId="77777777" w:rsidR="00E86D9B" w:rsidRPr="00CB0B19" w:rsidRDefault="00E86D9B">
            <w:pPr>
              <w:jc w:val="center"/>
              <w:rPr>
                <w:sz w:val="16"/>
                <w:szCs w:val="16"/>
              </w:rPr>
            </w:pPr>
            <w:r w:rsidRPr="00CB0B19">
              <w:rPr>
                <w:sz w:val="16"/>
                <w:szCs w:val="16"/>
              </w:rPr>
              <w:t>Iš viso</w:t>
            </w:r>
          </w:p>
        </w:tc>
        <w:tc>
          <w:tcPr>
            <w:tcW w:w="144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585B7BE" w14:textId="77777777" w:rsidR="00E86D9B" w:rsidRPr="00CB0B19" w:rsidRDefault="00E86D9B">
            <w:pPr>
              <w:jc w:val="center"/>
              <w:rPr>
                <w:sz w:val="16"/>
                <w:szCs w:val="16"/>
              </w:rPr>
            </w:pPr>
            <w:r w:rsidRPr="00CB0B19">
              <w:rPr>
                <w:sz w:val="16"/>
                <w:szCs w:val="16"/>
              </w:rPr>
              <w:t>lentynų metrais</w:t>
            </w:r>
          </w:p>
        </w:tc>
        <w:tc>
          <w:tcPr>
            <w:tcW w:w="885" w:type="dxa"/>
            <w:tcBorders>
              <w:top w:val="nil"/>
              <w:left w:val="nil"/>
              <w:bottom w:val="single" w:sz="4" w:space="0" w:color="auto"/>
              <w:right w:val="single" w:sz="4" w:space="0" w:color="auto"/>
            </w:tcBorders>
            <w:shd w:val="clear" w:color="auto" w:fill="auto"/>
            <w:noWrap/>
            <w:vAlign w:val="bottom"/>
            <w:hideMark/>
          </w:tcPr>
          <w:p w14:paraId="65E6C984" w14:textId="77777777" w:rsidR="00E86D9B" w:rsidRPr="00CB0B19" w:rsidRDefault="00E86D9B">
            <w:pPr>
              <w:jc w:val="center"/>
              <w:rPr>
                <w:sz w:val="16"/>
                <w:szCs w:val="16"/>
              </w:rPr>
            </w:pPr>
            <w:proofErr w:type="spellStart"/>
            <w:r w:rsidRPr="00CB0B19">
              <w:rPr>
                <w:sz w:val="16"/>
                <w:szCs w:val="16"/>
              </w:rPr>
              <w:t>dinių</w:t>
            </w:r>
            <w:proofErr w:type="spellEnd"/>
          </w:p>
        </w:tc>
      </w:tr>
      <w:tr w:rsidR="00CB0B19" w:rsidRPr="00CB0B19" w14:paraId="76BEAA21" w14:textId="77777777" w:rsidTr="00CB0B19">
        <w:trPr>
          <w:trHeight w:val="337"/>
        </w:trPr>
        <w:tc>
          <w:tcPr>
            <w:tcW w:w="479" w:type="dxa"/>
            <w:tcBorders>
              <w:top w:val="nil"/>
              <w:left w:val="single" w:sz="4" w:space="0" w:color="auto"/>
              <w:bottom w:val="nil"/>
              <w:right w:val="nil"/>
            </w:tcBorders>
            <w:shd w:val="clear" w:color="auto" w:fill="auto"/>
            <w:noWrap/>
            <w:vAlign w:val="bottom"/>
            <w:hideMark/>
          </w:tcPr>
          <w:p w14:paraId="2AF75ABD" w14:textId="77777777" w:rsidR="00E86D9B" w:rsidRPr="00CB0B19" w:rsidRDefault="00E86D9B">
            <w:pPr>
              <w:jc w:val="center"/>
              <w:rPr>
                <w:sz w:val="16"/>
                <w:szCs w:val="16"/>
              </w:rPr>
            </w:pPr>
            <w:r w:rsidRPr="00CB0B19">
              <w:rPr>
                <w:sz w:val="16"/>
                <w:szCs w:val="16"/>
              </w:rPr>
              <w:t> </w:t>
            </w:r>
          </w:p>
        </w:tc>
        <w:tc>
          <w:tcPr>
            <w:tcW w:w="1418" w:type="dxa"/>
            <w:tcBorders>
              <w:top w:val="nil"/>
              <w:left w:val="single" w:sz="4" w:space="0" w:color="auto"/>
              <w:bottom w:val="nil"/>
              <w:right w:val="nil"/>
            </w:tcBorders>
            <w:shd w:val="clear" w:color="auto" w:fill="auto"/>
            <w:noWrap/>
            <w:vAlign w:val="bottom"/>
            <w:hideMark/>
          </w:tcPr>
          <w:p w14:paraId="6E60BD27" w14:textId="77777777" w:rsidR="00E86D9B" w:rsidRPr="00CB0B19" w:rsidRDefault="00E86D9B">
            <w:pPr>
              <w:rPr>
                <w:sz w:val="16"/>
                <w:szCs w:val="16"/>
              </w:rPr>
            </w:pPr>
            <w:r w:rsidRPr="00CB0B19">
              <w:rPr>
                <w:sz w:val="16"/>
                <w:szCs w:val="16"/>
              </w:rPr>
              <w:t> </w:t>
            </w:r>
          </w:p>
        </w:tc>
        <w:tc>
          <w:tcPr>
            <w:tcW w:w="519" w:type="dxa"/>
            <w:tcBorders>
              <w:top w:val="nil"/>
              <w:left w:val="nil"/>
              <w:bottom w:val="nil"/>
              <w:right w:val="single" w:sz="4" w:space="0" w:color="auto"/>
            </w:tcBorders>
            <w:shd w:val="clear" w:color="auto" w:fill="auto"/>
            <w:noWrap/>
            <w:vAlign w:val="bottom"/>
            <w:hideMark/>
          </w:tcPr>
          <w:p w14:paraId="10457FBA" w14:textId="77777777" w:rsidR="00E86D9B" w:rsidRPr="00CB0B19" w:rsidRDefault="00E86D9B">
            <w:pPr>
              <w:rPr>
                <w:sz w:val="16"/>
                <w:szCs w:val="16"/>
              </w:rPr>
            </w:pPr>
            <w:r w:rsidRPr="00CB0B19">
              <w:rPr>
                <w:sz w:val="16"/>
                <w:szCs w:val="16"/>
              </w:rPr>
              <w:t> </w:t>
            </w:r>
          </w:p>
        </w:tc>
        <w:tc>
          <w:tcPr>
            <w:tcW w:w="1466" w:type="dxa"/>
            <w:tcBorders>
              <w:top w:val="single" w:sz="4" w:space="0" w:color="auto"/>
              <w:left w:val="nil"/>
              <w:bottom w:val="nil"/>
              <w:right w:val="single" w:sz="4" w:space="0" w:color="000000"/>
            </w:tcBorders>
            <w:shd w:val="clear" w:color="auto" w:fill="auto"/>
            <w:noWrap/>
            <w:vAlign w:val="bottom"/>
            <w:hideMark/>
          </w:tcPr>
          <w:p w14:paraId="5541AE1A" w14:textId="77777777" w:rsidR="00E86D9B" w:rsidRPr="00CB0B19" w:rsidRDefault="00E86D9B">
            <w:pPr>
              <w:jc w:val="center"/>
              <w:rPr>
                <w:sz w:val="16"/>
                <w:szCs w:val="16"/>
              </w:rPr>
            </w:pPr>
            <w:r w:rsidRPr="00CB0B19">
              <w:rPr>
                <w:sz w:val="16"/>
                <w:szCs w:val="16"/>
              </w:rPr>
              <w:t> </w:t>
            </w:r>
          </w:p>
        </w:tc>
        <w:tc>
          <w:tcPr>
            <w:tcW w:w="1269" w:type="dxa"/>
            <w:tcBorders>
              <w:top w:val="nil"/>
              <w:left w:val="nil"/>
              <w:bottom w:val="nil"/>
              <w:right w:val="nil"/>
            </w:tcBorders>
            <w:shd w:val="clear" w:color="auto" w:fill="auto"/>
            <w:noWrap/>
            <w:vAlign w:val="bottom"/>
            <w:hideMark/>
          </w:tcPr>
          <w:p w14:paraId="53C109BD" w14:textId="77777777" w:rsidR="00E86D9B" w:rsidRPr="00CB0B19" w:rsidRDefault="00E86D9B">
            <w:pPr>
              <w:jc w:val="center"/>
              <w:rPr>
                <w:sz w:val="16"/>
                <w:szCs w:val="16"/>
              </w:rPr>
            </w:pPr>
          </w:p>
        </w:tc>
        <w:tc>
          <w:tcPr>
            <w:tcW w:w="736" w:type="dxa"/>
            <w:tcBorders>
              <w:top w:val="single" w:sz="4" w:space="0" w:color="auto"/>
              <w:left w:val="single" w:sz="4" w:space="0" w:color="auto"/>
              <w:bottom w:val="nil"/>
              <w:right w:val="single" w:sz="4" w:space="0" w:color="auto"/>
            </w:tcBorders>
            <w:shd w:val="clear" w:color="auto" w:fill="auto"/>
            <w:noWrap/>
            <w:vAlign w:val="bottom"/>
            <w:hideMark/>
          </w:tcPr>
          <w:p w14:paraId="2F9F7FE3" w14:textId="77777777" w:rsidR="00E86D9B" w:rsidRPr="00CB0B19" w:rsidRDefault="00E86D9B">
            <w:pPr>
              <w:jc w:val="center"/>
              <w:rPr>
                <w:sz w:val="16"/>
                <w:szCs w:val="16"/>
              </w:rPr>
            </w:pPr>
            <w:r w:rsidRPr="00CB0B19">
              <w:rPr>
                <w:sz w:val="16"/>
                <w:szCs w:val="16"/>
              </w:rPr>
              <w:t> </w:t>
            </w:r>
          </w:p>
        </w:tc>
        <w:tc>
          <w:tcPr>
            <w:tcW w:w="639" w:type="dxa"/>
            <w:tcBorders>
              <w:top w:val="single" w:sz="4" w:space="0" w:color="auto"/>
              <w:left w:val="nil"/>
              <w:bottom w:val="nil"/>
              <w:right w:val="single" w:sz="4" w:space="0" w:color="auto"/>
            </w:tcBorders>
            <w:shd w:val="clear" w:color="auto" w:fill="auto"/>
            <w:noWrap/>
            <w:vAlign w:val="bottom"/>
            <w:hideMark/>
          </w:tcPr>
          <w:p w14:paraId="14F9F458" w14:textId="77777777" w:rsidR="00E86D9B" w:rsidRPr="00CB0B19" w:rsidRDefault="00E86D9B">
            <w:pPr>
              <w:jc w:val="center"/>
              <w:rPr>
                <w:sz w:val="16"/>
                <w:szCs w:val="16"/>
              </w:rPr>
            </w:pPr>
            <w:r w:rsidRPr="00CB0B19">
              <w:rPr>
                <w:sz w:val="16"/>
                <w:szCs w:val="16"/>
              </w:rPr>
              <w:t> </w:t>
            </w:r>
          </w:p>
        </w:tc>
        <w:tc>
          <w:tcPr>
            <w:tcW w:w="624" w:type="dxa"/>
            <w:tcBorders>
              <w:top w:val="nil"/>
              <w:left w:val="nil"/>
              <w:bottom w:val="nil"/>
              <w:right w:val="single" w:sz="4" w:space="0" w:color="auto"/>
            </w:tcBorders>
            <w:shd w:val="clear" w:color="auto" w:fill="auto"/>
            <w:noWrap/>
            <w:vAlign w:val="bottom"/>
            <w:hideMark/>
          </w:tcPr>
          <w:p w14:paraId="541F9561" w14:textId="77777777" w:rsidR="00E86D9B" w:rsidRPr="00CB0B19" w:rsidRDefault="00E86D9B">
            <w:pPr>
              <w:jc w:val="center"/>
              <w:rPr>
                <w:sz w:val="16"/>
                <w:szCs w:val="16"/>
              </w:rPr>
            </w:pPr>
            <w:r w:rsidRPr="00CB0B19">
              <w:rPr>
                <w:sz w:val="16"/>
                <w:szCs w:val="16"/>
              </w:rPr>
              <w:t>iš viso</w:t>
            </w:r>
          </w:p>
        </w:tc>
        <w:tc>
          <w:tcPr>
            <w:tcW w:w="805" w:type="dxa"/>
            <w:tcBorders>
              <w:top w:val="nil"/>
              <w:left w:val="nil"/>
              <w:bottom w:val="nil"/>
              <w:right w:val="single" w:sz="4" w:space="0" w:color="auto"/>
            </w:tcBorders>
            <w:shd w:val="clear" w:color="auto" w:fill="auto"/>
            <w:noWrap/>
            <w:vAlign w:val="bottom"/>
            <w:hideMark/>
          </w:tcPr>
          <w:p w14:paraId="5AB29A08" w14:textId="77777777" w:rsidR="00E86D9B" w:rsidRPr="00CB0B19" w:rsidRDefault="00E86D9B">
            <w:pPr>
              <w:jc w:val="center"/>
              <w:rPr>
                <w:sz w:val="16"/>
                <w:szCs w:val="16"/>
              </w:rPr>
            </w:pPr>
            <w:r w:rsidRPr="00CB0B19">
              <w:rPr>
                <w:sz w:val="16"/>
                <w:szCs w:val="16"/>
              </w:rPr>
              <w:t>atviro</w:t>
            </w:r>
          </w:p>
        </w:tc>
        <w:tc>
          <w:tcPr>
            <w:tcW w:w="884" w:type="dxa"/>
            <w:tcBorders>
              <w:top w:val="nil"/>
              <w:left w:val="nil"/>
              <w:bottom w:val="nil"/>
              <w:right w:val="single" w:sz="4" w:space="0" w:color="auto"/>
            </w:tcBorders>
            <w:shd w:val="clear" w:color="auto" w:fill="auto"/>
            <w:noWrap/>
            <w:vAlign w:val="bottom"/>
            <w:hideMark/>
          </w:tcPr>
          <w:p w14:paraId="10CBFF0C" w14:textId="77777777" w:rsidR="00E86D9B" w:rsidRPr="00CB0B19" w:rsidRDefault="00E86D9B">
            <w:pPr>
              <w:jc w:val="center"/>
              <w:rPr>
                <w:sz w:val="16"/>
                <w:szCs w:val="16"/>
              </w:rPr>
            </w:pPr>
            <w:r w:rsidRPr="00CB0B19">
              <w:rPr>
                <w:sz w:val="16"/>
                <w:szCs w:val="16"/>
              </w:rPr>
              <w:t>Iš viso</w:t>
            </w:r>
          </w:p>
        </w:tc>
        <w:tc>
          <w:tcPr>
            <w:tcW w:w="716" w:type="dxa"/>
            <w:tcBorders>
              <w:top w:val="nil"/>
              <w:left w:val="nil"/>
              <w:bottom w:val="nil"/>
              <w:right w:val="single" w:sz="4" w:space="0" w:color="auto"/>
            </w:tcBorders>
            <w:shd w:val="clear" w:color="auto" w:fill="auto"/>
            <w:noWrap/>
            <w:vAlign w:val="bottom"/>
            <w:hideMark/>
          </w:tcPr>
          <w:p w14:paraId="7D04368A" w14:textId="77777777" w:rsidR="00E86D9B" w:rsidRPr="00CB0B19" w:rsidRDefault="00E86D9B">
            <w:pPr>
              <w:jc w:val="center"/>
              <w:rPr>
                <w:sz w:val="16"/>
                <w:szCs w:val="16"/>
              </w:rPr>
            </w:pPr>
            <w:r w:rsidRPr="00CB0B19">
              <w:rPr>
                <w:sz w:val="16"/>
                <w:szCs w:val="16"/>
              </w:rPr>
              <w:t>lentynų</w:t>
            </w:r>
          </w:p>
        </w:tc>
        <w:tc>
          <w:tcPr>
            <w:tcW w:w="884" w:type="dxa"/>
            <w:tcBorders>
              <w:top w:val="nil"/>
              <w:left w:val="nil"/>
              <w:bottom w:val="nil"/>
              <w:right w:val="single" w:sz="4" w:space="0" w:color="auto"/>
            </w:tcBorders>
            <w:shd w:val="clear" w:color="auto" w:fill="auto"/>
            <w:noWrap/>
            <w:vAlign w:val="bottom"/>
            <w:hideMark/>
          </w:tcPr>
          <w:p w14:paraId="25AD3B67" w14:textId="77777777" w:rsidR="00E86D9B" w:rsidRPr="00CB0B19" w:rsidRDefault="00E86D9B">
            <w:pPr>
              <w:jc w:val="center"/>
              <w:rPr>
                <w:sz w:val="16"/>
                <w:szCs w:val="16"/>
              </w:rPr>
            </w:pPr>
            <w:r w:rsidRPr="00CB0B19">
              <w:rPr>
                <w:sz w:val="16"/>
                <w:szCs w:val="16"/>
              </w:rPr>
              <w:t>Iš viso</w:t>
            </w:r>
          </w:p>
        </w:tc>
        <w:tc>
          <w:tcPr>
            <w:tcW w:w="884" w:type="dxa"/>
            <w:tcBorders>
              <w:top w:val="nil"/>
              <w:left w:val="nil"/>
              <w:bottom w:val="nil"/>
              <w:right w:val="single" w:sz="4" w:space="0" w:color="auto"/>
            </w:tcBorders>
            <w:shd w:val="clear" w:color="auto" w:fill="auto"/>
            <w:noWrap/>
            <w:vAlign w:val="bottom"/>
            <w:hideMark/>
          </w:tcPr>
          <w:p w14:paraId="01CCAE39" w14:textId="77777777" w:rsidR="00E86D9B" w:rsidRPr="00CB0B19" w:rsidRDefault="00E86D9B">
            <w:pPr>
              <w:jc w:val="center"/>
              <w:rPr>
                <w:sz w:val="16"/>
                <w:szCs w:val="16"/>
              </w:rPr>
            </w:pPr>
            <w:r w:rsidRPr="00CB0B19">
              <w:rPr>
                <w:sz w:val="16"/>
                <w:szCs w:val="16"/>
              </w:rPr>
              <w:t>Iš viso</w:t>
            </w:r>
          </w:p>
        </w:tc>
        <w:tc>
          <w:tcPr>
            <w:tcW w:w="735" w:type="dxa"/>
            <w:tcBorders>
              <w:top w:val="single" w:sz="4" w:space="0" w:color="auto"/>
              <w:left w:val="nil"/>
              <w:bottom w:val="nil"/>
              <w:right w:val="single" w:sz="4" w:space="0" w:color="auto"/>
            </w:tcBorders>
            <w:shd w:val="clear" w:color="auto" w:fill="auto"/>
            <w:noWrap/>
            <w:vAlign w:val="bottom"/>
            <w:hideMark/>
          </w:tcPr>
          <w:p w14:paraId="24445EFB" w14:textId="77777777" w:rsidR="00E86D9B" w:rsidRPr="00CB0B19" w:rsidRDefault="00E86D9B">
            <w:pPr>
              <w:rPr>
                <w:sz w:val="16"/>
                <w:szCs w:val="16"/>
              </w:rPr>
            </w:pPr>
            <w:r w:rsidRPr="00CB0B19">
              <w:rPr>
                <w:sz w:val="16"/>
                <w:szCs w:val="16"/>
              </w:rPr>
              <w:t> </w:t>
            </w:r>
          </w:p>
        </w:tc>
        <w:tc>
          <w:tcPr>
            <w:tcW w:w="639" w:type="dxa"/>
            <w:tcBorders>
              <w:top w:val="single" w:sz="4" w:space="0" w:color="auto"/>
              <w:left w:val="nil"/>
              <w:bottom w:val="nil"/>
              <w:right w:val="single" w:sz="4" w:space="0" w:color="auto"/>
            </w:tcBorders>
            <w:shd w:val="clear" w:color="auto" w:fill="auto"/>
            <w:noWrap/>
            <w:vAlign w:val="bottom"/>
            <w:hideMark/>
          </w:tcPr>
          <w:p w14:paraId="6DFC8558" w14:textId="77777777" w:rsidR="00E86D9B" w:rsidRPr="00CB0B19" w:rsidRDefault="00E86D9B">
            <w:pPr>
              <w:rPr>
                <w:sz w:val="16"/>
                <w:szCs w:val="16"/>
              </w:rPr>
            </w:pPr>
            <w:r w:rsidRPr="00CB0B19">
              <w:rPr>
                <w:sz w:val="16"/>
                <w:szCs w:val="16"/>
              </w:rPr>
              <w:t> </w:t>
            </w:r>
          </w:p>
        </w:tc>
        <w:tc>
          <w:tcPr>
            <w:tcW w:w="635" w:type="dxa"/>
            <w:tcBorders>
              <w:top w:val="nil"/>
              <w:left w:val="nil"/>
              <w:bottom w:val="nil"/>
              <w:right w:val="single" w:sz="4" w:space="0" w:color="auto"/>
            </w:tcBorders>
            <w:shd w:val="clear" w:color="auto" w:fill="auto"/>
            <w:noWrap/>
            <w:vAlign w:val="bottom"/>
            <w:hideMark/>
          </w:tcPr>
          <w:p w14:paraId="0B9480BA" w14:textId="77777777" w:rsidR="00E86D9B" w:rsidRPr="00CB0B19" w:rsidRDefault="00E86D9B">
            <w:pPr>
              <w:jc w:val="center"/>
              <w:rPr>
                <w:sz w:val="16"/>
                <w:szCs w:val="16"/>
              </w:rPr>
            </w:pPr>
            <w:r w:rsidRPr="00CB0B19">
              <w:rPr>
                <w:sz w:val="16"/>
                <w:szCs w:val="16"/>
              </w:rPr>
              <w:t>Iš viso</w:t>
            </w:r>
          </w:p>
        </w:tc>
        <w:tc>
          <w:tcPr>
            <w:tcW w:w="805" w:type="dxa"/>
            <w:tcBorders>
              <w:top w:val="nil"/>
              <w:left w:val="nil"/>
              <w:bottom w:val="nil"/>
              <w:right w:val="nil"/>
            </w:tcBorders>
            <w:shd w:val="clear" w:color="auto" w:fill="auto"/>
            <w:noWrap/>
            <w:vAlign w:val="bottom"/>
            <w:hideMark/>
          </w:tcPr>
          <w:p w14:paraId="5B1B0781" w14:textId="77777777" w:rsidR="00E86D9B" w:rsidRPr="00CB0B19" w:rsidRDefault="00E86D9B">
            <w:pPr>
              <w:jc w:val="center"/>
              <w:rPr>
                <w:sz w:val="16"/>
                <w:szCs w:val="16"/>
              </w:rPr>
            </w:pPr>
            <w:r w:rsidRPr="00CB0B19">
              <w:rPr>
                <w:sz w:val="16"/>
                <w:szCs w:val="16"/>
              </w:rPr>
              <w:t>atviro</w:t>
            </w:r>
          </w:p>
        </w:tc>
        <w:tc>
          <w:tcPr>
            <w:tcW w:w="885" w:type="dxa"/>
            <w:tcBorders>
              <w:top w:val="nil"/>
              <w:left w:val="single" w:sz="4" w:space="0" w:color="auto"/>
              <w:bottom w:val="nil"/>
              <w:right w:val="single" w:sz="4" w:space="0" w:color="auto"/>
            </w:tcBorders>
            <w:shd w:val="clear" w:color="auto" w:fill="auto"/>
            <w:noWrap/>
            <w:vAlign w:val="bottom"/>
            <w:hideMark/>
          </w:tcPr>
          <w:p w14:paraId="36FBD8F3" w14:textId="77777777" w:rsidR="00E86D9B" w:rsidRPr="00CB0B19" w:rsidRDefault="00E86D9B">
            <w:pPr>
              <w:jc w:val="center"/>
              <w:rPr>
                <w:sz w:val="16"/>
                <w:szCs w:val="16"/>
              </w:rPr>
            </w:pPr>
            <w:r w:rsidRPr="00CB0B19">
              <w:rPr>
                <w:sz w:val="16"/>
                <w:szCs w:val="16"/>
              </w:rPr>
              <w:t>Iš viso</w:t>
            </w:r>
          </w:p>
        </w:tc>
      </w:tr>
      <w:tr w:rsidR="00CB0B19" w:rsidRPr="00CB0B19" w14:paraId="1C7166CE" w14:textId="77777777" w:rsidTr="00CB0B19">
        <w:trPr>
          <w:trHeight w:val="337"/>
        </w:trPr>
        <w:tc>
          <w:tcPr>
            <w:tcW w:w="479" w:type="dxa"/>
            <w:tcBorders>
              <w:top w:val="nil"/>
              <w:left w:val="single" w:sz="4" w:space="0" w:color="auto"/>
              <w:bottom w:val="nil"/>
              <w:right w:val="nil"/>
            </w:tcBorders>
            <w:shd w:val="clear" w:color="auto" w:fill="auto"/>
            <w:noWrap/>
            <w:vAlign w:val="bottom"/>
            <w:hideMark/>
          </w:tcPr>
          <w:p w14:paraId="0B91BB9D" w14:textId="77777777" w:rsidR="00E86D9B" w:rsidRPr="00CB0B19" w:rsidRDefault="00E86D9B">
            <w:pPr>
              <w:jc w:val="center"/>
              <w:rPr>
                <w:sz w:val="16"/>
                <w:szCs w:val="16"/>
              </w:rPr>
            </w:pPr>
            <w:r w:rsidRPr="00CB0B19">
              <w:rPr>
                <w:sz w:val="16"/>
                <w:szCs w:val="16"/>
              </w:rPr>
              <w:t> </w:t>
            </w:r>
          </w:p>
        </w:tc>
        <w:tc>
          <w:tcPr>
            <w:tcW w:w="1418" w:type="dxa"/>
            <w:tcBorders>
              <w:top w:val="nil"/>
              <w:left w:val="single" w:sz="4" w:space="0" w:color="auto"/>
              <w:bottom w:val="nil"/>
              <w:right w:val="nil"/>
            </w:tcBorders>
            <w:shd w:val="clear" w:color="auto" w:fill="auto"/>
            <w:noWrap/>
            <w:vAlign w:val="bottom"/>
            <w:hideMark/>
          </w:tcPr>
          <w:p w14:paraId="70D720D1" w14:textId="77777777" w:rsidR="00E86D9B" w:rsidRPr="00CB0B19" w:rsidRDefault="00E86D9B">
            <w:pPr>
              <w:rPr>
                <w:sz w:val="16"/>
                <w:szCs w:val="16"/>
              </w:rPr>
            </w:pPr>
            <w:r w:rsidRPr="00CB0B19">
              <w:rPr>
                <w:sz w:val="16"/>
                <w:szCs w:val="16"/>
              </w:rPr>
              <w:t> </w:t>
            </w:r>
          </w:p>
        </w:tc>
        <w:tc>
          <w:tcPr>
            <w:tcW w:w="519" w:type="dxa"/>
            <w:tcBorders>
              <w:top w:val="nil"/>
              <w:left w:val="nil"/>
              <w:bottom w:val="nil"/>
              <w:right w:val="single" w:sz="4" w:space="0" w:color="auto"/>
            </w:tcBorders>
            <w:shd w:val="clear" w:color="auto" w:fill="auto"/>
            <w:noWrap/>
            <w:vAlign w:val="bottom"/>
            <w:hideMark/>
          </w:tcPr>
          <w:p w14:paraId="0812E744" w14:textId="77777777" w:rsidR="00E86D9B" w:rsidRPr="00CB0B19" w:rsidRDefault="00E86D9B">
            <w:pPr>
              <w:rPr>
                <w:sz w:val="16"/>
                <w:szCs w:val="16"/>
              </w:rPr>
            </w:pPr>
            <w:r w:rsidRPr="00CB0B19">
              <w:rPr>
                <w:sz w:val="16"/>
                <w:szCs w:val="16"/>
              </w:rPr>
              <w:t> </w:t>
            </w:r>
          </w:p>
        </w:tc>
        <w:tc>
          <w:tcPr>
            <w:tcW w:w="1466" w:type="dxa"/>
            <w:tcBorders>
              <w:top w:val="nil"/>
              <w:left w:val="nil"/>
              <w:bottom w:val="single" w:sz="4" w:space="0" w:color="auto"/>
              <w:right w:val="single" w:sz="4" w:space="0" w:color="000000"/>
            </w:tcBorders>
            <w:shd w:val="clear" w:color="auto" w:fill="auto"/>
            <w:noWrap/>
            <w:vAlign w:val="bottom"/>
            <w:hideMark/>
          </w:tcPr>
          <w:p w14:paraId="583EE090" w14:textId="77777777" w:rsidR="00E86D9B" w:rsidRPr="00CB0B19" w:rsidRDefault="00E86D9B">
            <w:pPr>
              <w:jc w:val="center"/>
              <w:rPr>
                <w:sz w:val="16"/>
                <w:szCs w:val="16"/>
              </w:rPr>
            </w:pPr>
            <w:proofErr w:type="spellStart"/>
            <w:r w:rsidRPr="00CB0B19">
              <w:rPr>
                <w:sz w:val="16"/>
                <w:szCs w:val="16"/>
              </w:rPr>
              <w:t>fiz</w:t>
            </w:r>
            <w:proofErr w:type="spellEnd"/>
            <w:r w:rsidRPr="00CB0B19">
              <w:rPr>
                <w:sz w:val="16"/>
                <w:szCs w:val="16"/>
              </w:rPr>
              <w:t xml:space="preserve">. </w:t>
            </w:r>
            <w:r w:rsidR="00ED715F" w:rsidRPr="00CB0B19">
              <w:rPr>
                <w:sz w:val="16"/>
                <w:szCs w:val="16"/>
              </w:rPr>
              <w:t>V</w:t>
            </w:r>
            <w:r w:rsidRPr="00CB0B19">
              <w:rPr>
                <w:sz w:val="16"/>
                <w:szCs w:val="16"/>
              </w:rPr>
              <w:t>nt.</w:t>
            </w:r>
          </w:p>
        </w:tc>
        <w:tc>
          <w:tcPr>
            <w:tcW w:w="1269" w:type="dxa"/>
            <w:tcBorders>
              <w:top w:val="nil"/>
              <w:left w:val="nil"/>
              <w:bottom w:val="nil"/>
              <w:right w:val="nil"/>
            </w:tcBorders>
            <w:shd w:val="clear" w:color="auto" w:fill="auto"/>
            <w:noWrap/>
            <w:vAlign w:val="bottom"/>
            <w:hideMark/>
          </w:tcPr>
          <w:p w14:paraId="7F39CB60" w14:textId="77777777" w:rsidR="00E86D9B" w:rsidRPr="00CB0B19" w:rsidRDefault="00E86D9B">
            <w:pPr>
              <w:jc w:val="center"/>
              <w:rPr>
                <w:sz w:val="16"/>
                <w:szCs w:val="16"/>
              </w:rPr>
            </w:pPr>
            <w:r w:rsidRPr="00CB0B19">
              <w:rPr>
                <w:sz w:val="16"/>
                <w:szCs w:val="16"/>
              </w:rPr>
              <w:t>pavad.</w:t>
            </w:r>
          </w:p>
        </w:tc>
        <w:tc>
          <w:tcPr>
            <w:tcW w:w="736" w:type="dxa"/>
            <w:tcBorders>
              <w:top w:val="nil"/>
              <w:left w:val="single" w:sz="4" w:space="0" w:color="auto"/>
              <w:bottom w:val="nil"/>
              <w:right w:val="single" w:sz="4" w:space="0" w:color="auto"/>
            </w:tcBorders>
            <w:shd w:val="clear" w:color="auto" w:fill="auto"/>
            <w:noWrap/>
            <w:vAlign w:val="bottom"/>
            <w:hideMark/>
          </w:tcPr>
          <w:p w14:paraId="673C249F" w14:textId="77777777" w:rsidR="00E86D9B" w:rsidRPr="00CB0B19" w:rsidRDefault="00ED715F">
            <w:pPr>
              <w:jc w:val="center"/>
              <w:rPr>
                <w:sz w:val="16"/>
                <w:szCs w:val="16"/>
              </w:rPr>
            </w:pPr>
            <w:proofErr w:type="spellStart"/>
            <w:r w:rsidRPr="00CB0B19">
              <w:rPr>
                <w:sz w:val="16"/>
                <w:szCs w:val="16"/>
              </w:rPr>
              <w:t>F</w:t>
            </w:r>
            <w:r w:rsidR="00E86D9B" w:rsidRPr="00CB0B19">
              <w:rPr>
                <w:sz w:val="16"/>
                <w:szCs w:val="16"/>
              </w:rPr>
              <w:t>iz</w:t>
            </w:r>
            <w:proofErr w:type="spellEnd"/>
            <w:r w:rsidR="00E86D9B" w:rsidRPr="00CB0B19">
              <w:rPr>
                <w:sz w:val="16"/>
                <w:szCs w:val="16"/>
              </w:rPr>
              <w:t xml:space="preserve">. </w:t>
            </w:r>
            <w:r w:rsidRPr="00CB0B19">
              <w:rPr>
                <w:sz w:val="16"/>
                <w:szCs w:val="16"/>
              </w:rPr>
              <w:t>V</w:t>
            </w:r>
            <w:r w:rsidR="00E86D9B" w:rsidRPr="00CB0B19">
              <w:rPr>
                <w:sz w:val="16"/>
                <w:szCs w:val="16"/>
              </w:rPr>
              <w:t>nt.</w:t>
            </w:r>
          </w:p>
        </w:tc>
        <w:tc>
          <w:tcPr>
            <w:tcW w:w="639" w:type="dxa"/>
            <w:tcBorders>
              <w:top w:val="nil"/>
              <w:left w:val="nil"/>
              <w:bottom w:val="nil"/>
              <w:right w:val="single" w:sz="4" w:space="0" w:color="auto"/>
            </w:tcBorders>
            <w:shd w:val="clear" w:color="auto" w:fill="auto"/>
            <w:noWrap/>
            <w:vAlign w:val="bottom"/>
            <w:hideMark/>
          </w:tcPr>
          <w:p w14:paraId="0955E69E" w14:textId="77777777" w:rsidR="00E86D9B" w:rsidRPr="00CB0B19" w:rsidRDefault="00E86D9B">
            <w:pPr>
              <w:jc w:val="center"/>
              <w:rPr>
                <w:sz w:val="16"/>
                <w:szCs w:val="16"/>
              </w:rPr>
            </w:pPr>
            <w:r w:rsidRPr="00CB0B19">
              <w:rPr>
                <w:sz w:val="16"/>
                <w:szCs w:val="16"/>
              </w:rPr>
              <w:t>pavad.</w:t>
            </w:r>
          </w:p>
        </w:tc>
        <w:tc>
          <w:tcPr>
            <w:tcW w:w="624" w:type="dxa"/>
            <w:tcBorders>
              <w:top w:val="nil"/>
              <w:left w:val="nil"/>
              <w:bottom w:val="nil"/>
              <w:right w:val="single" w:sz="4" w:space="0" w:color="auto"/>
            </w:tcBorders>
            <w:shd w:val="clear" w:color="auto" w:fill="auto"/>
            <w:noWrap/>
            <w:vAlign w:val="bottom"/>
            <w:hideMark/>
          </w:tcPr>
          <w:p w14:paraId="3F7D02BB" w14:textId="77777777" w:rsidR="00E86D9B" w:rsidRPr="00CB0B19" w:rsidRDefault="00E86D9B">
            <w:pPr>
              <w:jc w:val="center"/>
              <w:rPr>
                <w:sz w:val="16"/>
                <w:szCs w:val="16"/>
              </w:rPr>
            </w:pPr>
            <w:r w:rsidRPr="00CB0B19">
              <w:rPr>
                <w:sz w:val="16"/>
                <w:szCs w:val="16"/>
              </w:rPr>
              <w:t> </w:t>
            </w:r>
          </w:p>
        </w:tc>
        <w:tc>
          <w:tcPr>
            <w:tcW w:w="805" w:type="dxa"/>
            <w:tcBorders>
              <w:top w:val="nil"/>
              <w:left w:val="nil"/>
              <w:bottom w:val="nil"/>
              <w:right w:val="single" w:sz="4" w:space="0" w:color="auto"/>
            </w:tcBorders>
            <w:shd w:val="clear" w:color="auto" w:fill="auto"/>
            <w:noWrap/>
            <w:vAlign w:val="bottom"/>
            <w:hideMark/>
          </w:tcPr>
          <w:p w14:paraId="39DE96C7" w14:textId="77777777" w:rsidR="00E86D9B" w:rsidRPr="00CB0B19" w:rsidRDefault="00ED715F">
            <w:pPr>
              <w:jc w:val="center"/>
              <w:rPr>
                <w:sz w:val="16"/>
                <w:szCs w:val="16"/>
              </w:rPr>
            </w:pPr>
            <w:r w:rsidRPr="00CB0B19">
              <w:rPr>
                <w:sz w:val="16"/>
                <w:szCs w:val="16"/>
              </w:rPr>
              <w:t>P</w:t>
            </w:r>
            <w:r w:rsidR="00E86D9B" w:rsidRPr="00CB0B19">
              <w:rPr>
                <w:sz w:val="16"/>
                <w:szCs w:val="16"/>
              </w:rPr>
              <w:t>riėjimo</w:t>
            </w:r>
          </w:p>
        </w:tc>
        <w:tc>
          <w:tcPr>
            <w:tcW w:w="884" w:type="dxa"/>
            <w:tcBorders>
              <w:top w:val="nil"/>
              <w:left w:val="nil"/>
              <w:bottom w:val="nil"/>
              <w:right w:val="single" w:sz="4" w:space="0" w:color="auto"/>
            </w:tcBorders>
            <w:shd w:val="clear" w:color="auto" w:fill="auto"/>
            <w:noWrap/>
            <w:vAlign w:val="bottom"/>
            <w:hideMark/>
          </w:tcPr>
          <w:p w14:paraId="2B4B17C7" w14:textId="77777777" w:rsidR="00E86D9B" w:rsidRPr="00CB0B19" w:rsidRDefault="00E86D9B">
            <w:pPr>
              <w:jc w:val="center"/>
              <w:rPr>
                <w:sz w:val="16"/>
                <w:szCs w:val="16"/>
              </w:rPr>
            </w:pPr>
            <w:r w:rsidRPr="00CB0B19">
              <w:rPr>
                <w:sz w:val="16"/>
                <w:szCs w:val="16"/>
              </w:rPr>
              <w:t>(</w:t>
            </w:r>
            <w:proofErr w:type="spellStart"/>
            <w:r w:rsidRPr="00CB0B19">
              <w:rPr>
                <w:sz w:val="16"/>
                <w:szCs w:val="16"/>
              </w:rPr>
              <w:t>fiz</w:t>
            </w:r>
            <w:proofErr w:type="spellEnd"/>
            <w:r w:rsidRPr="00CB0B19">
              <w:rPr>
                <w:sz w:val="16"/>
                <w:szCs w:val="16"/>
              </w:rPr>
              <w:t xml:space="preserve">. </w:t>
            </w:r>
            <w:r w:rsidR="00ED715F" w:rsidRPr="00CB0B19">
              <w:rPr>
                <w:sz w:val="16"/>
                <w:szCs w:val="16"/>
              </w:rPr>
              <w:t>V</w:t>
            </w:r>
            <w:r w:rsidRPr="00CB0B19">
              <w:rPr>
                <w:sz w:val="16"/>
                <w:szCs w:val="16"/>
              </w:rPr>
              <w:t>nt.)</w:t>
            </w:r>
          </w:p>
        </w:tc>
        <w:tc>
          <w:tcPr>
            <w:tcW w:w="716" w:type="dxa"/>
            <w:tcBorders>
              <w:top w:val="nil"/>
              <w:left w:val="nil"/>
              <w:bottom w:val="nil"/>
              <w:right w:val="single" w:sz="4" w:space="0" w:color="auto"/>
            </w:tcBorders>
            <w:shd w:val="clear" w:color="auto" w:fill="auto"/>
            <w:noWrap/>
            <w:vAlign w:val="bottom"/>
            <w:hideMark/>
          </w:tcPr>
          <w:p w14:paraId="7ADBEBB4" w14:textId="77777777" w:rsidR="00E86D9B" w:rsidRPr="00CB0B19" w:rsidRDefault="00E86D9B">
            <w:pPr>
              <w:jc w:val="center"/>
              <w:rPr>
                <w:sz w:val="16"/>
                <w:szCs w:val="16"/>
              </w:rPr>
            </w:pPr>
            <w:r w:rsidRPr="00CB0B19">
              <w:rPr>
                <w:sz w:val="16"/>
                <w:szCs w:val="16"/>
              </w:rPr>
              <w:t>metrais</w:t>
            </w:r>
          </w:p>
        </w:tc>
        <w:tc>
          <w:tcPr>
            <w:tcW w:w="884" w:type="dxa"/>
            <w:tcBorders>
              <w:top w:val="nil"/>
              <w:left w:val="nil"/>
              <w:bottom w:val="nil"/>
              <w:right w:val="single" w:sz="4" w:space="0" w:color="auto"/>
            </w:tcBorders>
            <w:shd w:val="clear" w:color="auto" w:fill="auto"/>
            <w:noWrap/>
            <w:vAlign w:val="bottom"/>
            <w:hideMark/>
          </w:tcPr>
          <w:p w14:paraId="61EE645B" w14:textId="77777777" w:rsidR="00E86D9B" w:rsidRPr="00CB0B19" w:rsidRDefault="00E86D9B">
            <w:pPr>
              <w:jc w:val="center"/>
              <w:rPr>
                <w:sz w:val="16"/>
                <w:szCs w:val="16"/>
              </w:rPr>
            </w:pPr>
            <w:r w:rsidRPr="00CB0B19">
              <w:rPr>
                <w:sz w:val="16"/>
                <w:szCs w:val="16"/>
              </w:rPr>
              <w:t>(</w:t>
            </w:r>
            <w:proofErr w:type="spellStart"/>
            <w:r w:rsidRPr="00CB0B19">
              <w:rPr>
                <w:sz w:val="16"/>
                <w:szCs w:val="16"/>
              </w:rPr>
              <w:t>fiz</w:t>
            </w:r>
            <w:proofErr w:type="spellEnd"/>
            <w:r w:rsidRPr="00CB0B19">
              <w:rPr>
                <w:sz w:val="16"/>
                <w:szCs w:val="16"/>
              </w:rPr>
              <w:t xml:space="preserve">. </w:t>
            </w:r>
            <w:r w:rsidR="00ED715F" w:rsidRPr="00CB0B19">
              <w:rPr>
                <w:sz w:val="16"/>
                <w:szCs w:val="16"/>
              </w:rPr>
              <w:t>V</w:t>
            </w:r>
            <w:r w:rsidRPr="00CB0B19">
              <w:rPr>
                <w:sz w:val="16"/>
                <w:szCs w:val="16"/>
              </w:rPr>
              <w:t>nt.)</w:t>
            </w:r>
          </w:p>
        </w:tc>
        <w:tc>
          <w:tcPr>
            <w:tcW w:w="884" w:type="dxa"/>
            <w:tcBorders>
              <w:top w:val="nil"/>
              <w:left w:val="nil"/>
              <w:bottom w:val="nil"/>
              <w:right w:val="single" w:sz="4" w:space="0" w:color="auto"/>
            </w:tcBorders>
            <w:shd w:val="clear" w:color="auto" w:fill="auto"/>
            <w:noWrap/>
            <w:vAlign w:val="bottom"/>
            <w:hideMark/>
          </w:tcPr>
          <w:p w14:paraId="118CDC97" w14:textId="77777777" w:rsidR="00E86D9B" w:rsidRPr="00CB0B19" w:rsidRDefault="00E86D9B">
            <w:pPr>
              <w:jc w:val="center"/>
              <w:rPr>
                <w:sz w:val="16"/>
                <w:szCs w:val="16"/>
              </w:rPr>
            </w:pPr>
            <w:r w:rsidRPr="00CB0B19">
              <w:rPr>
                <w:sz w:val="16"/>
                <w:szCs w:val="16"/>
              </w:rPr>
              <w:t>(</w:t>
            </w:r>
            <w:proofErr w:type="spellStart"/>
            <w:r w:rsidRPr="00CB0B19">
              <w:rPr>
                <w:sz w:val="16"/>
                <w:szCs w:val="16"/>
              </w:rPr>
              <w:t>fiz</w:t>
            </w:r>
            <w:proofErr w:type="spellEnd"/>
            <w:r w:rsidRPr="00CB0B19">
              <w:rPr>
                <w:sz w:val="16"/>
                <w:szCs w:val="16"/>
              </w:rPr>
              <w:t xml:space="preserve">. </w:t>
            </w:r>
            <w:r w:rsidR="00ED715F" w:rsidRPr="00CB0B19">
              <w:rPr>
                <w:sz w:val="16"/>
                <w:szCs w:val="16"/>
              </w:rPr>
              <w:t>V</w:t>
            </w:r>
            <w:r w:rsidRPr="00CB0B19">
              <w:rPr>
                <w:sz w:val="16"/>
                <w:szCs w:val="16"/>
              </w:rPr>
              <w:t>nt.)</w:t>
            </w:r>
          </w:p>
        </w:tc>
        <w:tc>
          <w:tcPr>
            <w:tcW w:w="735" w:type="dxa"/>
            <w:tcBorders>
              <w:top w:val="nil"/>
              <w:left w:val="nil"/>
              <w:bottom w:val="nil"/>
              <w:right w:val="single" w:sz="4" w:space="0" w:color="auto"/>
            </w:tcBorders>
            <w:shd w:val="clear" w:color="auto" w:fill="auto"/>
            <w:noWrap/>
            <w:vAlign w:val="bottom"/>
            <w:hideMark/>
          </w:tcPr>
          <w:p w14:paraId="63F7450D" w14:textId="77777777" w:rsidR="00E86D9B" w:rsidRPr="00CB0B19" w:rsidRDefault="00E86D9B">
            <w:pPr>
              <w:jc w:val="center"/>
              <w:rPr>
                <w:sz w:val="16"/>
                <w:szCs w:val="16"/>
              </w:rPr>
            </w:pPr>
            <w:proofErr w:type="spellStart"/>
            <w:r w:rsidRPr="00CB0B19">
              <w:rPr>
                <w:sz w:val="16"/>
                <w:szCs w:val="16"/>
              </w:rPr>
              <w:t>fiz</w:t>
            </w:r>
            <w:proofErr w:type="spellEnd"/>
            <w:r w:rsidRPr="00CB0B19">
              <w:rPr>
                <w:sz w:val="16"/>
                <w:szCs w:val="16"/>
              </w:rPr>
              <w:t xml:space="preserve">. </w:t>
            </w:r>
            <w:r w:rsidR="00ED715F" w:rsidRPr="00CB0B19">
              <w:rPr>
                <w:sz w:val="16"/>
                <w:szCs w:val="16"/>
              </w:rPr>
              <w:t>V</w:t>
            </w:r>
            <w:r w:rsidRPr="00CB0B19">
              <w:rPr>
                <w:sz w:val="16"/>
                <w:szCs w:val="16"/>
              </w:rPr>
              <w:t>nt.</w:t>
            </w:r>
          </w:p>
        </w:tc>
        <w:tc>
          <w:tcPr>
            <w:tcW w:w="639" w:type="dxa"/>
            <w:tcBorders>
              <w:top w:val="nil"/>
              <w:left w:val="nil"/>
              <w:bottom w:val="nil"/>
              <w:right w:val="single" w:sz="4" w:space="0" w:color="auto"/>
            </w:tcBorders>
            <w:shd w:val="clear" w:color="auto" w:fill="auto"/>
            <w:noWrap/>
            <w:vAlign w:val="bottom"/>
            <w:hideMark/>
          </w:tcPr>
          <w:p w14:paraId="2020E668" w14:textId="77777777" w:rsidR="00E86D9B" w:rsidRPr="00CB0B19" w:rsidRDefault="00E86D9B">
            <w:pPr>
              <w:jc w:val="center"/>
              <w:rPr>
                <w:sz w:val="16"/>
                <w:szCs w:val="16"/>
              </w:rPr>
            </w:pPr>
            <w:r w:rsidRPr="00CB0B19">
              <w:rPr>
                <w:sz w:val="16"/>
                <w:szCs w:val="16"/>
              </w:rPr>
              <w:t>pavad.</w:t>
            </w:r>
          </w:p>
        </w:tc>
        <w:tc>
          <w:tcPr>
            <w:tcW w:w="635" w:type="dxa"/>
            <w:tcBorders>
              <w:top w:val="nil"/>
              <w:left w:val="nil"/>
              <w:bottom w:val="nil"/>
              <w:right w:val="single" w:sz="4" w:space="0" w:color="auto"/>
            </w:tcBorders>
            <w:shd w:val="clear" w:color="auto" w:fill="auto"/>
            <w:noWrap/>
            <w:vAlign w:val="bottom"/>
            <w:hideMark/>
          </w:tcPr>
          <w:p w14:paraId="2933DFBA" w14:textId="77777777" w:rsidR="00E86D9B" w:rsidRPr="00CB0B19" w:rsidRDefault="00E86D9B">
            <w:pPr>
              <w:jc w:val="center"/>
              <w:rPr>
                <w:sz w:val="16"/>
                <w:szCs w:val="16"/>
              </w:rPr>
            </w:pPr>
            <w:r w:rsidRPr="00CB0B19">
              <w:rPr>
                <w:sz w:val="16"/>
                <w:szCs w:val="16"/>
              </w:rPr>
              <w:t> </w:t>
            </w:r>
          </w:p>
        </w:tc>
        <w:tc>
          <w:tcPr>
            <w:tcW w:w="805" w:type="dxa"/>
            <w:tcBorders>
              <w:top w:val="nil"/>
              <w:left w:val="nil"/>
              <w:bottom w:val="nil"/>
              <w:right w:val="nil"/>
            </w:tcBorders>
            <w:shd w:val="clear" w:color="auto" w:fill="auto"/>
            <w:noWrap/>
            <w:vAlign w:val="bottom"/>
            <w:hideMark/>
          </w:tcPr>
          <w:p w14:paraId="461AA209" w14:textId="77777777" w:rsidR="00E86D9B" w:rsidRPr="00CB0B19" w:rsidRDefault="00ED715F">
            <w:pPr>
              <w:jc w:val="center"/>
              <w:rPr>
                <w:sz w:val="16"/>
                <w:szCs w:val="16"/>
              </w:rPr>
            </w:pPr>
            <w:r w:rsidRPr="00CB0B19">
              <w:rPr>
                <w:sz w:val="16"/>
                <w:szCs w:val="16"/>
              </w:rPr>
              <w:t>P</w:t>
            </w:r>
            <w:r w:rsidR="00E86D9B" w:rsidRPr="00CB0B19">
              <w:rPr>
                <w:sz w:val="16"/>
                <w:szCs w:val="16"/>
              </w:rPr>
              <w:t>riėjimo</w:t>
            </w:r>
          </w:p>
        </w:tc>
        <w:tc>
          <w:tcPr>
            <w:tcW w:w="885" w:type="dxa"/>
            <w:tcBorders>
              <w:top w:val="nil"/>
              <w:left w:val="single" w:sz="4" w:space="0" w:color="auto"/>
              <w:bottom w:val="single" w:sz="4" w:space="0" w:color="auto"/>
              <w:right w:val="single" w:sz="4" w:space="0" w:color="auto"/>
            </w:tcBorders>
            <w:shd w:val="clear" w:color="auto" w:fill="auto"/>
            <w:noWrap/>
            <w:vAlign w:val="bottom"/>
            <w:hideMark/>
          </w:tcPr>
          <w:p w14:paraId="06C70758" w14:textId="77777777" w:rsidR="00E86D9B" w:rsidRPr="00CB0B19" w:rsidRDefault="00E86D9B">
            <w:pPr>
              <w:jc w:val="center"/>
              <w:rPr>
                <w:sz w:val="16"/>
                <w:szCs w:val="16"/>
              </w:rPr>
            </w:pPr>
            <w:r w:rsidRPr="00CB0B19">
              <w:rPr>
                <w:sz w:val="16"/>
                <w:szCs w:val="16"/>
              </w:rPr>
              <w:t>(</w:t>
            </w:r>
            <w:proofErr w:type="spellStart"/>
            <w:r w:rsidRPr="00CB0B19">
              <w:rPr>
                <w:sz w:val="16"/>
                <w:szCs w:val="16"/>
              </w:rPr>
              <w:t>fiz</w:t>
            </w:r>
            <w:proofErr w:type="spellEnd"/>
            <w:r w:rsidRPr="00CB0B19">
              <w:rPr>
                <w:sz w:val="16"/>
                <w:szCs w:val="16"/>
              </w:rPr>
              <w:t xml:space="preserve">. </w:t>
            </w:r>
            <w:r w:rsidR="00ED715F" w:rsidRPr="00CB0B19">
              <w:rPr>
                <w:sz w:val="16"/>
                <w:szCs w:val="16"/>
              </w:rPr>
              <w:t>V</w:t>
            </w:r>
            <w:r w:rsidRPr="00CB0B19">
              <w:rPr>
                <w:sz w:val="16"/>
                <w:szCs w:val="16"/>
              </w:rPr>
              <w:t>nt.)</w:t>
            </w:r>
          </w:p>
        </w:tc>
      </w:tr>
      <w:tr w:rsidR="00CB0B19" w:rsidRPr="00CB0B19" w14:paraId="4A1602B3" w14:textId="77777777" w:rsidTr="00CB0B19">
        <w:trPr>
          <w:trHeight w:val="337"/>
        </w:trPr>
        <w:tc>
          <w:tcPr>
            <w:tcW w:w="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81AA47" w14:textId="77777777" w:rsidR="00E86D9B" w:rsidRPr="00CB0B19" w:rsidRDefault="00E86D9B">
            <w:pPr>
              <w:jc w:val="center"/>
              <w:rPr>
                <w:sz w:val="16"/>
                <w:szCs w:val="16"/>
              </w:rPr>
            </w:pPr>
          </w:p>
        </w:tc>
        <w:tc>
          <w:tcPr>
            <w:tcW w:w="1937" w:type="dxa"/>
            <w:gridSpan w:val="2"/>
            <w:tcBorders>
              <w:top w:val="single" w:sz="4" w:space="0" w:color="auto"/>
              <w:left w:val="nil"/>
              <w:bottom w:val="single" w:sz="4" w:space="0" w:color="auto"/>
              <w:right w:val="single" w:sz="4" w:space="0" w:color="auto"/>
            </w:tcBorders>
            <w:shd w:val="clear" w:color="auto" w:fill="auto"/>
            <w:noWrap/>
            <w:vAlign w:val="bottom"/>
            <w:hideMark/>
          </w:tcPr>
          <w:p w14:paraId="1A6E3D89" w14:textId="77777777" w:rsidR="00E86D9B" w:rsidRPr="00CB0B19" w:rsidRDefault="00E86D9B">
            <w:pPr>
              <w:jc w:val="center"/>
              <w:rPr>
                <w:sz w:val="16"/>
                <w:szCs w:val="16"/>
              </w:rPr>
            </w:pPr>
            <w:r w:rsidRPr="00CB0B19">
              <w:rPr>
                <w:sz w:val="16"/>
                <w:szCs w:val="16"/>
              </w:rPr>
              <w:t>1</w:t>
            </w:r>
          </w:p>
        </w:tc>
        <w:tc>
          <w:tcPr>
            <w:tcW w:w="1466" w:type="dxa"/>
            <w:tcBorders>
              <w:top w:val="single" w:sz="4" w:space="0" w:color="auto"/>
              <w:left w:val="nil"/>
              <w:bottom w:val="single" w:sz="4" w:space="0" w:color="auto"/>
              <w:right w:val="single" w:sz="4" w:space="0" w:color="000000"/>
            </w:tcBorders>
            <w:shd w:val="clear" w:color="auto" w:fill="auto"/>
            <w:noWrap/>
            <w:vAlign w:val="bottom"/>
            <w:hideMark/>
          </w:tcPr>
          <w:p w14:paraId="123B7F26" w14:textId="77777777" w:rsidR="00E86D9B" w:rsidRPr="00CB0B19" w:rsidRDefault="00E86D9B">
            <w:pPr>
              <w:jc w:val="center"/>
              <w:rPr>
                <w:sz w:val="16"/>
                <w:szCs w:val="16"/>
              </w:rPr>
            </w:pPr>
            <w:r w:rsidRPr="00CB0B19">
              <w:rPr>
                <w:sz w:val="16"/>
                <w:szCs w:val="16"/>
              </w:rPr>
              <w:t>2</w:t>
            </w:r>
          </w:p>
        </w:tc>
        <w:tc>
          <w:tcPr>
            <w:tcW w:w="1269" w:type="dxa"/>
            <w:tcBorders>
              <w:top w:val="single" w:sz="4" w:space="0" w:color="auto"/>
              <w:left w:val="nil"/>
              <w:bottom w:val="single" w:sz="4" w:space="0" w:color="auto"/>
              <w:right w:val="single" w:sz="4" w:space="0" w:color="auto"/>
            </w:tcBorders>
            <w:shd w:val="clear" w:color="auto" w:fill="auto"/>
            <w:noWrap/>
            <w:vAlign w:val="bottom"/>
            <w:hideMark/>
          </w:tcPr>
          <w:p w14:paraId="0F898822" w14:textId="77777777" w:rsidR="00E86D9B" w:rsidRPr="00CB0B19" w:rsidRDefault="00E86D9B">
            <w:pPr>
              <w:jc w:val="center"/>
              <w:rPr>
                <w:sz w:val="16"/>
                <w:szCs w:val="16"/>
              </w:rPr>
            </w:pPr>
            <w:r w:rsidRPr="00CB0B19">
              <w:rPr>
                <w:sz w:val="16"/>
                <w:szCs w:val="16"/>
              </w:rPr>
              <w:t>3</w:t>
            </w:r>
          </w:p>
        </w:tc>
        <w:tc>
          <w:tcPr>
            <w:tcW w:w="736" w:type="dxa"/>
            <w:tcBorders>
              <w:top w:val="single" w:sz="4" w:space="0" w:color="auto"/>
              <w:left w:val="nil"/>
              <w:bottom w:val="single" w:sz="4" w:space="0" w:color="auto"/>
              <w:right w:val="single" w:sz="4" w:space="0" w:color="auto"/>
            </w:tcBorders>
            <w:shd w:val="clear" w:color="auto" w:fill="auto"/>
            <w:noWrap/>
            <w:vAlign w:val="bottom"/>
            <w:hideMark/>
          </w:tcPr>
          <w:p w14:paraId="2A384417" w14:textId="77777777" w:rsidR="00E86D9B" w:rsidRPr="00CB0B19" w:rsidRDefault="00E86D9B">
            <w:pPr>
              <w:jc w:val="center"/>
              <w:rPr>
                <w:sz w:val="16"/>
                <w:szCs w:val="16"/>
              </w:rPr>
            </w:pPr>
            <w:r w:rsidRPr="00CB0B19">
              <w:rPr>
                <w:sz w:val="16"/>
                <w:szCs w:val="16"/>
              </w:rPr>
              <w:t>4</w:t>
            </w:r>
          </w:p>
        </w:tc>
        <w:tc>
          <w:tcPr>
            <w:tcW w:w="639" w:type="dxa"/>
            <w:tcBorders>
              <w:top w:val="single" w:sz="4" w:space="0" w:color="auto"/>
              <w:left w:val="nil"/>
              <w:bottom w:val="single" w:sz="4" w:space="0" w:color="auto"/>
              <w:right w:val="single" w:sz="4" w:space="0" w:color="auto"/>
            </w:tcBorders>
            <w:shd w:val="clear" w:color="auto" w:fill="auto"/>
            <w:noWrap/>
            <w:vAlign w:val="bottom"/>
            <w:hideMark/>
          </w:tcPr>
          <w:p w14:paraId="4B98E1A0" w14:textId="77777777" w:rsidR="00E86D9B" w:rsidRPr="00CB0B19" w:rsidRDefault="00E86D9B">
            <w:pPr>
              <w:jc w:val="center"/>
              <w:rPr>
                <w:sz w:val="16"/>
                <w:szCs w:val="16"/>
              </w:rPr>
            </w:pPr>
            <w:r w:rsidRPr="00CB0B19">
              <w:rPr>
                <w:sz w:val="16"/>
                <w:szCs w:val="16"/>
              </w:rPr>
              <w:t>5</w:t>
            </w:r>
          </w:p>
        </w:tc>
        <w:tc>
          <w:tcPr>
            <w:tcW w:w="624" w:type="dxa"/>
            <w:tcBorders>
              <w:top w:val="single" w:sz="4" w:space="0" w:color="auto"/>
              <w:left w:val="nil"/>
              <w:bottom w:val="single" w:sz="4" w:space="0" w:color="auto"/>
              <w:right w:val="single" w:sz="4" w:space="0" w:color="auto"/>
            </w:tcBorders>
            <w:shd w:val="clear" w:color="auto" w:fill="auto"/>
            <w:noWrap/>
            <w:vAlign w:val="bottom"/>
            <w:hideMark/>
          </w:tcPr>
          <w:p w14:paraId="4314849A" w14:textId="77777777" w:rsidR="00E86D9B" w:rsidRPr="00CB0B19" w:rsidRDefault="00E86D9B">
            <w:pPr>
              <w:jc w:val="center"/>
              <w:rPr>
                <w:sz w:val="16"/>
                <w:szCs w:val="16"/>
              </w:rPr>
            </w:pPr>
            <w:r w:rsidRPr="00CB0B19">
              <w:rPr>
                <w:sz w:val="16"/>
                <w:szCs w:val="16"/>
              </w:rPr>
              <w:t>6</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052FDABF" w14:textId="77777777" w:rsidR="00E86D9B" w:rsidRPr="00CB0B19" w:rsidRDefault="00E86D9B">
            <w:pPr>
              <w:jc w:val="center"/>
              <w:rPr>
                <w:sz w:val="16"/>
                <w:szCs w:val="16"/>
              </w:rPr>
            </w:pPr>
            <w:r w:rsidRPr="00CB0B19">
              <w:rPr>
                <w:sz w:val="16"/>
                <w:szCs w:val="16"/>
              </w:rPr>
              <w:t>7</w:t>
            </w:r>
          </w:p>
        </w:tc>
        <w:tc>
          <w:tcPr>
            <w:tcW w:w="884" w:type="dxa"/>
            <w:tcBorders>
              <w:top w:val="single" w:sz="4" w:space="0" w:color="auto"/>
              <w:left w:val="nil"/>
              <w:bottom w:val="single" w:sz="4" w:space="0" w:color="auto"/>
              <w:right w:val="single" w:sz="4" w:space="0" w:color="auto"/>
            </w:tcBorders>
            <w:shd w:val="clear" w:color="auto" w:fill="auto"/>
            <w:noWrap/>
            <w:vAlign w:val="bottom"/>
            <w:hideMark/>
          </w:tcPr>
          <w:p w14:paraId="17E779DA" w14:textId="77777777" w:rsidR="00E86D9B" w:rsidRPr="00CB0B19" w:rsidRDefault="00E86D9B">
            <w:pPr>
              <w:jc w:val="center"/>
              <w:rPr>
                <w:sz w:val="16"/>
                <w:szCs w:val="16"/>
              </w:rPr>
            </w:pPr>
            <w:r w:rsidRPr="00CB0B19">
              <w:rPr>
                <w:sz w:val="16"/>
                <w:szCs w:val="16"/>
              </w:rPr>
              <w:t>8</w:t>
            </w:r>
          </w:p>
        </w:tc>
        <w:tc>
          <w:tcPr>
            <w:tcW w:w="716" w:type="dxa"/>
            <w:tcBorders>
              <w:top w:val="single" w:sz="4" w:space="0" w:color="auto"/>
              <w:left w:val="nil"/>
              <w:bottom w:val="single" w:sz="4" w:space="0" w:color="auto"/>
              <w:right w:val="single" w:sz="4" w:space="0" w:color="auto"/>
            </w:tcBorders>
            <w:shd w:val="clear" w:color="auto" w:fill="auto"/>
            <w:noWrap/>
            <w:vAlign w:val="bottom"/>
            <w:hideMark/>
          </w:tcPr>
          <w:p w14:paraId="263A56F8" w14:textId="77777777" w:rsidR="00E86D9B" w:rsidRPr="00CB0B19" w:rsidRDefault="00E86D9B">
            <w:pPr>
              <w:jc w:val="center"/>
              <w:rPr>
                <w:sz w:val="16"/>
                <w:szCs w:val="16"/>
              </w:rPr>
            </w:pPr>
            <w:r w:rsidRPr="00CB0B19">
              <w:rPr>
                <w:sz w:val="16"/>
                <w:szCs w:val="16"/>
              </w:rPr>
              <w:t>9</w:t>
            </w:r>
          </w:p>
        </w:tc>
        <w:tc>
          <w:tcPr>
            <w:tcW w:w="884" w:type="dxa"/>
            <w:tcBorders>
              <w:top w:val="single" w:sz="4" w:space="0" w:color="auto"/>
              <w:left w:val="nil"/>
              <w:bottom w:val="single" w:sz="4" w:space="0" w:color="auto"/>
              <w:right w:val="single" w:sz="4" w:space="0" w:color="auto"/>
            </w:tcBorders>
            <w:shd w:val="clear" w:color="auto" w:fill="auto"/>
            <w:noWrap/>
            <w:vAlign w:val="bottom"/>
            <w:hideMark/>
          </w:tcPr>
          <w:p w14:paraId="27273978" w14:textId="77777777" w:rsidR="00E86D9B" w:rsidRPr="00CB0B19" w:rsidRDefault="00E86D9B">
            <w:pPr>
              <w:jc w:val="center"/>
              <w:rPr>
                <w:sz w:val="16"/>
                <w:szCs w:val="16"/>
              </w:rPr>
            </w:pPr>
            <w:r w:rsidRPr="00CB0B19">
              <w:rPr>
                <w:sz w:val="16"/>
                <w:szCs w:val="16"/>
              </w:rPr>
              <w:t>10</w:t>
            </w:r>
          </w:p>
        </w:tc>
        <w:tc>
          <w:tcPr>
            <w:tcW w:w="884" w:type="dxa"/>
            <w:tcBorders>
              <w:top w:val="single" w:sz="4" w:space="0" w:color="auto"/>
              <w:left w:val="nil"/>
              <w:bottom w:val="single" w:sz="4" w:space="0" w:color="auto"/>
              <w:right w:val="single" w:sz="4" w:space="0" w:color="auto"/>
            </w:tcBorders>
            <w:shd w:val="clear" w:color="auto" w:fill="auto"/>
            <w:noWrap/>
            <w:vAlign w:val="bottom"/>
            <w:hideMark/>
          </w:tcPr>
          <w:p w14:paraId="26D46E1D" w14:textId="77777777" w:rsidR="00E86D9B" w:rsidRPr="00CB0B19" w:rsidRDefault="00E86D9B">
            <w:pPr>
              <w:jc w:val="center"/>
              <w:rPr>
                <w:sz w:val="16"/>
                <w:szCs w:val="16"/>
              </w:rPr>
            </w:pPr>
            <w:r w:rsidRPr="00CB0B19">
              <w:rPr>
                <w:sz w:val="16"/>
                <w:szCs w:val="16"/>
              </w:rPr>
              <w:t>11</w:t>
            </w:r>
          </w:p>
        </w:tc>
        <w:tc>
          <w:tcPr>
            <w:tcW w:w="735" w:type="dxa"/>
            <w:tcBorders>
              <w:top w:val="single" w:sz="4" w:space="0" w:color="auto"/>
              <w:left w:val="nil"/>
              <w:bottom w:val="single" w:sz="4" w:space="0" w:color="auto"/>
              <w:right w:val="single" w:sz="4" w:space="0" w:color="auto"/>
            </w:tcBorders>
            <w:shd w:val="clear" w:color="auto" w:fill="auto"/>
            <w:noWrap/>
            <w:vAlign w:val="bottom"/>
            <w:hideMark/>
          </w:tcPr>
          <w:p w14:paraId="3E9106E2" w14:textId="77777777" w:rsidR="00E86D9B" w:rsidRPr="00CB0B19" w:rsidRDefault="00E86D9B">
            <w:pPr>
              <w:jc w:val="center"/>
              <w:rPr>
                <w:sz w:val="16"/>
                <w:szCs w:val="16"/>
              </w:rPr>
            </w:pPr>
            <w:r w:rsidRPr="00CB0B19">
              <w:rPr>
                <w:sz w:val="16"/>
                <w:szCs w:val="16"/>
              </w:rPr>
              <w:t>12</w:t>
            </w:r>
          </w:p>
        </w:tc>
        <w:tc>
          <w:tcPr>
            <w:tcW w:w="639" w:type="dxa"/>
            <w:tcBorders>
              <w:top w:val="single" w:sz="4" w:space="0" w:color="auto"/>
              <w:left w:val="nil"/>
              <w:bottom w:val="single" w:sz="4" w:space="0" w:color="auto"/>
              <w:right w:val="single" w:sz="4" w:space="0" w:color="auto"/>
            </w:tcBorders>
            <w:shd w:val="clear" w:color="auto" w:fill="auto"/>
            <w:noWrap/>
            <w:vAlign w:val="bottom"/>
            <w:hideMark/>
          </w:tcPr>
          <w:p w14:paraId="5CC1D65B" w14:textId="77777777" w:rsidR="00E86D9B" w:rsidRPr="00CB0B19" w:rsidRDefault="00E86D9B">
            <w:pPr>
              <w:jc w:val="center"/>
              <w:rPr>
                <w:sz w:val="16"/>
                <w:szCs w:val="16"/>
              </w:rPr>
            </w:pPr>
            <w:r w:rsidRPr="00CB0B19">
              <w:rPr>
                <w:sz w:val="16"/>
                <w:szCs w:val="16"/>
              </w:rPr>
              <w:t>13</w:t>
            </w:r>
          </w:p>
        </w:tc>
        <w:tc>
          <w:tcPr>
            <w:tcW w:w="635" w:type="dxa"/>
            <w:tcBorders>
              <w:top w:val="single" w:sz="4" w:space="0" w:color="auto"/>
              <w:left w:val="nil"/>
              <w:bottom w:val="single" w:sz="4" w:space="0" w:color="auto"/>
              <w:right w:val="single" w:sz="4" w:space="0" w:color="auto"/>
            </w:tcBorders>
            <w:shd w:val="clear" w:color="auto" w:fill="auto"/>
            <w:noWrap/>
            <w:vAlign w:val="bottom"/>
            <w:hideMark/>
          </w:tcPr>
          <w:p w14:paraId="13493B20" w14:textId="77777777" w:rsidR="00E86D9B" w:rsidRPr="00CB0B19" w:rsidRDefault="00E86D9B">
            <w:pPr>
              <w:jc w:val="center"/>
              <w:rPr>
                <w:sz w:val="16"/>
                <w:szCs w:val="16"/>
              </w:rPr>
            </w:pPr>
            <w:r w:rsidRPr="00CB0B19">
              <w:rPr>
                <w:sz w:val="16"/>
                <w:szCs w:val="16"/>
              </w:rPr>
              <w:t>14</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7B6DFAD6" w14:textId="77777777" w:rsidR="00E86D9B" w:rsidRPr="00CB0B19" w:rsidRDefault="00E86D9B">
            <w:pPr>
              <w:jc w:val="center"/>
              <w:rPr>
                <w:sz w:val="16"/>
                <w:szCs w:val="16"/>
              </w:rPr>
            </w:pPr>
            <w:r w:rsidRPr="00CB0B19">
              <w:rPr>
                <w:sz w:val="16"/>
                <w:szCs w:val="16"/>
              </w:rPr>
              <w:t>15</w:t>
            </w:r>
          </w:p>
        </w:tc>
        <w:tc>
          <w:tcPr>
            <w:tcW w:w="885" w:type="dxa"/>
            <w:tcBorders>
              <w:top w:val="nil"/>
              <w:left w:val="nil"/>
              <w:bottom w:val="single" w:sz="4" w:space="0" w:color="auto"/>
              <w:right w:val="single" w:sz="4" w:space="0" w:color="auto"/>
            </w:tcBorders>
            <w:shd w:val="clear" w:color="auto" w:fill="auto"/>
            <w:noWrap/>
            <w:vAlign w:val="bottom"/>
            <w:hideMark/>
          </w:tcPr>
          <w:p w14:paraId="453CD722" w14:textId="77777777" w:rsidR="00E86D9B" w:rsidRPr="00CB0B19" w:rsidRDefault="00E86D9B">
            <w:pPr>
              <w:jc w:val="center"/>
              <w:rPr>
                <w:sz w:val="16"/>
                <w:szCs w:val="16"/>
              </w:rPr>
            </w:pPr>
            <w:r w:rsidRPr="00CB0B19">
              <w:rPr>
                <w:sz w:val="16"/>
                <w:szCs w:val="16"/>
              </w:rPr>
              <w:t>16</w:t>
            </w:r>
          </w:p>
        </w:tc>
      </w:tr>
      <w:tr w:rsidR="00CB0B19" w:rsidRPr="00CB0B19" w14:paraId="4B1206E9" w14:textId="77777777" w:rsidTr="00462FF6">
        <w:trPr>
          <w:trHeight w:val="337"/>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14:paraId="49727494" w14:textId="77777777" w:rsidR="00CB0B19" w:rsidRPr="00CB0B19" w:rsidRDefault="00CB0B19">
            <w:pPr>
              <w:jc w:val="center"/>
              <w:rPr>
                <w:sz w:val="16"/>
                <w:szCs w:val="16"/>
              </w:rPr>
            </w:pPr>
            <w:r w:rsidRPr="00CB0B19">
              <w:rPr>
                <w:sz w:val="16"/>
                <w:szCs w:val="16"/>
              </w:rPr>
              <w:t>1</w:t>
            </w:r>
            <w:r>
              <w:rPr>
                <w:sz w:val="16"/>
                <w:szCs w:val="16"/>
              </w:rPr>
              <w:t>.</w:t>
            </w:r>
          </w:p>
        </w:tc>
        <w:tc>
          <w:tcPr>
            <w:tcW w:w="1937" w:type="dxa"/>
            <w:gridSpan w:val="2"/>
            <w:tcBorders>
              <w:top w:val="nil"/>
              <w:left w:val="nil"/>
              <w:bottom w:val="single" w:sz="4" w:space="0" w:color="auto"/>
              <w:right w:val="single" w:sz="4" w:space="0" w:color="auto"/>
            </w:tcBorders>
            <w:shd w:val="clear" w:color="auto" w:fill="auto"/>
            <w:noWrap/>
            <w:vAlign w:val="center"/>
            <w:hideMark/>
          </w:tcPr>
          <w:p w14:paraId="46EF2CA7" w14:textId="77777777" w:rsidR="00CB0B19" w:rsidRPr="00CB0B19" w:rsidRDefault="00CB0B19">
            <w:pPr>
              <w:rPr>
                <w:sz w:val="16"/>
                <w:szCs w:val="16"/>
              </w:rPr>
            </w:pPr>
            <w:r w:rsidRPr="00CB0B19">
              <w:rPr>
                <w:sz w:val="16"/>
                <w:szCs w:val="16"/>
              </w:rPr>
              <w:t>Gauta per  metus</w:t>
            </w:r>
          </w:p>
          <w:p w14:paraId="6090E92B" w14:textId="77777777" w:rsidR="00CB0B19" w:rsidRPr="00CB0B19" w:rsidRDefault="00CB0B19">
            <w:pPr>
              <w:rPr>
                <w:sz w:val="16"/>
                <w:szCs w:val="16"/>
              </w:rPr>
            </w:pPr>
            <w:r w:rsidRPr="00CB0B19">
              <w:rPr>
                <w:sz w:val="16"/>
                <w:szCs w:val="16"/>
              </w:rPr>
              <w:t> </w:t>
            </w:r>
          </w:p>
        </w:tc>
        <w:tc>
          <w:tcPr>
            <w:tcW w:w="1466" w:type="dxa"/>
            <w:tcBorders>
              <w:top w:val="single" w:sz="4" w:space="0" w:color="auto"/>
              <w:left w:val="nil"/>
              <w:bottom w:val="single" w:sz="4" w:space="0" w:color="auto"/>
              <w:right w:val="single" w:sz="4" w:space="0" w:color="000000"/>
            </w:tcBorders>
            <w:shd w:val="clear" w:color="auto" w:fill="auto"/>
            <w:noWrap/>
            <w:vAlign w:val="bottom"/>
          </w:tcPr>
          <w:p w14:paraId="324E030B" w14:textId="77777777" w:rsidR="00CB0B19" w:rsidRPr="00CB0B19" w:rsidRDefault="00501BBA">
            <w:pPr>
              <w:jc w:val="center"/>
              <w:rPr>
                <w:sz w:val="16"/>
                <w:szCs w:val="16"/>
              </w:rPr>
            </w:pPr>
            <w:r>
              <w:rPr>
                <w:sz w:val="16"/>
                <w:szCs w:val="16"/>
              </w:rPr>
              <w:t>20639</w:t>
            </w:r>
          </w:p>
        </w:tc>
        <w:tc>
          <w:tcPr>
            <w:tcW w:w="1269" w:type="dxa"/>
            <w:tcBorders>
              <w:top w:val="nil"/>
              <w:left w:val="nil"/>
              <w:bottom w:val="single" w:sz="4" w:space="0" w:color="auto"/>
              <w:right w:val="single" w:sz="4" w:space="0" w:color="auto"/>
            </w:tcBorders>
            <w:shd w:val="clear" w:color="auto" w:fill="auto"/>
            <w:noWrap/>
            <w:vAlign w:val="bottom"/>
          </w:tcPr>
          <w:p w14:paraId="75D79077" w14:textId="77777777" w:rsidR="00CB0B19" w:rsidRPr="00CB0B19" w:rsidRDefault="00501BBA">
            <w:pPr>
              <w:rPr>
                <w:sz w:val="16"/>
                <w:szCs w:val="16"/>
              </w:rPr>
            </w:pPr>
            <w:r>
              <w:rPr>
                <w:sz w:val="16"/>
                <w:szCs w:val="16"/>
              </w:rPr>
              <w:t>6191</w:t>
            </w:r>
          </w:p>
        </w:tc>
        <w:tc>
          <w:tcPr>
            <w:tcW w:w="736" w:type="dxa"/>
            <w:tcBorders>
              <w:top w:val="nil"/>
              <w:left w:val="nil"/>
              <w:bottom w:val="single" w:sz="4" w:space="0" w:color="auto"/>
              <w:right w:val="single" w:sz="4" w:space="0" w:color="auto"/>
            </w:tcBorders>
            <w:shd w:val="clear" w:color="auto" w:fill="auto"/>
            <w:noWrap/>
            <w:vAlign w:val="bottom"/>
          </w:tcPr>
          <w:p w14:paraId="69CE0C68" w14:textId="77777777" w:rsidR="00CB0B19" w:rsidRPr="00CB0B19" w:rsidRDefault="00501BBA">
            <w:pPr>
              <w:rPr>
                <w:sz w:val="16"/>
                <w:szCs w:val="16"/>
              </w:rPr>
            </w:pPr>
            <w:r>
              <w:rPr>
                <w:sz w:val="16"/>
                <w:szCs w:val="16"/>
              </w:rPr>
              <w:t>8706</w:t>
            </w:r>
          </w:p>
        </w:tc>
        <w:tc>
          <w:tcPr>
            <w:tcW w:w="639" w:type="dxa"/>
            <w:tcBorders>
              <w:top w:val="nil"/>
              <w:left w:val="nil"/>
              <w:bottom w:val="single" w:sz="4" w:space="0" w:color="auto"/>
              <w:right w:val="single" w:sz="4" w:space="0" w:color="auto"/>
            </w:tcBorders>
            <w:shd w:val="clear" w:color="auto" w:fill="auto"/>
            <w:noWrap/>
            <w:vAlign w:val="bottom"/>
          </w:tcPr>
          <w:p w14:paraId="20BED045" w14:textId="77777777" w:rsidR="00CB0B19" w:rsidRPr="00CB0B19" w:rsidRDefault="00045791">
            <w:pPr>
              <w:rPr>
                <w:sz w:val="16"/>
                <w:szCs w:val="16"/>
              </w:rPr>
            </w:pPr>
            <w:r>
              <w:rPr>
                <w:sz w:val="16"/>
                <w:szCs w:val="16"/>
              </w:rPr>
              <w:t>1</w:t>
            </w:r>
            <w:r w:rsidR="00E01D43">
              <w:rPr>
                <w:sz w:val="16"/>
                <w:szCs w:val="16"/>
              </w:rPr>
              <w:t>796</w:t>
            </w:r>
          </w:p>
        </w:tc>
        <w:tc>
          <w:tcPr>
            <w:tcW w:w="624" w:type="dxa"/>
            <w:tcBorders>
              <w:top w:val="nil"/>
              <w:left w:val="nil"/>
              <w:bottom w:val="single" w:sz="4" w:space="0" w:color="auto"/>
              <w:right w:val="single" w:sz="4" w:space="0" w:color="auto"/>
            </w:tcBorders>
            <w:shd w:val="clear" w:color="auto" w:fill="auto"/>
            <w:noWrap/>
            <w:vAlign w:val="center"/>
          </w:tcPr>
          <w:p w14:paraId="53489C6A" w14:textId="77777777" w:rsidR="00CB0B19" w:rsidRPr="00045791" w:rsidRDefault="00045791">
            <w:pPr>
              <w:jc w:val="center"/>
              <w:rPr>
                <w:bCs/>
                <w:sz w:val="16"/>
                <w:szCs w:val="16"/>
              </w:rPr>
            </w:pPr>
            <w:r w:rsidRPr="00045791">
              <w:rPr>
                <w:bCs/>
                <w:sz w:val="16"/>
                <w:szCs w:val="16"/>
              </w:rPr>
              <w:t>1</w:t>
            </w:r>
            <w:r w:rsidR="00D07B46">
              <w:rPr>
                <w:bCs/>
                <w:sz w:val="16"/>
                <w:szCs w:val="16"/>
              </w:rPr>
              <w:t>73</w:t>
            </w:r>
          </w:p>
        </w:tc>
        <w:tc>
          <w:tcPr>
            <w:tcW w:w="805" w:type="dxa"/>
            <w:tcBorders>
              <w:top w:val="nil"/>
              <w:left w:val="nil"/>
              <w:bottom w:val="single" w:sz="4" w:space="0" w:color="auto"/>
              <w:right w:val="single" w:sz="4" w:space="0" w:color="auto"/>
            </w:tcBorders>
            <w:shd w:val="clear" w:color="auto" w:fill="auto"/>
            <w:noWrap/>
            <w:vAlign w:val="center"/>
          </w:tcPr>
          <w:p w14:paraId="23A574F0" w14:textId="77777777" w:rsidR="00CB0B19" w:rsidRPr="00045791" w:rsidRDefault="00045791">
            <w:pPr>
              <w:jc w:val="center"/>
              <w:rPr>
                <w:bCs/>
                <w:sz w:val="16"/>
                <w:szCs w:val="16"/>
              </w:rPr>
            </w:pPr>
            <w:r w:rsidRPr="00045791">
              <w:rPr>
                <w:bCs/>
                <w:sz w:val="16"/>
                <w:szCs w:val="16"/>
              </w:rPr>
              <w:t>1</w:t>
            </w:r>
            <w:r w:rsidR="00D07B46">
              <w:rPr>
                <w:bCs/>
                <w:sz w:val="16"/>
                <w:szCs w:val="16"/>
              </w:rPr>
              <w:t>73</w:t>
            </w:r>
          </w:p>
        </w:tc>
        <w:tc>
          <w:tcPr>
            <w:tcW w:w="884" w:type="dxa"/>
            <w:tcBorders>
              <w:top w:val="nil"/>
              <w:left w:val="nil"/>
              <w:bottom w:val="single" w:sz="4" w:space="0" w:color="auto"/>
              <w:right w:val="single" w:sz="4" w:space="0" w:color="auto"/>
            </w:tcBorders>
            <w:shd w:val="clear" w:color="auto" w:fill="auto"/>
            <w:noWrap/>
            <w:vAlign w:val="bottom"/>
          </w:tcPr>
          <w:p w14:paraId="1D83DA48" w14:textId="77777777" w:rsidR="00CB0B19" w:rsidRPr="00CB0B19" w:rsidRDefault="00D07B46">
            <w:pPr>
              <w:jc w:val="center"/>
              <w:rPr>
                <w:sz w:val="16"/>
                <w:szCs w:val="16"/>
              </w:rPr>
            </w:pPr>
            <w:r>
              <w:rPr>
                <w:sz w:val="16"/>
                <w:szCs w:val="16"/>
              </w:rPr>
              <w:t>1</w:t>
            </w:r>
            <w:r w:rsidR="00E01D43">
              <w:rPr>
                <w:sz w:val="16"/>
                <w:szCs w:val="16"/>
              </w:rPr>
              <w:t>1873</w:t>
            </w:r>
          </w:p>
        </w:tc>
        <w:tc>
          <w:tcPr>
            <w:tcW w:w="716" w:type="dxa"/>
            <w:tcBorders>
              <w:top w:val="nil"/>
              <w:left w:val="nil"/>
              <w:bottom w:val="single" w:sz="4" w:space="0" w:color="auto"/>
              <w:right w:val="single" w:sz="4" w:space="0" w:color="auto"/>
            </w:tcBorders>
            <w:shd w:val="clear" w:color="auto" w:fill="auto"/>
            <w:noWrap/>
            <w:vAlign w:val="center"/>
          </w:tcPr>
          <w:p w14:paraId="6659AD62" w14:textId="77777777" w:rsidR="00CB0B19" w:rsidRPr="00045791" w:rsidRDefault="00E01D43" w:rsidP="00045791">
            <w:pPr>
              <w:jc w:val="center"/>
              <w:rPr>
                <w:bCs/>
                <w:sz w:val="16"/>
                <w:szCs w:val="16"/>
              </w:rPr>
            </w:pPr>
            <w:r>
              <w:rPr>
                <w:bCs/>
                <w:sz w:val="16"/>
                <w:szCs w:val="16"/>
              </w:rPr>
              <w:t>59</w:t>
            </w:r>
          </w:p>
        </w:tc>
        <w:tc>
          <w:tcPr>
            <w:tcW w:w="884" w:type="dxa"/>
            <w:tcBorders>
              <w:top w:val="nil"/>
              <w:left w:val="nil"/>
              <w:bottom w:val="single" w:sz="4" w:space="0" w:color="auto"/>
              <w:right w:val="single" w:sz="4" w:space="0" w:color="auto"/>
            </w:tcBorders>
            <w:shd w:val="clear" w:color="auto" w:fill="auto"/>
            <w:noWrap/>
            <w:vAlign w:val="bottom"/>
          </w:tcPr>
          <w:p w14:paraId="195D6F68" w14:textId="77777777" w:rsidR="00CB0B19" w:rsidRPr="00CB0B19" w:rsidRDefault="00045791" w:rsidP="00045791">
            <w:pPr>
              <w:jc w:val="center"/>
              <w:rPr>
                <w:sz w:val="16"/>
                <w:szCs w:val="16"/>
              </w:rPr>
            </w:pPr>
            <w:r>
              <w:rPr>
                <w:sz w:val="16"/>
                <w:szCs w:val="16"/>
              </w:rPr>
              <w:t>0</w:t>
            </w:r>
          </w:p>
        </w:tc>
        <w:tc>
          <w:tcPr>
            <w:tcW w:w="884" w:type="dxa"/>
            <w:tcBorders>
              <w:top w:val="nil"/>
              <w:left w:val="nil"/>
              <w:bottom w:val="single" w:sz="4" w:space="0" w:color="auto"/>
              <w:right w:val="single" w:sz="4" w:space="0" w:color="auto"/>
            </w:tcBorders>
            <w:shd w:val="clear" w:color="auto" w:fill="auto"/>
            <w:noWrap/>
            <w:vAlign w:val="bottom"/>
          </w:tcPr>
          <w:p w14:paraId="3087A45A" w14:textId="77777777" w:rsidR="00CB0B19" w:rsidRPr="00CB0B19" w:rsidRDefault="00E01D43">
            <w:pPr>
              <w:jc w:val="center"/>
              <w:rPr>
                <w:sz w:val="16"/>
                <w:szCs w:val="16"/>
              </w:rPr>
            </w:pPr>
            <w:r>
              <w:rPr>
                <w:sz w:val="16"/>
                <w:szCs w:val="16"/>
              </w:rPr>
              <w:t>0</w:t>
            </w:r>
          </w:p>
        </w:tc>
        <w:tc>
          <w:tcPr>
            <w:tcW w:w="735" w:type="dxa"/>
            <w:tcBorders>
              <w:top w:val="nil"/>
              <w:left w:val="nil"/>
              <w:bottom w:val="single" w:sz="4" w:space="0" w:color="auto"/>
              <w:right w:val="single" w:sz="4" w:space="0" w:color="auto"/>
            </w:tcBorders>
            <w:shd w:val="clear" w:color="auto" w:fill="auto"/>
            <w:noWrap/>
            <w:vAlign w:val="bottom"/>
          </w:tcPr>
          <w:p w14:paraId="5EB8D3AE" w14:textId="77777777" w:rsidR="00CB0B19" w:rsidRPr="00CB0B19" w:rsidRDefault="00E01D43">
            <w:pPr>
              <w:jc w:val="center"/>
              <w:rPr>
                <w:sz w:val="16"/>
                <w:szCs w:val="16"/>
              </w:rPr>
            </w:pPr>
            <w:r>
              <w:rPr>
                <w:sz w:val="16"/>
                <w:szCs w:val="16"/>
              </w:rPr>
              <w:t>3</w:t>
            </w:r>
          </w:p>
        </w:tc>
        <w:tc>
          <w:tcPr>
            <w:tcW w:w="639" w:type="dxa"/>
            <w:tcBorders>
              <w:top w:val="nil"/>
              <w:left w:val="nil"/>
              <w:bottom w:val="single" w:sz="4" w:space="0" w:color="auto"/>
              <w:right w:val="single" w:sz="4" w:space="0" w:color="auto"/>
            </w:tcBorders>
            <w:shd w:val="clear" w:color="auto" w:fill="auto"/>
            <w:noWrap/>
            <w:vAlign w:val="bottom"/>
          </w:tcPr>
          <w:p w14:paraId="739DA2E2" w14:textId="77777777" w:rsidR="00CB0B19" w:rsidRPr="00CB0B19" w:rsidRDefault="00E01D43">
            <w:pPr>
              <w:jc w:val="center"/>
              <w:rPr>
                <w:sz w:val="16"/>
                <w:szCs w:val="16"/>
              </w:rPr>
            </w:pPr>
            <w:r>
              <w:rPr>
                <w:sz w:val="16"/>
                <w:szCs w:val="16"/>
              </w:rPr>
              <w:t>2</w:t>
            </w:r>
          </w:p>
        </w:tc>
        <w:tc>
          <w:tcPr>
            <w:tcW w:w="635" w:type="dxa"/>
            <w:tcBorders>
              <w:top w:val="nil"/>
              <w:left w:val="nil"/>
              <w:bottom w:val="single" w:sz="4" w:space="0" w:color="auto"/>
              <w:right w:val="single" w:sz="4" w:space="0" w:color="auto"/>
            </w:tcBorders>
            <w:shd w:val="clear" w:color="auto" w:fill="auto"/>
            <w:noWrap/>
            <w:vAlign w:val="center"/>
          </w:tcPr>
          <w:p w14:paraId="017EAECB" w14:textId="77777777" w:rsidR="00CB0B19" w:rsidRPr="00045791" w:rsidRDefault="00045791">
            <w:pPr>
              <w:jc w:val="center"/>
              <w:rPr>
                <w:bCs/>
                <w:sz w:val="16"/>
                <w:szCs w:val="16"/>
              </w:rPr>
            </w:pPr>
            <w:r w:rsidRPr="00045791">
              <w:rPr>
                <w:bCs/>
                <w:sz w:val="16"/>
                <w:szCs w:val="16"/>
              </w:rPr>
              <w:t>0</w:t>
            </w:r>
          </w:p>
        </w:tc>
        <w:tc>
          <w:tcPr>
            <w:tcW w:w="805" w:type="dxa"/>
            <w:tcBorders>
              <w:top w:val="nil"/>
              <w:left w:val="nil"/>
              <w:bottom w:val="single" w:sz="4" w:space="0" w:color="auto"/>
              <w:right w:val="single" w:sz="4" w:space="0" w:color="auto"/>
            </w:tcBorders>
            <w:shd w:val="clear" w:color="auto" w:fill="auto"/>
            <w:noWrap/>
            <w:vAlign w:val="center"/>
          </w:tcPr>
          <w:p w14:paraId="74044A6E" w14:textId="77777777" w:rsidR="00CB0B19" w:rsidRPr="00045791" w:rsidRDefault="00045791">
            <w:pPr>
              <w:jc w:val="center"/>
              <w:rPr>
                <w:bCs/>
                <w:sz w:val="16"/>
                <w:szCs w:val="16"/>
              </w:rPr>
            </w:pPr>
            <w:r w:rsidRPr="00045791">
              <w:rPr>
                <w:bCs/>
                <w:sz w:val="16"/>
                <w:szCs w:val="16"/>
              </w:rPr>
              <w:t>0</w:t>
            </w:r>
          </w:p>
        </w:tc>
        <w:tc>
          <w:tcPr>
            <w:tcW w:w="885" w:type="dxa"/>
            <w:tcBorders>
              <w:top w:val="nil"/>
              <w:left w:val="nil"/>
              <w:bottom w:val="single" w:sz="4" w:space="0" w:color="auto"/>
              <w:right w:val="single" w:sz="4" w:space="0" w:color="auto"/>
            </w:tcBorders>
            <w:shd w:val="clear" w:color="auto" w:fill="auto"/>
            <w:noWrap/>
            <w:vAlign w:val="bottom"/>
          </w:tcPr>
          <w:p w14:paraId="63A85000" w14:textId="77777777" w:rsidR="00CB0B19" w:rsidRPr="00CB0B19" w:rsidRDefault="00045791" w:rsidP="00045791">
            <w:pPr>
              <w:jc w:val="center"/>
              <w:rPr>
                <w:sz w:val="16"/>
                <w:szCs w:val="16"/>
              </w:rPr>
            </w:pPr>
            <w:r>
              <w:rPr>
                <w:sz w:val="16"/>
                <w:szCs w:val="16"/>
              </w:rPr>
              <w:t>0</w:t>
            </w:r>
          </w:p>
        </w:tc>
      </w:tr>
      <w:tr w:rsidR="00CB0B19" w:rsidRPr="00CB0B19" w14:paraId="2265FA5E" w14:textId="77777777" w:rsidTr="00462FF6">
        <w:trPr>
          <w:trHeight w:val="337"/>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14:paraId="0D9FFC9A" w14:textId="77777777" w:rsidR="00CB0B19" w:rsidRPr="00CB0B19" w:rsidRDefault="00CB0B19">
            <w:pPr>
              <w:jc w:val="center"/>
              <w:rPr>
                <w:sz w:val="16"/>
                <w:szCs w:val="16"/>
              </w:rPr>
            </w:pPr>
            <w:r>
              <w:rPr>
                <w:sz w:val="16"/>
                <w:szCs w:val="16"/>
              </w:rPr>
              <w:t>2.</w:t>
            </w:r>
          </w:p>
        </w:tc>
        <w:tc>
          <w:tcPr>
            <w:tcW w:w="1937" w:type="dxa"/>
            <w:gridSpan w:val="2"/>
            <w:tcBorders>
              <w:top w:val="nil"/>
              <w:left w:val="nil"/>
              <w:bottom w:val="single" w:sz="4" w:space="0" w:color="auto"/>
              <w:right w:val="single" w:sz="4" w:space="0" w:color="auto"/>
            </w:tcBorders>
            <w:shd w:val="clear" w:color="auto" w:fill="auto"/>
            <w:noWrap/>
            <w:vAlign w:val="center"/>
            <w:hideMark/>
          </w:tcPr>
          <w:p w14:paraId="4DAA5F42" w14:textId="77777777" w:rsidR="00CB0B19" w:rsidRPr="00CB0B19" w:rsidRDefault="00CB0B19">
            <w:pPr>
              <w:rPr>
                <w:sz w:val="16"/>
                <w:szCs w:val="16"/>
              </w:rPr>
            </w:pPr>
            <w:r w:rsidRPr="00CB0B19">
              <w:rPr>
                <w:sz w:val="16"/>
                <w:szCs w:val="16"/>
              </w:rPr>
              <w:t>Nurašyta per metus</w:t>
            </w:r>
          </w:p>
          <w:p w14:paraId="1C15537A" w14:textId="77777777" w:rsidR="00CB0B19" w:rsidRPr="00CB0B19" w:rsidRDefault="00CB0B19">
            <w:pPr>
              <w:rPr>
                <w:sz w:val="16"/>
                <w:szCs w:val="16"/>
              </w:rPr>
            </w:pPr>
            <w:r w:rsidRPr="00CB0B19">
              <w:rPr>
                <w:sz w:val="16"/>
                <w:szCs w:val="16"/>
              </w:rPr>
              <w:t> </w:t>
            </w:r>
          </w:p>
        </w:tc>
        <w:tc>
          <w:tcPr>
            <w:tcW w:w="1466" w:type="dxa"/>
            <w:tcBorders>
              <w:top w:val="single" w:sz="4" w:space="0" w:color="auto"/>
              <w:left w:val="nil"/>
              <w:bottom w:val="single" w:sz="4" w:space="0" w:color="auto"/>
              <w:right w:val="single" w:sz="4" w:space="0" w:color="000000"/>
            </w:tcBorders>
            <w:shd w:val="clear" w:color="auto" w:fill="auto"/>
            <w:noWrap/>
            <w:vAlign w:val="bottom"/>
          </w:tcPr>
          <w:p w14:paraId="79302364" w14:textId="77777777" w:rsidR="00CB0B19" w:rsidRPr="00CB0B19" w:rsidRDefault="00045791">
            <w:pPr>
              <w:jc w:val="center"/>
              <w:rPr>
                <w:sz w:val="16"/>
                <w:szCs w:val="16"/>
              </w:rPr>
            </w:pPr>
            <w:r>
              <w:rPr>
                <w:sz w:val="16"/>
                <w:szCs w:val="16"/>
              </w:rPr>
              <w:t>1</w:t>
            </w:r>
            <w:r w:rsidR="00501BBA">
              <w:rPr>
                <w:sz w:val="16"/>
                <w:szCs w:val="16"/>
              </w:rPr>
              <w:t>4090</w:t>
            </w:r>
          </w:p>
        </w:tc>
        <w:tc>
          <w:tcPr>
            <w:tcW w:w="1269" w:type="dxa"/>
            <w:tcBorders>
              <w:top w:val="nil"/>
              <w:left w:val="nil"/>
              <w:bottom w:val="single" w:sz="4" w:space="0" w:color="auto"/>
              <w:right w:val="single" w:sz="4" w:space="0" w:color="auto"/>
            </w:tcBorders>
            <w:shd w:val="clear" w:color="auto" w:fill="auto"/>
            <w:noWrap/>
            <w:vAlign w:val="bottom"/>
          </w:tcPr>
          <w:p w14:paraId="46CABCBF" w14:textId="77777777" w:rsidR="00CB0B19" w:rsidRPr="00CB0B19" w:rsidRDefault="00501BBA">
            <w:pPr>
              <w:rPr>
                <w:sz w:val="16"/>
                <w:szCs w:val="16"/>
              </w:rPr>
            </w:pPr>
            <w:r>
              <w:rPr>
                <w:sz w:val="16"/>
                <w:szCs w:val="16"/>
              </w:rPr>
              <w:t>1120</w:t>
            </w:r>
          </w:p>
        </w:tc>
        <w:tc>
          <w:tcPr>
            <w:tcW w:w="736" w:type="dxa"/>
            <w:tcBorders>
              <w:top w:val="nil"/>
              <w:left w:val="nil"/>
              <w:bottom w:val="single" w:sz="4" w:space="0" w:color="auto"/>
              <w:right w:val="single" w:sz="4" w:space="0" w:color="auto"/>
            </w:tcBorders>
            <w:shd w:val="clear" w:color="auto" w:fill="auto"/>
            <w:noWrap/>
            <w:vAlign w:val="bottom"/>
          </w:tcPr>
          <w:p w14:paraId="6AB7CA52" w14:textId="77777777" w:rsidR="00CB0B19" w:rsidRPr="00CB0B19" w:rsidRDefault="00045791">
            <w:pPr>
              <w:rPr>
                <w:sz w:val="16"/>
                <w:szCs w:val="16"/>
              </w:rPr>
            </w:pPr>
            <w:r>
              <w:rPr>
                <w:sz w:val="16"/>
                <w:szCs w:val="16"/>
              </w:rPr>
              <w:t>1</w:t>
            </w:r>
            <w:r w:rsidR="00501BBA">
              <w:rPr>
                <w:sz w:val="16"/>
                <w:szCs w:val="16"/>
              </w:rPr>
              <w:t>4078</w:t>
            </w:r>
          </w:p>
        </w:tc>
        <w:tc>
          <w:tcPr>
            <w:tcW w:w="639" w:type="dxa"/>
            <w:tcBorders>
              <w:top w:val="nil"/>
              <w:left w:val="nil"/>
              <w:bottom w:val="single" w:sz="4" w:space="0" w:color="auto"/>
              <w:right w:val="single" w:sz="4" w:space="0" w:color="auto"/>
            </w:tcBorders>
            <w:shd w:val="clear" w:color="auto" w:fill="auto"/>
            <w:noWrap/>
            <w:vAlign w:val="bottom"/>
          </w:tcPr>
          <w:p w14:paraId="27D98AF3" w14:textId="77777777" w:rsidR="00CB0B19" w:rsidRPr="00CB0B19" w:rsidRDefault="00E01D43">
            <w:pPr>
              <w:rPr>
                <w:sz w:val="16"/>
                <w:szCs w:val="16"/>
              </w:rPr>
            </w:pPr>
            <w:r>
              <w:rPr>
                <w:sz w:val="16"/>
                <w:szCs w:val="16"/>
              </w:rPr>
              <w:t>1110</w:t>
            </w:r>
          </w:p>
        </w:tc>
        <w:tc>
          <w:tcPr>
            <w:tcW w:w="624" w:type="dxa"/>
            <w:tcBorders>
              <w:top w:val="nil"/>
              <w:left w:val="nil"/>
              <w:bottom w:val="single" w:sz="4" w:space="0" w:color="auto"/>
              <w:right w:val="single" w:sz="4" w:space="0" w:color="auto"/>
            </w:tcBorders>
            <w:shd w:val="clear" w:color="auto" w:fill="auto"/>
            <w:noWrap/>
            <w:vAlign w:val="center"/>
          </w:tcPr>
          <w:p w14:paraId="5FB459FA" w14:textId="77777777" w:rsidR="00CB0B19" w:rsidRPr="00045791" w:rsidRDefault="00E01D43">
            <w:pPr>
              <w:jc w:val="center"/>
              <w:rPr>
                <w:bCs/>
                <w:sz w:val="16"/>
                <w:szCs w:val="16"/>
              </w:rPr>
            </w:pPr>
            <w:r>
              <w:rPr>
                <w:bCs/>
                <w:sz w:val="16"/>
                <w:szCs w:val="16"/>
              </w:rPr>
              <w:t>207</w:t>
            </w:r>
          </w:p>
        </w:tc>
        <w:tc>
          <w:tcPr>
            <w:tcW w:w="805" w:type="dxa"/>
            <w:tcBorders>
              <w:top w:val="nil"/>
              <w:left w:val="nil"/>
              <w:bottom w:val="single" w:sz="4" w:space="0" w:color="auto"/>
              <w:right w:val="single" w:sz="4" w:space="0" w:color="auto"/>
            </w:tcBorders>
            <w:shd w:val="clear" w:color="auto" w:fill="auto"/>
            <w:noWrap/>
            <w:vAlign w:val="center"/>
          </w:tcPr>
          <w:p w14:paraId="24ECB386" w14:textId="77777777" w:rsidR="00CB0B19" w:rsidRPr="00045791" w:rsidRDefault="00045791">
            <w:pPr>
              <w:jc w:val="center"/>
              <w:rPr>
                <w:bCs/>
                <w:sz w:val="16"/>
                <w:szCs w:val="16"/>
              </w:rPr>
            </w:pPr>
            <w:r w:rsidRPr="00045791">
              <w:rPr>
                <w:bCs/>
                <w:sz w:val="16"/>
                <w:szCs w:val="16"/>
              </w:rPr>
              <w:t>1</w:t>
            </w:r>
            <w:r w:rsidR="00E01D43">
              <w:rPr>
                <w:bCs/>
                <w:sz w:val="16"/>
                <w:szCs w:val="16"/>
              </w:rPr>
              <w:t>7</w:t>
            </w:r>
            <w:r w:rsidR="00D07B46">
              <w:rPr>
                <w:bCs/>
                <w:sz w:val="16"/>
                <w:szCs w:val="16"/>
              </w:rPr>
              <w:t>6</w:t>
            </w:r>
          </w:p>
        </w:tc>
        <w:tc>
          <w:tcPr>
            <w:tcW w:w="884" w:type="dxa"/>
            <w:tcBorders>
              <w:top w:val="nil"/>
              <w:left w:val="nil"/>
              <w:bottom w:val="single" w:sz="4" w:space="0" w:color="auto"/>
              <w:right w:val="single" w:sz="4" w:space="0" w:color="auto"/>
            </w:tcBorders>
            <w:shd w:val="clear" w:color="auto" w:fill="auto"/>
            <w:noWrap/>
            <w:vAlign w:val="bottom"/>
          </w:tcPr>
          <w:p w14:paraId="27AFDE25" w14:textId="77777777" w:rsidR="00CB0B19" w:rsidRPr="00CB0B19" w:rsidRDefault="00045791">
            <w:pPr>
              <w:jc w:val="center"/>
              <w:rPr>
                <w:sz w:val="16"/>
                <w:szCs w:val="16"/>
              </w:rPr>
            </w:pPr>
            <w:r>
              <w:rPr>
                <w:sz w:val="16"/>
                <w:szCs w:val="16"/>
              </w:rPr>
              <w:t>0</w:t>
            </w:r>
          </w:p>
        </w:tc>
        <w:tc>
          <w:tcPr>
            <w:tcW w:w="716" w:type="dxa"/>
            <w:tcBorders>
              <w:top w:val="nil"/>
              <w:left w:val="nil"/>
              <w:bottom w:val="single" w:sz="4" w:space="0" w:color="auto"/>
              <w:right w:val="single" w:sz="4" w:space="0" w:color="auto"/>
            </w:tcBorders>
            <w:shd w:val="clear" w:color="auto" w:fill="auto"/>
            <w:noWrap/>
            <w:vAlign w:val="center"/>
          </w:tcPr>
          <w:p w14:paraId="20E9E957" w14:textId="77777777" w:rsidR="00CB0B19" w:rsidRPr="00045791" w:rsidRDefault="00045791" w:rsidP="00045791">
            <w:pPr>
              <w:jc w:val="center"/>
              <w:rPr>
                <w:bCs/>
                <w:sz w:val="16"/>
                <w:szCs w:val="16"/>
              </w:rPr>
            </w:pPr>
            <w:r w:rsidRPr="00045791">
              <w:rPr>
                <w:bCs/>
                <w:sz w:val="16"/>
                <w:szCs w:val="16"/>
              </w:rPr>
              <w:t>0</w:t>
            </w:r>
          </w:p>
        </w:tc>
        <w:tc>
          <w:tcPr>
            <w:tcW w:w="884" w:type="dxa"/>
            <w:tcBorders>
              <w:top w:val="nil"/>
              <w:left w:val="nil"/>
              <w:bottom w:val="single" w:sz="4" w:space="0" w:color="auto"/>
              <w:right w:val="single" w:sz="4" w:space="0" w:color="auto"/>
            </w:tcBorders>
            <w:shd w:val="clear" w:color="auto" w:fill="auto"/>
            <w:noWrap/>
            <w:vAlign w:val="bottom"/>
          </w:tcPr>
          <w:p w14:paraId="48A9756A" w14:textId="77777777" w:rsidR="00CB0B19" w:rsidRPr="00CB0B19" w:rsidRDefault="00045791" w:rsidP="00045791">
            <w:pPr>
              <w:jc w:val="center"/>
              <w:rPr>
                <w:sz w:val="16"/>
                <w:szCs w:val="16"/>
              </w:rPr>
            </w:pPr>
            <w:r>
              <w:rPr>
                <w:sz w:val="16"/>
                <w:szCs w:val="16"/>
              </w:rPr>
              <w:t>0</w:t>
            </w:r>
          </w:p>
        </w:tc>
        <w:tc>
          <w:tcPr>
            <w:tcW w:w="884" w:type="dxa"/>
            <w:tcBorders>
              <w:top w:val="nil"/>
              <w:left w:val="nil"/>
              <w:bottom w:val="single" w:sz="4" w:space="0" w:color="auto"/>
              <w:right w:val="single" w:sz="4" w:space="0" w:color="auto"/>
            </w:tcBorders>
            <w:shd w:val="clear" w:color="auto" w:fill="auto"/>
            <w:noWrap/>
            <w:vAlign w:val="bottom"/>
          </w:tcPr>
          <w:p w14:paraId="280A2FF0" w14:textId="77777777" w:rsidR="00CB0B19" w:rsidRPr="00CB0B19" w:rsidRDefault="00E01D43">
            <w:pPr>
              <w:jc w:val="center"/>
              <w:rPr>
                <w:sz w:val="16"/>
                <w:szCs w:val="16"/>
              </w:rPr>
            </w:pPr>
            <w:r>
              <w:rPr>
                <w:sz w:val="16"/>
                <w:szCs w:val="16"/>
              </w:rPr>
              <w:t>11</w:t>
            </w:r>
          </w:p>
        </w:tc>
        <w:tc>
          <w:tcPr>
            <w:tcW w:w="735" w:type="dxa"/>
            <w:tcBorders>
              <w:top w:val="nil"/>
              <w:left w:val="nil"/>
              <w:bottom w:val="single" w:sz="4" w:space="0" w:color="auto"/>
              <w:right w:val="single" w:sz="4" w:space="0" w:color="auto"/>
            </w:tcBorders>
            <w:shd w:val="clear" w:color="auto" w:fill="auto"/>
            <w:noWrap/>
            <w:vAlign w:val="bottom"/>
          </w:tcPr>
          <w:p w14:paraId="29DDC828" w14:textId="77777777" w:rsidR="00CB0B19" w:rsidRPr="00CB0B19" w:rsidRDefault="00E01D43">
            <w:pPr>
              <w:jc w:val="center"/>
              <w:rPr>
                <w:sz w:val="16"/>
                <w:szCs w:val="16"/>
              </w:rPr>
            </w:pPr>
            <w:r>
              <w:rPr>
                <w:sz w:val="16"/>
                <w:szCs w:val="16"/>
              </w:rPr>
              <w:t>1</w:t>
            </w:r>
          </w:p>
        </w:tc>
        <w:tc>
          <w:tcPr>
            <w:tcW w:w="639" w:type="dxa"/>
            <w:tcBorders>
              <w:top w:val="nil"/>
              <w:left w:val="nil"/>
              <w:bottom w:val="single" w:sz="4" w:space="0" w:color="auto"/>
              <w:right w:val="single" w:sz="4" w:space="0" w:color="auto"/>
            </w:tcBorders>
            <w:shd w:val="clear" w:color="auto" w:fill="auto"/>
            <w:noWrap/>
            <w:vAlign w:val="bottom"/>
          </w:tcPr>
          <w:p w14:paraId="3C546253" w14:textId="77777777" w:rsidR="00CB0B19" w:rsidRPr="00CB0B19" w:rsidRDefault="00E01D43">
            <w:pPr>
              <w:jc w:val="center"/>
              <w:rPr>
                <w:sz w:val="16"/>
                <w:szCs w:val="16"/>
              </w:rPr>
            </w:pPr>
            <w:r>
              <w:rPr>
                <w:sz w:val="16"/>
                <w:szCs w:val="16"/>
              </w:rPr>
              <w:t>0</w:t>
            </w:r>
          </w:p>
        </w:tc>
        <w:tc>
          <w:tcPr>
            <w:tcW w:w="635" w:type="dxa"/>
            <w:tcBorders>
              <w:top w:val="nil"/>
              <w:left w:val="nil"/>
              <w:bottom w:val="single" w:sz="4" w:space="0" w:color="auto"/>
              <w:right w:val="single" w:sz="4" w:space="0" w:color="auto"/>
            </w:tcBorders>
            <w:shd w:val="clear" w:color="auto" w:fill="auto"/>
            <w:noWrap/>
            <w:vAlign w:val="center"/>
          </w:tcPr>
          <w:p w14:paraId="0C4CE20C" w14:textId="77777777" w:rsidR="00CB0B19" w:rsidRPr="00045791" w:rsidRDefault="00045791">
            <w:pPr>
              <w:jc w:val="center"/>
              <w:rPr>
                <w:bCs/>
                <w:sz w:val="16"/>
                <w:szCs w:val="16"/>
              </w:rPr>
            </w:pPr>
            <w:r w:rsidRPr="00045791">
              <w:rPr>
                <w:bCs/>
                <w:sz w:val="16"/>
                <w:szCs w:val="16"/>
              </w:rPr>
              <w:t>0</w:t>
            </w:r>
          </w:p>
        </w:tc>
        <w:tc>
          <w:tcPr>
            <w:tcW w:w="805" w:type="dxa"/>
            <w:tcBorders>
              <w:top w:val="nil"/>
              <w:left w:val="nil"/>
              <w:bottom w:val="single" w:sz="4" w:space="0" w:color="auto"/>
              <w:right w:val="single" w:sz="4" w:space="0" w:color="auto"/>
            </w:tcBorders>
            <w:shd w:val="clear" w:color="auto" w:fill="auto"/>
            <w:noWrap/>
            <w:vAlign w:val="center"/>
          </w:tcPr>
          <w:p w14:paraId="7C889C4E" w14:textId="77777777" w:rsidR="00CB0B19" w:rsidRPr="00045791" w:rsidRDefault="00045791">
            <w:pPr>
              <w:jc w:val="center"/>
              <w:rPr>
                <w:bCs/>
                <w:sz w:val="16"/>
                <w:szCs w:val="16"/>
              </w:rPr>
            </w:pPr>
            <w:r w:rsidRPr="00045791">
              <w:rPr>
                <w:bCs/>
                <w:sz w:val="16"/>
                <w:szCs w:val="16"/>
              </w:rPr>
              <w:t>0</w:t>
            </w:r>
          </w:p>
        </w:tc>
        <w:tc>
          <w:tcPr>
            <w:tcW w:w="885" w:type="dxa"/>
            <w:tcBorders>
              <w:top w:val="nil"/>
              <w:left w:val="nil"/>
              <w:bottom w:val="single" w:sz="4" w:space="0" w:color="auto"/>
              <w:right w:val="single" w:sz="4" w:space="0" w:color="auto"/>
            </w:tcBorders>
            <w:shd w:val="clear" w:color="auto" w:fill="auto"/>
            <w:noWrap/>
            <w:vAlign w:val="bottom"/>
          </w:tcPr>
          <w:p w14:paraId="1FE15426" w14:textId="77777777" w:rsidR="00CB0B19" w:rsidRPr="00CB0B19" w:rsidRDefault="00045791" w:rsidP="00045791">
            <w:pPr>
              <w:jc w:val="center"/>
              <w:rPr>
                <w:sz w:val="16"/>
                <w:szCs w:val="16"/>
              </w:rPr>
            </w:pPr>
            <w:r>
              <w:rPr>
                <w:sz w:val="16"/>
                <w:szCs w:val="16"/>
              </w:rPr>
              <w:t>0</w:t>
            </w:r>
          </w:p>
        </w:tc>
      </w:tr>
      <w:tr w:rsidR="00CB0B19" w:rsidRPr="00CB0B19" w14:paraId="37EEC2B3" w14:textId="77777777" w:rsidTr="00462FF6">
        <w:trPr>
          <w:trHeight w:val="337"/>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14:paraId="3D42A358" w14:textId="77777777" w:rsidR="00E86D9B" w:rsidRPr="00CB0B19" w:rsidRDefault="00CB0B19">
            <w:pPr>
              <w:jc w:val="center"/>
              <w:rPr>
                <w:sz w:val="16"/>
                <w:szCs w:val="16"/>
              </w:rPr>
            </w:pPr>
            <w:r>
              <w:rPr>
                <w:sz w:val="16"/>
                <w:szCs w:val="16"/>
              </w:rPr>
              <w:t>3.</w:t>
            </w:r>
          </w:p>
        </w:tc>
        <w:tc>
          <w:tcPr>
            <w:tcW w:w="1937"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40812D7A" w14:textId="77777777" w:rsidR="00E86D9B" w:rsidRPr="00CB0B19" w:rsidRDefault="00E86D9B">
            <w:pPr>
              <w:rPr>
                <w:sz w:val="16"/>
                <w:szCs w:val="16"/>
              </w:rPr>
            </w:pPr>
            <w:r w:rsidRPr="00CB0B19">
              <w:rPr>
                <w:sz w:val="16"/>
                <w:szCs w:val="16"/>
              </w:rPr>
              <w:t>Fondo dydis (XII. 31 d.)</w:t>
            </w:r>
          </w:p>
        </w:tc>
        <w:tc>
          <w:tcPr>
            <w:tcW w:w="1466" w:type="dxa"/>
            <w:tcBorders>
              <w:top w:val="single" w:sz="4" w:space="0" w:color="auto"/>
              <w:left w:val="nil"/>
              <w:bottom w:val="single" w:sz="4" w:space="0" w:color="auto"/>
              <w:right w:val="single" w:sz="4" w:space="0" w:color="000000"/>
            </w:tcBorders>
            <w:shd w:val="clear" w:color="auto" w:fill="auto"/>
            <w:noWrap/>
            <w:vAlign w:val="bottom"/>
          </w:tcPr>
          <w:p w14:paraId="36BA783D" w14:textId="77777777" w:rsidR="00E86D9B" w:rsidRPr="00CB0B19" w:rsidRDefault="00045791">
            <w:pPr>
              <w:jc w:val="center"/>
              <w:rPr>
                <w:sz w:val="16"/>
                <w:szCs w:val="16"/>
              </w:rPr>
            </w:pPr>
            <w:r>
              <w:rPr>
                <w:sz w:val="16"/>
                <w:szCs w:val="16"/>
              </w:rPr>
              <w:t>2</w:t>
            </w:r>
            <w:r w:rsidR="00501BBA">
              <w:rPr>
                <w:sz w:val="16"/>
                <w:szCs w:val="16"/>
              </w:rPr>
              <w:t>60194</w:t>
            </w:r>
          </w:p>
        </w:tc>
        <w:tc>
          <w:tcPr>
            <w:tcW w:w="1269" w:type="dxa"/>
            <w:tcBorders>
              <w:top w:val="nil"/>
              <w:left w:val="nil"/>
              <w:bottom w:val="single" w:sz="4" w:space="0" w:color="auto"/>
              <w:right w:val="single" w:sz="4" w:space="0" w:color="auto"/>
            </w:tcBorders>
            <w:shd w:val="clear" w:color="auto" w:fill="auto"/>
            <w:noWrap/>
            <w:vAlign w:val="bottom"/>
          </w:tcPr>
          <w:p w14:paraId="2AA38A9D" w14:textId="77777777" w:rsidR="00E86D9B" w:rsidRPr="00CB0B19" w:rsidRDefault="00501BBA">
            <w:pPr>
              <w:rPr>
                <w:sz w:val="16"/>
                <w:szCs w:val="16"/>
              </w:rPr>
            </w:pPr>
            <w:r>
              <w:rPr>
                <w:sz w:val="16"/>
                <w:szCs w:val="16"/>
              </w:rPr>
              <w:t>60643</w:t>
            </w:r>
          </w:p>
        </w:tc>
        <w:tc>
          <w:tcPr>
            <w:tcW w:w="736" w:type="dxa"/>
            <w:tcBorders>
              <w:top w:val="nil"/>
              <w:left w:val="nil"/>
              <w:bottom w:val="single" w:sz="4" w:space="0" w:color="auto"/>
              <w:right w:val="single" w:sz="4" w:space="0" w:color="auto"/>
            </w:tcBorders>
            <w:shd w:val="clear" w:color="auto" w:fill="auto"/>
            <w:noWrap/>
            <w:vAlign w:val="bottom"/>
          </w:tcPr>
          <w:p w14:paraId="5F096354" w14:textId="77777777" w:rsidR="00E86D9B" w:rsidRPr="00CB0B19" w:rsidRDefault="00045791">
            <w:pPr>
              <w:rPr>
                <w:sz w:val="16"/>
                <w:szCs w:val="16"/>
              </w:rPr>
            </w:pPr>
            <w:r>
              <w:rPr>
                <w:sz w:val="16"/>
                <w:szCs w:val="16"/>
              </w:rPr>
              <w:t>24</w:t>
            </w:r>
            <w:r w:rsidR="00501BBA">
              <w:rPr>
                <w:sz w:val="16"/>
                <w:szCs w:val="16"/>
              </w:rPr>
              <w:t>2703</w:t>
            </w:r>
          </w:p>
        </w:tc>
        <w:tc>
          <w:tcPr>
            <w:tcW w:w="639" w:type="dxa"/>
            <w:tcBorders>
              <w:top w:val="nil"/>
              <w:left w:val="nil"/>
              <w:bottom w:val="single" w:sz="4" w:space="0" w:color="auto"/>
              <w:right w:val="single" w:sz="4" w:space="0" w:color="auto"/>
            </w:tcBorders>
            <w:shd w:val="clear" w:color="auto" w:fill="auto"/>
            <w:noWrap/>
            <w:vAlign w:val="bottom"/>
          </w:tcPr>
          <w:p w14:paraId="0634737F" w14:textId="77777777" w:rsidR="00E86D9B" w:rsidRPr="00CB0B19" w:rsidRDefault="00045791">
            <w:pPr>
              <w:rPr>
                <w:sz w:val="16"/>
                <w:szCs w:val="16"/>
              </w:rPr>
            </w:pPr>
            <w:r>
              <w:rPr>
                <w:sz w:val="16"/>
                <w:szCs w:val="16"/>
              </w:rPr>
              <w:t>5</w:t>
            </w:r>
            <w:r w:rsidR="00D07B46">
              <w:rPr>
                <w:sz w:val="16"/>
                <w:szCs w:val="16"/>
              </w:rPr>
              <w:t>3</w:t>
            </w:r>
            <w:r w:rsidR="00E01D43">
              <w:rPr>
                <w:sz w:val="16"/>
                <w:szCs w:val="16"/>
              </w:rPr>
              <w:t>486</w:t>
            </w:r>
          </w:p>
        </w:tc>
        <w:tc>
          <w:tcPr>
            <w:tcW w:w="624" w:type="dxa"/>
            <w:tcBorders>
              <w:top w:val="nil"/>
              <w:left w:val="nil"/>
              <w:bottom w:val="single" w:sz="4" w:space="0" w:color="auto"/>
              <w:right w:val="single" w:sz="4" w:space="0" w:color="auto"/>
            </w:tcBorders>
            <w:shd w:val="clear" w:color="auto" w:fill="auto"/>
            <w:noWrap/>
            <w:vAlign w:val="bottom"/>
          </w:tcPr>
          <w:p w14:paraId="253F8AC8" w14:textId="77777777" w:rsidR="00E86D9B" w:rsidRPr="00045791" w:rsidRDefault="00045791">
            <w:pPr>
              <w:rPr>
                <w:sz w:val="16"/>
                <w:szCs w:val="16"/>
              </w:rPr>
            </w:pPr>
            <w:r>
              <w:rPr>
                <w:sz w:val="16"/>
                <w:szCs w:val="16"/>
              </w:rPr>
              <w:t>39</w:t>
            </w:r>
            <w:r w:rsidR="00E01D43">
              <w:rPr>
                <w:sz w:val="16"/>
                <w:szCs w:val="16"/>
              </w:rPr>
              <w:t>45</w:t>
            </w:r>
          </w:p>
        </w:tc>
        <w:tc>
          <w:tcPr>
            <w:tcW w:w="805" w:type="dxa"/>
            <w:tcBorders>
              <w:top w:val="nil"/>
              <w:left w:val="nil"/>
              <w:bottom w:val="single" w:sz="4" w:space="0" w:color="auto"/>
              <w:right w:val="single" w:sz="4" w:space="0" w:color="auto"/>
            </w:tcBorders>
            <w:shd w:val="clear" w:color="auto" w:fill="auto"/>
            <w:noWrap/>
            <w:vAlign w:val="bottom"/>
          </w:tcPr>
          <w:p w14:paraId="11BBE49D" w14:textId="77777777" w:rsidR="00E86D9B" w:rsidRPr="00CB0B19" w:rsidRDefault="00045791">
            <w:pPr>
              <w:rPr>
                <w:sz w:val="16"/>
                <w:szCs w:val="16"/>
              </w:rPr>
            </w:pPr>
            <w:r>
              <w:rPr>
                <w:sz w:val="16"/>
                <w:szCs w:val="16"/>
              </w:rPr>
              <w:t>38</w:t>
            </w:r>
            <w:r w:rsidR="00D07B46">
              <w:rPr>
                <w:sz w:val="16"/>
                <w:szCs w:val="16"/>
              </w:rPr>
              <w:t>7</w:t>
            </w:r>
            <w:r w:rsidR="00E01D43">
              <w:rPr>
                <w:sz w:val="16"/>
                <w:szCs w:val="16"/>
              </w:rPr>
              <w:t>0</w:t>
            </w:r>
          </w:p>
        </w:tc>
        <w:tc>
          <w:tcPr>
            <w:tcW w:w="884" w:type="dxa"/>
            <w:tcBorders>
              <w:top w:val="nil"/>
              <w:left w:val="nil"/>
              <w:bottom w:val="single" w:sz="4" w:space="0" w:color="auto"/>
              <w:right w:val="single" w:sz="4" w:space="0" w:color="auto"/>
            </w:tcBorders>
            <w:shd w:val="clear" w:color="auto" w:fill="auto"/>
            <w:noWrap/>
            <w:vAlign w:val="bottom"/>
          </w:tcPr>
          <w:p w14:paraId="703E1939" w14:textId="77777777" w:rsidR="00E86D9B" w:rsidRPr="00CB0B19" w:rsidRDefault="00045791">
            <w:pPr>
              <w:rPr>
                <w:sz w:val="16"/>
                <w:szCs w:val="16"/>
              </w:rPr>
            </w:pPr>
            <w:r>
              <w:rPr>
                <w:sz w:val="16"/>
                <w:szCs w:val="16"/>
              </w:rPr>
              <w:t>1</w:t>
            </w:r>
            <w:r w:rsidR="00E01D43">
              <w:rPr>
                <w:sz w:val="16"/>
                <w:szCs w:val="16"/>
              </w:rPr>
              <w:t>2916</w:t>
            </w:r>
          </w:p>
        </w:tc>
        <w:tc>
          <w:tcPr>
            <w:tcW w:w="716" w:type="dxa"/>
            <w:tcBorders>
              <w:top w:val="nil"/>
              <w:left w:val="nil"/>
              <w:bottom w:val="single" w:sz="4" w:space="0" w:color="auto"/>
              <w:right w:val="single" w:sz="4" w:space="0" w:color="auto"/>
            </w:tcBorders>
            <w:shd w:val="clear" w:color="auto" w:fill="auto"/>
            <w:noWrap/>
            <w:vAlign w:val="bottom"/>
          </w:tcPr>
          <w:p w14:paraId="195A96C5" w14:textId="77777777" w:rsidR="00E86D9B" w:rsidRPr="00CB0B19" w:rsidRDefault="00E01D43" w:rsidP="00045791">
            <w:pPr>
              <w:jc w:val="center"/>
              <w:rPr>
                <w:sz w:val="16"/>
                <w:szCs w:val="16"/>
              </w:rPr>
            </w:pPr>
            <w:r>
              <w:rPr>
                <w:sz w:val="16"/>
                <w:szCs w:val="16"/>
              </w:rPr>
              <w:t>64</w:t>
            </w:r>
          </w:p>
        </w:tc>
        <w:tc>
          <w:tcPr>
            <w:tcW w:w="884" w:type="dxa"/>
            <w:tcBorders>
              <w:top w:val="nil"/>
              <w:left w:val="nil"/>
              <w:bottom w:val="single" w:sz="4" w:space="0" w:color="auto"/>
              <w:right w:val="single" w:sz="4" w:space="0" w:color="auto"/>
            </w:tcBorders>
            <w:shd w:val="clear" w:color="auto" w:fill="auto"/>
            <w:noWrap/>
            <w:vAlign w:val="bottom"/>
          </w:tcPr>
          <w:p w14:paraId="4356CF2B" w14:textId="77777777" w:rsidR="00E86D9B" w:rsidRPr="00CB0B19" w:rsidRDefault="00045791" w:rsidP="00045791">
            <w:pPr>
              <w:jc w:val="center"/>
              <w:rPr>
                <w:sz w:val="16"/>
                <w:szCs w:val="16"/>
              </w:rPr>
            </w:pPr>
            <w:r>
              <w:rPr>
                <w:sz w:val="16"/>
                <w:szCs w:val="16"/>
              </w:rPr>
              <w:t>0</w:t>
            </w:r>
          </w:p>
        </w:tc>
        <w:tc>
          <w:tcPr>
            <w:tcW w:w="884" w:type="dxa"/>
            <w:tcBorders>
              <w:top w:val="nil"/>
              <w:left w:val="nil"/>
              <w:bottom w:val="single" w:sz="4" w:space="0" w:color="auto"/>
              <w:right w:val="single" w:sz="4" w:space="0" w:color="auto"/>
            </w:tcBorders>
            <w:shd w:val="clear" w:color="auto" w:fill="auto"/>
            <w:noWrap/>
            <w:vAlign w:val="bottom"/>
          </w:tcPr>
          <w:p w14:paraId="74568906" w14:textId="77777777" w:rsidR="00E86D9B" w:rsidRPr="00CB0B19" w:rsidRDefault="00045791" w:rsidP="00045791">
            <w:pPr>
              <w:jc w:val="center"/>
              <w:rPr>
                <w:sz w:val="16"/>
                <w:szCs w:val="16"/>
              </w:rPr>
            </w:pPr>
            <w:r>
              <w:rPr>
                <w:sz w:val="16"/>
                <w:szCs w:val="16"/>
              </w:rPr>
              <w:t>1</w:t>
            </w:r>
            <w:r w:rsidR="00E01D43">
              <w:rPr>
                <w:sz w:val="16"/>
                <w:szCs w:val="16"/>
              </w:rPr>
              <w:t>02</w:t>
            </w:r>
          </w:p>
        </w:tc>
        <w:tc>
          <w:tcPr>
            <w:tcW w:w="735" w:type="dxa"/>
            <w:tcBorders>
              <w:top w:val="nil"/>
              <w:left w:val="nil"/>
              <w:bottom w:val="single" w:sz="4" w:space="0" w:color="auto"/>
              <w:right w:val="single" w:sz="4" w:space="0" w:color="auto"/>
            </w:tcBorders>
            <w:shd w:val="clear" w:color="auto" w:fill="auto"/>
            <w:noWrap/>
            <w:vAlign w:val="bottom"/>
          </w:tcPr>
          <w:p w14:paraId="36D3944E" w14:textId="77777777" w:rsidR="00E86D9B" w:rsidRPr="00CB0B19" w:rsidRDefault="00045791" w:rsidP="00045791">
            <w:pPr>
              <w:jc w:val="center"/>
              <w:rPr>
                <w:sz w:val="16"/>
                <w:szCs w:val="16"/>
              </w:rPr>
            </w:pPr>
            <w:r>
              <w:rPr>
                <w:sz w:val="16"/>
                <w:szCs w:val="16"/>
              </w:rPr>
              <w:t>1</w:t>
            </w:r>
            <w:r w:rsidR="00E01D43">
              <w:rPr>
                <w:sz w:val="16"/>
                <w:szCs w:val="16"/>
              </w:rPr>
              <w:t>71</w:t>
            </w:r>
          </w:p>
        </w:tc>
        <w:tc>
          <w:tcPr>
            <w:tcW w:w="639" w:type="dxa"/>
            <w:tcBorders>
              <w:top w:val="nil"/>
              <w:left w:val="nil"/>
              <w:bottom w:val="single" w:sz="4" w:space="0" w:color="auto"/>
              <w:right w:val="single" w:sz="4" w:space="0" w:color="auto"/>
            </w:tcBorders>
            <w:shd w:val="clear" w:color="auto" w:fill="auto"/>
            <w:noWrap/>
            <w:vAlign w:val="bottom"/>
          </w:tcPr>
          <w:p w14:paraId="6DED482E" w14:textId="77777777" w:rsidR="00E86D9B" w:rsidRPr="00CB0B19" w:rsidRDefault="00045791" w:rsidP="00045791">
            <w:pPr>
              <w:jc w:val="center"/>
              <w:rPr>
                <w:sz w:val="16"/>
                <w:szCs w:val="16"/>
              </w:rPr>
            </w:pPr>
            <w:r>
              <w:rPr>
                <w:sz w:val="16"/>
                <w:szCs w:val="16"/>
              </w:rPr>
              <w:t>9</w:t>
            </w:r>
            <w:r w:rsidR="00E01D43">
              <w:rPr>
                <w:sz w:val="16"/>
                <w:szCs w:val="16"/>
              </w:rPr>
              <w:t>9</w:t>
            </w:r>
          </w:p>
        </w:tc>
        <w:tc>
          <w:tcPr>
            <w:tcW w:w="635" w:type="dxa"/>
            <w:tcBorders>
              <w:top w:val="nil"/>
              <w:left w:val="nil"/>
              <w:bottom w:val="single" w:sz="4" w:space="0" w:color="auto"/>
              <w:right w:val="single" w:sz="4" w:space="0" w:color="auto"/>
            </w:tcBorders>
            <w:shd w:val="clear" w:color="auto" w:fill="auto"/>
            <w:noWrap/>
            <w:vAlign w:val="bottom"/>
          </w:tcPr>
          <w:p w14:paraId="42F6F05E" w14:textId="77777777" w:rsidR="00E86D9B" w:rsidRPr="00CB0B19" w:rsidRDefault="00045791" w:rsidP="00045791">
            <w:pPr>
              <w:jc w:val="center"/>
              <w:rPr>
                <w:sz w:val="16"/>
                <w:szCs w:val="16"/>
              </w:rPr>
            </w:pPr>
            <w:r>
              <w:rPr>
                <w:sz w:val="16"/>
                <w:szCs w:val="16"/>
              </w:rPr>
              <w:t>0</w:t>
            </w:r>
          </w:p>
        </w:tc>
        <w:tc>
          <w:tcPr>
            <w:tcW w:w="805" w:type="dxa"/>
            <w:tcBorders>
              <w:top w:val="nil"/>
              <w:left w:val="nil"/>
              <w:bottom w:val="single" w:sz="4" w:space="0" w:color="auto"/>
              <w:right w:val="single" w:sz="4" w:space="0" w:color="auto"/>
            </w:tcBorders>
            <w:shd w:val="clear" w:color="auto" w:fill="auto"/>
            <w:noWrap/>
            <w:vAlign w:val="bottom"/>
          </w:tcPr>
          <w:p w14:paraId="1670101B" w14:textId="77777777" w:rsidR="00E86D9B" w:rsidRPr="00CB0B19" w:rsidRDefault="00045791" w:rsidP="00045791">
            <w:pPr>
              <w:jc w:val="center"/>
              <w:rPr>
                <w:sz w:val="16"/>
                <w:szCs w:val="16"/>
              </w:rPr>
            </w:pPr>
            <w:r>
              <w:rPr>
                <w:sz w:val="16"/>
                <w:szCs w:val="16"/>
              </w:rPr>
              <w:t>0</w:t>
            </w:r>
          </w:p>
        </w:tc>
        <w:tc>
          <w:tcPr>
            <w:tcW w:w="885" w:type="dxa"/>
            <w:tcBorders>
              <w:top w:val="nil"/>
              <w:left w:val="nil"/>
              <w:bottom w:val="single" w:sz="4" w:space="0" w:color="auto"/>
              <w:right w:val="single" w:sz="4" w:space="0" w:color="auto"/>
            </w:tcBorders>
            <w:shd w:val="clear" w:color="auto" w:fill="auto"/>
            <w:noWrap/>
            <w:vAlign w:val="bottom"/>
          </w:tcPr>
          <w:p w14:paraId="642699FF" w14:textId="77777777" w:rsidR="00E86D9B" w:rsidRPr="00CB0B19" w:rsidRDefault="00045791" w:rsidP="00045791">
            <w:pPr>
              <w:jc w:val="center"/>
              <w:rPr>
                <w:sz w:val="16"/>
                <w:szCs w:val="16"/>
              </w:rPr>
            </w:pPr>
            <w:r>
              <w:rPr>
                <w:sz w:val="16"/>
                <w:szCs w:val="16"/>
              </w:rPr>
              <w:t>28</w:t>
            </w:r>
          </w:p>
        </w:tc>
      </w:tr>
    </w:tbl>
    <w:p w14:paraId="5DB0188E" w14:textId="77777777" w:rsidR="008203F9" w:rsidRDefault="008203F9" w:rsidP="00473F3B">
      <w:pPr>
        <w:ind w:firstLine="709"/>
        <w:jc w:val="both"/>
        <w:rPr>
          <w:b/>
          <w:sz w:val="16"/>
        </w:rPr>
      </w:pPr>
    </w:p>
    <w:p w14:paraId="47AADD05" w14:textId="77777777" w:rsidR="00E86D9B" w:rsidRPr="00BD1457" w:rsidRDefault="00BD1457" w:rsidP="00473F3B">
      <w:pPr>
        <w:ind w:firstLine="709"/>
        <w:jc w:val="both"/>
        <w:rPr>
          <w:b/>
          <w:sz w:val="16"/>
        </w:rPr>
      </w:pPr>
      <w:r w:rsidRPr="00BD1457">
        <w:rPr>
          <w:b/>
          <w:sz w:val="16"/>
        </w:rPr>
        <w:t>tęsinys</w:t>
      </w:r>
    </w:p>
    <w:tbl>
      <w:tblPr>
        <w:tblW w:w="15016" w:type="dxa"/>
        <w:tblInd w:w="366" w:type="dxa"/>
        <w:tblLook w:val="04A0" w:firstRow="1" w:lastRow="0" w:firstColumn="1" w:lastColumn="0" w:noHBand="0" w:noVBand="1"/>
      </w:tblPr>
      <w:tblGrid>
        <w:gridCol w:w="573"/>
        <w:gridCol w:w="943"/>
        <w:gridCol w:w="1135"/>
        <w:gridCol w:w="684"/>
        <w:gridCol w:w="942"/>
        <w:gridCol w:w="683"/>
        <w:gridCol w:w="942"/>
        <w:gridCol w:w="683"/>
        <w:gridCol w:w="942"/>
        <w:gridCol w:w="10"/>
        <w:gridCol w:w="680"/>
        <w:gridCol w:w="917"/>
        <w:gridCol w:w="711"/>
        <w:gridCol w:w="10"/>
        <w:gridCol w:w="683"/>
        <w:gridCol w:w="772"/>
        <w:gridCol w:w="711"/>
        <w:gridCol w:w="10"/>
        <w:gridCol w:w="944"/>
        <w:gridCol w:w="10"/>
        <w:gridCol w:w="1090"/>
        <w:gridCol w:w="10"/>
        <w:gridCol w:w="926"/>
        <w:gridCol w:w="11"/>
      </w:tblGrid>
      <w:tr w:rsidR="00E86D9B" w:rsidRPr="00CB0B19" w14:paraId="2586AC77" w14:textId="77777777" w:rsidTr="00CB0B19">
        <w:trPr>
          <w:trHeight w:val="253"/>
        </w:trPr>
        <w:tc>
          <w:tcPr>
            <w:tcW w:w="583" w:type="dxa"/>
            <w:tcBorders>
              <w:top w:val="single" w:sz="4" w:space="0" w:color="auto"/>
              <w:left w:val="single" w:sz="4" w:space="0" w:color="auto"/>
              <w:bottom w:val="nil"/>
              <w:right w:val="nil"/>
            </w:tcBorders>
            <w:shd w:val="clear" w:color="auto" w:fill="auto"/>
            <w:noWrap/>
            <w:vAlign w:val="bottom"/>
            <w:hideMark/>
          </w:tcPr>
          <w:p w14:paraId="00EDF611" w14:textId="77777777" w:rsidR="00E86D9B" w:rsidRPr="00CB0B19" w:rsidRDefault="00E86D9B">
            <w:pPr>
              <w:jc w:val="center"/>
              <w:rPr>
                <w:sz w:val="16"/>
                <w:szCs w:val="16"/>
              </w:rPr>
            </w:pPr>
            <w:r w:rsidRPr="00CB0B19">
              <w:rPr>
                <w:sz w:val="16"/>
                <w:szCs w:val="16"/>
              </w:rPr>
              <w:t> </w:t>
            </w:r>
          </w:p>
        </w:tc>
        <w:tc>
          <w:tcPr>
            <w:tcW w:w="14433" w:type="dxa"/>
            <w:gridSpan w:val="2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4059735" w14:textId="77777777" w:rsidR="00E86D9B" w:rsidRPr="00CB0B19" w:rsidRDefault="00E86D9B">
            <w:pPr>
              <w:jc w:val="center"/>
              <w:rPr>
                <w:sz w:val="16"/>
                <w:szCs w:val="16"/>
              </w:rPr>
            </w:pPr>
            <w:r w:rsidRPr="00CB0B19">
              <w:rPr>
                <w:sz w:val="16"/>
                <w:szCs w:val="16"/>
              </w:rPr>
              <w:t xml:space="preserve">Iš jų: </w:t>
            </w:r>
          </w:p>
        </w:tc>
      </w:tr>
      <w:tr w:rsidR="00E86D9B" w:rsidRPr="00CB0B19" w14:paraId="3D6EFF70" w14:textId="77777777" w:rsidTr="00CB0B19">
        <w:trPr>
          <w:trHeight w:val="253"/>
        </w:trPr>
        <w:tc>
          <w:tcPr>
            <w:tcW w:w="583" w:type="dxa"/>
            <w:tcBorders>
              <w:top w:val="nil"/>
              <w:left w:val="single" w:sz="4" w:space="0" w:color="auto"/>
              <w:bottom w:val="nil"/>
              <w:right w:val="nil"/>
            </w:tcBorders>
            <w:shd w:val="clear" w:color="auto" w:fill="auto"/>
            <w:noWrap/>
            <w:vAlign w:val="bottom"/>
            <w:hideMark/>
          </w:tcPr>
          <w:p w14:paraId="3A9318DD" w14:textId="77777777" w:rsidR="00E86D9B" w:rsidRPr="00CB0B19" w:rsidRDefault="00E86D9B">
            <w:pPr>
              <w:jc w:val="center"/>
              <w:rPr>
                <w:sz w:val="16"/>
                <w:szCs w:val="16"/>
              </w:rPr>
            </w:pPr>
            <w:r w:rsidRPr="00CB0B19">
              <w:rPr>
                <w:sz w:val="16"/>
                <w:szCs w:val="16"/>
              </w:rPr>
              <w:t>Eil</w:t>
            </w:r>
            <w:r w:rsidR="00CB0B19">
              <w:rPr>
                <w:sz w:val="16"/>
                <w:szCs w:val="16"/>
              </w:rPr>
              <w:t>.</w:t>
            </w:r>
          </w:p>
        </w:tc>
        <w:tc>
          <w:tcPr>
            <w:tcW w:w="6932" w:type="dxa"/>
            <w:gridSpan w:val="9"/>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82DA2A3" w14:textId="77777777" w:rsidR="00E86D9B" w:rsidRPr="00CB0B19" w:rsidRDefault="00E86D9B">
            <w:pPr>
              <w:jc w:val="center"/>
              <w:rPr>
                <w:sz w:val="16"/>
                <w:szCs w:val="16"/>
              </w:rPr>
            </w:pPr>
            <w:r w:rsidRPr="00CB0B19">
              <w:rPr>
                <w:sz w:val="16"/>
                <w:szCs w:val="16"/>
              </w:rPr>
              <w:t>Garsiniai regimieji dokumentai</w:t>
            </w:r>
          </w:p>
        </w:tc>
        <w:tc>
          <w:tcPr>
            <w:tcW w:w="2325"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49C52493" w14:textId="77777777" w:rsidR="00E86D9B" w:rsidRPr="00CB0B19" w:rsidRDefault="00E86D9B">
            <w:pPr>
              <w:jc w:val="center"/>
              <w:rPr>
                <w:sz w:val="16"/>
                <w:szCs w:val="16"/>
              </w:rPr>
            </w:pPr>
            <w:r w:rsidRPr="00CB0B19">
              <w:rPr>
                <w:sz w:val="16"/>
                <w:szCs w:val="16"/>
              </w:rPr>
              <w:t>Patentai</w:t>
            </w:r>
          </w:p>
        </w:tc>
        <w:tc>
          <w:tcPr>
            <w:tcW w:w="2147"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2B1901AE" w14:textId="77777777" w:rsidR="00E86D9B" w:rsidRPr="00CB0B19" w:rsidRDefault="00E86D9B">
            <w:pPr>
              <w:jc w:val="center"/>
              <w:rPr>
                <w:sz w:val="16"/>
                <w:szCs w:val="16"/>
              </w:rPr>
            </w:pPr>
            <w:r w:rsidRPr="00CB0B19">
              <w:rPr>
                <w:sz w:val="16"/>
                <w:szCs w:val="16"/>
              </w:rPr>
              <w:t>Kiti dokumentai</w:t>
            </w:r>
          </w:p>
        </w:tc>
        <w:tc>
          <w:tcPr>
            <w:tcW w:w="962" w:type="dxa"/>
            <w:gridSpan w:val="2"/>
            <w:tcBorders>
              <w:top w:val="nil"/>
              <w:left w:val="nil"/>
              <w:bottom w:val="nil"/>
              <w:right w:val="single" w:sz="4" w:space="0" w:color="auto"/>
            </w:tcBorders>
            <w:shd w:val="clear" w:color="auto" w:fill="auto"/>
            <w:noWrap/>
            <w:vAlign w:val="bottom"/>
            <w:hideMark/>
          </w:tcPr>
          <w:p w14:paraId="796247B9" w14:textId="77777777" w:rsidR="00E86D9B" w:rsidRPr="00CB0B19" w:rsidRDefault="00E86D9B">
            <w:pPr>
              <w:jc w:val="center"/>
              <w:rPr>
                <w:sz w:val="16"/>
                <w:szCs w:val="16"/>
              </w:rPr>
            </w:pPr>
            <w:r w:rsidRPr="00CB0B19">
              <w:rPr>
                <w:sz w:val="16"/>
                <w:szCs w:val="16"/>
              </w:rPr>
              <w:t xml:space="preserve">Kiti </w:t>
            </w:r>
            <w:proofErr w:type="spellStart"/>
            <w:r w:rsidRPr="00CB0B19">
              <w:rPr>
                <w:sz w:val="16"/>
                <w:szCs w:val="16"/>
              </w:rPr>
              <w:t>skaitme</w:t>
            </w:r>
            <w:proofErr w:type="spellEnd"/>
            <w:r w:rsidRPr="00CB0B19">
              <w:rPr>
                <w:sz w:val="16"/>
                <w:szCs w:val="16"/>
              </w:rPr>
              <w:t>-</w:t>
            </w:r>
          </w:p>
        </w:tc>
        <w:tc>
          <w:tcPr>
            <w:tcW w:w="1116" w:type="dxa"/>
            <w:gridSpan w:val="2"/>
            <w:tcBorders>
              <w:top w:val="nil"/>
              <w:left w:val="nil"/>
              <w:bottom w:val="nil"/>
              <w:right w:val="single" w:sz="4" w:space="0" w:color="auto"/>
            </w:tcBorders>
            <w:shd w:val="clear" w:color="auto" w:fill="auto"/>
            <w:noWrap/>
            <w:vAlign w:val="bottom"/>
            <w:hideMark/>
          </w:tcPr>
          <w:p w14:paraId="4A668A67" w14:textId="77777777" w:rsidR="00E86D9B" w:rsidRPr="00CB0B19" w:rsidRDefault="00E86D9B">
            <w:pPr>
              <w:jc w:val="center"/>
              <w:rPr>
                <w:sz w:val="16"/>
                <w:szCs w:val="16"/>
              </w:rPr>
            </w:pPr>
            <w:r w:rsidRPr="00CB0B19">
              <w:rPr>
                <w:sz w:val="16"/>
                <w:szCs w:val="16"/>
              </w:rPr>
              <w:t>Elektroniniai</w:t>
            </w:r>
          </w:p>
        </w:tc>
        <w:tc>
          <w:tcPr>
            <w:tcW w:w="948" w:type="dxa"/>
            <w:gridSpan w:val="2"/>
            <w:tcBorders>
              <w:top w:val="nil"/>
              <w:left w:val="nil"/>
              <w:bottom w:val="nil"/>
              <w:right w:val="single" w:sz="4" w:space="0" w:color="auto"/>
            </w:tcBorders>
            <w:shd w:val="clear" w:color="auto" w:fill="auto"/>
            <w:noWrap/>
            <w:vAlign w:val="bottom"/>
            <w:hideMark/>
          </w:tcPr>
          <w:p w14:paraId="5AD8778B" w14:textId="77777777" w:rsidR="00E86D9B" w:rsidRPr="00CB0B19" w:rsidRDefault="00E86D9B">
            <w:pPr>
              <w:jc w:val="center"/>
              <w:rPr>
                <w:sz w:val="16"/>
                <w:szCs w:val="16"/>
              </w:rPr>
            </w:pPr>
            <w:r w:rsidRPr="00CB0B19">
              <w:rPr>
                <w:sz w:val="16"/>
                <w:szCs w:val="16"/>
              </w:rPr>
              <w:t xml:space="preserve">Duomenų </w:t>
            </w:r>
          </w:p>
        </w:tc>
      </w:tr>
      <w:tr w:rsidR="00E86D9B" w:rsidRPr="00CB0B19" w14:paraId="7710F02B" w14:textId="77777777" w:rsidTr="00CB0B19">
        <w:trPr>
          <w:gridAfter w:val="1"/>
          <w:wAfter w:w="7" w:type="dxa"/>
          <w:trHeight w:val="253"/>
        </w:trPr>
        <w:tc>
          <w:tcPr>
            <w:tcW w:w="583" w:type="dxa"/>
            <w:tcBorders>
              <w:top w:val="nil"/>
              <w:left w:val="single" w:sz="4" w:space="0" w:color="auto"/>
              <w:bottom w:val="nil"/>
              <w:right w:val="nil"/>
            </w:tcBorders>
            <w:shd w:val="clear" w:color="auto" w:fill="auto"/>
            <w:noWrap/>
            <w:vAlign w:val="bottom"/>
            <w:hideMark/>
          </w:tcPr>
          <w:p w14:paraId="664A53C3" w14:textId="77777777" w:rsidR="00E86D9B" w:rsidRPr="00CB0B19" w:rsidRDefault="00E86D9B">
            <w:pPr>
              <w:jc w:val="center"/>
              <w:rPr>
                <w:sz w:val="16"/>
                <w:szCs w:val="16"/>
              </w:rPr>
            </w:pPr>
            <w:r w:rsidRPr="00CB0B19">
              <w:rPr>
                <w:sz w:val="16"/>
                <w:szCs w:val="16"/>
              </w:rPr>
              <w:t>Nr.</w:t>
            </w:r>
          </w:p>
        </w:tc>
        <w:tc>
          <w:tcPr>
            <w:tcW w:w="960" w:type="dxa"/>
            <w:tcBorders>
              <w:top w:val="nil"/>
              <w:left w:val="single" w:sz="4" w:space="0" w:color="auto"/>
              <w:bottom w:val="nil"/>
              <w:right w:val="nil"/>
            </w:tcBorders>
            <w:shd w:val="clear" w:color="auto" w:fill="auto"/>
            <w:noWrap/>
            <w:vAlign w:val="bottom"/>
            <w:hideMark/>
          </w:tcPr>
          <w:p w14:paraId="4C7C4524" w14:textId="77777777" w:rsidR="00E86D9B" w:rsidRPr="00CB0B19" w:rsidRDefault="00E86D9B">
            <w:pPr>
              <w:jc w:val="center"/>
              <w:rPr>
                <w:sz w:val="16"/>
                <w:szCs w:val="16"/>
              </w:rPr>
            </w:pPr>
            <w:r w:rsidRPr="00CB0B19">
              <w:rPr>
                <w:sz w:val="16"/>
                <w:szCs w:val="16"/>
              </w:rPr>
              <w:t> </w:t>
            </w:r>
          </w:p>
        </w:tc>
        <w:tc>
          <w:tcPr>
            <w:tcW w:w="1114" w:type="dxa"/>
            <w:tcBorders>
              <w:top w:val="nil"/>
              <w:left w:val="single" w:sz="4" w:space="0" w:color="auto"/>
              <w:bottom w:val="nil"/>
              <w:right w:val="single" w:sz="4" w:space="0" w:color="auto"/>
            </w:tcBorders>
            <w:shd w:val="clear" w:color="auto" w:fill="auto"/>
            <w:noWrap/>
            <w:vAlign w:val="bottom"/>
            <w:hideMark/>
          </w:tcPr>
          <w:p w14:paraId="56756618" w14:textId="77777777" w:rsidR="00E86D9B" w:rsidRPr="00CB0B19" w:rsidRDefault="00E86D9B">
            <w:pPr>
              <w:rPr>
                <w:sz w:val="16"/>
                <w:szCs w:val="16"/>
              </w:rPr>
            </w:pPr>
            <w:r w:rsidRPr="00CB0B19">
              <w:rPr>
                <w:sz w:val="16"/>
                <w:szCs w:val="16"/>
              </w:rPr>
              <w:t>iš jų</w:t>
            </w:r>
          </w:p>
        </w:tc>
        <w:tc>
          <w:tcPr>
            <w:tcW w:w="1619"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70DA95C3" w14:textId="77777777" w:rsidR="00E86D9B" w:rsidRPr="00CB0B19" w:rsidRDefault="00E86D9B">
            <w:pPr>
              <w:jc w:val="center"/>
              <w:rPr>
                <w:sz w:val="16"/>
                <w:szCs w:val="16"/>
              </w:rPr>
            </w:pPr>
            <w:r w:rsidRPr="00CB0B19">
              <w:rPr>
                <w:sz w:val="16"/>
                <w:szCs w:val="16"/>
              </w:rPr>
              <w:t>garsiniai</w:t>
            </w:r>
          </w:p>
        </w:tc>
        <w:tc>
          <w:tcPr>
            <w:tcW w:w="1618" w:type="dxa"/>
            <w:gridSpan w:val="2"/>
            <w:tcBorders>
              <w:top w:val="single" w:sz="4" w:space="0" w:color="auto"/>
              <w:left w:val="nil"/>
              <w:bottom w:val="single" w:sz="4" w:space="0" w:color="000000"/>
              <w:right w:val="single" w:sz="4" w:space="0" w:color="000000"/>
            </w:tcBorders>
            <w:shd w:val="clear" w:color="auto" w:fill="auto"/>
            <w:noWrap/>
            <w:vAlign w:val="bottom"/>
            <w:hideMark/>
          </w:tcPr>
          <w:p w14:paraId="0CB03B06" w14:textId="77777777" w:rsidR="00E86D9B" w:rsidRPr="00CB0B19" w:rsidRDefault="00E86D9B">
            <w:pPr>
              <w:jc w:val="center"/>
              <w:rPr>
                <w:sz w:val="16"/>
                <w:szCs w:val="16"/>
              </w:rPr>
            </w:pPr>
            <w:r w:rsidRPr="00CB0B19">
              <w:rPr>
                <w:sz w:val="16"/>
                <w:szCs w:val="16"/>
              </w:rPr>
              <w:t>regimieji</w:t>
            </w:r>
          </w:p>
        </w:tc>
        <w:tc>
          <w:tcPr>
            <w:tcW w:w="1618"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5FD51F48" w14:textId="77777777" w:rsidR="00E86D9B" w:rsidRPr="00CB0B19" w:rsidRDefault="00E86D9B">
            <w:pPr>
              <w:jc w:val="center"/>
              <w:rPr>
                <w:sz w:val="16"/>
                <w:szCs w:val="16"/>
              </w:rPr>
            </w:pPr>
            <w:r w:rsidRPr="00CB0B19">
              <w:rPr>
                <w:sz w:val="16"/>
                <w:szCs w:val="16"/>
              </w:rPr>
              <w:t>mišrūs</w:t>
            </w:r>
          </w:p>
        </w:tc>
        <w:tc>
          <w:tcPr>
            <w:tcW w:w="694" w:type="dxa"/>
            <w:gridSpan w:val="2"/>
            <w:tcBorders>
              <w:top w:val="nil"/>
              <w:left w:val="nil"/>
              <w:bottom w:val="nil"/>
              <w:right w:val="single" w:sz="4" w:space="0" w:color="auto"/>
            </w:tcBorders>
            <w:shd w:val="clear" w:color="auto" w:fill="auto"/>
            <w:noWrap/>
            <w:vAlign w:val="bottom"/>
            <w:hideMark/>
          </w:tcPr>
          <w:p w14:paraId="0E1DFFA6" w14:textId="77777777" w:rsidR="00E86D9B" w:rsidRPr="00CB0B19" w:rsidRDefault="00E86D9B">
            <w:pPr>
              <w:jc w:val="center"/>
              <w:rPr>
                <w:sz w:val="16"/>
                <w:szCs w:val="16"/>
              </w:rPr>
            </w:pPr>
            <w:r w:rsidRPr="00CB0B19">
              <w:rPr>
                <w:sz w:val="16"/>
                <w:szCs w:val="16"/>
              </w:rPr>
              <w:t> </w:t>
            </w:r>
          </w:p>
        </w:tc>
        <w:tc>
          <w:tcPr>
            <w:tcW w:w="1631"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2FE54BC3" w14:textId="77777777" w:rsidR="00E86D9B" w:rsidRPr="00CB0B19" w:rsidRDefault="00E86D9B">
            <w:pPr>
              <w:jc w:val="center"/>
              <w:rPr>
                <w:sz w:val="16"/>
                <w:szCs w:val="16"/>
              </w:rPr>
            </w:pPr>
            <w:r w:rsidRPr="00CB0B19">
              <w:rPr>
                <w:sz w:val="16"/>
                <w:szCs w:val="16"/>
              </w:rPr>
              <w:t>Iš jų:</w:t>
            </w:r>
          </w:p>
        </w:tc>
        <w:tc>
          <w:tcPr>
            <w:tcW w:w="694" w:type="dxa"/>
            <w:tcBorders>
              <w:top w:val="nil"/>
              <w:left w:val="nil"/>
              <w:bottom w:val="single" w:sz="4" w:space="0" w:color="auto"/>
              <w:right w:val="single" w:sz="4" w:space="0" w:color="auto"/>
            </w:tcBorders>
            <w:shd w:val="clear" w:color="auto" w:fill="auto"/>
            <w:noWrap/>
            <w:vAlign w:val="bottom"/>
            <w:hideMark/>
          </w:tcPr>
          <w:p w14:paraId="0A98441F" w14:textId="77777777" w:rsidR="00E86D9B" w:rsidRPr="00CB0B19" w:rsidRDefault="00E86D9B">
            <w:pPr>
              <w:jc w:val="center"/>
              <w:rPr>
                <w:sz w:val="16"/>
                <w:szCs w:val="16"/>
              </w:rPr>
            </w:pPr>
            <w:r w:rsidRPr="00CB0B19">
              <w:rPr>
                <w:sz w:val="16"/>
                <w:szCs w:val="16"/>
              </w:rPr>
              <w:t> </w:t>
            </w:r>
          </w:p>
        </w:tc>
        <w:tc>
          <w:tcPr>
            <w:tcW w:w="756" w:type="dxa"/>
            <w:tcBorders>
              <w:top w:val="nil"/>
              <w:left w:val="nil"/>
              <w:bottom w:val="single" w:sz="4" w:space="0" w:color="auto"/>
              <w:right w:val="nil"/>
            </w:tcBorders>
            <w:shd w:val="clear" w:color="auto" w:fill="auto"/>
            <w:noWrap/>
            <w:vAlign w:val="bottom"/>
            <w:hideMark/>
          </w:tcPr>
          <w:p w14:paraId="0E7A094B" w14:textId="77777777" w:rsidR="00E86D9B" w:rsidRPr="00CB0B19" w:rsidRDefault="00E86D9B">
            <w:pPr>
              <w:jc w:val="center"/>
              <w:rPr>
                <w:sz w:val="16"/>
                <w:szCs w:val="16"/>
              </w:rPr>
            </w:pPr>
            <w:r w:rsidRPr="00CB0B19">
              <w:rPr>
                <w:sz w:val="16"/>
                <w:szCs w:val="16"/>
              </w:rPr>
              <w:t>Iš jų:</w:t>
            </w:r>
          </w:p>
        </w:tc>
        <w:tc>
          <w:tcPr>
            <w:tcW w:w="696" w:type="dxa"/>
            <w:tcBorders>
              <w:top w:val="nil"/>
              <w:left w:val="nil"/>
              <w:bottom w:val="single" w:sz="4" w:space="0" w:color="auto"/>
              <w:right w:val="single" w:sz="4" w:space="0" w:color="auto"/>
            </w:tcBorders>
            <w:shd w:val="clear" w:color="auto" w:fill="auto"/>
            <w:noWrap/>
            <w:vAlign w:val="bottom"/>
            <w:hideMark/>
          </w:tcPr>
          <w:p w14:paraId="7AC34647" w14:textId="77777777" w:rsidR="00E86D9B" w:rsidRPr="00CB0B19" w:rsidRDefault="00E86D9B">
            <w:pPr>
              <w:jc w:val="center"/>
              <w:rPr>
                <w:sz w:val="16"/>
                <w:szCs w:val="16"/>
              </w:rPr>
            </w:pPr>
            <w:r w:rsidRPr="00CB0B19">
              <w:rPr>
                <w:sz w:val="16"/>
                <w:szCs w:val="16"/>
              </w:rPr>
              <w:t> </w:t>
            </w:r>
          </w:p>
        </w:tc>
        <w:tc>
          <w:tcPr>
            <w:tcW w:w="962" w:type="dxa"/>
            <w:gridSpan w:val="2"/>
            <w:tcBorders>
              <w:top w:val="nil"/>
              <w:left w:val="nil"/>
              <w:bottom w:val="nil"/>
              <w:right w:val="single" w:sz="4" w:space="0" w:color="auto"/>
            </w:tcBorders>
            <w:shd w:val="clear" w:color="auto" w:fill="auto"/>
            <w:noWrap/>
            <w:vAlign w:val="bottom"/>
            <w:hideMark/>
          </w:tcPr>
          <w:p w14:paraId="306C0F4D" w14:textId="77777777" w:rsidR="00E86D9B" w:rsidRPr="00CB0B19" w:rsidRDefault="00E86D9B">
            <w:pPr>
              <w:jc w:val="center"/>
              <w:rPr>
                <w:sz w:val="16"/>
                <w:szCs w:val="16"/>
              </w:rPr>
            </w:pPr>
            <w:proofErr w:type="spellStart"/>
            <w:r w:rsidRPr="00CB0B19">
              <w:rPr>
                <w:sz w:val="16"/>
                <w:szCs w:val="16"/>
              </w:rPr>
              <w:t>niniai</w:t>
            </w:r>
            <w:proofErr w:type="spellEnd"/>
            <w:r w:rsidRPr="00CB0B19">
              <w:rPr>
                <w:sz w:val="16"/>
                <w:szCs w:val="16"/>
              </w:rPr>
              <w:t xml:space="preserve"> </w:t>
            </w:r>
            <w:proofErr w:type="spellStart"/>
            <w:r w:rsidRPr="00CB0B19">
              <w:rPr>
                <w:sz w:val="16"/>
                <w:szCs w:val="16"/>
              </w:rPr>
              <w:t>dok</w:t>
            </w:r>
            <w:proofErr w:type="spellEnd"/>
            <w:r w:rsidRPr="00CB0B19">
              <w:rPr>
                <w:sz w:val="16"/>
                <w:szCs w:val="16"/>
              </w:rPr>
              <w:t>.</w:t>
            </w:r>
          </w:p>
        </w:tc>
        <w:tc>
          <w:tcPr>
            <w:tcW w:w="1116" w:type="dxa"/>
            <w:gridSpan w:val="2"/>
            <w:tcBorders>
              <w:top w:val="nil"/>
              <w:left w:val="nil"/>
              <w:bottom w:val="nil"/>
              <w:right w:val="single" w:sz="4" w:space="0" w:color="auto"/>
            </w:tcBorders>
            <w:shd w:val="clear" w:color="auto" w:fill="auto"/>
            <w:noWrap/>
            <w:vAlign w:val="bottom"/>
            <w:hideMark/>
          </w:tcPr>
          <w:p w14:paraId="3C93BA0A" w14:textId="77777777" w:rsidR="00E86D9B" w:rsidRPr="00CB0B19" w:rsidRDefault="00ED715F">
            <w:pPr>
              <w:jc w:val="center"/>
              <w:rPr>
                <w:sz w:val="16"/>
                <w:szCs w:val="16"/>
              </w:rPr>
            </w:pPr>
            <w:r w:rsidRPr="00CB0B19">
              <w:rPr>
                <w:sz w:val="16"/>
                <w:szCs w:val="16"/>
              </w:rPr>
              <w:t>P</w:t>
            </w:r>
            <w:r w:rsidR="00E86D9B" w:rsidRPr="00CB0B19">
              <w:rPr>
                <w:sz w:val="16"/>
                <w:szCs w:val="16"/>
              </w:rPr>
              <w:t>eriodiniai</w:t>
            </w:r>
          </w:p>
        </w:tc>
        <w:tc>
          <w:tcPr>
            <w:tcW w:w="948" w:type="dxa"/>
            <w:gridSpan w:val="2"/>
            <w:tcBorders>
              <w:top w:val="nil"/>
              <w:left w:val="nil"/>
              <w:bottom w:val="nil"/>
              <w:right w:val="single" w:sz="4" w:space="0" w:color="auto"/>
            </w:tcBorders>
            <w:shd w:val="clear" w:color="auto" w:fill="auto"/>
            <w:noWrap/>
            <w:vAlign w:val="bottom"/>
            <w:hideMark/>
          </w:tcPr>
          <w:p w14:paraId="0A54ECE6" w14:textId="77777777" w:rsidR="00E86D9B" w:rsidRPr="00CB0B19" w:rsidRDefault="00E86D9B">
            <w:pPr>
              <w:jc w:val="center"/>
              <w:rPr>
                <w:sz w:val="16"/>
                <w:szCs w:val="16"/>
              </w:rPr>
            </w:pPr>
            <w:r w:rsidRPr="00CB0B19">
              <w:rPr>
                <w:sz w:val="16"/>
                <w:szCs w:val="16"/>
              </w:rPr>
              <w:t>bazės</w:t>
            </w:r>
          </w:p>
        </w:tc>
      </w:tr>
      <w:tr w:rsidR="00E86D9B" w:rsidRPr="00CB0B19" w14:paraId="58018E51" w14:textId="77777777" w:rsidTr="00CB0B19">
        <w:trPr>
          <w:gridAfter w:val="1"/>
          <w:wAfter w:w="11" w:type="dxa"/>
          <w:trHeight w:val="253"/>
        </w:trPr>
        <w:tc>
          <w:tcPr>
            <w:tcW w:w="583" w:type="dxa"/>
            <w:tcBorders>
              <w:top w:val="nil"/>
              <w:left w:val="single" w:sz="4" w:space="0" w:color="auto"/>
              <w:bottom w:val="nil"/>
              <w:right w:val="nil"/>
            </w:tcBorders>
            <w:shd w:val="clear" w:color="auto" w:fill="auto"/>
            <w:noWrap/>
            <w:vAlign w:val="bottom"/>
            <w:hideMark/>
          </w:tcPr>
          <w:p w14:paraId="5FDA9FCC" w14:textId="77777777" w:rsidR="00E86D9B" w:rsidRPr="00CB0B19" w:rsidRDefault="00E86D9B">
            <w:pPr>
              <w:jc w:val="center"/>
              <w:rPr>
                <w:sz w:val="16"/>
                <w:szCs w:val="16"/>
              </w:rPr>
            </w:pPr>
            <w:r w:rsidRPr="00CB0B19">
              <w:rPr>
                <w:sz w:val="16"/>
                <w:szCs w:val="16"/>
              </w:rPr>
              <w:t> </w:t>
            </w:r>
          </w:p>
        </w:tc>
        <w:tc>
          <w:tcPr>
            <w:tcW w:w="960" w:type="dxa"/>
            <w:tcBorders>
              <w:top w:val="nil"/>
              <w:left w:val="single" w:sz="4" w:space="0" w:color="auto"/>
              <w:bottom w:val="nil"/>
              <w:right w:val="nil"/>
            </w:tcBorders>
            <w:shd w:val="clear" w:color="auto" w:fill="auto"/>
            <w:noWrap/>
            <w:vAlign w:val="bottom"/>
            <w:hideMark/>
          </w:tcPr>
          <w:p w14:paraId="613150D0" w14:textId="77777777" w:rsidR="00E86D9B" w:rsidRPr="00CB0B19" w:rsidRDefault="00E86D9B">
            <w:pPr>
              <w:jc w:val="center"/>
              <w:rPr>
                <w:sz w:val="16"/>
                <w:szCs w:val="16"/>
              </w:rPr>
            </w:pPr>
            <w:r w:rsidRPr="00CB0B19">
              <w:rPr>
                <w:sz w:val="16"/>
                <w:szCs w:val="16"/>
              </w:rPr>
              <w:t>Iš viso</w:t>
            </w:r>
          </w:p>
        </w:tc>
        <w:tc>
          <w:tcPr>
            <w:tcW w:w="1114" w:type="dxa"/>
            <w:tcBorders>
              <w:top w:val="nil"/>
              <w:left w:val="single" w:sz="4" w:space="0" w:color="auto"/>
              <w:bottom w:val="nil"/>
              <w:right w:val="single" w:sz="4" w:space="0" w:color="auto"/>
            </w:tcBorders>
            <w:shd w:val="clear" w:color="auto" w:fill="auto"/>
            <w:noWrap/>
            <w:vAlign w:val="bottom"/>
            <w:hideMark/>
          </w:tcPr>
          <w:p w14:paraId="3BF6377F" w14:textId="77777777" w:rsidR="00E86D9B" w:rsidRPr="00CB0B19" w:rsidRDefault="00E86D9B">
            <w:pPr>
              <w:jc w:val="center"/>
              <w:rPr>
                <w:sz w:val="16"/>
                <w:szCs w:val="16"/>
              </w:rPr>
            </w:pPr>
            <w:r w:rsidRPr="00CB0B19">
              <w:rPr>
                <w:sz w:val="16"/>
                <w:szCs w:val="16"/>
              </w:rPr>
              <w:t>skaitmenin.</w:t>
            </w:r>
          </w:p>
        </w:tc>
        <w:tc>
          <w:tcPr>
            <w:tcW w:w="695" w:type="dxa"/>
            <w:tcBorders>
              <w:top w:val="single" w:sz="4" w:space="0" w:color="auto"/>
              <w:left w:val="nil"/>
              <w:bottom w:val="nil"/>
              <w:right w:val="single" w:sz="4" w:space="0" w:color="000000"/>
            </w:tcBorders>
            <w:shd w:val="clear" w:color="auto" w:fill="auto"/>
            <w:noWrap/>
            <w:vAlign w:val="bottom"/>
            <w:hideMark/>
          </w:tcPr>
          <w:p w14:paraId="6FBBC73E" w14:textId="77777777" w:rsidR="00E86D9B" w:rsidRPr="00CB0B19" w:rsidRDefault="00E86D9B">
            <w:pPr>
              <w:jc w:val="center"/>
              <w:rPr>
                <w:sz w:val="16"/>
                <w:szCs w:val="16"/>
              </w:rPr>
            </w:pPr>
            <w:r w:rsidRPr="00CB0B19">
              <w:rPr>
                <w:sz w:val="16"/>
                <w:szCs w:val="16"/>
              </w:rPr>
              <w:t> </w:t>
            </w:r>
          </w:p>
        </w:tc>
        <w:tc>
          <w:tcPr>
            <w:tcW w:w="923" w:type="dxa"/>
            <w:tcBorders>
              <w:top w:val="nil"/>
              <w:left w:val="nil"/>
              <w:bottom w:val="nil"/>
              <w:right w:val="nil"/>
            </w:tcBorders>
            <w:shd w:val="clear" w:color="auto" w:fill="auto"/>
            <w:noWrap/>
            <w:vAlign w:val="bottom"/>
            <w:hideMark/>
          </w:tcPr>
          <w:p w14:paraId="11D79A00" w14:textId="77777777" w:rsidR="00E86D9B" w:rsidRPr="00CB0B19" w:rsidRDefault="00ED715F">
            <w:pPr>
              <w:rPr>
                <w:sz w:val="16"/>
                <w:szCs w:val="16"/>
              </w:rPr>
            </w:pPr>
            <w:r w:rsidRPr="00CB0B19">
              <w:rPr>
                <w:sz w:val="16"/>
                <w:szCs w:val="16"/>
              </w:rPr>
              <w:t>I</w:t>
            </w:r>
            <w:r w:rsidR="00E86D9B" w:rsidRPr="00CB0B19">
              <w:rPr>
                <w:sz w:val="16"/>
                <w:szCs w:val="16"/>
              </w:rPr>
              <w:t>š jų</w:t>
            </w:r>
          </w:p>
        </w:tc>
        <w:tc>
          <w:tcPr>
            <w:tcW w:w="694" w:type="dxa"/>
            <w:tcBorders>
              <w:top w:val="nil"/>
              <w:left w:val="single" w:sz="4" w:space="0" w:color="auto"/>
              <w:bottom w:val="nil"/>
              <w:right w:val="single" w:sz="4" w:space="0" w:color="auto"/>
            </w:tcBorders>
            <w:shd w:val="clear" w:color="auto" w:fill="auto"/>
            <w:noWrap/>
            <w:vAlign w:val="bottom"/>
            <w:hideMark/>
          </w:tcPr>
          <w:p w14:paraId="173BAAE0" w14:textId="77777777" w:rsidR="00E86D9B" w:rsidRPr="00CB0B19" w:rsidRDefault="00E86D9B">
            <w:pPr>
              <w:rPr>
                <w:sz w:val="16"/>
                <w:szCs w:val="16"/>
              </w:rPr>
            </w:pPr>
            <w:r w:rsidRPr="00CB0B19">
              <w:rPr>
                <w:sz w:val="16"/>
                <w:szCs w:val="16"/>
              </w:rPr>
              <w:t> </w:t>
            </w:r>
          </w:p>
        </w:tc>
        <w:tc>
          <w:tcPr>
            <w:tcW w:w="923" w:type="dxa"/>
            <w:tcBorders>
              <w:top w:val="nil"/>
              <w:left w:val="nil"/>
              <w:bottom w:val="nil"/>
              <w:right w:val="single" w:sz="4" w:space="0" w:color="auto"/>
            </w:tcBorders>
            <w:shd w:val="clear" w:color="auto" w:fill="auto"/>
            <w:noWrap/>
            <w:vAlign w:val="bottom"/>
            <w:hideMark/>
          </w:tcPr>
          <w:p w14:paraId="671701AE" w14:textId="77777777" w:rsidR="00E86D9B" w:rsidRPr="00CB0B19" w:rsidRDefault="00E86D9B">
            <w:pPr>
              <w:rPr>
                <w:sz w:val="16"/>
                <w:szCs w:val="16"/>
              </w:rPr>
            </w:pPr>
            <w:r w:rsidRPr="00CB0B19">
              <w:rPr>
                <w:sz w:val="16"/>
                <w:szCs w:val="16"/>
              </w:rPr>
              <w:t>iš jų</w:t>
            </w:r>
          </w:p>
        </w:tc>
        <w:tc>
          <w:tcPr>
            <w:tcW w:w="694" w:type="dxa"/>
            <w:tcBorders>
              <w:top w:val="nil"/>
              <w:left w:val="nil"/>
              <w:bottom w:val="nil"/>
              <w:right w:val="nil"/>
            </w:tcBorders>
            <w:shd w:val="clear" w:color="auto" w:fill="auto"/>
            <w:noWrap/>
            <w:vAlign w:val="bottom"/>
            <w:hideMark/>
          </w:tcPr>
          <w:p w14:paraId="78A853CA" w14:textId="77777777" w:rsidR="00E86D9B" w:rsidRPr="00CB0B19" w:rsidRDefault="00E86D9B">
            <w:pPr>
              <w:rPr>
                <w:sz w:val="16"/>
                <w:szCs w:val="16"/>
              </w:rPr>
            </w:pPr>
          </w:p>
        </w:tc>
        <w:tc>
          <w:tcPr>
            <w:tcW w:w="923" w:type="dxa"/>
            <w:tcBorders>
              <w:top w:val="nil"/>
              <w:left w:val="single" w:sz="4" w:space="0" w:color="auto"/>
              <w:bottom w:val="nil"/>
              <w:right w:val="single" w:sz="4" w:space="0" w:color="auto"/>
            </w:tcBorders>
            <w:shd w:val="clear" w:color="auto" w:fill="auto"/>
            <w:noWrap/>
            <w:vAlign w:val="bottom"/>
            <w:hideMark/>
          </w:tcPr>
          <w:p w14:paraId="6CA35594" w14:textId="77777777" w:rsidR="00E86D9B" w:rsidRPr="00CB0B19" w:rsidRDefault="00E86D9B">
            <w:pPr>
              <w:rPr>
                <w:sz w:val="16"/>
                <w:szCs w:val="16"/>
              </w:rPr>
            </w:pPr>
            <w:r w:rsidRPr="00CB0B19">
              <w:rPr>
                <w:sz w:val="16"/>
                <w:szCs w:val="16"/>
              </w:rPr>
              <w:t>iš jų</w:t>
            </w:r>
          </w:p>
        </w:tc>
        <w:tc>
          <w:tcPr>
            <w:tcW w:w="694" w:type="dxa"/>
            <w:gridSpan w:val="2"/>
            <w:tcBorders>
              <w:top w:val="nil"/>
              <w:left w:val="nil"/>
              <w:bottom w:val="nil"/>
              <w:right w:val="single" w:sz="4" w:space="0" w:color="auto"/>
            </w:tcBorders>
            <w:shd w:val="clear" w:color="auto" w:fill="auto"/>
            <w:noWrap/>
            <w:vAlign w:val="bottom"/>
            <w:hideMark/>
          </w:tcPr>
          <w:p w14:paraId="51170FDE" w14:textId="77777777" w:rsidR="00E86D9B" w:rsidRPr="00CB0B19" w:rsidRDefault="00E86D9B">
            <w:pPr>
              <w:rPr>
                <w:sz w:val="16"/>
                <w:szCs w:val="16"/>
              </w:rPr>
            </w:pPr>
            <w:r w:rsidRPr="00CB0B19">
              <w:rPr>
                <w:sz w:val="16"/>
                <w:szCs w:val="16"/>
              </w:rPr>
              <w:t> </w:t>
            </w:r>
          </w:p>
        </w:tc>
        <w:tc>
          <w:tcPr>
            <w:tcW w:w="934" w:type="dxa"/>
            <w:tcBorders>
              <w:top w:val="nil"/>
              <w:left w:val="nil"/>
              <w:bottom w:val="nil"/>
              <w:right w:val="nil"/>
            </w:tcBorders>
            <w:shd w:val="clear" w:color="auto" w:fill="auto"/>
            <w:noWrap/>
            <w:vAlign w:val="bottom"/>
            <w:hideMark/>
          </w:tcPr>
          <w:p w14:paraId="7CC89049" w14:textId="77777777" w:rsidR="00E86D9B" w:rsidRPr="00CB0B19" w:rsidRDefault="00E86D9B">
            <w:pPr>
              <w:jc w:val="center"/>
              <w:rPr>
                <w:sz w:val="16"/>
                <w:szCs w:val="16"/>
              </w:rPr>
            </w:pPr>
            <w:r w:rsidRPr="00CB0B19">
              <w:rPr>
                <w:sz w:val="16"/>
                <w:szCs w:val="16"/>
              </w:rPr>
              <w:t>spausdinti-</w:t>
            </w:r>
          </w:p>
        </w:tc>
        <w:tc>
          <w:tcPr>
            <w:tcW w:w="696" w:type="dxa"/>
            <w:tcBorders>
              <w:top w:val="nil"/>
              <w:left w:val="single" w:sz="4" w:space="0" w:color="auto"/>
              <w:bottom w:val="nil"/>
              <w:right w:val="single" w:sz="4" w:space="0" w:color="auto"/>
            </w:tcBorders>
            <w:shd w:val="clear" w:color="auto" w:fill="auto"/>
            <w:noWrap/>
            <w:vAlign w:val="bottom"/>
            <w:hideMark/>
          </w:tcPr>
          <w:p w14:paraId="35543C27" w14:textId="77777777" w:rsidR="00E86D9B" w:rsidRPr="00CB0B19" w:rsidRDefault="00E86D9B">
            <w:pPr>
              <w:jc w:val="center"/>
              <w:rPr>
                <w:sz w:val="16"/>
                <w:szCs w:val="16"/>
              </w:rPr>
            </w:pPr>
            <w:proofErr w:type="spellStart"/>
            <w:r w:rsidRPr="00CB0B19">
              <w:rPr>
                <w:sz w:val="16"/>
                <w:szCs w:val="16"/>
              </w:rPr>
              <w:t>elektro</w:t>
            </w:r>
            <w:proofErr w:type="spellEnd"/>
            <w:r w:rsidRPr="00CB0B19">
              <w:rPr>
                <w:sz w:val="16"/>
                <w:szCs w:val="16"/>
              </w:rPr>
              <w:t>-</w:t>
            </w:r>
          </w:p>
        </w:tc>
        <w:tc>
          <w:tcPr>
            <w:tcW w:w="694" w:type="dxa"/>
            <w:gridSpan w:val="2"/>
            <w:tcBorders>
              <w:top w:val="nil"/>
              <w:left w:val="nil"/>
              <w:bottom w:val="nil"/>
              <w:right w:val="nil"/>
            </w:tcBorders>
            <w:shd w:val="clear" w:color="auto" w:fill="auto"/>
            <w:noWrap/>
            <w:vAlign w:val="bottom"/>
            <w:hideMark/>
          </w:tcPr>
          <w:p w14:paraId="7B9472EA" w14:textId="77777777" w:rsidR="00E86D9B" w:rsidRPr="00CB0B19" w:rsidRDefault="00E86D9B">
            <w:pPr>
              <w:jc w:val="center"/>
              <w:rPr>
                <w:sz w:val="16"/>
                <w:szCs w:val="16"/>
              </w:rPr>
            </w:pPr>
          </w:p>
        </w:tc>
        <w:tc>
          <w:tcPr>
            <w:tcW w:w="756" w:type="dxa"/>
            <w:tcBorders>
              <w:top w:val="nil"/>
              <w:left w:val="single" w:sz="4" w:space="0" w:color="auto"/>
              <w:bottom w:val="nil"/>
              <w:right w:val="single" w:sz="4" w:space="0" w:color="auto"/>
            </w:tcBorders>
            <w:shd w:val="clear" w:color="auto" w:fill="auto"/>
            <w:noWrap/>
            <w:vAlign w:val="bottom"/>
            <w:hideMark/>
          </w:tcPr>
          <w:p w14:paraId="0909778B" w14:textId="77777777" w:rsidR="00E86D9B" w:rsidRPr="00CB0B19" w:rsidRDefault="00E86D9B">
            <w:pPr>
              <w:rPr>
                <w:sz w:val="16"/>
                <w:szCs w:val="16"/>
              </w:rPr>
            </w:pPr>
            <w:r w:rsidRPr="00CB0B19">
              <w:rPr>
                <w:sz w:val="16"/>
                <w:szCs w:val="16"/>
              </w:rPr>
              <w:t> </w:t>
            </w:r>
          </w:p>
        </w:tc>
        <w:tc>
          <w:tcPr>
            <w:tcW w:w="696" w:type="dxa"/>
            <w:tcBorders>
              <w:top w:val="nil"/>
              <w:left w:val="nil"/>
              <w:bottom w:val="nil"/>
              <w:right w:val="single" w:sz="4" w:space="0" w:color="auto"/>
            </w:tcBorders>
            <w:shd w:val="clear" w:color="auto" w:fill="auto"/>
            <w:noWrap/>
            <w:vAlign w:val="bottom"/>
            <w:hideMark/>
          </w:tcPr>
          <w:p w14:paraId="4B3BBEC7" w14:textId="77777777" w:rsidR="00E86D9B" w:rsidRPr="00CB0B19" w:rsidRDefault="00E86D9B">
            <w:pPr>
              <w:jc w:val="center"/>
              <w:rPr>
                <w:sz w:val="16"/>
                <w:szCs w:val="16"/>
              </w:rPr>
            </w:pPr>
            <w:proofErr w:type="spellStart"/>
            <w:r w:rsidRPr="00CB0B19">
              <w:rPr>
                <w:sz w:val="16"/>
                <w:szCs w:val="16"/>
              </w:rPr>
              <w:t>grupuo</w:t>
            </w:r>
            <w:proofErr w:type="spellEnd"/>
            <w:r w:rsidRPr="00CB0B19">
              <w:rPr>
                <w:sz w:val="16"/>
                <w:szCs w:val="16"/>
              </w:rPr>
              <w:t>-</w:t>
            </w:r>
          </w:p>
        </w:tc>
        <w:tc>
          <w:tcPr>
            <w:tcW w:w="962" w:type="dxa"/>
            <w:gridSpan w:val="2"/>
            <w:tcBorders>
              <w:top w:val="nil"/>
              <w:left w:val="nil"/>
              <w:bottom w:val="nil"/>
              <w:right w:val="single" w:sz="4" w:space="0" w:color="auto"/>
            </w:tcBorders>
            <w:shd w:val="clear" w:color="auto" w:fill="auto"/>
            <w:noWrap/>
            <w:vAlign w:val="bottom"/>
            <w:hideMark/>
          </w:tcPr>
          <w:p w14:paraId="4E12A35F" w14:textId="77777777" w:rsidR="00E86D9B" w:rsidRPr="00CB0B19" w:rsidRDefault="00E86D9B">
            <w:pPr>
              <w:jc w:val="center"/>
              <w:rPr>
                <w:sz w:val="16"/>
                <w:szCs w:val="16"/>
              </w:rPr>
            </w:pPr>
            <w:r w:rsidRPr="00CB0B19">
              <w:rPr>
                <w:sz w:val="16"/>
                <w:szCs w:val="16"/>
              </w:rPr>
              <w:t>fizinėse</w:t>
            </w:r>
          </w:p>
        </w:tc>
        <w:tc>
          <w:tcPr>
            <w:tcW w:w="1116" w:type="dxa"/>
            <w:gridSpan w:val="2"/>
            <w:tcBorders>
              <w:top w:val="nil"/>
              <w:left w:val="nil"/>
              <w:bottom w:val="nil"/>
              <w:right w:val="single" w:sz="4" w:space="0" w:color="auto"/>
            </w:tcBorders>
            <w:shd w:val="clear" w:color="auto" w:fill="auto"/>
            <w:noWrap/>
            <w:vAlign w:val="bottom"/>
            <w:hideMark/>
          </w:tcPr>
          <w:p w14:paraId="3C124D80" w14:textId="77777777" w:rsidR="00E86D9B" w:rsidRPr="00CB0B19" w:rsidRDefault="00E86D9B">
            <w:pPr>
              <w:jc w:val="center"/>
              <w:rPr>
                <w:sz w:val="16"/>
                <w:szCs w:val="16"/>
              </w:rPr>
            </w:pPr>
            <w:r w:rsidRPr="00CB0B19">
              <w:rPr>
                <w:sz w:val="16"/>
                <w:szCs w:val="16"/>
              </w:rPr>
              <w:t>leidiniai fizinė-</w:t>
            </w:r>
          </w:p>
        </w:tc>
        <w:tc>
          <w:tcPr>
            <w:tcW w:w="948" w:type="dxa"/>
            <w:gridSpan w:val="2"/>
            <w:tcBorders>
              <w:top w:val="nil"/>
              <w:left w:val="nil"/>
              <w:bottom w:val="nil"/>
              <w:right w:val="single" w:sz="4" w:space="0" w:color="auto"/>
            </w:tcBorders>
            <w:shd w:val="clear" w:color="auto" w:fill="auto"/>
            <w:noWrap/>
            <w:vAlign w:val="bottom"/>
            <w:hideMark/>
          </w:tcPr>
          <w:p w14:paraId="2534071C" w14:textId="77777777" w:rsidR="00E86D9B" w:rsidRPr="00CB0B19" w:rsidRDefault="00E86D9B">
            <w:pPr>
              <w:jc w:val="center"/>
              <w:rPr>
                <w:sz w:val="16"/>
                <w:szCs w:val="16"/>
              </w:rPr>
            </w:pPr>
            <w:r w:rsidRPr="00CB0B19">
              <w:rPr>
                <w:sz w:val="16"/>
                <w:szCs w:val="16"/>
              </w:rPr>
              <w:t>fizinėse</w:t>
            </w:r>
          </w:p>
        </w:tc>
      </w:tr>
      <w:tr w:rsidR="00E86D9B" w:rsidRPr="00CB0B19" w14:paraId="12992AB5" w14:textId="77777777" w:rsidTr="00CB0B19">
        <w:trPr>
          <w:gridAfter w:val="1"/>
          <w:wAfter w:w="11" w:type="dxa"/>
          <w:trHeight w:val="253"/>
        </w:trPr>
        <w:tc>
          <w:tcPr>
            <w:tcW w:w="583" w:type="dxa"/>
            <w:tcBorders>
              <w:top w:val="nil"/>
              <w:left w:val="single" w:sz="4" w:space="0" w:color="auto"/>
              <w:bottom w:val="nil"/>
              <w:right w:val="nil"/>
            </w:tcBorders>
            <w:shd w:val="clear" w:color="auto" w:fill="auto"/>
            <w:noWrap/>
            <w:vAlign w:val="bottom"/>
            <w:hideMark/>
          </w:tcPr>
          <w:p w14:paraId="4EBDAEC3" w14:textId="77777777" w:rsidR="00E86D9B" w:rsidRPr="00CB0B19" w:rsidRDefault="00E86D9B">
            <w:pPr>
              <w:jc w:val="center"/>
              <w:rPr>
                <w:sz w:val="16"/>
                <w:szCs w:val="16"/>
              </w:rPr>
            </w:pPr>
            <w:r w:rsidRPr="00CB0B19">
              <w:rPr>
                <w:sz w:val="16"/>
                <w:szCs w:val="16"/>
              </w:rPr>
              <w:t> </w:t>
            </w:r>
          </w:p>
        </w:tc>
        <w:tc>
          <w:tcPr>
            <w:tcW w:w="960" w:type="dxa"/>
            <w:tcBorders>
              <w:top w:val="nil"/>
              <w:left w:val="single" w:sz="4" w:space="0" w:color="auto"/>
              <w:bottom w:val="nil"/>
              <w:right w:val="nil"/>
            </w:tcBorders>
            <w:shd w:val="clear" w:color="auto" w:fill="auto"/>
            <w:noWrap/>
            <w:vAlign w:val="bottom"/>
            <w:hideMark/>
          </w:tcPr>
          <w:p w14:paraId="5DE659E9" w14:textId="77777777" w:rsidR="00E86D9B" w:rsidRPr="00CB0B19" w:rsidRDefault="00E86D9B">
            <w:pPr>
              <w:jc w:val="center"/>
              <w:rPr>
                <w:sz w:val="16"/>
                <w:szCs w:val="16"/>
              </w:rPr>
            </w:pPr>
            <w:proofErr w:type="spellStart"/>
            <w:r w:rsidRPr="00CB0B19">
              <w:rPr>
                <w:sz w:val="16"/>
                <w:szCs w:val="16"/>
              </w:rPr>
              <w:t>fiz</w:t>
            </w:r>
            <w:proofErr w:type="spellEnd"/>
            <w:r w:rsidRPr="00CB0B19">
              <w:rPr>
                <w:sz w:val="16"/>
                <w:szCs w:val="16"/>
              </w:rPr>
              <w:t xml:space="preserve">. </w:t>
            </w:r>
            <w:r w:rsidR="00ED715F" w:rsidRPr="00CB0B19">
              <w:rPr>
                <w:sz w:val="16"/>
                <w:szCs w:val="16"/>
              </w:rPr>
              <w:t>V</w:t>
            </w:r>
            <w:r w:rsidRPr="00CB0B19">
              <w:rPr>
                <w:sz w:val="16"/>
                <w:szCs w:val="16"/>
              </w:rPr>
              <w:t>nt.</w:t>
            </w:r>
          </w:p>
        </w:tc>
        <w:tc>
          <w:tcPr>
            <w:tcW w:w="1114" w:type="dxa"/>
            <w:tcBorders>
              <w:top w:val="nil"/>
              <w:left w:val="single" w:sz="4" w:space="0" w:color="auto"/>
              <w:bottom w:val="nil"/>
              <w:right w:val="single" w:sz="4" w:space="0" w:color="auto"/>
            </w:tcBorders>
            <w:shd w:val="clear" w:color="auto" w:fill="auto"/>
            <w:noWrap/>
            <w:vAlign w:val="bottom"/>
            <w:hideMark/>
          </w:tcPr>
          <w:p w14:paraId="69142F23" w14:textId="77777777" w:rsidR="00E86D9B" w:rsidRPr="00CB0B19" w:rsidRDefault="00E86D9B">
            <w:pPr>
              <w:jc w:val="center"/>
              <w:rPr>
                <w:sz w:val="16"/>
                <w:szCs w:val="16"/>
              </w:rPr>
            </w:pPr>
            <w:r w:rsidRPr="00CB0B19">
              <w:rPr>
                <w:sz w:val="16"/>
                <w:szCs w:val="16"/>
              </w:rPr>
              <w:t>laikmenose</w:t>
            </w:r>
          </w:p>
        </w:tc>
        <w:tc>
          <w:tcPr>
            <w:tcW w:w="695" w:type="dxa"/>
            <w:tcBorders>
              <w:top w:val="nil"/>
              <w:left w:val="nil"/>
              <w:bottom w:val="nil"/>
              <w:right w:val="single" w:sz="4" w:space="0" w:color="000000"/>
            </w:tcBorders>
            <w:shd w:val="clear" w:color="auto" w:fill="auto"/>
            <w:noWrap/>
            <w:vAlign w:val="bottom"/>
            <w:hideMark/>
          </w:tcPr>
          <w:p w14:paraId="46613658" w14:textId="77777777" w:rsidR="00E86D9B" w:rsidRPr="00CB0B19" w:rsidRDefault="00E86D9B">
            <w:pPr>
              <w:jc w:val="center"/>
              <w:rPr>
                <w:sz w:val="16"/>
                <w:szCs w:val="16"/>
              </w:rPr>
            </w:pPr>
            <w:r w:rsidRPr="00CB0B19">
              <w:rPr>
                <w:sz w:val="16"/>
                <w:szCs w:val="16"/>
              </w:rPr>
              <w:t>Iš viso</w:t>
            </w:r>
          </w:p>
        </w:tc>
        <w:tc>
          <w:tcPr>
            <w:tcW w:w="923" w:type="dxa"/>
            <w:tcBorders>
              <w:top w:val="nil"/>
              <w:left w:val="nil"/>
              <w:bottom w:val="nil"/>
              <w:right w:val="nil"/>
            </w:tcBorders>
            <w:shd w:val="clear" w:color="auto" w:fill="auto"/>
            <w:noWrap/>
            <w:vAlign w:val="bottom"/>
            <w:hideMark/>
          </w:tcPr>
          <w:p w14:paraId="1A6EA5A3" w14:textId="77777777" w:rsidR="00E86D9B" w:rsidRPr="00CB0B19" w:rsidRDefault="00E86D9B">
            <w:pPr>
              <w:jc w:val="center"/>
              <w:rPr>
                <w:sz w:val="16"/>
                <w:szCs w:val="16"/>
              </w:rPr>
            </w:pPr>
            <w:r w:rsidRPr="00CB0B19">
              <w:rPr>
                <w:sz w:val="16"/>
                <w:szCs w:val="16"/>
              </w:rPr>
              <w:t>skaitmenin.</w:t>
            </w:r>
          </w:p>
        </w:tc>
        <w:tc>
          <w:tcPr>
            <w:tcW w:w="694" w:type="dxa"/>
            <w:tcBorders>
              <w:top w:val="nil"/>
              <w:left w:val="single" w:sz="4" w:space="0" w:color="auto"/>
              <w:bottom w:val="nil"/>
              <w:right w:val="single" w:sz="4" w:space="0" w:color="auto"/>
            </w:tcBorders>
            <w:shd w:val="clear" w:color="auto" w:fill="auto"/>
            <w:noWrap/>
            <w:vAlign w:val="bottom"/>
            <w:hideMark/>
          </w:tcPr>
          <w:p w14:paraId="21D525A0" w14:textId="77777777" w:rsidR="00E86D9B" w:rsidRPr="00CB0B19" w:rsidRDefault="00E86D9B">
            <w:pPr>
              <w:jc w:val="center"/>
              <w:rPr>
                <w:sz w:val="16"/>
                <w:szCs w:val="16"/>
              </w:rPr>
            </w:pPr>
            <w:r w:rsidRPr="00CB0B19">
              <w:rPr>
                <w:sz w:val="16"/>
                <w:szCs w:val="16"/>
              </w:rPr>
              <w:t>Iš viso</w:t>
            </w:r>
          </w:p>
        </w:tc>
        <w:tc>
          <w:tcPr>
            <w:tcW w:w="923" w:type="dxa"/>
            <w:tcBorders>
              <w:top w:val="nil"/>
              <w:left w:val="nil"/>
              <w:bottom w:val="nil"/>
              <w:right w:val="single" w:sz="4" w:space="0" w:color="auto"/>
            </w:tcBorders>
            <w:shd w:val="clear" w:color="auto" w:fill="auto"/>
            <w:noWrap/>
            <w:vAlign w:val="bottom"/>
            <w:hideMark/>
          </w:tcPr>
          <w:p w14:paraId="09112293" w14:textId="77777777" w:rsidR="00E86D9B" w:rsidRPr="00CB0B19" w:rsidRDefault="00E86D9B">
            <w:pPr>
              <w:jc w:val="center"/>
              <w:rPr>
                <w:sz w:val="16"/>
                <w:szCs w:val="16"/>
              </w:rPr>
            </w:pPr>
            <w:r w:rsidRPr="00CB0B19">
              <w:rPr>
                <w:sz w:val="16"/>
                <w:szCs w:val="16"/>
              </w:rPr>
              <w:t>skaitmenin.</w:t>
            </w:r>
          </w:p>
        </w:tc>
        <w:tc>
          <w:tcPr>
            <w:tcW w:w="694" w:type="dxa"/>
            <w:tcBorders>
              <w:top w:val="nil"/>
              <w:left w:val="nil"/>
              <w:bottom w:val="nil"/>
              <w:right w:val="single" w:sz="4" w:space="0" w:color="auto"/>
            </w:tcBorders>
            <w:shd w:val="clear" w:color="auto" w:fill="auto"/>
            <w:noWrap/>
            <w:vAlign w:val="bottom"/>
            <w:hideMark/>
          </w:tcPr>
          <w:p w14:paraId="716824C3" w14:textId="77777777" w:rsidR="00E86D9B" w:rsidRPr="00CB0B19" w:rsidRDefault="00E86D9B">
            <w:pPr>
              <w:jc w:val="center"/>
              <w:rPr>
                <w:sz w:val="16"/>
                <w:szCs w:val="16"/>
              </w:rPr>
            </w:pPr>
            <w:r w:rsidRPr="00CB0B19">
              <w:rPr>
                <w:sz w:val="16"/>
                <w:szCs w:val="16"/>
              </w:rPr>
              <w:t>Iš viso</w:t>
            </w:r>
          </w:p>
        </w:tc>
        <w:tc>
          <w:tcPr>
            <w:tcW w:w="923" w:type="dxa"/>
            <w:tcBorders>
              <w:top w:val="nil"/>
              <w:left w:val="nil"/>
              <w:bottom w:val="nil"/>
              <w:right w:val="single" w:sz="4" w:space="0" w:color="auto"/>
            </w:tcBorders>
            <w:shd w:val="clear" w:color="auto" w:fill="auto"/>
            <w:noWrap/>
            <w:vAlign w:val="bottom"/>
            <w:hideMark/>
          </w:tcPr>
          <w:p w14:paraId="435731FE" w14:textId="77777777" w:rsidR="00E86D9B" w:rsidRPr="00CB0B19" w:rsidRDefault="00E86D9B">
            <w:pPr>
              <w:jc w:val="center"/>
              <w:rPr>
                <w:sz w:val="16"/>
                <w:szCs w:val="16"/>
              </w:rPr>
            </w:pPr>
            <w:r w:rsidRPr="00CB0B19">
              <w:rPr>
                <w:sz w:val="16"/>
                <w:szCs w:val="16"/>
              </w:rPr>
              <w:t>skaitmenin.</w:t>
            </w:r>
          </w:p>
        </w:tc>
        <w:tc>
          <w:tcPr>
            <w:tcW w:w="694" w:type="dxa"/>
            <w:gridSpan w:val="2"/>
            <w:tcBorders>
              <w:top w:val="nil"/>
              <w:left w:val="nil"/>
              <w:bottom w:val="nil"/>
              <w:right w:val="single" w:sz="4" w:space="0" w:color="auto"/>
            </w:tcBorders>
            <w:shd w:val="clear" w:color="auto" w:fill="auto"/>
            <w:noWrap/>
            <w:vAlign w:val="bottom"/>
            <w:hideMark/>
          </w:tcPr>
          <w:p w14:paraId="0325BF82" w14:textId="77777777" w:rsidR="00E86D9B" w:rsidRPr="00CB0B19" w:rsidRDefault="00E86D9B">
            <w:pPr>
              <w:jc w:val="center"/>
              <w:rPr>
                <w:sz w:val="16"/>
                <w:szCs w:val="16"/>
              </w:rPr>
            </w:pPr>
            <w:r w:rsidRPr="00CB0B19">
              <w:rPr>
                <w:sz w:val="16"/>
                <w:szCs w:val="16"/>
              </w:rPr>
              <w:t>Iš viso</w:t>
            </w:r>
          </w:p>
        </w:tc>
        <w:tc>
          <w:tcPr>
            <w:tcW w:w="934" w:type="dxa"/>
            <w:tcBorders>
              <w:top w:val="nil"/>
              <w:left w:val="nil"/>
              <w:bottom w:val="nil"/>
              <w:right w:val="nil"/>
            </w:tcBorders>
            <w:shd w:val="clear" w:color="auto" w:fill="auto"/>
            <w:noWrap/>
            <w:vAlign w:val="bottom"/>
            <w:hideMark/>
          </w:tcPr>
          <w:p w14:paraId="5A3096B9" w14:textId="77777777" w:rsidR="00E86D9B" w:rsidRPr="00CB0B19" w:rsidRDefault="00E86D9B">
            <w:pPr>
              <w:jc w:val="center"/>
              <w:rPr>
                <w:sz w:val="16"/>
                <w:szCs w:val="16"/>
              </w:rPr>
            </w:pPr>
            <w:proofErr w:type="spellStart"/>
            <w:r w:rsidRPr="00CB0B19">
              <w:rPr>
                <w:sz w:val="16"/>
                <w:szCs w:val="16"/>
              </w:rPr>
              <w:t>niai</w:t>
            </w:r>
            <w:proofErr w:type="spellEnd"/>
            <w:r w:rsidRPr="00CB0B19">
              <w:rPr>
                <w:sz w:val="16"/>
                <w:szCs w:val="16"/>
              </w:rPr>
              <w:t xml:space="preserve"> arba mi-</w:t>
            </w:r>
          </w:p>
        </w:tc>
        <w:tc>
          <w:tcPr>
            <w:tcW w:w="696" w:type="dxa"/>
            <w:tcBorders>
              <w:top w:val="nil"/>
              <w:left w:val="single" w:sz="4" w:space="0" w:color="auto"/>
              <w:bottom w:val="nil"/>
              <w:right w:val="single" w:sz="4" w:space="0" w:color="auto"/>
            </w:tcBorders>
            <w:shd w:val="clear" w:color="auto" w:fill="auto"/>
            <w:noWrap/>
            <w:vAlign w:val="bottom"/>
            <w:hideMark/>
          </w:tcPr>
          <w:p w14:paraId="15130F67" w14:textId="77777777" w:rsidR="00E86D9B" w:rsidRPr="00CB0B19" w:rsidRDefault="00E86D9B">
            <w:pPr>
              <w:jc w:val="center"/>
              <w:rPr>
                <w:sz w:val="16"/>
                <w:szCs w:val="16"/>
              </w:rPr>
            </w:pPr>
            <w:proofErr w:type="spellStart"/>
            <w:r w:rsidRPr="00CB0B19">
              <w:rPr>
                <w:sz w:val="16"/>
                <w:szCs w:val="16"/>
              </w:rPr>
              <w:t>niniu</w:t>
            </w:r>
            <w:proofErr w:type="spellEnd"/>
          </w:p>
        </w:tc>
        <w:tc>
          <w:tcPr>
            <w:tcW w:w="694" w:type="dxa"/>
            <w:gridSpan w:val="2"/>
            <w:tcBorders>
              <w:top w:val="nil"/>
              <w:left w:val="nil"/>
              <w:bottom w:val="nil"/>
              <w:right w:val="nil"/>
            </w:tcBorders>
            <w:shd w:val="clear" w:color="auto" w:fill="auto"/>
            <w:noWrap/>
            <w:vAlign w:val="bottom"/>
            <w:hideMark/>
          </w:tcPr>
          <w:p w14:paraId="1742A4E2" w14:textId="77777777" w:rsidR="00E86D9B" w:rsidRPr="00CB0B19" w:rsidRDefault="00E86D9B">
            <w:pPr>
              <w:jc w:val="center"/>
              <w:rPr>
                <w:sz w:val="16"/>
                <w:szCs w:val="16"/>
              </w:rPr>
            </w:pPr>
            <w:r w:rsidRPr="00CB0B19">
              <w:rPr>
                <w:sz w:val="16"/>
                <w:szCs w:val="16"/>
              </w:rPr>
              <w:t>Iš viso</w:t>
            </w:r>
          </w:p>
        </w:tc>
        <w:tc>
          <w:tcPr>
            <w:tcW w:w="756" w:type="dxa"/>
            <w:tcBorders>
              <w:top w:val="nil"/>
              <w:left w:val="single" w:sz="4" w:space="0" w:color="auto"/>
              <w:bottom w:val="nil"/>
              <w:right w:val="single" w:sz="4" w:space="0" w:color="auto"/>
            </w:tcBorders>
            <w:shd w:val="clear" w:color="auto" w:fill="auto"/>
            <w:noWrap/>
            <w:vAlign w:val="bottom"/>
            <w:hideMark/>
          </w:tcPr>
          <w:p w14:paraId="72BC29FF" w14:textId="77777777" w:rsidR="00E86D9B" w:rsidRPr="00CB0B19" w:rsidRDefault="00E86D9B">
            <w:pPr>
              <w:jc w:val="center"/>
              <w:rPr>
                <w:sz w:val="16"/>
                <w:szCs w:val="16"/>
              </w:rPr>
            </w:pPr>
            <w:r w:rsidRPr="00CB0B19">
              <w:rPr>
                <w:sz w:val="16"/>
                <w:szCs w:val="16"/>
              </w:rPr>
              <w:t>trimačiai</w:t>
            </w:r>
          </w:p>
        </w:tc>
        <w:tc>
          <w:tcPr>
            <w:tcW w:w="696" w:type="dxa"/>
            <w:tcBorders>
              <w:top w:val="nil"/>
              <w:left w:val="nil"/>
              <w:bottom w:val="nil"/>
              <w:right w:val="single" w:sz="4" w:space="0" w:color="auto"/>
            </w:tcBorders>
            <w:shd w:val="clear" w:color="auto" w:fill="auto"/>
            <w:noWrap/>
            <w:vAlign w:val="bottom"/>
            <w:hideMark/>
          </w:tcPr>
          <w:p w14:paraId="37A408CF" w14:textId="77777777" w:rsidR="00E86D9B" w:rsidRPr="00CB0B19" w:rsidRDefault="00E86D9B">
            <w:pPr>
              <w:jc w:val="center"/>
              <w:rPr>
                <w:sz w:val="16"/>
                <w:szCs w:val="16"/>
              </w:rPr>
            </w:pPr>
            <w:proofErr w:type="spellStart"/>
            <w:r w:rsidRPr="00CB0B19">
              <w:rPr>
                <w:sz w:val="16"/>
                <w:szCs w:val="16"/>
              </w:rPr>
              <w:t>jamieji</w:t>
            </w:r>
            <w:proofErr w:type="spellEnd"/>
          </w:p>
        </w:tc>
        <w:tc>
          <w:tcPr>
            <w:tcW w:w="962" w:type="dxa"/>
            <w:gridSpan w:val="2"/>
            <w:tcBorders>
              <w:top w:val="nil"/>
              <w:left w:val="nil"/>
              <w:bottom w:val="nil"/>
              <w:right w:val="single" w:sz="4" w:space="0" w:color="auto"/>
            </w:tcBorders>
            <w:shd w:val="clear" w:color="auto" w:fill="auto"/>
            <w:noWrap/>
            <w:vAlign w:val="bottom"/>
            <w:hideMark/>
          </w:tcPr>
          <w:p w14:paraId="2AF2B9B4" w14:textId="77777777" w:rsidR="00E86D9B" w:rsidRPr="00CB0B19" w:rsidRDefault="00E86D9B">
            <w:pPr>
              <w:jc w:val="center"/>
              <w:rPr>
                <w:sz w:val="16"/>
                <w:szCs w:val="16"/>
              </w:rPr>
            </w:pPr>
            <w:r w:rsidRPr="00CB0B19">
              <w:rPr>
                <w:sz w:val="16"/>
                <w:szCs w:val="16"/>
              </w:rPr>
              <w:t>laikmenose</w:t>
            </w:r>
          </w:p>
        </w:tc>
        <w:tc>
          <w:tcPr>
            <w:tcW w:w="1116" w:type="dxa"/>
            <w:gridSpan w:val="2"/>
            <w:tcBorders>
              <w:top w:val="nil"/>
              <w:left w:val="nil"/>
              <w:bottom w:val="nil"/>
              <w:right w:val="single" w:sz="4" w:space="0" w:color="auto"/>
            </w:tcBorders>
            <w:shd w:val="clear" w:color="auto" w:fill="auto"/>
            <w:noWrap/>
            <w:vAlign w:val="bottom"/>
            <w:hideMark/>
          </w:tcPr>
          <w:p w14:paraId="3CCAF353" w14:textId="77777777" w:rsidR="00E86D9B" w:rsidRPr="00CB0B19" w:rsidRDefault="00E86D9B">
            <w:pPr>
              <w:jc w:val="center"/>
              <w:rPr>
                <w:sz w:val="16"/>
                <w:szCs w:val="16"/>
              </w:rPr>
            </w:pPr>
            <w:proofErr w:type="spellStart"/>
            <w:r w:rsidRPr="00CB0B19">
              <w:rPr>
                <w:sz w:val="16"/>
                <w:szCs w:val="16"/>
              </w:rPr>
              <w:t>se</w:t>
            </w:r>
            <w:proofErr w:type="spellEnd"/>
            <w:r w:rsidRPr="00CB0B19">
              <w:rPr>
                <w:sz w:val="16"/>
                <w:szCs w:val="16"/>
              </w:rPr>
              <w:t xml:space="preserve"> laikmenose</w:t>
            </w:r>
          </w:p>
        </w:tc>
        <w:tc>
          <w:tcPr>
            <w:tcW w:w="948" w:type="dxa"/>
            <w:gridSpan w:val="2"/>
            <w:tcBorders>
              <w:top w:val="nil"/>
              <w:left w:val="nil"/>
              <w:bottom w:val="nil"/>
              <w:right w:val="single" w:sz="4" w:space="0" w:color="auto"/>
            </w:tcBorders>
            <w:shd w:val="clear" w:color="auto" w:fill="auto"/>
            <w:noWrap/>
            <w:vAlign w:val="bottom"/>
            <w:hideMark/>
          </w:tcPr>
          <w:p w14:paraId="50E59530" w14:textId="77777777" w:rsidR="00E86D9B" w:rsidRPr="00CB0B19" w:rsidRDefault="00E86D9B">
            <w:pPr>
              <w:jc w:val="center"/>
              <w:rPr>
                <w:sz w:val="16"/>
                <w:szCs w:val="16"/>
              </w:rPr>
            </w:pPr>
            <w:r w:rsidRPr="00CB0B19">
              <w:rPr>
                <w:sz w:val="16"/>
                <w:szCs w:val="16"/>
              </w:rPr>
              <w:t xml:space="preserve">laikmenose </w:t>
            </w:r>
          </w:p>
        </w:tc>
      </w:tr>
      <w:tr w:rsidR="00E86D9B" w:rsidRPr="00CB0B19" w14:paraId="1FD67E8D" w14:textId="77777777" w:rsidTr="00CB0B19">
        <w:trPr>
          <w:gridAfter w:val="1"/>
          <w:wAfter w:w="11" w:type="dxa"/>
          <w:trHeight w:val="253"/>
        </w:trPr>
        <w:tc>
          <w:tcPr>
            <w:tcW w:w="583" w:type="dxa"/>
            <w:tcBorders>
              <w:top w:val="nil"/>
              <w:left w:val="single" w:sz="4" w:space="0" w:color="auto"/>
              <w:bottom w:val="nil"/>
              <w:right w:val="nil"/>
            </w:tcBorders>
            <w:shd w:val="clear" w:color="auto" w:fill="auto"/>
            <w:noWrap/>
            <w:vAlign w:val="bottom"/>
            <w:hideMark/>
          </w:tcPr>
          <w:p w14:paraId="1908142F" w14:textId="77777777" w:rsidR="00E86D9B" w:rsidRPr="00CB0B19" w:rsidRDefault="00E86D9B">
            <w:pPr>
              <w:jc w:val="center"/>
              <w:rPr>
                <w:sz w:val="16"/>
                <w:szCs w:val="16"/>
              </w:rPr>
            </w:pPr>
            <w:r w:rsidRPr="00CB0B19">
              <w:rPr>
                <w:sz w:val="16"/>
                <w:szCs w:val="16"/>
              </w:rPr>
              <w:t> </w:t>
            </w:r>
          </w:p>
        </w:tc>
        <w:tc>
          <w:tcPr>
            <w:tcW w:w="960" w:type="dxa"/>
            <w:tcBorders>
              <w:top w:val="nil"/>
              <w:left w:val="single" w:sz="4" w:space="0" w:color="auto"/>
              <w:bottom w:val="single" w:sz="4" w:space="0" w:color="auto"/>
              <w:right w:val="nil"/>
            </w:tcBorders>
            <w:shd w:val="clear" w:color="auto" w:fill="auto"/>
            <w:noWrap/>
            <w:vAlign w:val="bottom"/>
            <w:hideMark/>
          </w:tcPr>
          <w:p w14:paraId="65FB0BEA" w14:textId="77777777" w:rsidR="00E86D9B" w:rsidRPr="00CB0B19" w:rsidRDefault="00E86D9B">
            <w:pPr>
              <w:jc w:val="center"/>
              <w:rPr>
                <w:sz w:val="16"/>
                <w:szCs w:val="16"/>
              </w:rPr>
            </w:pPr>
            <w:r w:rsidRPr="00CB0B19">
              <w:rPr>
                <w:sz w:val="16"/>
                <w:szCs w:val="16"/>
              </w:rPr>
              <w:t>(</w:t>
            </w:r>
            <w:proofErr w:type="spellStart"/>
            <w:r w:rsidRPr="00CB0B19">
              <w:rPr>
                <w:sz w:val="16"/>
                <w:szCs w:val="16"/>
              </w:rPr>
              <w:t>gr</w:t>
            </w:r>
            <w:proofErr w:type="spellEnd"/>
            <w:r w:rsidRPr="00CB0B19">
              <w:rPr>
                <w:sz w:val="16"/>
                <w:szCs w:val="16"/>
              </w:rPr>
              <w:t>. 19+21+23)</w:t>
            </w:r>
          </w:p>
        </w:tc>
        <w:tc>
          <w:tcPr>
            <w:tcW w:w="1114" w:type="dxa"/>
            <w:tcBorders>
              <w:top w:val="nil"/>
              <w:left w:val="single" w:sz="4" w:space="0" w:color="auto"/>
              <w:bottom w:val="single" w:sz="4" w:space="0" w:color="auto"/>
              <w:right w:val="single" w:sz="4" w:space="0" w:color="auto"/>
            </w:tcBorders>
            <w:shd w:val="clear" w:color="auto" w:fill="auto"/>
            <w:noWrap/>
            <w:vAlign w:val="bottom"/>
            <w:hideMark/>
          </w:tcPr>
          <w:p w14:paraId="6B04FCBA" w14:textId="77777777" w:rsidR="00E86D9B" w:rsidRPr="00CB0B19" w:rsidRDefault="00E86D9B">
            <w:pPr>
              <w:jc w:val="center"/>
              <w:rPr>
                <w:sz w:val="16"/>
                <w:szCs w:val="16"/>
              </w:rPr>
            </w:pPr>
            <w:r w:rsidRPr="00CB0B19">
              <w:rPr>
                <w:sz w:val="16"/>
                <w:szCs w:val="16"/>
              </w:rPr>
              <w:t>(gr.20+22+24)</w:t>
            </w:r>
          </w:p>
        </w:tc>
        <w:tc>
          <w:tcPr>
            <w:tcW w:w="695" w:type="dxa"/>
            <w:tcBorders>
              <w:top w:val="nil"/>
              <w:left w:val="nil"/>
              <w:bottom w:val="single" w:sz="4" w:space="0" w:color="auto"/>
              <w:right w:val="single" w:sz="4" w:space="0" w:color="000000"/>
            </w:tcBorders>
            <w:shd w:val="clear" w:color="auto" w:fill="auto"/>
            <w:noWrap/>
            <w:vAlign w:val="bottom"/>
            <w:hideMark/>
          </w:tcPr>
          <w:p w14:paraId="39605AEA" w14:textId="77777777" w:rsidR="00E86D9B" w:rsidRPr="00CB0B19" w:rsidRDefault="00E86D9B">
            <w:pPr>
              <w:jc w:val="center"/>
              <w:rPr>
                <w:sz w:val="16"/>
                <w:szCs w:val="16"/>
              </w:rPr>
            </w:pPr>
            <w:r w:rsidRPr="00CB0B19">
              <w:rPr>
                <w:sz w:val="16"/>
                <w:szCs w:val="16"/>
              </w:rPr>
              <w:t>(</w:t>
            </w:r>
            <w:proofErr w:type="spellStart"/>
            <w:r w:rsidRPr="00CB0B19">
              <w:rPr>
                <w:sz w:val="16"/>
                <w:szCs w:val="16"/>
              </w:rPr>
              <w:t>fiz</w:t>
            </w:r>
            <w:proofErr w:type="spellEnd"/>
            <w:r w:rsidRPr="00CB0B19">
              <w:rPr>
                <w:sz w:val="16"/>
                <w:szCs w:val="16"/>
              </w:rPr>
              <w:t xml:space="preserve">. </w:t>
            </w:r>
            <w:r w:rsidR="00ED715F" w:rsidRPr="00CB0B19">
              <w:rPr>
                <w:sz w:val="16"/>
                <w:szCs w:val="16"/>
              </w:rPr>
              <w:t>V</w:t>
            </w:r>
            <w:r w:rsidRPr="00CB0B19">
              <w:rPr>
                <w:sz w:val="16"/>
                <w:szCs w:val="16"/>
              </w:rPr>
              <w:t>nt.)</w:t>
            </w:r>
          </w:p>
        </w:tc>
        <w:tc>
          <w:tcPr>
            <w:tcW w:w="923" w:type="dxa"/>
            <w:tcBorders>
              <w:top w:val="nil"/>
              <w:left w:val="nil"/>
              <w:bottom w:val="single" w:sz="4" w:space="0" w:color="auto"/>
              <w:right w:val="nil"/>
            </w:tcBorders>
            <w:shd w:val="clear" w:color="auto" w:fill="auto"/>
            <w:noWrap/>
            <w:vAlign w:val="bottom"/>
            <w:hideMark/>
          </w:tcPr>
          <w:p w14:paraId="408C99DA" w14:textId="77777777" w:rsidR="00E86D9B" w:rsidRPr="00CB0B19" w:rsidRDefault="00E86D9B">
            <w:pPr>
              <w:jc w:val="center"/>
              <w:rPr>
                <w:sz w:val="16"/>
                <w:szCs w:val="16"/>
              </w:rPr>
            </w:pPr>
            <w:r w:rsidRPr="00CB0B19">
              <w:rPr>
                <w:sz w:val="16"/>
                <w:szCs w:val="16"/>
              </w:rPr>
              <w:t>laikmenose</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14:paraId="6CF707AD" w14:textId="77777777" w:rsidR="00E86D9B" w:rsidRPr="00CB0B19" w:rsidRDefault="00E86D9B">
            <w:pPr>
              <w:jc w:val="center"/>
              <w:rPr>
                <w:sz w:val="16"/>
                <w:szCs w:val="16"/>
              </w:rPr>
            </w:pPr>
            <w:r w:rsidRPr="00CB0B19">
              <w:rPr>
                <w:sz w:val="16"/>
                <w:szCs w:val="16"/>
              </w:rPr>
              <w:t>(</w:t>
            </w:r>
            <w:proofErr w:type="spellStart"/>
            <w:r w:rsidRPr="00CB0B19">
              <w:rPr>
                <w:sz w:val="16"/>
                <w:szCs w:val="16"/>
              </w:rPr>
              <w:t>fiz</w:t>
            </w:r>
            <w:proofErr w:type="spellEnd"/>
            <w:r w:rsidRPr="00CB0B19">
              <w:rPr>
                <w:sz w:val="16"/>
                <w:szCs w:val="16"/>
              </w:rPr>
              <w:t xml:space="preserve">. </w:t>
            </w:r>
            <w:r w:rsidR="00ED715F" w:rsidRPr="00CB0B19">
              <w:rPr>
                <w:sz w:val="16"/>
                <w:szCs w:val="16"/>
              </w:rPr>
              <w:t>V</w:t>
            </w:r>
            <w:r w:rsidRPr="00CB0B19">
              <w:rPr>
                <w:sz w:val="16"/>
                <w:szCs w:val="16"/>
              </w:rPr>
              <w:t>nt.)</w:t>
            </w:r>
          </w:p>
        </w:tc>
        <w:tc>
          <w:tcPr>
            <w:tcW w:w="923" w:type="dxa"/>
            <w:tcBorders>
              <w:top w:val="nil"/>
              <w:left w:val="nil"/>
              <w:bottom w:val="single" w:sz="4" w:space="0" w:color="auto"/>
              <w:right w:val="single" w:sz="4" w:space="0" w:color="auto"/>
            </w:tcBorders>
            <w:shd w:val="clear" w:color="auto" w:fill="auto"/>
            <w:noWrap/>
            <w:vAlign w:val="bottom"/>
            <w:hideMark/>
          </w:tcPr>
          <w:p w14:paraId="5BEE5CA0" w14:textId="77777777" w:rsidR="00E86D9B" w:rsidRPr="00CB0B19" w:rsidRDefault="00E86D9B">
            <w:pPr>
              <w:jc w:val="center"/>
              <w:rPr>
                <w:sz w:val="16"/>
                <w:szCs w:val="16"/>
              </w:rPr>
            </w:pPr>
            <w:r w:rsidRPr="00CB0B19">
              <w:rPr>
                <w:sz w:val="16"/>
                <w:szCs w:val="16"/>
              </w:rPr>
              <w:t>laikmenose</w:t>
            </w:r>
          </w:p>
        </w:tc>
        <w:tc>
          <w:tcPr>
            <w:tcW w:w="694" w:type="dxa"/>
            <w:tcBorders>
              <w:top w:val="nil"/>
              <w:left w:val="nil"/>
              <w:bottom w:val="nil"/>
              <w:right w:val="single" w:sz="4" w:space="0" w:color="auto"/>
            </w:tcBorders>
            <w:shd w:val="clear" w:color="auto" w:fill="auto"/>
            <w:noWrap/>
            <w:vAlign w:val="bottom"/>
            <w:hideMark/>
          </w:tcPr>
          <w:p w14:paraId="62644BCD" w14:textId="77777777" w:rsidR="00E86D9B" w:rsidRPr="00CB0B19" w:rsidRDefault="00E86D9B">
            <w:pPr>
              <w:jc w:val="center"/>
              <w:rPr>
                <w:sz w:val="16"/>
                <w:szCs w:val="16"/>
              </w:rPr>
            </w:pPr>
            <w:r w:rsidRPr="00CB0B19">
              <w:rPr>
                <w:sz w:val="16"/>
                <w:szCs w:val="16"/>
              </w:rPr>
              <w:t>(</w:t>
            </w:r>
            <w:proofErr w:type="spellStart"/>
            <w:r w:rsidRPr="00CB0B19">
              <w:rPr>
                <w:sz w:val="16"/>
                <w:szCs w:val="16"/>
              </w:rPr>
              <w:t>fiz</w:t>
            </w:r>
            <w:proofErr w:type="spellEnd"/>
            <w:r w:rsidRPr="00CB0B19">
              <w:rPr>
                <w:sz w:val="16"/>
                <w:szCs w:val="16"/>
              </w:rPr>
              <w:t xml:space="preserve">. </w:t>
            </w:r>
            <w:r w:rsidR="00ED715F" w:rsidRPr="00CB0B19">
              <w:rPr>
                <w:sz w:val="16"/>
                <w:szCs w:val="16"/>
              </w:rPr>
              <w:t>V</w:t>
            </w:r>
            <w:r w:rsidRPr="00CB0B19">
              <w:rPr>
                <w:sz w:val="16"/>
                <w:szCs w:val="16"/>
              </w:rPr>
              <w:t>nt.)</w:t>
            </w:r>
          </w:p>
        </w:tc>
        <w:tc>
          <w:tcPr>
            <w:tcW w:w="923" w:type="dxa"/>
            <w:tcBorders>
              <w:top w:val="nil"/>
              <w:left w:val="nil"/>
              <w:bottom w:val="single" w:sz="4" w:space="0" w:color="auto"/>
              <w:right w:val="single" w:sz="4" w:space="0" w:color="auto"/>
            </w:tcBorders>
            <w:shd w:val="clear" w:color="auto" w:fill="auto"/>
            <w:noWrap/>
            <w:vAlign w:val="bottom"/>
            <w:hideMark/>
          </w:tcPr>
          <w:p w14:paraId="3CBCE3F8" w14:textId="77777777" w:rsidR="00E86D9B" w:rsidRPr="00CB0B19" w:rsidRDefault="00E86D9B">
            <w:pPr>
              <w:jc w:val="center"/>
              <w:rPr>
                <w:sz w:val="16"/>
                <w:szCs w:val="16"/>
              </w:rPr>
            </w:pPr>
            <w:r w:rsidRPr="00CB0B19">
              <w:rPr>
                <w:sz w:val="16"/>
                <w:szCs w:val="16"/>
              </w:rPr>
              <w:t>laikmenose</w:t>
            </w:r>
          </w:p>
        </w:tc>
        <w:tc>
          <w:tcPr>
            <w:tcW w:w="694" w:type="dxa"/>
            <w:gridSpan w:val="2"/>
            <w:tcBorders>
              <w:top w:val="nil"/>
              <w:left w:val="nil"/>
              <w:bottom w:val="single" w:sz="4" w:space="0" w:color="auto"/>
              <w:right w:val="single" w:sz="4" w:space="0" w:color="auto"/>
            </w:tcBorders>
            <w:shd w:val="clear" w:color="auto" w:fill="auto"/>
            <w:noWrap/>
            <w:vAlign w:val="bottom"/>
            <w:hideMark/>
          </w:tcPr>
          <w:p w14:paraId="35827B88" w14:textId="77777777" w:rsidR="00E86D9B" w:rsidRPr="00CB0B19" w:rsidRDefault="00E86D9B">
            <w:pPr>
              <w:jc w:val="center"/>
              <w:rPr>
                <w:sz w:val="16"/>
                <w:szCs w:val="16"/>
              </w:rPr>
            </w:pPr>
            <w:r w:rsidRPr="00CB0B19">
              <w:rPr>
                <w:sz w:val="16"/>
                <w:szCs w:val="16"/>
              </w:rPr>
              <w:t>(</w:t>
            </w:r>
            <w:proofErr w:type="spellStart"/>
            <w:r w:rsidRPr="00CB0B19">
              <w:rPr>
                <w:sz w:val="16"/>
                <w:szCs w:val="16"/>
              </w:rPr>
              <w:t>fiz</w:t>
            </w:r>
            <w:proofErr w:type="spellEnd"/>
            <w:r w:rsidRPr="00CB0B19">
              <w:rPr>
                <w:sz w:val="16"/>
                <w:szCs w:val="16"/>
              </w:rPr>
              <w:t xml:space="preserve">. </w:t>
            </w:r>
            <w:r w:rsidR="00ED715F" w:rsidRPr="00CB0B19">
              <w:rPr>
                <w:sz w:val="16"/>
                <w:szCs w:val="16"/>
              </w:rPr>
              <w:t>V</w:t>
            </w:r>
            <w:r w:rsidRPr="00CB0B19">
              <w:rPr>
                <w:sz w:val="16"/>
                <w:szCs w:val="16"/>
              </w:rPr>
              <w:t>nt.)</w:t>
            </w:r>
          </w:p>
        </w:tc>
        <w:tc>
          <w:tcPr>
            <w:tcW w:w="934" w:type="dxa"/>
            <w:tcBorders>
              <w:top w:val="nil"/>
              <w:left w:val="nil"/>
              <w:bottom w:val="nil"/>
              <w:right w:val="nil"/>
            </w:tcBorders>
            <w:shd w:val="clear" w:color="auto" w:fill="auto"/>
            <w:noWrap/>
            <w:vAlign w:val="bottom"/>
            <w:hideMark/>
          </w:tcPr>
          <w:p w14:paraId="69C9F376" w14:textId="77777777" w:rsidR="00E86D9B" w:rsidRPr="00CB0B19" w:rsidRDefault="00E86D9B">
            <w:pPr>
              <w:jc w:val="center"/>
              <w:rPr>
                <w:sz w:val="16"/>
                <w:szCs w:val="16"/>
              </w:rPr>
            </w:pPr>
            <w:proofErr w:type="spellStart"/>
            <w:r w:rsidRPr="00CB0B19">
              <w:rPr>
                <w:sz w:val="16"/>
                <w:szCs w:val="16"/>
              </w:rPr>
              <w:t>krokopijos</w:t>
            </w:r>
            <w:proofErr w:type="spellEnd"/>
          </w:p>
        </w:tc>
        <w:tc>
          <w:tcPr>
            <w:tcW w:w="696" w:type="dxa"/>
            <w:tcBorders>
              <w:top w:val="nil"/>
              <w:left w:val="single" w:sz="4" w:space="0" w:color="auto"/>
              <w:bottom w:val="single" w:sz="4" w:space="0" w:color="auto"/>
              <w:right w:val="single" w:sz="4" w:space="0" w:color="auto"/>
            </w:tcBorders>
            <w:shd w:val="clear" w:color="auto" w:fill="auto"/>
            <w:noWrap/>
            <w:vAlign w:val="bottom"/>
            <w:hideMark/>
          </w:tcPr>
          <w:p w14:paraId="038DD4A8" w14:textId="77777777" w:rsidR="00E86D9B" w:rsidRPr="00CB0B19" w:rsidRDefault="00E86D9B">
            <w:pPr>
              <w:jc w:val="center"/>
              <w:rPr>
                <w:sz w:val="16"/>
                <w:szCs w:val="16"/>
              </w:rPr>
            </w:pPr>
            <w:r w:rsidRPr="00CB0B19">
              <w:rPr>
                <w:sz w:val="16"/>
                <w:szCs w:val="16"/>
              </w:rPr>
              <w:t>formatu</w:t>
            </w:r>
          </w:p>
        </w:tc>
        <w:tc>
          <w:tcPr>
            <w:tcW w:w="694" w:type="dxa"/>
            <w:gridSpan w:val="2"/>
            <w:tcBorders>
              <w:top w:val="nil"/>
              <w:left w:val="nil"/>
              <w:bottom w:val="single" w:sz="4" w:space="0" w:color="auto"/>
              <w:right w:val="nil"/>
            </w:tcBorders>
            <w:shd w:val="clear" w:color="auto" w:fill="auto"/>
            <w:noWrap/>
            <w:vAlign w:val="bottom"/>
            <w:hideMark/>
          </w:tcPr>
          <w:p w14:paraId="7323DBE3" w14:textId="77777777" w:rsidR="00E86D9B" w:rsidRPr="00CB0B19" w:rsidRDefault="00E86D9B">
            <w:pPr>
              <w:jc w:val="center"/>
              <w:rPr>
                <w:sz w:val="16"/>
                <w:szCs w:val="16"/>
              </w:rPr>
            </w:pPr>
            <w:r w:rsidRPr="00CB0B19">
              <w:rPr>
                <w:sz w:val="16"/>
                <w:szCs w:val="16"/>
              </w:rPr>
              <w:t>(</w:t>
            </w:r>
            <w:proofErr w:type="spellStart"/>
            <w:r w:rsidRPr="00CB0B19">
              <w:rPr>
                <w:sz w:val="16"/>
                <w:szCs w:val="16"/>
              </w:rPr>
              <w:t>fiz</w:t>
            </w:r>
            <w:proofErr w:type="spellEnd"/>
            <w:r w:rsidRPr="00CB0B19">
              <w:rPr>
                <w:sz w:val="16"/>
                <w:szCs w:val="16"/>
              </w:rPr>
              <w:t xml:space="preserve">. </w:t>
            </w:r>
            <w:r w:rsidR="00ED715F" w:rsidRPr="00CB0B19">
              <w:rPr>
                <w:sz w:val="16"/>
                <w:szCs w:val="16"/>
              </w:rPr>
              <w:t>V</w:t>
            </w:r>
            <w:r w:rsidRPr="00CB0B19">
              <w:rPr>
                <w:sz w:val="16"/>
                <w:szCs w:val="16"/>
              </w:rPr>
              <w:t>nt.)</w:t>
            </w:r>
          </w:p>
        </w:tc>
        <w:tc>
          <w:tcPr>
            <w:tcW w:w="756" w:type="dxa"/>
            <w:tcBorders>
              <w:top w:val="nil"/>
              <w:left w:val="single" w:sz="4" w:space="0" w:color="auto"/>
              <w:bottom w:val="single" w:sz="4" w:space="0" w:color="auto"/>
              <w:right w:val="single" w:sz="4" w:space="0" w:color="auto"/>
            </w:tcBorders>
            <w:shd w:val="clear" w:color="auto" w:fill="auto"/>
            <w:noWrap/>
            <w:vAlign w:val="bottom"/>
            <w:hideMark/>
          </w:tcPr>
          <w:p w14:paraId="41B78FC5" w14:textId="77777777" w:rsidR="00E86D9B" w:rsidRPr="00CB0B19" w:rsidRDefault="00E86D9B">
            <w:pPr>
              <w:jc w:val="center"/>
              <w:rPr>
                <w:sz w:val="16"/>
                <w:szCs w:val="16"/>
              </w:rPr>
            </w:pPr>
            <w:r w:rsidRPr="00CB0B19">
              <w:rPr>
                <w:sz w:val="16"/>
                <w:szCs w:val="16"/>
              </w:rPr>
              <w:t>(</w:t>
            </w:r>
            <w:proofErr w:type="spellStart"/>
            <w:r w:rsidRPr="00CB0B19">
              <w:rPr>
                <w:sz w:val="16"/>
                <w:szCs w:val="16"/>
              </w:rPr>
              <w:t>fiz</w:t>
            </w:r>
            <w:proofErr w:type="spellEnd"/>
            <w:r w:rsidRPr="00CB0B19">
              <w:rPr>
                <w:sz w:val="16"/>
                <w:szCs w:val="16"/>
              </w:rPr>
              <w:t xml:space="preserve">. </w:t>
            </w:r>
            <w:r w:rsidR="00ED715F" w:rsidRPr="00CB0B19">
              <w:rPr>
                <w:sz w:val="16"/>
                <w:szCs w:val="16"/>
              </w:rPr>
              <w:t>V</w:t>
            </w:r>
            <w:r w:rsidRPr="00CB0B19">
              <w:rPr>
                <w:sz w:val="16"/>
                <w:szCs w:val="16"/>
              </w:rPr>
              <w:t>nt.)</w:t>
            </w:r>
          </w:p>
        </w:tc>
        <w:tc>
          <w:tcPr>
            <w:tcW w:w="696" w:type="dxa"/>
            <w:tcBorders>
              <w:top w:val="nil"/>
              <w:left w:val="nil"/>
              <w:bottom w:val="single" w:sz="4" w:space="0" w:color="auto"/>
              <w:right w:val="single" w:sz="4" w:space="0" w:color="auto"/>
            </w:tcBorders>
            <w:shd w:val="clear" w:color="auto" w:fill="auto"/>
            <w:noWrap/>
            <w:vAlign w:val="bottom"/>
            <w:hideMark/>
          </w:tcPr>
          <w:p w14:paraId="3A135F98" w14:textId="77777777" w:rsidR="00E86D9B" w:rsidRPr="00CB0B19" w:rsidRDefault="00E86D9B">
            <w:pPr>
              <w:jc w:val="center"/>
              <w:rPr>
                <w:sz w:val="16"/>
                <w:szCs w:val="16"/>
              </w:rPr>
            </w:pPr>
            <w:r w:rsidRPr="00CB0B19">
              <w:rPr>
                <w:sz w:val="16"/>
                <w:szCs w:val="16"/>
              </w:rPr>
              <w:t>(</w:t>
            </w:r>
            <w:proofErr w:type="spellStart"/>
            <w:r w:rsidRPr="00CB0B19">
              <w:rPr>
                <w:sz w:val="16"/>
                <w:szCs w:val="16"/>
              </w:rPr>
              <w:t>fiz</w:t>
            </w:r>
            <w:proofErr w:type="spellEnd"/>
            <w:r w:rsidRPr="00CB0B19">
              <w:rPr>
                <w:sz w:val="16"/>
                <w:szCs w:val="16"/>
              </w:rPr>
              <w:t xml:space="preserve">. </w:t>
            </w:r>
            <w:r w:rsidR="00ED715F" w:rsidRPr="00CB0B19">
              <w:rPr>
                <w:sz w:val="16"/>
                <w:szCs w:val="16"/>
              </w:rPr>
              <w:t>V</w:t>
            </w:r>
            <w:r w:rsidRPr="00CB0B19">
              <w:rPr>
                <w:sz w:val="16"/>
                <w:szCs w:val="16"/>
              </w:rPr>
              <w:t>nt.)</w:t>
            </w:r>
          </w:p>
        </w:tc>
        <w:tc>
          <w:tcPr>
            <w:tcW w:w="962" w:type="dxa"/>
            <w:gridSpan w:val="2"/>
            <w:tcBorders>
              <w:top w:val="nil"/>
              <w:left w:val="nil"/>
              <w:bottom w:val="single" w:sz="4" w:space="0" w:color="auto"/>
              <w:right w:val="single" w:sz="4" w:space="0" w:color="auto"/>
            </w:tcBorders>
            <w:shd w:val="clear" w:color="auto" w:fill="auto"/>
            <w:noWrap/>
            <w:vAlign w:val="bottom"/>
            <w:hideMark/>
          </w:tcPr>
          <w:p w14:paraId="14471AB2" w14:textId="77777777" w:rsidR="00E86D9B" w:rsidRPr="00CB0B19" w:rsidRDefault="00E86D9B">
            <w:pPr>
              <w:jc w:val="center"/>
              <w:rPr>
                <w:sz w:val="16"/>
                <w:szCs w:val="16"/>
              </w:rPr>
            </w:pPr>
            <w:r w:rsidRPr="00CB0B19">
              <w:rPr>
                <w:sz w:val="16"/>
                <w:szCs w:val="16"/>
              </w:rPr>
              <w:t>(</w:t>
            </w:r>
            <w:proofErr w:type="spellStart"/>
            <w:r w:rsidRPr="00CB0B19">
              <w:rPr>
                <w:sz w:val="16"/>
                <w:szCs w:val="16"/>
              </w:rPr>
              <w:t>fiz</w:t>
            </w:r>
            <w:proofErr w:type="spellEnd"/>
            <w:r w:rsidRPr="00CB0B19">
              <w:rPr>
                <w:sz w:val="16"/>
                <w:szCs w:val="16"/>
              </w:rPr>
              <w:t xml:space="preserve">. </w:t>
            </w:r>
            <w:r w:rsidR="00ED715F" w:rsidRPr="00CB0B19">
              <w:rPr>
                <w:sz w:val="16"/>
                <w:szCs w:val="16"/>
              </w:rPr>
              <w:t>V</w:t>
            </w:r>
            <w:r w:rsidRPr="00CB0B19">
              <w:rPr>
                <w:sz w:val="16"/>
                <w:szCs w:val="16"/>
              </w:rPr>
              <w:t>nt.)</w:t>
            </w:r>
          </w:p>
        </w:tc>
        <w:tc>
          <w:tcPr>
            <w:tcW w:w="1116" w:type="dxa"/>
            <w:gridSpan w:val="2"/>
            <w:tcBorders>
              <w:top w:val="nil"/>
              <w:left w:val="nil"/>
              <w:bottom w:val="nil"/>
              <w:right w:val="single" w:sz="4" w:space="0" w:color="auto"/>
            </w:tcBorders>
            <w:shd w:val="clear" w:color="auto" w:fill="auto"/>
            <w:noWrap/>
            <w:vAlign w:val="bottom"/>
            <w:hideMark/>
          </w:tcPr>
          <w:p w14:paraId="06D7D54A" w14:textId="77777777" w:rsidR="00E86D9B" w:rsidRPr="00CB0B19" w:rsidRDefault="00E86D9B">
            <w:pPr>
              <w:jc w:val="center"/>
              <w:rPr>
                <w:sz w:val="16"/>
                <w:szCs w:val="16"/>
              </w:rPr>
            </w:pPr>
            <w:r w:rsidRPr="00CB0B19">
              <w:rPr>
                <w:sz w:val="16"/>
                <w:szCs w:val="16"/>
              </w:rPr>
              <w:t>(</w:t>
            </w:r>
            <w:proofErr w:type="spellStart"/>
            <w:r w:rsidRPr="00CB0B19">
              <w:rPr>
                <w:sz w:val="16"/>
                <w:szCs w:val="16"/>
              </w:rPr>
              <w:t>fiz</w:t>
            </w:r>
            <w:proofErr w:type="spellEnd"/>
            <w:r w:rsidRPr="00CB0B19">
              <w:rPr>
                <w:sz w:val="16"/>
                <w:szCs w:val="16"/>
              </w:rPr>
              <w:t xml:space="preserve">. </w:t>
            </w:r>
            <w:r w:rsidR="00ED715F" w:rsidRPr="00CB0B19">
              <w:rPr>
                <w:sz w:val="16"/>
                <w:szCs w:val="16"/>
              </w:rPr>
              <w:t>V</w:t>
            </w:r>
            <w:r w:rsidRPr="00CB0B19">
              <w:rPr>
                <w:sz w:val="16"/>
                <w:szCs w:val="16"/>
              </w:rPr>
              <w:t>nt.)</w:t>
            </w:r>
          </w:p>
        </w:tc>
        <w:tc>
          <w:tcPr>
            <w:tcW w:w="948" w:type="dxa"/>
            <w:gridSpan w:val="2"/>
            <w:tcBorders>
              <w:top w:val="nil"/>
              <w:left w:val="nil"/>
              <w:bottom w:val="nil"/>
              <w:right w:val="single" w:sz="4" w:space="0" w:color="auto"/>
            </w:tcBorders>
            <w:shd w:val="clear" w:color="auto" w:fill="auto"/>
            <w:noWrap/>
            <w:vAlign w:val="bottom"/>
            <w:hideMark/>
          </w:tcPr>
          <w:p w14:paraId="211E3B52" w14:textId="77777777" w:rsidR="00E86D9B" w:rsidRPr="00CB0B19" w:rsidRDefault="00E86D9B">
            <w:pPr>
              <w:jc w:val="center"/>
              <w:rPr>
                <w:sz w:val="16"/>
                <w:szCs w:val="16"/>
              </w:rPr>
            </w:pPr>
            <w:r w:rsidRPr="00CB0B19">
              <w:rPr>
                <w:sz w:val="16"/>
                <w:szCs w:val="16"/>
              </w:rPr>
              <w:t>(</w:t>
            </w:r>
            <w:proofErr w:type="spellStart"/>
            <w:r w:rsidRPr="00CB0B19">
              <w:rPr>
                <w:sz w:val="16"/>
                <w:szCs w:val="16"/>
              </w:rPr>
              <w:t>fiz</w:t>
            </w:r>
            <w:proofErr w:type="spellEnd"/>
            <w:r w:rsidRPr="00CB0B19">
              <w:rPr>
                <w:sz w:val="16"/>
                <w:szCs w:val="16"/>
              </w:rPr>
              <w:t xml:space="preserve">. </w:t>
            </w:r>
            <w:r w:rsidR="00ED715F" w:rsidRPr="00CB0B19">
              <w:rPr>
                <w:sz w:val="16"/>
                <w:szCs w:val="16"/>
              </w:rPr>
              <w:t>V</w:t>
            </w:r>
            <w:r w:rsidRPr="00CB0B19">
              <w:rPr>
                <w:sz w:val="16"/>
                <w:szCs w:val="16"/>
              </w:rPr>
              <w:t>nt.)</w:t>
            </w:r>
          </w:p>
        </w:tc>
      </w:tr>
      <w:tr w:rsidR="00E86D9B" w:rsidRPr="00CB0B19" w14:paraId="526A8A76" w14:textId="77777777" w:rsidTr="00CB0B19">
        <w:trPr>
          <w:gridAfter w:val="1"/>
          <w:wAfter w:w="11" w:type="dxa"/>
          <w:trHeight w:val="253"/>
        </w:trPr>
        <w:tc>
          <w:tcPr>
            <w:tcW w:w="5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C19ED3" w14:textId="77777777" w:rsidR="00E86D9B" w:rsidRPr="00CB0B19" w:rsidRDefault="00E86D9B">
            <w:pPr>
              <w:jc w:val="center"/>
              <w:rPr>
                <w:sz w:val="16"/>
                <w:szCs w:val="16"/>
              </w:rPr>
            </w:pPr>
          </w:p>
        </w:tc>
        <w:tc>
          <w:tcPr>
            <w:tcW w:w="960" w:type="dxa"/>
            <w:tcBorders>
              <w:top w:val="nil"/>
              <w:left w:val="nil"/>
              <w:bottom w:val="single" w:sz="4" w:space="0" w:color="auto"/>
              <w:right w:val="single" w:sz="4" w:space="0" w:color="auto"/>
            </w:tcBorders>
            <w:shd w:val="clear" w:color="auto" w:fill="auto"/>
            <w:noWrap/>
            <w:vAlign w:val="bottom"/>
            <w:hideMark/>
          </w:tcPr>
          <w:p w14:paraId="58F6AF96" w14:textId="77777777" w:rsidR="00E86D9B" w:rsidRPr="00CB0B19" w:rsidRDefault="00E86D9B">
            <w:pPr>
              <w:jc w:val="center"/>
              <w:rPr>
                <w:sz w:val="16"/>
                <w:szCs w:val="16"/>
              </w:rPr>
            </w:pPr>
            <w:r w:rsidRPr="00CB0B19">
              <w:rPr>
                <w:sz w:val="16"/>
                <w:szCs w:val="16"/>
              </w:rPr>
              <w:t>17</w:t>
            </w:r>
          </w:p>
        </w:tc>
        <w:tc>
          <w:tcPr>
            <w:tcW w:w="1114" w:type="dxa"/>
            <w:tcBorders>
              <w:top w:val="nil"/>
              <w:left w:val="nil"/>
              <w:bottom w:val="single" w:sz="4" w:space="0" w:color="auto"/>
              <w:right w:val="single" w:sz="4" w:space="0" w:color="auto"/>
            </w:tcBorders>
            <w:shd w:val="clear" w:color="auto" w:fill="auto"/>
            <w:noWrap/>
            <w:vAlign w:val="bottom"/>
            <w:hideMark/>
          </w:tcPr>
          <w:p w14:paraId="0ABAEA69" w14:textId="77777777" w:rsidR="00E86D9B" w:rsidRPr="00CB0B19" w:rsidRDefault="00E86D9B">
            <w:pPr>
              <w:jc w:val="center"/>
              <w:rPr>
                <w:sz w:val="16"/>
                <w:szCs w:val="16"/>
              </w:rPr>
            </w:pPr>
            <w:r w:rsidRPr="00CB0B19">
              <w:rPr>
                <w:sz w:val="16"/>
                <w:szCs w:val="16"/>
              </w:rPr>
              <w:t>18</w:t>
            </w:r>
          </w:p>
        </w:tc>
        <w:tc>
          <w:tcPr>
            <w:tcW w:w="695" w:type="dxa"/>
            <w:tcBorders>
              <w:top w:val="single" w:sz="4" w:space="0" w:color="auto"/>
              <w:left w:val="nil"/>
              <w:bottom w:val="single" w:sz="4" w:space="0" w:color="auto"/>
              <w:right w:val="single" w:sz="4" w:space="0" w:color="000000"/>
            </w:tcBorders>
            <w:shd w:val="clear" w:color="auto" w:fill="auto"/>
            <w:noWrap/>
            <w:vAlign w:val="bottom"/>
            <w:hideMark/>
          </w:tcPr>
          <w:p w14:paraId="3FBF6B40" w14:textId="77777777" w:rsidR="00E86D9B" w:rsidRPr="00CB0B19" w:rsidRDefault="00E86D9B">
            <w:pPr>
              <w:jc w:val="center"/>
              <w:rPr>
                <w:sz w:val="16"/>
                <w:szCs w:val="16"/>
              </w:rPr>
            </w:pPr>
            <w:r w:rsidRPr="00CB0B19">
              <w:rPr>
                <w:sz w:val="16"/>
                <w:szCs w:val="16"/>
              </w:rPr>
              <w:t>19</w:t>
            </w:r>
          </w:p>
        </w:tc>
        <w:tc>
          <w:tcPr>
            <w:tcW w:w="923" w:type="dxa"/>
            <w:tcBorders>
              <w:top w:val="nil"/>
              <w:left w:val="nil"/>
              <w:bottom w:val="single" w:sz="4" w:space="0" w:color="auto"/>
              <w:right w:val="single" w:sz="4" w:space="0" w:color="auto"/>
            </w:tcBorders>
            <w:shd w:val="clear" w:color="auto" w:fill="auto"/>
            <w:noWrap/>
            <w:vAlign w:val="bottom"/>
            <w:hideMark/>
          </w:tcPr>
          <w:p w14:paraId="2D825D6D" w14:textId="77777777" w:rsidR="00E86D9B" w:rsidRPr="00CB0B19" w:rsidRDefault="00E86D9B">
            <w:pPr>
              <w:jc w:val="center"/>
              <w:rPr>
                <w:sz w:val="16"/>
                <w:szCs w:val="16"/>
              </w:rPr>
            </w:pPr>
            <w:r w:rsidRPr="00CB0B19">
              <w:rPr>
                <w:sz w:val="16"/>
                <w:szCs w:val="16"/>
              </w:rPr>
              <w:t>20</w:t>
            </w:r>
          </w:p>
        </w:tc>
        <w:tc>
          <w:tcPr>
            <w:tcW w:w="694" w:type="dxa"/>
            <w:tcBorders>
              <w:top w:val="nil"/>
              <w:left w:val="nil"/>
              <w:bottom w:val="single" w:sz="4" w:space="0" w:color="auto"/>
              <w:right w:val="single" w:sz="4" w:space="0" w:color="auto"/>
            </w:tcBorders>
            <w:shd w:val="clear" w:color="auto" w:fill="auto"/>
            <w:noWrap/>
            <w:vAlign w:val="bottom"/>
            <w:hideMark/>
          </w:tcPr>
          <w:p w14:paraId="7D46FD01" w14:textId="77777777" w:rsidR="00E86D9B" w:rsidRPr="00CB0B19" w:rsidRDefault="00E86D9B">
            <w:pPr>
              <w:jc w:val="center"/>
              <w:rPr>
                <w:sz w:val="16"/>
                <w:szCs w:val="16"/>
              </w:rPr>
            </w:pPr>
            <w:r w:rsidRPr="00CB0B19">
              <w:rPr>
                <w:sz w:val="16"/>
                <w:szCs w:val="16"/>
              </w:rPr>
              <w:t>21</w:t>
            </w:r>
          </w:p>
        </w:tc>
        <w:tc>
          <w:tcPr>
            <w:tcW w:w="923" w:type="dxa"/>
            <w:tcBorders>
              <w:top w:val="nil"/>
              <w:left w:val="nil"/>
              <w:bottom w:val="single" w:sz="4" w:space="0" w:color="auto"/>
              <w:right w:val="single" w:sz="4" w:space="0" w:color="auto"/>
            </w:tcBorders>
            <w:shd w:val="clear" w:color="auto" w:fill="auto"/>
            <w:noWrap/>
            <w:vAlign w:val="bottom"/>
            <w:hideMark/>
          </w:tcPr>
          <w:p w14:paraId="27650A79" w14:textId="77777777" w:rsidR="00E86D9B" w:rsidRPr="00CB0B19" w:rsidRDefault="00E86D9B">
            <w:pPr>
              <w:jc w:val="center"/>
              <w:rPr>
                <w:sz w:val="16"/>
                <w:szCs w:val="16"/>
              </w:rPr>
            </w:pPr>
            <w:r w:rsidRPr="00CB0B19">
              <w:rPr>
                <w:sz w:val="16"/>
                <w:szCs w:val="16"/>
              </w:rPr>
              <w:t>22</w:t>
            </w:r>
          </w:p>
        </w:tc>
        <w:tc>
          <w:tcPr>
            <w:tcW w:w="694" w:type="dxa"/>
            <w:tcBorders>
              <w:top w:val="single" w:sz="4" w:space="0" w:color="auto"/>
              <w:left w:val="nil"/>
              <w:bottom w:val="single" w:sz="4" w:space="0" w:color="auto"/>
              <w:right w:val="single" w:sz="4" w:space="0" w:color="auto"/>
            </w:tcBorders>
            <w:shd w:val="clear" w:color="auto" w:fill="auto"/>
            <w:noWrap/>
            <w:vAlign w:val="bottom"/>
            <w:hideMark/>
          </w:tcPr>
          <w:p w14:paraId="6A4F8837" w14:textId="77777777" w:rsidR="00E86D9B" w:rsidRPr="00CB0B19" w:rsidRDefault="00E86D9B">
            <w:pPr>
              <w:jc w:val="center"/>
              <w:rPr>
                <w:sz w:val="16"/>
                <w:szCs w:val="16"/>
              </w:rPr>
            </w:pPr>
            <w:r w:rsidRPr="00CB0B19">
              <w:rPr>
                <w:sz w:val="16"/>
                <w:szCs w:val="16"/>
              </w:rPr>
              <w:t>23</w:t>
            </w:r>
          </w:p>
        </w:tc>
        <w:tc>
          <w:tcPr>
            <w:tcW w:w="923" w:type="dxa"/>
            <w:tcBorders>
              <w:top w:val="nil"/>
              <w:left w:val="nil"/>
              <w:bottom w:val="single" w:sz="4" w:space="0" w:color="auto"/>
              <w:right w:val="single" w:sz="4" w:space="0" w:color="auto"/>
            </w:tcBorders>
            <w:shd w:val="clear" w:color="auto" w:fill="auto"/>
            <w:noWrap/>
            <w:vAlign w:val="bottom"/>
            <w:hideMark/>
          </w:tcPr>
          <w:p w14:paraId="08299208" w14:textId="77777777" w:rsidR="00E86D9B" w:rsidRPr="00CB0B19" w:rsidRDefault="00E86D9B">
            <w:pPr>
              <w:jc w:val="center"/>
              <w:rPr>
                <w:sz w:val="16"/>
                <w:szCs w:val="16"/>
              </w:rPr>
            </w:pPr>
            <w:r w:rsidRPr="00CB0B19">
              <w:rPr>
                <w:sz w:val="16"/>
                <w:szCs w:val="16"/>
              </w:rPr>
              <w:t>24</w:t>
            </w:r>
          </w:p>
        </w:tc>
        <w:tc>
          <w:tcPr>
            <w:tcW w:w="694" w:type="dxa"/>
            <w:gridSpan w:val="2"/>
            <w:tcBorders>
              <w:top w:val="nil"/>
              <w:left w:val="nil"/>
              <w:bottom w:val="single" w:sz="4" w:space="0" w:color="auto"/>
              <w:right w:val="single" w:sz="4" w:space="0" w:color="auto"/>
            </w:tcBorders>
            <w:shd w:val="clear" w:color="auto" w:fill="auto"/>
            <w:noWrap/>
            <w:vAlign w:val="bottom"/>
            <w:hideMark/>
          </w:tcPr>
          <w:p w14:paraId="3DD3ED89" w14:textId="77777777" w:rsidR="00E86D9B" w:rsidRPr="00CB0B19" w:rsidRDefault="00E86D9B">
            <w:pPr>
              <w:jc w:val="center"/>
              <w:rPr>
                <w:sz w:val="16"/>
                <w:szCs w:val="16"/>
              </w:rPr>
            </w:pPr>
            <w:r w:rsidRPr="00CB0B19">
              <w:rPr>
                <w:sz w:val="16"/>
                <w:szCs w:val="16"/>
              </w:rPr>
              <w:t>25</w:t>
            </w:r>
          </w:p>
        </w:tc>
        <w:tc>
          <w:tcPr>
            <w:tcW w:w="934" w:type="dxa"/>
            <w:tcBorders>
              <w:top w:val="single" w:sz="4" w:space="0" w:color="auto"/>
              <w:left w:val="nil"/>
              <w:bottom w:val="single" w:sz="4" w:space="0" w:color="auto"/>
              <w:right w:val="single" w:sz="4" w:space="0" w:color="auto"/>
            </w:tcBorders>
            <w:shd w:val="clear" w:color="auto" w:fill="auto"/>
            <w:noWrap/>
            <w:vAlign w:val="bottom"/>
            <w:hideMark/>
          </w:tcPr>
          <w:p w14:paraId="064C7631" w14:textId="77777777" w:rsidR="00E86D9B" w:rsidRPr="00CB0B19" w:rsidRDefault="00E86D9B">
            <w:pPr>
              <w:jc w:val="center"/>
              <w:rPr>
                <w:sz w:val="16"/>
                <w:szCs w:val="16"/>
              </w:rPr>
            </w:pPr>
            <w:r w:rsidRPr="00CB0B19">
              <w:rPr>
                <w:sz w:val="16"/>
                <w:szCs w:val="16"/>
              </w:rPr>
              <w:t>26</w:t>
            </w:r>
          </w:p>
        </w:tc>
        <w:tc>
          <w:tcPr>
            <w:tcW w:w="696" w:type="dxa"/>
            <w:tcBorders>
              <w:top w:val="nil"/>
              <w:left w:val="nil"/>
              <w:bottom w:val="single" w:sz="4" w:space="0" w:color="auto"/>
              <w:right w:val="single" w:sz="4" w:space="0" w:color="auto"/>
            </w:tcBorders>
            <w:shd w:val="clear" w:color="auto" w:fill="auto"/>
            <w:noWrap/>
            <w:vAlign w:val="bottom"/>
            <w:hideMark/>
          </w:tcPr>
          <w:p w14:paraId="3E5EEBF9" w14:textId="77777777" w:rsidR="00E86D9B" w:rsidRPr="00CB0B19" w:rsidRDefault="00E86D9B">
            <w:pPr>
              <w:jc w:val="center"/>
              <w:rPr>
                <w:sz w:val="16"/>
                <w:szCs w:val="16"/>
              </w:rPr>
            </w:pPr>
            <w:r w:rsidRPr="00CB0B19">
              <w:rPr>
                <w:sz w:val="16"/>
                <w:szCs w:val="16"/>
              </w:rPr>
              <w:t>27</w:t>
            </w:r>
          </w:p>
        </w:tc>
        <w:tc>
          <w:tcPr>
            <w:tcW w:w="694" w:type="dxa"/>
            <w:gridSpan w:val="2"/>
            <w:tcBorders>
              <w:top w:val="nil"/>
              <w:left w:val="nil"/>
              <w:bottom w:val="single" w:sz="4" w:space="0" w:color="auto"/>
              <w:right w:val="single" w:sz="4" w:space="0" w:color="auto"/>
            </w:tcBorders>
            <w:shd w:val="clear" w:color="auto" w:fill="auto"/>
            <w:noWrap/>
            <w:vAlign w:val="bottom"/>
            <w:hideMark/>
          </w:tcPr>
          <w:p w14:paraId="5A8F95CF" w14:textId="77777777" w:rsidR="00E86D9B" w:rsidRPr="00CB0B19" w:rsidRDefault="00E86D9B">
            <w:pPr>
              <w:jc w:val="center"/>
              <w:rPr>
                <w:sz w:val="16"/>
                <w:szCs w:val="16"/>
              </w:rPr>
            </w:pPr>
            <w:r w:rsidRPr="00CB0B19">
              <w:rPr>
                <w:sz w:val="16"/>
                <w:szCs w:val="16"/>
              </w:rPr>
              <w:t>28</w:t>
            </w:r>
          </w:p>
        </w:tc>
        <w:tc>
          <w:tcPr>
            <w:tcW w:w="756" w:type="dxa"/>
            <w:tcBorders>
              <w:top w:val="nil"/>
              <w:left w:val="nil"/>
              <w:bottom w:val="single" w:sz="4" w:space="0" w:color="auto"/>
              <w:right w:val="single" w:sz="4" w:space="0" w:color="auto"/>
            </w:tcBorders>
            <w:shd w:val="clear" w:color="auto" w:fill="auto"/>
            <w:noWrap/>
            <w:vAlign w:val="bottom"/>
            <w:hideMark/>
          </w:tcPr>
          <w:p w14:paraId="517304AF" w14:textId="77777777" w:rsidR="00E86D9B" w:rsidRPr="00CB0B19" w:rsidRDefault="00E86D9B">
            <w:pPr>
              <w:jc w:val="center"/>
              <w:rPr>
                <w:sz w:val="16"/>
                <w:szCs w:val="16"/>
              </w:rPr>
            </w:pPr>
            <w:r w:rsidRPr="00CB0B19">
              <w:rPr>
                <w:sz w:val="16"/>
                <w:szCs w:val="16"/>
              </w:rPr>
              <w:t>29</w:t>
            </w:r>
          </w:p>
        </w:tc>
        <w:tc>
          <w:tcPr>
            <w:tcW w:w="696" w:type="dxa"/>
            <w:tcBorders>
              <w:top w:val="nil"/>
              <w:left w:val="nil"/>
              <w:bottom w:val="single" w:sz="4" w:space="0" w:color="auto"/>
              <w:right w:val="single" w:sz="4" w:space="0" w:color="auto"/>
            </w:tcBorders>
            <w:shd w:val="clear" w:color="auto" w:fill="auto"/>
            <w:noWrap/>
            <w:vAlign w:val="bottom"/>
            <w:hideMark/>
          </w:tcPr>
          <w:p w14:paraId="44878949" w14:textId="77777777" w:rsidR="00E86D9B" w:rsidRPr="00CB0B19" w:rsidRDefault="00E86D9B">
            <w:pPr>
              <w:jc w:val="center"/>
              <w:rPr>
                <w:sz w:val="16"/>
                <w:szCs w:val="16"/>
              </w:rPr>
            </w:pPr>
            <w:r w:rsidRPr="00CB0B19">
              <w:rPr>
                <w:sz w:val="16"/>
                <w:szCs w:val="16"/>
              </w:rPr>
              <w:t>30</w:t>
            </w:r>
          </w:p>
        </w:tc>
        <w:tc>
          <w:tcPr>
            <w:tcW w:w="962" w:type="dxa"/>
            <w:gridSpan w:val="2"/>
            <w:tcBorders>
              <w:top w:val="nil"/>
              <w:left w:val="nil"/>
              <w:bottom w:val="single" w:sz="4" w:space="0" w:color="auto"/>
              <w:right w:val="single" w:sz="4" w:space="0" w:color="auto"/>
            </w:tcBorders>
            <w:shd w:val="clear" w:color="auto" w:fill="auto"/>
            <w:noWrap/>
            <w:vAlign w:val="bottom"/>
            <w:hideMark/>
          </w:tcPr>
          <w:p w14:paraId="1EAA9BF3" w14:textId="77777777" w:rsidR="00E86D9B" w:rsidRPr="00CB0B19" w:rsidRDefault="00E86D9B">
            <w:pPr>
              <w:jc w:val="center"/>
              <w:rPr>
                <w:sz w:val="16"/>
                <w:szCs w:val="16"/>
              </w:rPr>
            </w:pPr>
            <w:r w:rsidRPr="00CB0B19">
              <w:rPr>
                <w:sz w:val="16"/>
                <w:szCs w:val="16"/>
              </w:rPr>
              <w:t>31</w:t>
            </w:r>
          </w:p>
        </w:tc>
        <w:tc>
          <w:tcPr>
            <w:tcW w:w="1116" w:type="dxa"/>
            <w:gridSpan w:val="2"/>
            <w:tcBorders>
              <w:top w:val="single" w:sz="4" w:space="0" w:color="auto"/>
              <w:left w:val="nil"/>
              <w:bottom w:val="single" w:sz="4" w:space="0" w:color="auto"/>
              <w:right w:val="single" w:sz="4" w:space="0" w:color="auto"/>
            </w:tcBorders>
            <w:shd w:val="clear" w:color="auto" w:fill="auto"/>
            <w:noWrap/>
            <w:vAlign w:val="bottom"/>
            <w:hideMark/>
          </w:tcPr>
          <w:p w14:paraId="122D785F" w14:textId="77777777" w:rsidR="00E86D9B" w:rsidRPr="00CB0B19" w:rsidRDefault="00E86D9B">
            <w:pPr>
              <w:jc w:val="center"/>
              <w:rPr>
                <w:sz w:val="16"/>
                <w:szCs w:val="16"/>
              </w:rPr>
            </w:pPr>
            <w:r w:rsidRPr="00CB0B19">
              <w:rPr>
                <w:sz w:val="16"/>
                <w:szCs w:val="16"/>
              </w:rPr>
              <w:t>32</w:t>
            </w:r>
          </w:p>
        </w:tc>
        <w:tc>
          <w:tcPr>
            <w:tcW w:w="948" w:type="dxa"/>
            <w:gridSpan w:val="2"/>
            <w:tcBorders>
              <w:top w:val="single" w:sz="4" w:space="0" w:color="auto"/>
              <w:left w:val="nil"/>
              <w:bottom w:val="single" w:sz="4" w:space="0" w:color="auto"/>
              <w:right w:val="single" w:sz="4" w:space="0" w:color="auto"/>
            </w:tcBorders>
            <w:shd w:val="clear" w:color="auto" w:fill="auto"/>
            <w:noWrap/>
            <w:vAlign w:val="bottom"/>
            <w:hideMark/>
          </w:tcPr>
          <w:p w14:paraId="756F85BD" w14:textId="77777777" w:rsidR="00E86D9B" w:rsidRPr="00CB0B19" w:rsidRDefault="00E86D9B">
            <w:pPr>
              <w:jc w:val="center"/>
              <w:rPr>
                <w:sz w:val="16"/>
                <w:szCs w:val="16"/>
              </w:rPr>
            </w:pPr>
            <w:r w:rsidRPr="00CB0B19">
              <w:rPr>
                <w:sz w:val="16"/>
                <w:szCs w:val="16"/>
              </w:rPr>
              <w:t>33</w:t>
            </w:r>
          </w:p>
        </w:tc>
      </w:tr>
      <w:tr w:rsidR="00E86D9B" w:rsidRPr="00CB0B19" w14:paraId="6E636EC4" w14:textId="77777777" w:rsidTr="00462FF6">
        <w:trPr>
          <w:gridAfter w:val="1"/>
          <w:wAfter w:w="11" w:type="dxa"/>
          <w:trHeight w:val="253"/>
        </w:trPr>
        <w:tc>
          <w:tcPr>
            <w:tcW w:w="583" w:type="dxa"/>
            <w:tcBorders>
              <w:top w:val="nil"/>
              <w:left w:val="single" w:sz="4" w:space="0" w:color="auto"/>
              <w:bottom w:val="single" w:sz="4" w:space="0" w:color="auto"/>
              <w:right w:val="single" w:sz="4" w:space="0" w:color="auto"/>
            </w:tcBorders>
            <w:shd w:val="clear" w:color="auto" w:fill="auto"/>
            <w:noWrap/>
            <w:vAlign w:val="center"/>
            <w:hideMark/>
          </w:tcPr>
          <w:p w14:paraId="5C4EB2CC" w14:textId="77777777" w:rsidR="00E86D9B" w:rsidRPr="00CB0B19" w:rsidRDefault="00CB0B19">
            <w:pPr>
              <w:jc w:val="center"/>
              <w:rPr>
                <w:sz w:val="16"/>
                <w:szCs w:val="16"/>
              </w:rPr>
            </w:pPr>
            <w:r>
              <w:rPr>
                <w:sz w:val="16"/>
                <w:szCs w:val="16"/>
              </w:rPr>
              <w:t>4.</w:t>
            </w:r>
          </w:p>
        </w:tc>
        <w:tc>
          <w:tcPr>
            <w:tcW w:w="960" w:type="dxa"/>
            <w:tcBorders>
              <w:top w:val="nil"/>
              <w:left w:val="nil"/>
              <w:bottom w:val="single" w:sz="4" w:space="0" w:color="auto"/>
              <w:right w:val="single" w:sz="4" w:space="0" w:color="auto"/>
            </w:tcBorders>
            <w:shd w:val="clear" w:color="auto" w:fill="auto"/>
            <w:noWrap/>
            <w:vAlign w:val="bottom"/>
          </w:tcPr>
          <w:p w14:paraId="522E2575" w14:textId="77777777" w:rsidR="00E86D9B" w:rsidRPr="00CB0B19" w:rsidRDefault="002930CD">
            <w:pPr>
              <w:rPr>
                <w:sz w:val="16"/>
                <w:szCs w:val="16"/>
              </w:rPr>
            </w:pPr>
            <w:r>
              <w:rPr>
                <w:sz w:val="16"/>
                <w:szCs w:val="16"/>
              </w:rPr>
              <w:t>55</w:t>
            </w:r>
          </w:p>
        </w:tc>
        <w:tc>
          <w:tcPr>
            <w:tcW w:w="1114" w:type="dxa"/>
            <w:tcBorders>
              <w:top w:val="nil"/>
              <w:left w:val="nil"/>
              <w:bottom w:val="single" w:sz="4" w:space="0" w:color="auto"/>
              <w:right w:val="single" w:sz="4" w:space="0" w:color="auto"/>
            </w:tcBorders>
            <w:shd w:val="clear" w:color="auto" w:fill="auto"/>
            <w:noWrap/>
            <w:vAlign w:val="bottom"/>
          </w:tcPr>
          <w:p w14:paraId="4F5FE22E" w14:textId="77777777" w:rsidR="00E86D9B" w:rsidRPr="00CB0B19" w:rsidRDefault="002930CD">
            <w:pPr>
              <w:rPr>
                <w:sz w:val="16"/>
                <w:szCs w:val="16"/>
              </w:rPr>
            </w:pPr>
            <w:r>
              <w:rPr>
                <w:sz w:val="16"/>
                <w:szCs w:val="16"/>
              </w:rPr>
              <w:t>55</w:t>
            </w:r>
          </w:p>
        </w:tc>
        <w:tc>
          <w:tcPr>
            <w:tcW w:w="695" w:type="dxa"/>
            <w:tcBorders>
              <w:top w:val="single" w:sz="4" w:space="0" w:color="auto"/>
              <w:left w:val="nil"/>
              <w:bottom w:val="single" w:sz="4" w:space="0" w:color="auto"/>
              <w:right w:val="single" w:sz="4" w:space="0" w:color="000000"/>
            </w:tcBorders>
            <w:shd w:val="clear" w:color="auto" w:fill="auto"/>
            <w:noWrap/>
            <w:vAlign w:val="bottom"/>
          </w:tcPr>
          <w:p w14:paraId="2C74CF09" w14:textId="77777777" w:rsidR="00E86D9B" w:rsidRPr="00CB0B19" w:rsidRDefault="002930CD">
            <w:pPr>
              <w:jc w:val="center"/>
              <w:rPr>
                <w:sz w:val="16"/>
                <w:szCs w:val="16"/>
              </w:rPr>
            </w:pPr>
            <w:r>
              <w:rPr>
                <w:sz w:val="16"/>
                <w:szCs w:val="16"/>
              </w:rPr>
              <w:t>38</w:t>
            </w:r>
          </w:p>
        </w:tc>
        <w:tc>
          <w:tcPr>
            <w:tcW w:w="923" w:type="dxa"/>
            <w:tcBorders>
              <w:top w:val="nil"/>
              <w:left w:val="nil"/>
              <w:bottom w:val="single" w:sz="4" w:space="0" w:color="auto"/>
              <w:right w:val="single" w:sz="4" w:space="0" w:color="auto"/>
            </w:tcBorders>
            <w:shd w:val="clear" w:color="auto" w:fill="auto"/>
            <w:noWrap/>
            <w:vAlign w:val="bottom"/>
          </w:tcPr>
          <w:p w14:paraId="18375B52" w14:textId="77777777" w:rsidR="00E86D9B" w:rsidRPr="00CB0B19" w:rsidRDefault="002930CD">
            <w:pPr>
              <w:rPr>
                <w:sz w:val="16"/>
                <w:szCs w:val="16"/>
              </w:rPr>
            </w:pPr>
            <w:r>
              <w:rPr>
                <w:sz w:val="16"/>
                <w:szCs w:val="16"/>
              </w:rPr>
              <w:t>38</w:t>
            </w:r>
          </w:p>
        </w:tc>
        <w:tc>
          <w:tcPr>
            <w:tcW w:w="694" w:type="dxa"/>
            <w:tcBorders>
              <w:top w:val="nil"/>
              <w:left w:val="nil"/>
              <w:bottom w:val="single" w:sz="4" w:space="0" w:color="auto"/>
              <w:right w:val="single" w:sz="4" w:space="0" w:color="auto"/>
            </w:tcBorders>
            <w:shd w:val="clear" w:color="auto" w:fill="auto"/>
            <w:noWrap/>
            <w:vAlign w:val="bottom"/>
          </w:tcPr>
          <w:p w14:paraId="1EB72478" w14:textId="77777777" w:rsidR="00E86D9B" w:rsidRPr="00CB0B19" w:rsidRDefault="002930CD">
            <w:pPr>
              <w:rPr>
                <w:sz w:val="16"/>
                <w:szCs w:val="16"/>
              </w:rPr>
            </w:pPr>
            <w:r>
              <w:rPr>
                <w:sz w:val="16"/>
                <w:szCs w:val="16"/>
              </w:rPr>
              <w:t>1</w:t>
            </w:r>
          </w:p>
        </w:tc>
        <w:tc>
          <w:tcPr>
            <w:tcW w:w="923" w:type="dxa"/>
            <w:tcBorders>
              <w:top w:val="nil"/>
              <w:left w:val="nil"/>
              <w:bottom w:val="single" w:sz="4" w:space="0" w:color="auto"/>
              <w:right w:val="single" w:sz="4" w:space="0" w:color="auto"/>
            </w:tcBorders>
            <w:shd w:val="clear" w:color="auto" w:fill="auto"/>
            <w:noWrap/>
            <w:vAlign w:val="bottom"/>
          </w:tcPr>
          <w:p w14:paraId="72FED49A" w14:textId="77777777" w:rsidR="00E86D9B" w:rsidRPr="00CB0B19" w:rsidRDefault="002930CD">
            <w:pPr>
              <w:rPr>
                <w:sz w:val="16"/>
                <w:szCs w:val="16"/>
              </w:rPr>
            </w:pPr>
            <w:r>
              <w:rPr>
                <w:sz w:val="16"/>
                <w:szCs w:val="16"/>
              </w:rPr>
              <w:t>1</w:t>
            </w:r>
          </w:p>
        </w:tc>
        <w:tc>
          <w:tcPr>
            <w:tcW w:w="694" w:type="dxa"/>
            <w:tcBorders>
              <w:top w:val="nil"/>
              <w:left w:val="nil"/>
              <w:bottom w:val="single" w:sz="4" w:space="0" w:color="auto"/>
              <w:right w:val="single" w:sz="4" w:space="0" w:color="auto"/>
            </w:tcBorders>
            <w:shd w:val="clear" w:color="auto" w:fill="auto"/>
            <w:noWrap/>
            <w:vAlign w:val="bottom"/>
          </w:tcPr>
          <w:p w14:paraId="352EFCF3" w14:textId="77777777" w:rsidR="00E86D9B" w:rsidRPr="00CB0B19" w:rsidRDefault="00045791">
            <w:pPr>
              <w:rPr>
                <w:sz w:val="16"/>
                <w:szCs w:val="16"/>
              </w:rPr>
            </w:pPr>
            <w:r>
              <w:rPr>
                <w:sz w:val="16"/>
                <w:szCs w:val="16"/>
              </w:rPr>
              <w:t>1</w:t>
            </w:r>
            <w:r w:rsidR="002930CD">
              <w:rPr>
                <w:sz w:val="16"/>
                <w:szCs w:val="16"/>
              </w:rPr>
              <w:t>6</w:t>
            </w:r>
          </w:p>
        </w:tc>
        <w:tc>
          <w:tcPr>
            <w:tcW w:w="923" w:type="dxa"/>
            <w:tcBorders>
              <w:top w:val="nil"/>
              <w:left w:val="nil"/>
              <w:bottom w:val="single" w:sz="4" w:space="0" w:color="auto"/>
              <w:right w:val="single" w:sz="4" w:space="0" w:color="auto"/>
            </w:tcBorders>
            <w:shd w:val="clear" w:color="auto" w:fill="auto"/>
            <w:noWrap/>
            <w:vAlign w:val="bottom"/>
          </w:tcPr>
          <w:p w14:paraId="66AACA6B" w14:textId="77777777" w:rsidR="00E86D9B" w:rsidRPr="00CB0B19" w:rsidRDefault="002930CD">
            <w:pPr>
              <w:rPr>
                <w:sz w:val="16"/>
                <w:szCs w:val="16"/>
              </w:rPr>
            </w:pPr>
            <w:r>
              <w:rPr>
                <w:sz w:val="16"/>
                <w:szCs w:val="16"/>
              </w:rPr>
              <w:t>16</w:t>
            </w:r>
          </w:p>
        </w:tc>
        <w:tc>
          <w:tcPr>
            <w:tcW w:w="694" w:type="dxa"/>
            <w:gridSpan w:val="2"/>
            <w:tcBorders>
              <w:top w:val="nil"/>
              <w:left w:val="nil"/>
              <w:bottom w:val="single" w:sz="4" w:space="0" w:color="auto"/>
              <w:right w:val="single" w:sz="4" w:space="0" w:color="auto"/>
            </w:tcBorders>
            <w:shd w:val="clear" w:color="auto" w:fill="auto"/>
            <w:noWrap/>
            <w:vAlign w:val="bottom"/>
          </w:tcPr>
          <w:p w14:paraId="41246A66" w14:textId="77777777" w:rsidR="00E86D9B" w:rsidRPr="00CB0B19" w:rsidRDefault="00045791">
            <w:pPr>
              <w:rPr>
                <w:sz w:val="16"/>
                <w:szCs w:val="16"/>
              </w:rPr>
            </w:pPr>
            <w:r>
              <w:rPr>
                <w:sz w:val="16"/>
                <w:szCs w:val="16"/>
              </w:rPr>
              <w:t>0</w:t>
            </w:r>
          </w:p>
        </w:tc>
        <w:tc>
          <w:tcPr>
            <w:tcW w:w="934" w:type="dxa"/>
            <w:tcBorders>
              <w:top w:val="nil"/>
              <w:left w:val="nil"/>
              <w:bottom w:val="single" w:sz="4" w:space="0" w:color="auto"/>
              <w:right w:val="single" w:sz="4" w:space="0" w:color="auto"/>
            </w:tcBorders>
            <w:shd w:val="clear" w:color="auto" w:fill="auto"/>
            <w:noWrap/>
            <w:vAlign w:val="bottom"/>
          </w:tcPr>
          <w:p w14:paraId="2D12AABD" w14:textId="77777777" w:rsidR="00E86D9B" w:rsidRPr="00CB0B19" w:rsidRDefault="00045791">
            <w:pPr>
              <w:rPr>
                <w:sz w:val="16"/>
                <w:szCs w:val="16"/>
              </w:rPr>
            </w:pPr>
            <w:r>
              <w:rPr>
                <w:sz w:val="16"/>
                <w:szCs w:val="16"/>
              </w:rPr>
              <w:t>0</w:t>
            </w:r>
          </w:p>
        </w:tc>
        <w:tc>
          <w:tcPr>
            <w:tcW w:w="696" w:type="dxa"/>
            <w:tcBorders>
              <w:top w:val="nil"/>
              <w:left w:val="nil"/>
              <w:bottom w:val="single" w:sz="4" w:space="0" w:color="auto"/>
              <w:right w:val="single" w:sz="4" w:space="0" w:color="auto"/>
            </w:tcBorders>
            <w:shd w:val="clear" w:color="auto" w:fill="auto"/>
            <w:noWrap/>
            <w:vAlign w:val="bottom"/>
          </w:tcPr>
          <w:p w14:paraId="402CECC7" w14:textId="77777777" w:rsidR="00E86D9B" w:rsidRPr="00CB0B19" w:rsidRDefault="00045791">
            <w:pPr>
              <w:rPr>
                <w:sz w:val="16"/>
                <w:szCs w:val="16"/>
              </w:rPr>
            </w:pPr>
            <w:r>
              <w:rPr>
                <w:sz w:val="16"/>
                <w:szCs w:val="16"/>
              </w:rPr>
              <w:t>0</w:t>
            </w:r>
          </w:p>
        </w:tc>
        <w:tc>
          <w:tcPr>
            <w:tcW w:w="694" w:type="dxa"/>
            <w:gridSpan w:val="2"/>
            <w:tcBorders>
              <w:top w:val="nil"/>
              <w:left w:val="nil"/>
              <w:bottom w:val="single" w:sz="4" w:space="0" w:color="auto"/>
              <w:right w:val="single" w:sz="4" w:space="0" w:color="auto"/>
            </w:tcBorders>
            <w:shd w:val="clear" w:color="auto" w:fill="auto"/>
            <w:noWrap/>
            <w:vAlign w:val="bottom"/>
          </w:tcPr>
          <w:p w14:paraId="16845926" w14:textId="77777777" w:rsidR="00E86D9B" w:rsidRPr="00CB0B19" w:rsidRDefault="00045791">
            <w:pPr>
              <w:rPr>
                <w:sz w:val="16"/>
                <w:szCs w:val="16"/>
              </w:rPr>
            </w:pPr>
            <w:r>
              <w:rPr>
                <w:sz w:val="16"/>
                <w:szCs w:val="16"/>
              </w:rPr>
              <w:t>0</w:t>
            </w:r>
          </w:p>
        </w:tc>
        <w:tc>
          <w:tcPr>
            <w:tcW w:w="756" w:type="dxa"/>
            <w:tcBorders>
              <w:top w:val="nil"/>
              <w:left w:val="nil"/>
              <w:bottom w:val="single" w:sz="4" w:space="0" w:color="auto"/>
              <w:right w:val="single" w:sz="4" w:space="0" w:color="auto"/>
            </w:tcBorders>
            <w:shd w:val="clear" w:color="auto" w:fill="auto"/>
            <w:noWrap/>
            <w:vAlign w:val="bottom"/>
          </w:tcPr>
          <w:p w14:paraId="6E5CCBE3" w14:textId="77777777" w:rsidR="00E86D9B" w:rsidRPr="00CB0B19" w:rsidRDefault="00045791">
            <w:pPr>
              <w:rPr>
                <w:sz w:val="16"/>
                <w:szCs w:val="16"/>
              </w:rPr>
            </w:pPr>
            <w:r>
              <w:rPr>
                <w:sz w:val="16"/>
                <w:szCs w:val="16"/>
              </w:rPr>
              <w:t>0</w:t>
            </w:r>
          </w:p>
        </w:tc>
        <w:tc>
          <w:tcPr>
            <w:tcW w:w="696" w:type="dxa"/>
            <w:tcBorders>
              <w:top w:val="nil"/>
              <w:left w:val="nil"/>
              <w:bottom w:val="single" w:sz="4" w:space="0" w:color="auto"/>
              <w:right w:val="single" w:sz="4" w:space="0" w:color="auto"/>
            </w:tcBorders>
            <w:shd w:val="clear" w:color="auto" w:fill="auto"/>
            <w:noWrap/>
            <w:vAlign w:val="bottom"/>
          </w:tcPr>
          <w:p w14:paraId="7906AF6F" w14:textId="77777777" w:rsidR="00E86D9B" w:rsidRPr="00CB0B19" w:rsidRDefault="00045791">
            <w:pPr>
              <w:rPr>
                <w:sz w:val="16"/>
                <w:szCs w:val="16"/>
              </w:rPr>
            </w:pPr>
            <w:r>
              <w:rPr>
                <w:sz w:val="16"/>
                <w:szCs w:val="16"/>
              </w:rPr>
              <w:t>0</w:t>
            </w:r>
          </w:p>
        </w:tc>
        <w:tc>
          <w:tcPr>
            <w:tcW w:w="962" w:type="dxa"/>
            <w:gridSpan w:val="2"/>
            <w:tcBorders>
              <w:top w:val="nil"/>
              <w:left w:val="nil"/>
              <w:bottom w:val="single" w:sz="4" w:space="0" w:color="auto"/>
              <w:right w:val="single" w:sz="4" w:space="0" w:color="auto"/>
            </w:tcBorders>
            <w:shd w:val="clear" w:color="auto" w:fill="auto"/>
            <w:noWrap/>
            <w:vAlign w:val="bottom"/>
          </w:tcPr>
          <w:p w14:paraId="10852BCA" w14:textId="77777777" w:rsidR="00E86D9B" w:rsidRPr="00CB0B19" w:rsidRDefault="00045791">
            <w:pPr>
              <w:rPr>
                <w:sz w:val="16"/>
                <w:szCs w:val="16"/>
              </w:rPr>
            </w:pPr>
            <w:r>
              <w:rPr>
                <w:sz w:val="16"/>
                <w:szCs w:val="16"/>
              </w:rPr>
              <w:t>2</w:t>
            </w:r>
          </w:p>
        </w:tc>
        <w:tc>
          <w:tcPr>
            <w:tcW w:w="1116" w:type="dxa"/>
            <w:gridSpan w:val="2"/>
            <w:tcBorders>
              <w:top w:val="nil"/>
              <w:left w:val="nil"/>
              <w:bottom w:val="single" w:sz="4" w:space="0" w:color="auto"/>
              <w:right w:val="single" w:sz="4" w:space="0" w:color="auto"/>
            </w:tcBorders>
            <w:shd w:val="clear" w:color="auto" w:fill="auto"/>
            <w:noWrap/>
            <w:vAlign w:val="bottom"/>
          </w:tcPr>
          <w:p w14:paraId="5FED9E9A" w14:textId="77777777" w:rsidR="00E86D9B" w:rsidRPr="00CB0B19" w:rsidRDefault="00045791">
            <w:pPr>
              <w:rPr>
                <w:sz w:val="16"/>
                <w:szCs w:val="16"/>
              </w:rPr>
            </w:pPr>
            <w:r>
              <w:rPr>
                <w:sz w:val="16"/>
                <w:szCs w:val="16"/>
              </w:rPr>
              <w:t>0</w:t>
            </w:r>
          </w:p>
        </w:tc>
        <w:tc>
          <w:tcPr>
            <w:tcW w:w="948" w:type="dxa"/>
            <w:gridSpan w:val="2"/>
            <w:tcBorders>
              <w:top w:val="nil"/>
              <w:left w:val="nil"/>
              <w:bottom w:val="single" w:sz="4" w:space="0" w:color="auto"/>
              <w:right w:val="single" w:sz="4" w:space="0" w:color="auto"/>
            </w:tcBorders>
            <w:shd w:val="clear" w:color="auto" w:fill="auto"/>
            <w:noWrap/>
            <w:vAlign w:val="bottom"/>
          </w:tcPr>
          <w:p w14:paraId="39EA58F5" w14:textId="77777777" w:rsidR="00E86D9B" w:rsidRPr="00CB0B19" w:rsidRDefault="00045791">
            <w:pPr>
              <w:rPr>
                <w:sz w:val="16"/>
                <w:szCs w:val="16"/>
              </w:rPr>
            </w:pPr>
            <w:r>
              <w:rPr>
                <w:sz w:val="16"/>
                <w:szCs w:val="16"/>
              </w:rPr>
              <w:t>0</w:t>
            </w:r>
          </w:p>
        </w:tc>
      </w:tr>
      <w:tr w:rsidR="00E86D9B" w:rsidRPr="00CB0B19" w14:paraId="04A8BE68" w14:textId="77777777" w:rsidTr="00462FF6">
        <w:trPr>
          <w:gridAfter w:val="1"/>
          <w:wAfter w:w="11" w:type="dxa"/>
          <w:trHeight w:val="253"/>
        </w:trPr>
        <w:tc>
          <w:tcPr>
            <w:tcW w:w="583" w:type="dxa"/>
            <w:tcBorders>
              <w:top w:val="nil"/>
              <w:left w:val="single" w:sz="4" w:space="0" w:color="auto"/>
              <w:bottom w:val="single" w:sz="4" w:space="0" w:color="auto"/>
              <w:right w:val="single" w:sz="4" w:space="0" w:color="auto"/>
            </w:tcBorders>
            <w:shd w:val="clear" w:color="auto" w:fill="auto"/>
            <w:noWrap/>
            <w:vAlign w:val="center"/>
            <w:hideMark/>
          </w:tcPr>
          <w:p w14:paraId="779D4525" w14:textId="77777777" w:rsidR="00E86D9B" w:rsidRPr="00CB0B19" w:rsidRDefault="00CB0B19">
            <w:pPr>
              <w:jc w:val="center"/>
              <w:rPr>
                <w:sz w:val="16"/>
                <w:szCs w:val="16"/>
              </w:rPr>
            </w:pPr>
            <w:r>
              <w:rPr>
                <w:sz w:val="16"/>
                <w:szCs w:val="16"/>
              </w:rPr>
              <w:t>5.</w:t>
            </w:r>
          </w:p>
        </w:tc>
        <w:tc>
          <w:tcPr>
            <w:tcW w:w="960" w:type="dxa"/>
            <w:tcBorders>
              <w:top w:val="nil"/>
              <w:left w:val="nil"/>
              <w:bottom w:val="single" w:sz="4" w:space="0" w:color="auto"/>
              <w:right w:val="single" w:sz="4" w:space="0" w:color="auto"/>
            </w:tcBorders>
            <w:shd w:val="clear" w:color="auto" w:fill="auto"/>
            <w:noWrap/>
            <w:vAlign w:val="bottom"/>
          </w:tcPr>
          <w:p w14:paraId="677284AA" w14:textId="77777777" w:rsidR="00E86D9B" w:rsidRPr="00CB0B19" w:rsidRDefault="002930CD">
            <w:pPr>
              <w:rPr>
                <w:sz w:val="16"/>
                <w:szCs w:val="16"/>
              </w:rPr>
            </w:pPr>
            <w:r>
              <w:rPr>
                <w:sz w:val="16"/>
                <w:szCs w:val="16"/>
              </w:rPr>
              <w:t>0</w:t>
            </w:r>
          </w:p>
        </w:tc>
        <w:tc>
          <w:tcPr>
            <w:tcW w:w="1114" w:type="dxa"/>
            <w:tcBorders>
              <w:top w:val="nil"/>
              <w:left w:val="nil"/>
              <w:bottom w:val="single" w:sz="4" w:space="0" w:color="auto"/>
              <w:right w:val="single" w:sz="4" w:space="0" w:color="auto"/>
            </w:tcBorders>
            <w:shd w:val="clear" w:color="auto" w:fill="auto"/>
            <w:noWrap/>
            <w:vAlign w:val="bottom"/>
          </w:tcPr>
          <w:p w14:paraId="2F586113" w14:textId="77777777" w:rsidR="00E86D9B" w:rsidRPr="00CB0B19" w:rsidRDefault="002930CD">
            <w:pPr>
              <w:rPr>
                <w:sz w:val="16"/>
                <w:szCs w:val="16"/>
              </w:rPr>
            </w:pPr>
            <w:r>
              <w:rPr>
                <w:sz w:val="16"/>
                <w:szCs w:val="16"/>
              </w:rPr>
              <w:t>0</w:t>
            </w:r>
          </w:p>
        </w:tc>
        <w:tc>
          <w:tcPr>
            <w:tcW w:w="695" w:type="dxa"/>
            <w:tcBorders>
              <w:top w:val="single" w:sz="4" w:space="0" w:color="auto"/>
              <w:left w:val="nil"/>
              <w:bottom w:val="single" w:sz="4" w:space="0" w:color="auto"/>
              <w:right w:val="single" w:sz="4" w:space="0" w:color="000000"/>
            </w:tcBorders>
            <w:shd w:val="clear" w:color="auto" w:fill="auto"/>
            <w:noWrap/>
            <w:vAlign w:val="bottom"/>
          </w:tcPr>
          <w:p w14:paraId="6C90DE48" w14:textId="77777777" w:rsidR="00E86D9B" w:rsidRPr="00CB0B19" w:rsidRDefault="002930CD">
            <w:pPr>
              <w:jc w:val="center"/>
              <w:rPr>
                <w:sz w:val="16"/>
                <w:szCs w:val="16"/>
              </w:rPr>
            </w:pPr>
            <w:r>
              <w:rPr>
                <w:sz w:val="16"/>
                <w:szCs w:val="16"/>
              </w:rPr>
              <w:t>0</w:t>
            </w:r>
          </w:p>
        </w:tc>
        <w:tc>
          <w:tcPr>
            <w:tcW w:w="923" w:type="dxa"/>
            <w:tcBorders>
              <w:top w:val="nil"/>
              <w:left w:val="nil"/>
              <w:bottom w:val="single" w:sz="4" w:space="0" w:color="auto"/>
              <w:right w:val="single" w:sz="4" w:space="0" w:color="auto"/>
            </w:tcBorders>
            <w:shd w:val="clear" w:color="auto" w:fill="auto"/>
            <w:noWrap/>
            <w:vAlign w:val="bottom"/>
          </w:tcPr>
          <w:p w14:paraId="0CAC5BD5" w14:textId="77777777" w:rsidR="00E86D9B" w:rsidRPr="00CB0B19" w:rsidRDefault="002930CD">
            <w:pPr>
              <w:rPr>
                <w:sz w:val="16"/>
                <w:szCs w:val="16"/>
              </w:rPr>
            </w:pPr>
            <w:r>
              <w:rPr>
                <w:sz w:val="16"/>
                <w:szCs w:val="16"/>
              </w:rPr>
              <w:t>0</w:t>
            </w:r>
          </w:p>
        </w:tc>
        <w:tc>
          <w:tcPr>
            <w:tcW w:w="694" w:type="dxa"/>
            <w:tcBorders>
              <w:top w:val="nil"/>
              <w:left w:val="nil"/>
              <w:bottom w:val="single" w:sz="4" w:space="0" w:color="auto"/>
              <w:right w:val="single" w:sz="4" w:space="0" w:color="auto"/>
            </w:tcBorders>
            <w:shd w:val="clear" w:color="auto" w:fill="auto"/>
            <w:noWrap/>
            <w:vAlign w:val="bottom"/>
          </w:tcPr>
          <w:p w14:paraId="4B4BAE9B" w14:textId="77777777" w:rsidR="00E86D9B" w:rsidRPr="00CB0B19" w:rsidRDefault="00045791">
            <w:pPr>
              <w:rPr>
                <w:sz w:val="16"/>
                <w:szCs w:val="16"/>
              </w:rPr>
            </w:pPr>
            <w:r>
              <w:rPr>
                <w:sz w:val="16"/>
                <w:szCs w:val="16"/>
              </w:rPr>
              <w:t>0</w:t>
            </w:r>
          </w:p>
        </w:tc>
        <w:tc>
          <w:tcPr>
            <w:tcW w:w="923" w:type="dxa"/>
            <w:tcBorders>
              <w:top w:val="nil"/>
              <w:left w:val="nil"/>
              <w:bottom w:val="single" w:sz="4" w:space="0" w:color="auto"/>
              <w:right w:val="single" w:sz="4" w:space="0" w:color="auto"/>
            </w:tcBorders>
            <w:shd w:val="clear" w:color="auto" w:fill="auto"/>
            <w:noWrap/>
            <w:vAlign w:val="bottom"/>
          </w:tcPr>
          <w:p w14:paraId="31763AF0" w14:textId="77777777" w:rsidR="00E86D9B" w:rsidRPr="00CB0B19" w:rsidRDefault="00045791">
            <w:pPr>
              <w:rPr>
                <w:sz w:val="16"/>
                <w:szCs w:val="16"/>
              </w:rPr>
            </w:pPr>
            <w:r>
              <w:rPr>
                <w:sz w:val="16"/>
                <w:szCs w:val="16"/>
              </w:rPr>
              <w:t>0</w:t>
            </w:r>
          </w:p>
        </w:tc>
        <w:tc>
          <w:tcPr>
            <w:tcW w:w="694" w:type="dxa"/>
            <w:tcBorders>
              <w:top w:val="nil"/>
              <w:left w:val="nil"/>
              <w:bottom w:val="single" w:sz="4" w:space="0" w:color="auto"/>
              <w:right w:val="single" w:sz="4" w:space="0" w:color="auto"/>
            </w:tcBorders>
            <w:shd w:val="clear" w:color="auto" w:fill="auto"/>
            <w:noWrap/>
            <w:vAlign w:val="bottom"/>
          </w:tcPr>
          <w:p w14:paraId="1FBFDFBB" w14:textId="77777777" w:rsidR="00E86D9B" w:rsidRPr="00CB0B19" w:rsidRDefault="002930CD">
            <w:pPr>
              <w:rPr>
                <w:sz w:val="16"/>
                <w:szCs w:val="16"/>
              </w:rPr>
            </w:pPr>
            <w:r>
              <w:rPr>
                <w:sz w:val="16"/>
                <w:szCs w:val="16"/>
              </w:rPr>
              <w:t>0</w:t>
            </w:r>
          </w:p>
        </w:tc>
        <w:tc>
          <w:tcPr>
            <w:tcW w:w="923" w:type="dxa"/>
            <w:tcBorders>
              <w:top w:val="nil"/>
              <w:left w:val="nil"/>
              <w:bottom w:val="single" w:sz="4" w:space="0" w:color="auto"/>
              <w:right w:val="single" w:sz="4" w:space="0" w:color="auto"/>
            </w:tcBorders>
            <w:shd w:val="clear" w:color="auto" w:fill="auto"/>
            <w:noWrap/>
            <w:vAlign w:val="bottom"/>
          </w:tcPr>
          <w:p w14:paraId="1EF6DAE8" w14:textId="77777777" w:rsidR="00E86D9B" w:rsidRPr="00CB0B19" w:rsidRDefault="002930CD">
            <w:pPr>
              <w:rPr>
                <w:sz w:val="16"/>
                <w:szCs w:val="16"/>
              </w:rPr>
            </w:pPr>
            <w:r>
              <w:rPr>
                <w:sz w:val="16"/>
                <w:szCs w:val="16"/>
              </w:rPr>
              <w:t>0</w:t>
            </w:r>
          </w:p>
        </w:tc>
        <w:tc>
          <w:tcPr>
            <w:tcW w:w="694" w:type="dxa"/>
            <w:gridSpan w:val="2"/>
            <w:tcBorders>
              <w:top w:val="nil"/>
              <w:left w:val="nil"/>
              <w:bottom w:val="single" w:sz="4" w:space="0" w:color="auto"/>
              <w:right w:val="single" w:sz="4" w:space="0" w:color="auto"/>
            </w:tcBorders>
            <w:shd w:val="clear" w:color="auto" w:fill="auto"/>
            <w:noWrap/>
            <w:vAlign w:val="bottom"/>
          </w:tcPr>
          <w:p w14:paraId="7F38C52D" w14:textId="77777777" w:rsidR="00E86D9B" w:rsidRPr="00CB0B19" w:rsidRDefault="00045791">
            <w:pPr>
              <w:rPr>
                <w:sz w:val="16"/>
                <w:szCs w:val="16"/>
              </w:rPr>
            </w:pPr>
            <w:r>
              <w:rPr>
                <w:sz w:val="16"/>
                <w:szCs w:val="16"/>
              </w:rPr>
              <w:t>0</w:t>
            </w:r>
          </w:p>
        </w:tc>
        <w:tc>
          <w:tcPr>
            <w:tcW w:w="934" w:type="dxa"/>
            <w:tcBorders>
              <w:top w:val="nil"/>
              <w:left w:val="nil"/>
              <w:bottom w:val="single" w:sz="4" w:space="0" w:color="auto"/>
              <w:right w:val="single" w:sz="4" w:space="0" w:color="auto"/>
            </w:tcBorders>
            <w:shd w:val="clear" w:color="auto" w:fill="auto"/>
            <w:noWrap/>
            <w:vAlign w:val="bottom"/>
          </w:tcPr>
          <w:p w14:paraId="3FF159D1" w14:textId="77777777" w:rsidR="00E86D9B" w:rsidRPr="00CB0B19" w:rsidRDefault="00045791">
            <w:pPr>
              <w:rPr>
                <w:sz w:val="16"/>
                <w:szCs w:val="16"/>
              </w:rPr>
            </w:pPr>
            <w:r>
              <w:rPr>
                <w:sz w:val="16"/>
                <w:szCs w:val="16"/>
              </w:rPr>
              <w:t>0</w:t>
            </w:r>
          </w:p>
        </w:tc>
        <w:tc>
          <w:tcPr>
            <w:tcW w:w="696" w:type="dxa"/>
            <w:tcBorders>
              <w:top w:val="nil"/>
              <w:left w:val="nil"/>
              <w:bottom w:val="single" w:sz="4" w:space="0" w:color="auto"/>
              <w:right w:val="single" w:sz="4" w:space="0" w:color="auto"/>
            </w:tcBorders>
            <w:shd w:val="clear" w:color="auto" w:fill="auto"/>
            <w:noWrap/>
            <w:vAlign w:val="bottom"/>
          </w:tcPr>
          <w:p w14:paraId="290F742E" w14:textId="77777777" w:rsidR="00E86D9B" w:rsidRPr="00CB0B19" w:rsidRDefault="00045791">
            <w:pPr>
              <w:rPr>
                <w:sz w:val="16"/>
                <w:szCs w:val="16"/>
              </w:rPr>
            </w:pPr>
            <w:r>
              <w:rPr>
                <w:sz w:val="16"/>
                <w:szCs w:val="16"/>
              </w:rPr>
              <w:t>0</w:t>
            </w:r>
          </w:p>
        </w:tc>
        <w:tc>
          <w:tcPr>
            <w:tcW w:w="694" w:type="dxa"/>
            <w:gridSpan w:val="2"/>
            <w:tcBorders>
              <w:top w:val="nil"/>
              <w:left w:val="nil"/>
              <w:bottom w:val="single" w:sz="4" w:space="0" w:color="auto"/>
              <w:right w:val="single" w:sz="4" w:space="0" w:color="auto"/>
            </w:tcBorders>
            <w:shd w:val="clear" w:color="auto" w:fill="auto"/>
            <w:noWrap/>
            <w:vAlign w:val="bottom"/>
          </w:tcPr>
          <w:p w14:paraId="50E8C69A" w14:textId="77777777" w:rsidR="00E86D9B" w:rsidRPr="00CB0B19" w:rsidRDefault="002930CD">
            <w:pPr>
              <w:rPr>
                <w:sz w:val="16"/>
                <w:szCs w:val="16"/>
              </w:rPr>
            </w:pPr>
            <w:r>
              <w:rPr>
                <w:sz w:val="16"/>
                <w:szCs w:val="16"/>
              </w:rPr>
              <w:t>0</w:t>
            </w:r>
          </w:p>
        </w:tc>
        <w:tc>
          <w:tcPr>
            <w:tcW w:w="756" w:type="dxa"/>
            <w:tcBorders>
              <w:top w:val="nil"/>
              <w:left w:val="nil"/>
              <w:bottom w:val="single" w:sz="4" w:space="0" w:color="auto"/>
              <w:right w:val="single" w:sz="4" w:space="0" w:color="auto"/>
            </w:tcBorders>
            <w:shd w:val="clear" w:color="auto" w:fill="auto"/>
            <w:noWrap/>
            <w:vAlign w:val="bottom"/>
          </w:tcPr>
          <w:p w14:paraId="0D17DD23" w14:textId="77777777" w:rsidR="00E86D9B" w:rsidRPr="00CB0B19" w:rsidRDefault="00045791">
            <w:pPr>
              <w:rPr>
                <w:sz w:val="16"/>
                <w:szCs w:val="16"/>
              </w:rPr>
            </w:pPr>
            <w:r>
              <w:rPr>
                <w:sz w:val="16"/>
                <w:szCs w:val="16"/>
              </w:rPr>
              <w:t>0</w:t>
            </w:r>
          </w:p>
        </w:tc>
        <w:tc>
          <w:tcPr>
            <w:tcW w:w="696" w:type="dxa"/>
            <w:tcBorders>
              <w:top w:val="nil"/>
              <w:left w:val="nil"/>
              <w:bottom w:val="single" w:sz="4" w:space="0" w:color="auto"/>
              <w:right w:val="single" w:sz="4" w:space="0" w:color="auto"/>
            </w:tcBorders>
            <w:shd w:val="clear" w:color="auto" w:fill="auto"/>
            <w:noWrap/>
            <w:vAlign w:val="bottom"/>
          </w:tcPr>
          <w:p w14:paraId="678B3D5D" w14:textId="77777777" w:rsidR="00E86D9B" w:rsidRPr="00CB0B19" w:rsidRDefault="002930CD">
            <w:pPr>
              <w:rPr>
                <w:sz w:val="16"/>
                <w:szCs w:val="16"/>
              </w:rPr>
            </w:pPr>
            <w:r>
              <w:rPr>
                <w:sz w:val="16"/>
                <w:szCs w:val="16"/>
              </w:rPr>
              <w:t>0</w:t>
            </w:r>
          </w:p>
        </w:tc>
        <w:tc>
          <w:tcPr>
            <w:tcW w:w="962" w:type="dxa"/>
            <w:gridSpan w:val="2"/>
            <w:tcBorders>
              <w:top w:val="nil"/>
              <w:left w:val="nil"/>
              <w:bottom w:val="single" w:sz="4" w:space="0" w:color="auto"/>
              <w:right w:val="single" w:sz="4" w:space="0" w:color="auto"/>
            </w:tcBorders>
            <w:shd w:val="clear" w:color="auto" w:fill="auto"/>
            <w:noWrap/>
            <w:vAlign w:val="bottom"/>
          </w:tcPr>
          <w:p w14:paraId="63BDF4B8" w14:textId="77777777" w:rsidR="00E86D9B" w:rsidRPr="00CB0B19" w:rsidRDefault="002930CD">
            <w:pPr>
              <w:rPr>
                <w:sz w:val="16"/>
                <w:szCs w:val="16"/>
              </w:rPr>
            </w:pPr>
            <w:r>
              <w:rPr>
                <w:sz w:val="16"/>
                <w:szCs w:val="16"/>
              </w:rPr>
              <w:t>0</w:t>
            </w:r>
          </w:p>
        </w:tc>
        <w:tc>
          <w:tcPr>
            <w:tcW w:w="1116" w:type="dxa"/>
            <w:gridSpan w:val="2"/>
            <w:tcBorders>
              <w:top w:val="nil"/>
              <w:left w:val="nil"/>
              <w:bottom w:val="single" w:sz="4" w:space="0" w:color="auto"/>
              <w:right w:val="single" w:sz="4" w:space="0" w:color="auto"/>
            </w:tcBorders>
            <w:shd w:val="clear" w:color="auto" w:fill="auto"/>
            <w:noWrap/>
            <w:vAlign w:val="bottom"/>
          </w:tcPr>
          <w:p w14:paraId="0962322E" w14:textId="77777777" w:rsidR="00E86D9B" w:rsidRPr="00CB0B19" w:rsidRDefault="00045791">
            <w:pPr>
              <w:rPr>
                <w:sz w:val="16"/>
                <w:szCs w:val="16"/>
              </w:rPr>
            </w:pPr>
            <w:r>
              <w:rPr>
                <w:sz w:val="16"/>
                <w:szCs w:val="16"/>
              </w:rPr>
              <w:t>0</w:t>
            </w:r>
          </w:p>
        </w:tc>
        <w:tc>
          <w:tcPr>
            <w:tcW w:w="948" w:type="dxa"/>
            <w:gridSpan w:val="2"/>
            <w:tcBorders>
              <w:top w:val="nil"/>
              <w:left w:val="nil"/>
              <w:bottom w:val="single" w:sz="4" w:space="0" w:color="auto"/>
              <w:right w:val="single" w:sz="4" w:space="0" w:color="auto"/>
            </w:tcBorders>
            <w:shd w:val="clear" w:color="auto" w:fill="auto"/>
            <w:noWrap/>
            <w:vAlign w:val="bottom"/>
          </w:tcPr>
          <w:p w14:paraId="172BC171" w14:textId="77777777" w:rsidR="00E86D9B" w:rsidRPr="00CB0B19" w:rsidRDefault="00045791">
            <w:pPr>
              <w:rPr>
                <w:sz w:val="16"/>
                <w:szCs w:val="16"/>
              </w:rPr>
            </w:pPr>
            <w:r>
              <w:rPr>
                <w:sz w:val="16"/>
                <w:szCs w:val="16"/>
              </w:rPr>
              <w:t>0</w:t>
            </w:r>
          </w:p>
        </w:tc>
      </w:tr>
      <w:tr w:rsidR="00E86D9B" w:rsidRPr="00CB0B19" w14:paraId="67676E7D" w14:textId="77777777" w:rsidTr="00462FF6">
        <w:trPr>
          <w:gridAfter w:val="1"/>
          <w:wAfter w:w="11" w:type="dxa"/>
          <w:trHeight w:val="253"/>
        </w:trPr>
        <w:tc>
          <w:tcPr>
            <w:tcW w:w="583" w:type="dxa"/>
            <w:tcBorders>
              <w:top w:val="nil"/>
              <w:left w:val="single" w:sz="4" w:space="0" w:color="auto"/>
              <w:bottom w:val="single" w:sz="4" w:space="0" w:color="auto"/>
              <w:right w:val="single" w:sz="4" w:space="0" w:color="auto"/>
            </w:tcBorders>
            <w:shd w:val="clear" w:color="auto" w:fill="auto"/>
            <w:noWrap/>
            <w:vAlign w:val="center"/>
            <w:hideMark/>
          </w:tcPr>
          <w:p w14:paraId="589D51A7" w14:textId="77777777" w:rsidR="00E86D9B" w:rsidRPr="00CB0B19" w:rsidRDefault="00CB0B19">
            <w:pPr>
              <w:jc w:val="center"/>
              <w:rPr>
                <w:sz w:val="16"/>
                <w:szCs w:val="16"/>
              </w:rPr>
            </w:pPr>
            <w:r>
              <w:rPr>
                <w:sz w:val="16"/>
                <w:szCs w:val="16"/>
              </w:rPr>
              <w:t>6.</w:t>
            </w:r>
          </w:p>
        </w:tc>
        <w:tc>
          <w:tcPr>
            <w:tcW w:w="960" w:type="dxa"/>
            <w:tcBorders>
              <w:top w:val="nil"/>
              <w:left w:val="nil"/>
              <w:bottom w:val="single" w:sz="4" w:space="0" w:color="auto"/>
              <w:right w:val="single" w:sz="4" w:space="0" w:color="auto"/>
            </w:tcBorders>
            <w:shd w:val="clear" w:color="auto" w:fill="auto"/>
            <w:noWrap/>
            <w:vAlign w:val="bottom"/>
          </w:tcPr>
          <w:p w14:paraId="26526483" w14:textId="77777777" w:rsidR="00E86D9B" w:rsidRPr="00CB0B19" w:rsidRDefault="00045791">
            <w:pPr>
              <w:rPr>
                <w:sz w:val="16"/>
                <w:szCs w:val="16"/>
              </w:rPr>
            </w:pPr>
            <w:r>
              <w:rPr>
                <w:sz w:val="16"/>
                <w:szCs w:val="16"/>
              </w:rPr>
              <w:t>2</w:t>
            </w:r>
            <w:r w:rsidR="002930CD">
              <w:rPr>
                <w:sz w:val="16"/>
                <w:szCs w:val="16"/>
              </w:rPr>
              <w:t>117</w:t>
            </w:r>
          </w:p>
        </w:tc>
        <w:tc>
          <w:tcPr>
            <w:tcW w:w="1114" w:type="dxa"/>
            <w:tcBorders>
              <w:top w:val="nil"/>
              <w:left w:val="nil"/>
              <w:bottom w:val="single" w:sz="4" w:space="0" w:color="auto"/>
              <w:right w:val="single" w:sz="4" w:space="0" w:color="auto"/>
            </w:tcBorders>
            <w:shd w:val="clear" w:color="auto" w:fill="auto"/>
            <w:noWrap/>
            <w:vAlign w:val="bottom"/>
          </w:tcPr>
          <w:p w14:paraId="41E6BE32" w14:textId="77777777" w:rsidR="00E86D9B" w:rsidRPr="00CB0B19" w:rsidRDefault="00045791">
            <w:pPr>
              <w:rPr>
                <w:sz w:val="16"/>
                <w:szCs w:val="16"/>
              </w:rPr>
            </w:pPr>
            <w:r>
              <w:rPr>
                <w:sz w:val="16"/>
                <w:szCs w:val="16"/>
              </w:rPr>
              <w:t>1</w:t>
            </w:r>
            <w:r w:rsidR="00357204">
              <w:rPr>
                <w:sz w:val="16"/>
                <w:szCs w:val="16"/>
              </w:rPr>
              <w:t>3</w:t>
            </w:r>
            <w:r w:rsidR="002930CD">
              <w:rPr>
                <w:sz w:val="16"/>
                <w:szCs w:val="16"/>
              </w:rPr>
              <w:t>59</w:t>
            </w:r>
          </w:p>
        </w:tc>
        <w:tc>
          <w:tcPr>
            <w:tcW w:w="695" w:type="dxa"/>
            <w:tcBorders>
              <w:top w:val="single" w:sz="4" w:space="0" w:color="auto"/>
              <w:left w:val="nil"/>
              <w:bottom w:val="single" w:sz="4" w:space="0" w:color="auto"/>
              <w:right w:val="single" w:sz="4" w:space="0" w:color="000000"/>
            </w:tcBorders>
            <w:shd w:val="clear" w:color="auto" w:fill="auto"/>
            <w:noWrap/>
            <w:vAlign w:val="bottom"/>
          </w:tcPr>
          <w:p w14:paraId="4C1B5E61" w14:textId="77777777" w:rsidR="00E86D9B" w:rsidRPr="00CB0B19" w:rsidRDefault="00045791">
            <w:pPr>
              <w:jc w:val="center"/>
              <w:rPr>
                <w:sz w:val="16"/>
                <w:szCs w:val="16"/>
              </w:rPr>
            </w:pPr>
            <w:r>
              <w:rPr>
                <w:sz w:val="16"/>
                <w:szCs w:val="16"/>
              </w:rPr>
              <w:t>1</w:t>
            </w:r>
            <w:r w:rsidR="002930CD">
              <w:rPr>
                <w:sz w:val="16"/>
                <w:szCs w:val="16"/>
              </w:rPr>
              <w:t>625</w:t>
            </w:r>
          </w:p>
        </w:tc>
        <w:tc>
          <w:tcPr>
            <w:tcW w:w="923" w:type="dxa"/>
            <w:tcBorders>
              <w:top w:val="nil"/>
              <w:left w:val="nil"/>
              <w:bottom w:val="single" w:sz="4" w:space="0" w:color="auto"/>
              <w:right w:val="single" w:sz="4" w:space="0" w:color="auto"/>
            </w:tcBorders>
            <w:shd w:val="clear" w:color="auto" w:fill="auto"/>
            <w:noWrap/>
            <w:vAlign w:val="bottom"/>
          </w:tcPr>
          <w:p w14:paraId="51007D63" w14:textId="77777777" w:rsidR="00E86D9B" w:rsidRPr="00CB0B19" w:rsidRDefault="002930CD">
            <w:pPr>
              <w:rPr>
                <w:sz w:val="16"/>
                <w:szCs w:val="16"/>
              </w:rPr>
            </w:pPr>
            <w:r>
              <w:rPr>
                <w:sz w:val="16"/>
                <w:szCs w:val="16"/>
              </w:rPr>
              <w:t>921</w:t>
            </w:r>
          </w:p>
        </w:tc>
        <w:tc>
          <w:tcPr>
            <w:tcW w:w="694" w:type="dxa"/>
            <w:tcBorders>
              <w:top w:val="nil"/>
              <w:left w:val="nil"/>
              <w:bottom w:val="single" w:sz="4" w:space="0" w:color="auto"/>
              <w:right w:val="single" w:sz="4" w:space="0" w:color="auto"/>
            </w:tcBorders>
            <w:shd w:val="clear" w:color="auto" w:fill="auto"/>
            <w:noWrap/>
            <w:vAlign w:val="bottom"/>
          </w:tcPr>
          <w:p w14:paraId="1AD72A1D" w14:textId="77777777" w:rsidR="00E86D9B" w:rsidRPr="00CB0B19" w:rsidRDefault="002930CD">
            <w:pPr>
              <w:rPr>
                <w:sz w:val="16"/>
                <w:szCs w:val="16"/>
              </w:rPr>
            </w:pPr>
            <w:r>
              <w:rPr>
                <w:sz w:val="16"/>
                <w:szCs w:val="16"/>
              </w:rPr>
              <w:t>1</w:t>
            </w:r>
          </w:p>
        </w:tc>
        <w:tc>
          <w:tcPr>
            <w:tcW w:w="923" w:type="dxa"/>
            <w:tcBorders>
              <w:top w:val="nil"/>
              <w:left w:val="nil"/>
              <w:bottom w:val="single" w:sz="4" w:space="0" w:color="auto"/>
              <w:right w:val="single" w:sz="4" w:space="0" w:color="auto"/>
            </w:tcBorders>
            <w:shd w:val="clear" w:color="auto" w:fill="auto"/>
            <w:noWrap/>
            <w:vAlign w:val="bottom"/>
          </w:tcPr>
          <w:p w14:paraId="4B776AA2" w14:textId="77777777" w:rsidR="00E86D9B" w:rsidRPr="00CB0B19" w:rsidRDefault="002930CD">
            <w:pPr>
              <w:rPr>
                <w:sz w:val="16"/>
                <w:szCs w:val="16"/>
              </w:rPr>
            </w:pPr>
            <w:r>
              <w:rPr>
                <w:sz w:val="16"/>
                <w:szCs w:val="16"/>
              </w:rPr>
              <w:t>1</w:t>
            </w:r>
          </w:p>
        </w:tc>
        <w:tc>
          <w:tcPr>
            <w:tcW w:w="694" w:type="dxa"/>
            <w:tcBorders>
              <w:top w:val="nil"/>
              <w:left w:val="nil"/>
              <w:bottom w:val="single" w:sz="4" w:space="0" w:color="auto"/>
              <w:right w:val="single" w:sz="4" w:space="0" w:color="auto"/>
            </w:tcBorders>
            <w:shd w:val="clear" w:color="auto" w:fill="auto"/>
            <w:noWrap/>
            <w:vAlign w:val="bottom"/>
          </w:tcPr>
          <w:p w14:paraId="3F42A95C" w14:textId="77777777" w:rsidR="00E86D9B" w:rsidRPr="00CB0B19" w:rsidRDefault="00045791">
            <w:pPr>
              <w:rPr>
                <w:sz w:val="16"/>
                <w:szCs w:val="16"/>
              </w:rPr>
            </w:pPr>
            <w:r>
              <w:rPr>
                <w:sz w:val="16"/>
                <w:szCs w:val="16"/>
              </w:rPr>
              <w:t>4</w:t>
            </w:r>
            <w:r w:rsidR="002930CD">
              <w:rPr>
                <w:sz w:val="16"/>
                <w:szCs w:val="16"/>
              </w:rPr>
              <w:t>91</w:t>
            </w:r>
          </w:p>
        </w:tc>
        <w:tc>
          <w:tcPr>
            <w:tcW w:w="923" w:type="dxa"/>
            <w:tcBorders>
              <w:top w:val="nil"/>
              <w:left w:val="nil"/>
              <w:bottom w:val="single" w:sz="4" w:space="0" w:color="auto"/>
              <w:right w:val="single" w:sz="4" w:space="0" w:color="auto"/>
            </w:tcBorders>
            <w:shd w:val="clear" w:color="auto" w:fill="auto"/>
            <w:noWrap/>
            <w:vAlign w:val="bottom"/>
          </w:tcPr>
          <w:p w14:paraId="7B680676" w14:textId="77777777" w:rsidR="00E86D9B" w:rsidRPr="00CB0B19" w:rsidRDefault="00B9437B">
            <w:pPr>
              <w:rPr>
                <w:sz w:val="16"/>
                <w:szCs w:val="16"/>
              </w:rPr>
            </w:pPr>
            <w:r>
              <w:rPr>
                <w:sz w:val="16"/>
                <w:szCs w:val="16"/>
              </w:rPr>
              <w:t>4</w:t>
            </w:r>
            <w:r w:rsidR="002930CD">
              <w:rPr>
                <w:sz w:val="16"/>
                <w:szCs w:val="16"/>
              </w:rPr>
              <w:t>37</w:t>
            </w:r>
          </w:p>
        </w:tc>
        <w:tc>
          <w:tcPr>
            <w:tcW w:w="694" w:type="dxa"/>
            <w:gridSpan w:val="2"/>
            <w:tcBorders>
              <w:top w:val="nil"/>
              <w:left w:val="nil"/>
              <w:bottom w:val="single" w:sz="4" w:space="0" w:color="auto"/>
              <w:right w:val="single" w:sz="4" w:space="0" w:color="auto"/>
            </w:tcBorders>
            <w:shd w:val="clear" w:color="auto" w:fill="auto"/>
            <w:noWrap/>
            <w:vAlign w:val="bottom"/>
          </w:tcPr>
          <w:p w14:paraId="60CCC71D" w14:textId="77777777" w:rsidR="00E86D9B" w:rsidRPr="00CB0B19" w:rsidRDefault="00045791">
            <w:pPr>
              <w:rPr>
                <w:sz w:val="16"/>
                <w:szCs w:val="16"/>
              </w:rPr>
            </w:pPr>
            <w:r>
              <w:rPr>
                <w:sz w:val="16"/>
                <w:szCs w:val="16"/>
              </w:rPr>
              <w:t>0</w:t>
            </w:r>
          </w:p>
        </w:tc>
        <w:tc>
          <w:tcPr>
            <w:tcW w:w="934" w:type="dxa"/>
            <w:tcBorders>
              <w:top w:val="nil"/>
              <w:left w:val="nil"/>
              <w:bottom w:val="single" w:sz="4" w:space="0" w:color="auto"/>
              <w:right w:val="single" w:sz="4" w:space="0" w:color="auto"/>
            </w:tcBorders>
            <w:shd w:val="clear" w:color="auto" w:fill="auto"/>
            <w:noWrap/>
            <w:vAlign w:val="bottom"/>
          </w:tcPr>
          <w:p w14:paraId="2AFF9341" w14:textId="77777777" w:rsidR="00E86D9B" w:rsidRPr="00CB0B19" w:rsidRDefault="00045791">
            <w:pPr>
              <w:rPr>
                <w:sz w:val="16"/>
                <w:szCs w:val="16"/>
              </w:rPr>
            </w:pPr>
            <w:r>
              <w:rPr>
                <w:sz w:val="16"/>
                <w:szCs w:val="16"/>
              </w:rPr>
              <w:t>0</w:t>
            </w:r>
          </w:p>
        </w:tc>
        <w:tc>
          <w:tcPr>
            <w:tcW w:w="696" w:type="dxa"/>
            <w:tcBorders>
              <w:top w:val="nil"/>
              <w:left w:val="nil"/>
              <w:bottom w:val="single" w:sz="4" w:space="0" w:color="auto"/>
              <w:right w:val="single" w:sz="4" w:space="0" w:color="auto"/>
            </w:tcBorders>
            <w:shd w:val="clear" w:color="auto" w:fill="auto"/>
            <w:noWrap/>
            <w:vAlign w:val="bottom"/>
          </w:tcPr>
          <w:p w14:paraId="29C0F7C9" w14:textId="77777777" w:rsidR="00E86D9B" w:rsidRPr="00CB0B19" w:rsidRDefault="00045791">
            <w:pPr>
              <w:rPr>
                <w:sz w:val="16"/>
                <w:szCs w:val="16"/>
              </w:rPr>
            </w:pPr>
            <w:r>
              <w:rPr>
                <w:sz w:val="16"/>
                <w:szCs w:val="16"/>
              </w:rPr>
              <w:t>0</w:t>
            </w:r>
          </w:p>
        </w:tc>
        <w:tc>
          <w:tcPr>
            <w:tcW w:w="694" w:type="dxa"/>
            <w:gridSpan w:val="2"/>
            <w:tcBorders>
              <w:top w:val="nil"/>
              <w:left w:val="nil"/>
              <w:bottom w:val="single" w:sz="4" w:space="0" w:color="auto"/>
              <w:right w:val="single" w:sz="4" w:space="0" w:color="auto"/>
            </w:tcBorders>
            <w:shd w:val="clear" w:color="auto" w:fill="auto"/>
            <w:noWrap/>
            <w:vAlign w:val="bottom"/>
          </w:tcPr>
          <w:p w14:paraId="6AEEA552" w14:textId="77777777" w:rsidR="00E86D9B" w:rsidRPr="00CB0B19" w:rsidRDefault="00B9437B">
            <w:pPr>
              <w:rPr>
                <w:sz w:val="16"/>
                <w:szCs w:val="16"/>
              </w:rPr>
            </w:pPr>
            <w:r>
              <w:rPr>
                <w:sz w:val="16"/>
                <w:szCs w:val="16"/>
              </w:rPr>
              <w:t>1956</w:t>
            </w:r>
          </w:p>
        </w:tc>
        <w:tc>
          <w:tcPr>
            <w:tcW w:w="756" w:type="dxa"/>
            <w:tcBorders>
              <w:top w:val="nil"/>
              <w:left w:val="nil"/>
              <w:bottom w:val="single" w:sz="4" w:space="0" w:color="auto"/>
              <w:right w:val="single" w:sz="4" w:space="0" w:color="auto"/>
            </w:tcBorders>
            <w:shd w:val="clear" w:color="auto" w:fill="auto"/>
            <w:noWrap/>
            <w:vAlign w:val="bottom"/>
          </w:tcPr>
          <w:p w14:paraId="604929AE" w14:textId="77777777" w:rsidR="00E86D9B" w:rsidRPr="00CB0B19" w:rsidRDefault="00045791">
            <w:pPr>
              <w:rPr>
                <w:sz w:val="16"/>
                <w:szCs w:val="16"/>
              </w:rPr>
            </w:pPr>
            <w:r>
              <w:rPr>
                <w:sz w:val="16"/>
                <w:szCs w:val="16"/>
              </w:rPr>
              <w:t>0</w:t>
            </w:r>
          </w:p>
        </w:tc>
        <w:tc>
          <w:tcPr>
            <w:tcW w:w="696" w:type="dxa"/>
            <w:tcBorders>
              <w:top w:val="nil"/>
              <w:left w:val="nil"/>
              <w:bottom w:val="single" w:sz="4" w:space="0" w:color="auto"/>
              <w:right w:val="single" w:sz="4" w:space="0" w:color="auto"/>
            </w:tcBorders>
            <w:shd w:val="clear" w:color="auto" w:fill="auto"/>
            <w:noWrap/>
            <w:vAlign w:val="bottom"/>
          </w:tcPr>
          <w:p w14:paraId="71D0F1D1" w14:textId="77777777" w:rsidR="00E86D9B" w:rsidRPr="00CB0B19" w:rsidRDefault="00B9437B">
            <w:pPr>
              <w:rPr>
                <w:sz w:val="16"/>
                <w:szCs w:val="16"/>
              </w:rPr>
            </w:pPr>
            <w:r>
              <w:rPr>
                <w:sz w:val="16"/>
                <w:szCs w:val="16"/>
              </w:rPr>
              <w:t>1956</w:t>
            </w:r>
          </w:p>
        </w:tc>
        <w:tc>
          <w:tcPr>
            <w:tcW w:w="962" w:type="dxa"/>
            <w:gridSpan w:val="2"/>
            <w:tcBorders>
              <w:top w:val="nil"/>
              <w:left w:val="nil"/>
              <w:bottom w:val="single" w:sz="4" w:space="0" w:color="auto"/>
              <w:right w:val="single" w:sz="4" w:space="0" w:color="auto"/>
            </w:tcBorders>
            <w:shd w:val="clear" w:color="auto" w:fill="auto"/>
            <w:noWrap/>
            <w:vAlign w:val="bottom"/>
          </w:tcPr>
          <w:p w14:paraId="77D9D78F" w14:textId="77777777" w:rsidR="00E86D9B" w:rsidRPr="00CB0B19" w:rsidRDefault="002930CD">
            <w:pPr>
              <w:rPr>
                <w:sz w:val="16"/>
                <w:szCs w:val="16"/>
              </w:rPr>
            </w:pPr>
            <w:r>
              <w:rPr>
                <w:sz w:val="16"/>
                <w:szCs w:val="16"/>
              </w:rPr>
              <w:t>201</w:t>
            </w:r>
          </w:p>
        </w:tc>
        <w:tc>
          <w:tcPr>
            <w:tcW w:w="1116" w:type="dxa"/>
            <w:gridSpan w:val="2"/>
            <w:tcBorders>
              <w:top w:val="nil"/>
              <w:left w:val="nil"/>
              <w:bottom w:val="single" w:sz="4" w:space="0" w:color="auto"/>
              <w:right w:val="single" w:sz="4" w:space="0" w:color="auto"/>
            </w:tcBorders>
            <w:shd w:val="clear" w:color="auto" w:fill="auto"/>
            <w:noWrap/>
            <w:vAlign w:val="bottom"/>
          </w:tcPr>
          <w:p w14:paraId="7B2F73DE" w14:textId="77777777" w:rsidR="00E86D9B" w:rsidRPr="00CB0B19" w:rsidRDefault="00045791">
            <w:pPr>
              <w:rPr>
                <w:sz w:val="16"/>
                <w:szCs w:val="16"/>
              </w:rPr>
            </w:pPr>
            <w:r>
              <w:rPr>
                <w:sz w:val="16"/>
                <w:szCs w:val="16"/>
              </w:rPr>
              <w:t>0</w:t>
            </w:r>
          </w:p>
        </w:tc>
        <w:tc>
          <w:tcPr>
            <w:tcW w:w="948" w:type="dxa"/>
            <w:gridSpan w:val="2"/>
            <w:tcBorders>
              <w:top w:val="nil"/>
              <w:left w:val="nil"/>
              <w:bottom w:val="single" w:sz="4" w:space="0" w:color="auto"/>
              <w:right w:val="single" w:sz="4" w:space="0" w:color="auto"/>
            </w:tcBorders>
            <w:shd w:val="clear" w:color="auto" w:fill="auto"/>
            <w:noWrap/>
            <w:vAlign w:val="bottom"/>
          </w:tcPr>
          <w:p w14:paraId="667D13A4" w14:textId="77777777" w:rsidR="00E86D9B" w:rsidRPr="00CB0B19" w:rsidRDefault="00045791">
            <w:pPr>
              <w:rPr>
                <w:sz w:val="16"/>
                <w:szCs w:val="16"/>
              </w:rPr>
            </w:pPr>
            <w:r>
              <w:rPr>
                <w:sz w:val="16"/>
                <w:szCs w:val="16"/>
              </w:rPr>
              <w:t>0</w:t>
            </w:r>
          </w:p>
        </w:tc>
      </w:tr>
    </w:tbl>
    <w:p w14:paraId="49D5C5D6" w14:textId="77777777" w:rsidR="00E86D9B" w:rsidRDefault="00F5467D" w:rsidP="00473F3B">
      <w:pPr>
        <w:ind w:firstLine="709"/>
        <w:jc w:val="both"/>
      </w:pPr>
      <w:r>
        <w:t>2.4. Spausdintiniai periodiniai leidiniai:</w:t>
      </w:r>
    </w:p>
    <w:p w14:paraId="29138041" w14:textId="77777777" w:rsidR="00536EA3" w:rsidRDefault="00536EA3" w:rsidP="00473F3B">
      <w:pPr>
        <w:ind w:firstLine="709"/>
        <w:jc w:val="both"/>
      </w:pPr>
    </w:p>
    <w:tbl>
      <w:tblPr>
        <w:tblW w:w="14938" w:type="dxa"/>
        <w:tblInd w:w="366" w:type="dxa"/>
        <w:tblLook w:val="04A0" w:firstRow="1" w:lastRow="0" w:firstColumn="1" w:lastColumn="0" w:noHBand="0" w:noVBand="1"/>
      </w:tblPr>
      <w:tblGrid>
        <w:gridCol w:w="1218"/>
        <w:gridCol w:w="2128"/>
        <w:gridCol w:w="2018"/>
        <w:gridCol w:w="2126"/>
        <w:gridCol w:w="2018"/>
        <w:gridCol w:w="2135"/>
        <w:gridCol w:w="1605"/>
        <w:gridCol w:w="1690"/>
      </w:tblGrid>
      <w:tr w:rsidR="00A979A7" w:rsidRPr="00A979A7" w14:paraId="6E4C3903" w14:textId="77777777" w:rsidTr="00E003C1">
        <w:trPr>
          <w:trHeight w:val="76"/>
        </w:trPr>
        <w:tc>
          <w:tcPr>
            <w:tcW w:w="1218" w:type="dxa"/>
            <w:tcBorders>
              <w:top w:val="single" w:sz="4" w:space="0" w:color="auto"/>
              <w:left w:val="single" w:sz="4" w:space="0" w:color="auto"/>
              <w:bottom w:val="nil"/>
              <w:right w:val="nil"/>
            </w:tcBorders>
            <w:shd w:val="clear" w:color="auto" w:fill="auto"/>
            <w:noWrap/>
            <w:vAlign w:val="bottom"/>
            <w:hideMark/>
          </w:tcPr>
          <w:p w14:paraId="6C2C0B76" w14:textId="77777777" w:rsidR="00A979A7" w:rsidRPr="00A979A7" w:rsidRDefault="00A979A7">
            <w:pPr>
              <w:jc w:val="center"/>
              <w:rPr>
                <w:sz w:val="18"/>
                <w:szCs w:val="18"/>
              </w:rPr>
            </w:pPr>
            <w:r w:rsidRPr="00A979A7">
              <w:rPr>
                <w:sz w:val="18"/>
                <w:szCs w:val="18"/>
              </w:rPr>
              <w:t> </w:t>
            </w:r>
          </w:p>
        </w:tc>
        <w:tc>
          <w:tcPr>
            <w:tcW w:w="10425" w:type="dxa"/>
            <w:gridSpan w:val="5"/>
            <w:tcBorders>
              <w:top w:val="single" w:sz="4" w:space="0" w:color="auto"/>
              <w:left w:val="single" w:sz="4" w:space="0" w:color="auto"/>
              <w:bottom w:val="single" w:sz="4" w:space="0" w:color="auto"/>
              <w:right w:val="nil"/>
            </w:tcBorders>
            <w:shd w:val="clear" w:color="auto" w:fill="auto"/>
            <w:noWrap/>
            <w:vAlign w:val="bottom"/>
            <w:hideMark/>
          </w:tcPr>
          <w:p w14:paraId="70C0A381" w14:textId="77777777" w:rsidR="00A979A7" w:rsidRPr="00A979A7" w:rsidRDefault="00A979A7">
            <w:pPr>
              <w:jc w:val="center"/>
              <w:rPr>
                <w:sz w:val="18"/>
                <w:szCs w:val="18"/>
              </w:rPr>
            </w:pPr>
            <w:r w:rsidRPr="00A979A7">
              <w:rPr>
                <w:sz w:val="18"/>
                <w:szCs w:val="18"/>
              </w:rPr>
              <w:t>Ataskaitinių metų spausdintinai periodiniai leidiniai</w:t>
            </w:r>
          </w:p>
        </w:tc>
        <w:tc>
          <w:tcPr>
            <w:tcW w:w="1605" w:type="dxa"/>
            <w:tcBorders>
              <w:top w:val="single" w:sz="4" w:space="0" w:color="auto"/>
              <w:left w:val="nil"/>
              <w:bottom w:val="single" w:sz="4" w:space="0" w:color="auto"/>
              <w:right w:val="single" w:sz="4" w:space="0" w:color="auto"/>
            </w:tcBorders>
            <w:shd w:val="clear" w:color="auto" w:fill="auto"/>
            <w:noWrap/>
            <w:vAlign w:val="bottom"/>
            <w:hideMark/>
          </w:tcPr>
          <w:p w14:paraId="294D6C99" w14:textId="77777777" w:rsidR="00A979A7" w:rsidRPr="00A979A7" w:rsidRDefault="00A979A7">
            <w:pPr>
              <w:rPr>
                <w:sz w:val="18"/>
                <w:szCs w:val="18"/>
              </w:rPr>
            </w:pPr>
            <w:r w:rsidRPr="00A979A7">
              <w:rPr>
                <w:sz w:val="18"/>
                <w:szCs w:val="18"/>
              </w:rPr>
              <w:t> </w:t>
            </w:r>
          </w:p>
        </w:tc>
        <w:tc>
          <w:tcPr>
            <w:tcW w:w="1690" w:type="dxa"/>
            <w:tcBorders>
              <w:top w:val="single" w:sz="4" w:space="0" w:color="auto"/>
              <w:left w:val="nil"/>
              <w:bottom w:val="nil"/>
              <w:right w:val="single" w:sz="4" w:space="0" w:color="auto"/>
            </w:tcBorders>
            <w:shd w:val="clear" w:color="auto" w:fill="auto"/>
            <w:noWrap/>
            <w:vAlign w:val="bottom"/>
            <w:hideMark/>
          </w:tcPr>
          <w:p w14:paraId="1A4BF03E" w14:textId="77777777" w:rsidR="00A979A7" w:rsidRPr="00A979A7" w:rsidRDefault="00A979A7">
            <w:pPr>
              <w:jc w:val="center"/>
              <w:rPr>
                <w:sz w:val="18"/>
                <w:szCs w:val="18"/>
              </w:rPr>
            </w:pPr>
            <w:r w:rsidRPr="00A979A7">
              <w:rPr>
                <w:sz w:val="18"/>
                <w:szCs w:val="18"/>
              </w:rPr>
              <w:t> </w:t>
            </w:r>
          </w:p>
        </w:tc>
      </w:tr>
      <w:tr w:rsidR="00F40F2C" w:rsidRPr="00A979A7" w14:paraId="580706F1" w14:textId="77777777" w:rsidTr="00E003C1">
        <w:trPr>
          <w:trHeight w:val="179"/>
        </w:trPr>
        <w:tc>
          <w:tcPr>
            <w:tcW w:w="1218" w:type="dxa"/>
            <w:vMerge w:val="restart"/>
            <w:tcBorders>
              <w:top w:val="nil"/>
              <w:left w:val="single" w:sz="4" w:space="0" w:color="auto"/>
              <w:bottom w:val="nil"/>
              <w:right w:val="nil"/>
            </w:tcBorders>
            <w:shd w:val="clear" w:color="auto" w:fill="auto"/>
            <w:noWrap/>
            <w:vAlign w:val="bottom"/>
            <w:hideMark/>
          </w:tcPr>
          <w:p w14:paraId="7D3414A8" w14:textId="77777777" w:rsidR="00F40F2C" w:rsidRPr="00A979A7" w:rsidRDefault="00F40F2C">
            <w:pPr>
              <w:jc w:val="center"/>
              <w:rPr>
                <w:sz w:val="18"/>
                <w:szCs w:val="18"/>
              </w:rPr>
            </w:pPr>
            <w:r w:rsidRPr="00A979A7">
              <w:rPr>
                <w:sz w:val="18"/>
                <w:szCs w:val="18"/>
              </w:rPr>
              <w:t> </w:t>
            </w:r>
          </w:p>
          <w:p w14:paraId="520978E0" w14:textId="77777777" w:rsidR="00F40F2C" w:rsidRPr="00A979A7" w:rsidRDefault="00F40F2C">
            <w:pPr>
              <w:jc w:val="center"/>
              <w:rPr>
                <w:sz w:val="18"/>
                <w:szCs w:val="18"/>
              </w:rPr>
            </w:pPr>
            <w:r w:rsidRPr="00A979A7">
              <w:rPr>
                <w:sz w:val="18"/>
                <w:szCs w:val="18"/>
              </w:rPr>
              <w:lastRenderedPageBreak/>
              <w:t>Eilutės</w:t>
            </w:r>
          </w:p>
          <w:p w14:paraId="506F0F5A" w14:textId="77777777" w:rsidR="00F40F2C" w:rsidRPr="00A979A7" w:rsidRDefault="00F40F2C">
            <w:pPr>
              <w:jc w:val="center"/>
              <w:rPr>
                <w:sz w:val="18"/>
                <w:szCs w:val="18"/>
              </w:rPr>
            </w:pPr>
            <w:r w:rsidRPr="00A979A7">
              <w:rPr>
                <w:sz w:val="18"/>
                <w:szCs w:val="18"/>
              </w:rPr>
              <w:t>Nr.</w:t>
            </w:r>
          </w:p>
          <w:p w14:paraId="4FACD1B3" w14:textId="77777777" w:rsidR="00F40F2C" w:rsidRPr="00A979A7" w:rsidRDefault="00F40F2C">
            <w:pPr>
              <w:jc w:val="center"/>
              <w:rPr>
                <w:sz w:val="18"/>
                <w:szCs w:val="18"/>
              </w:rPr>
            </w:pPr>
            <w:r w:rsidRPr="00A979A7">
              <w:rPr>
                <w:sz w:val="18"/>
                <w:szCs w:val="18"/>
              </w:rPr>
              <w:t> </w:t>
            </w:r>
          </w:p>
          <w:p w14:paraId="33F5B059" w14:textId="77777777" w:rsidR="00F40F2C" w:rsidRPr="00A979A7" w:rsidRDefault="00F40F2C" w:rsidP="00DA6E23">
            <w:pPr>
              <w:jc w:val="center"/>
              <w:rPr>
                <w:sz w:val="18"/>
                <w:szCs w:val="18"/>
              </w:rPr>
            </w:pPr>
            <w:r w:rsidRPr="00A979A7">
              <w:rPr>
                <w:sz w:val="18"/>
                <w:szCs w:val="18"/>
              </w:rPr>
              <w:t> </w:t>
            </w:r>
          </w:p>
        </w:tc>
        <w:tc>
          <w:tcPr>
            <w:tcW w:w="2128" w:type="dxa"/>
            <w:vMerge w:val="restart"/>
            <w:tcBorders>
              <w:top w:val="nil"/>
              <w:left w:val="single" w:sz="4" w:space="0" w:color="auto"/>
              <w:bottom w:val="nil"/>
              <w:right w:val="nil"/>
            </w:tcBorders>
            <w:shd w:val="clear" w:color="auto" w:fill="auto"/>
            <w:noWrap/>
            <w:vAlign w:val="bottom"/>
            <w:hideMark/>
          </w:tcPr>
          <w:p w14:paraId="737B0485" w14:textId="77777777" w:rsidR="00F40F2C" w:rsidRPr="00A979A7" w:rsidRDefault="00F40F2C" w:rsidP="00A979A7">
            <w:pPr>
              <w:rPr>
                <w:sz w:val="18"/>
                <w:szCs w:val="18"/>
              </w:rPr>
            </w:pPr>
            <w:r w:rsidRPr="00A979A7">
              <w:rPr>
                <w:sz w:val="18"/>
                <w:szCs w:val="18"/>
              </w:rPr>
              <w:lastRenderedPageBreak/>
              <w:t>Prenumeruojamų</w:t>
            </w:r>
          </w:p>
          <w:p w14:paraId="51695960" w14:textId="77777777" w:rsidR="00F40F2C" w:rsidRPr="00A979A7" w:rsidRDefault="00F40F2C">
            <w:pPr>
              <w:jc w:val="center"/>
              <w:rPr>
                <w:sz w:val="18"/>
                <w:szCs w:val="18"/>
              </w:rPr>
            </w:pPr>
            <w:r w:rsidRPr="00A979A7">
              <w:rPr>
                <w:sz w:val="18"/>
                <w:szCs w:val="18"/>
              </w:rPr>
              <w:lastRenderedPageBreak/>
              <w:t>periodinių</w:t>
            </w:r>
          </w:p>
          <w:p w14:paraId="5196A9D7" w14:textId="77777777" w:rsidR="00F40F2C" w:rsidRPr="00A979A7" w:rsidRDefault="00F40F2C" w:rsidP="00DA6E23">
            <w:pPr>
              <w:jc w:val="center"/>
              <w:rPr>
                <w:sz w:val="18"/>
                <w:szCs w:val="18"/>
              </w:rPr>
            </w:pPr>
            <w:r w:rsidRPr="00A979A7">
              <w:rPr>
                <w:sz w:val="18"/>
                <w:szCs w:val="18"/>
              </w:rPr>
              <w:t>leidinių</w:t>
            </w:r>
          </w:p>
          <w:p w14:paraId="1BFE8183" w14:textId="77777777" w:rsidR="00F40F2C" w:rsidRPr="00A979A7" w:rsidRDefault="00F40F2C">
            <w:pPr>
              <w:jc w:val="center"/>
              <w:rPr>
                <w:sz w:val="18"/>
                <w:szCs w:val="18"/>
              </w:rPr>
            </w:pPr>
            <w:r w:rsidRPr="00A979A7">
              <w:rPr>
                <w:sz w:val="18"/>
                <w:szCs w:val="18"/>
              </w:rPr>
              <w:t>skaičius.</w:t>
            </w:r>
          </w:p>
          <w:p w14:paraId="0DBB415B" w14:textId="77777777" w:rsidR="00F40F2C" w:rsidRPr="00A979A7" w:rsidRDefault="00F40F2C" w:rsidP="00DA6E23">
            <w:pPr>
              <w:jc w:val="center"/>
              <w:rPr>
                <w:sz w:val="18"/>
                <w:szCs w:val="18"/>
              </w:rPr>
            </w:pPr>
            <w:r w:rsidRPr="00A979A7">
              <w:rPr>
                <w:sz w:val="18"/>
                <w:szCs w:val="18"/>
              </w:rPr>
              <w:t>Iš viso</w:t>
            </w:r>
          </w:p>
        </w:tc>
        <w:tc>
          <w:tcPr>
            <w:tcW w:w="2018" w:type="dxa"/>
            <w:tcBorders>
              <w:top w:val="nil"/>
              <w:left w:val="single" w:sz="4" w:space="0" w:color="auto"/>
              <w:bottom w:val="single" w:sz="4" w:space="0" w:color="000000"/>
              <w:right w:val="single" w:sz="4" w:space="0" w:color="auto"/>
            </w:tcBorders>
            <w:shd w:val="clear" w:color="auto" w:fill="auto"/>
            <w:noWrap/>
            <w:vAlign w:val="center"/>
            <w:hideMark/>
          </w:tcPr>
          <w:p w14:paraId="63C6ED77" w14:textId="77777777" w:rsidR="00F40F2C" w:rsidRPr="00A979A7" w:rsidRDefault="00F40F2C">
            <w:pPr>
              <w:jc w:val="center"/>
              <w:rPr>
                <w:sz w:val="18"/>
                <w:szCs w:val="18"/>
              </w:rPr>
            </w:pPr>
            <w:r w:rsidRPr="00A979A7">
              <w:rPr>
                <w:sz w:val="18"/>
                <w:szCs w:val="18"/>
              </w:rPr>
              <w:lastRenderedPageBreak/>
              <w:t>Iš jų:</w:t>
            </w:r>
          </w:p>
        </w:tc>
        <w:tc>
          <w:tcPr>
            <w:tcW w:w="2126" w:type="dxa"/>
            <w:vMerge w:val="restart"/>
            <w:tcBorders>
              <w:top w:val="single" w:sz="4" w:space="0" w:color="auto"/>
              <w:left w:val="nil"/>
              <w:bottom w:val="nil"/>
              <w:right w:val="single" w:sz="4" w:space="0" w:color="000000"/>
            </w:tcBorders>
            <w:shd w:val="clear" w:color="auto" w:fill="auto"/>
            <w:noWrap/>
            <w:vAlign w:val="bottom"/>
            <w:hideMark/>
          </w:tcPr>
          <w:p w14:paraId="6190CAEA" w14:textId="77777777" w:rsidR="00F40F2C" w:rsidRPr="00A979A7" w:rsidRDefault="00F40F2C" w:rsidP="00F40F2C">
            <w:pPr>
              <w:jc w:val="center"/>
              <w:rPr>
                <w:sz w:val="18"/>
                <w:szCs w:val="18"/>
              </w:rPr>
            </w:pPr>
            <w:r w:rsidRPr="00A979A7">
              <w:rPr>
                <w:sz w:val="18"/>
                <w:szCs w:val="18"/>
              </w:rPr>
              <w:t>Prenumeruojamų</w:t>
            </w:r>
          </w:p>
          <w:p w14:paraId="0AC5674D" w14:textId="77777777" w:rsidR="00F40F2C" w:rsidRPr="00A979A7" w:rsidRDefault="00F40F2C">
            <w:pPr>
              <w:jc w:val="center"/>
              <w:rPr>
                <w:sz w:val="18"/>
                <w:szCs w:val="18"/>
              </w:rPr>
            </w:pPr>
            <w:r w:rsidRPr="00A979A7">
              <w:rPr>
                <w:sz w:val="18"/>
                <w:szCs w:val="18"/>
              </w:rPr>
              <w:lastRenderedPageBreak/>
              <w:t>periodinių</w:t>
            </w:r>
          </w:p>
          <w:p w14:paraId="5218A4DA" w14:textId="77777777" w:rsidR="00F40F2C" w:rsidRPr="00A979A7" w:rsidRDefault="00F40F2C" w:rsidP="00DA6E23">
            <w:pPr>
              <w:jc w:val="center"/>
              <w:rPr>
                <w:sz w:val="18"/>
                <w:szCs w:val="18"/>
              </w:rPr>
            </w:pPr>
            <w:r w:rsidRPr="00A979A7">
              <w:rPr>
                <w:sz w:val="18"/>
                <w:szCs w:val="18"/>
              </w:rPr>
              <w:t>leidinių</w:t>
            </w:r>
          </w:p>
          <w:p w14:paraId="16791BA9" w14:textId="77777777" w:rsidR="00F40F2C" w:rsidRPr="00A979A7" w:rsidRDefault="00F40F2C">
            <w:pPr>
              <w:jc w:val="center"/>
              <w:rPr>
                <w:sz w:val="18"/>
                <w:szCs w:val="18"/>
              </w:rPr>
            </w:pPr>
            <w:r w:rsidRPr="00A979A7">
              <w:rPr>
                <w:sz w:val="18"/>
                <w:szCs w:val="18"/>
              </w:rPr>
              <w:t>pavad.</w:t>
            </w:r>
          </w:p>
          <w:p w14:paraId="3F26DB6A" w14:textId="77777777" w:rsidR="00F40F2C" w:rsidRPr="00A979A7" w:rsidRDefault="00F40F2C" w:rsidP="00DA6E23">
            <w:pPr>
              <w:jc w:val="center"/>
              <w:rPr>
                <w:sz w:val="18"/>
                <w:szCs w:val="18"/>
              </w:rPr>
            </w:pPr>
            <w:r w:rsidRPr="00A979A7">
              <w:rPr>
                <w:sz w:val="18"/>
                <w:szCs w:val="18"/>
              </w:rPr>
              <w:t>Iš viso</w:t>
            </w:r>
          </w:p>
        </w:tc>
        <w:tc>
          <w:tcPr>
            <w:tcW w:w="2018" w:type="dxa"/>
            <w:tcBorders>
              <w:top w:val="nil"/>
              <w:left w:val="single" w:sz="4" w:space="0" w:color="auto"/>
              <w:bottom w:val="single" w:sz="4" w:space="0" w:color="000000"/>
              <w:right w:val="single" w:sz="4" w:space="0" w:color="auto"/>
            </w:tcBorders>
            <w:shd w:val="clear" w:color="auto" w:fill="auto"/>
            <w:noWrap/>
            <w:vAlign w:val="center"/>
            <w:hideMark/>
          </w:tcPr>
          <w:p w14:paraId="50BC541D" w14:textId="77777777" w:rsidR="00F40F2C" w:rsidRPr="00A979A7" w:rsidRDefault="00F40F2C">
            <w:pPr>
              <w:jc w:val="center"/>
              <w:rPr>
                <w:sz w:val="18"/>
                <w:szCs w:val="18"/>
              </w:rPr>
            </w:pPr>
            <w:r w:rsidRPr="00A979A7">
              <w:rPr>
                <w:sz w:val="18"/>
                <w:szCs w:val="18"/>
              </w:rPr>
              <w:lastRenderedPageBreak/>
              <w:t>Iš jų:</w:t>
            </w:r>
          </w:p>
        </w:tc>
        <w:tc>
          <w:tcPr>
            <w:tcW w:w="2135" w:type="dxa"/>
            <w:vMerge w:val="restart"/>
            <w:tcBorders>
              <w:top w:val="nil"/>
              <w:left w:val="nil"/>
              <w:bottom w:val="nil"/>
              <w:right w:val="single" w:sz="4" w:space="0" w:color="auto"/>
            </w:tcBorders>
            <w:shd w:val="clear" w:color="auto" w:fill="auto"/>
            <w:noWrap/>
            <w:vAlign w:val="bottom"/>
            <w:hideMark/>
          </w:tcPr>
          <w:p w14:paraId="63F3B7DF" w14:textId="77777777" w:rsidR="00F40F2C" w:rsidRPr="00A979A7" w:rsidRDefault="00F40F2C">
            <w:pPr>
              <w:jc w:val="center"/>
              <w:rPr>
                <w:sz w:val="18"/>
                <w:szCs w:val="18"/>
              </w:rPr>
            </w:pPr>
            <w:r w:rsidRPr="00A979A7">
              <w:rPr>
                <w:sz w:val="18"/>
                <w:szCs w:val="18"/>
              </w:rPr>
              <w:t>Gautų</w:t>
            </w:r>
          </w:p>
          <w:p w14:paraId="17E1CFF7" w14:textId="77777777" w:rsidR="00F40F2C" w:rsidRPr="00A979A7" w:rsidRDefault="00F40F2C">
            <w:pPr>
              <w:jc w:val="center"/>
              <w:rPr>
                <w:sz w:val="18"/>
                <w:szCs w:val="18"/>
              </w:rPr>
            </w:pPr>
            <w:r w:rsidRPr="00A979A7">
              <w:rPr>
                <w:sz w:val="18"/>
                <w:szCs w:val="18"/>
              </w:rPr>
              <w:lastRenderedPageBreak/>
              <w:t>periodinių</w:t>
            </w:r>
          </w:p>
          <w:p w14:paraId="4CF3E410" w14:textId="77777777" w:rsidR="00F40F2C" w:rsidRPr="00A979A7" w:rsidRDefault="00F40F2C">
            <w:pPr>
              <w:jc w:val="center"/>
              <w:rPr>
                <w:sz w:val="18"/>
                <w:szCs w:val="18"/>
              </w:rPr>
            </w:pPr>
            <w:r w:rsidRPr="00A979A7">
              <w:rPr>
                <w:sz w:val="18"/>
                <w:szCs w:val="18"/>
              </w:rPr>
              <w:t>leidinių</w:t>
            </w:r>
          </w:p>
          <w:p w14:paraId="43810F88" w14:textId="77777777" w:rsidR="00F40F2C" w:rsidRPr="00A979A7" w:rsidRDefault="00F40F2C" w:rsidP="00DA6E23">
            <w:pPr>
              <w:jc w:val="center"/>
              <w:rPr>
                <w:sz w:val="18"/>
                <w:szCs w:val="18"/>
              </w:rPr>
            </w:pPr>
            <w:r w:rsidRPr="00A979A7">
              <w:rPr>
                <w:sz w:val="18"/>
                <w:szCs w:val="18"/>
              </w:rPr>
              <w:t>skaičius</w:t>
            </w:r>
          </w:p>
          <w:p w14:paraId="493DA674" w14:textId="77777777" w:rsidR="00F40F2C" w:rsidRPr="00A979A7" w:rsidRDefault="00F40F2C">
            <w:pPr>
              <w:jc w:val="center"/>
              <w:rPr>
                <w:sz w:val="18"/>
                <w:szCs w:val="18"/>
              </w:rPr>
            </w:pPr>
            <w:r w:rsidRPr="00A979A7">
              <w:rPr>
                <w:sz w:val="18"/>
                <w:szCs w:val="18"/>
              </w:rPr>
              <w:t>pavad.</w:t>
            </w:r>
          </w:p>
          <w:p w14:paraId="5D278602" w14:textId="77777777" w:rsidR="00F40F2C" w:rsidRPr="00A979A7" w:rsidRDefault="00F40F2C" w:rsidP="00DA6E23">
            <w:pPr>
              <w:jc w:val="center"/>
              <w:rPr>
                <w:sz w:val="18"/>
                <w:szCs w:val="18"/>
              </w:rPr>
            </w:pPr>
            <w:r w:rsidRPr="00A979A7">
              <w:rPr>
                <w:sz w:val="18"/>
                <w:szCs w:val="18"/>
              </w:rPr>
              <w:t>Iš viso</w:t>
            </w:r>
          </w:p>
        </w:tc>
        <w:tc>
          <w:tcPr>
            <w:tcW w:w="1605" w:type="dxa"/>
            <w:tcBorders>
              <w:top w:val="nil"/>
              <w:left w:val="single" w:sz="4" w:space="0" w:color="auto"/>
              <w:bottom w:val="single" w:sz="4" w:space="0" w:color="000000"/>
              <w:right w:val="nil"/>
            </w:tcBorders>
            <w:shd w:val="clear" w:color="auto" w:fill="auto"/>
            <w:noWrap/>
            <w:vAlign w:val="center"/>
            <w:hideMark/>
          </w:tcPr>
          <w:p w14:paraId="504CDAB6" w14:textId="77777777" w:rsidR="00F40F2C" w:rsidRPr="00A979A7" w:rsidRDefault="00F40F2C">
            <w:pPr>
              <w:jc w:val="center"/>
              <w:rPr>
                <w:sz w:val="18"/>
                <w:szCs w:val="18"/>
              </w:rPr>
            </w:pPr>
            <w:r w:rsidRPr="00A979A7">
              <w:rPr>
                <w:sz w:val="18"/>
                <w:szCs w:val="18"/>
              </w:rPr>
              <w:lastRenderedPageBreak/>
              <w:t>Iš jų:</w:t>
            </w:r>
          </w:p>
        </w:tc>
        <w:tc>
          <w:tcPr>
            <w:tcW w:w="1690" w:type="dxa"/>
            <w:vMerge w:val="restart"/>
            <w:tcBorders>
              <w:top w:val="single" w:sz="4" w:space="0" w:color="auto"/>
              <w:left w:val="single" w:sz="4" w:space="0" w:color="auto"/>
              <w:bottom w:val="nil"/>
              <w:right w:val="single" w:sz="4" w:space="0" w:color="auto"/>
            </w:tcBorders>
            <w:shd w:val="clear" w:color="auto" w:fill="auto"/>
            <w:noWrap/>
            <w:vAlign w:val="bottom"/>
            <w:hideMark/>
          </w:tcPr>
          <w:p w14:paraId="2F6F45BF" w14:textId="77777777" w:rsidR="00F40F2C" w:rsidRPr="00A979A7" w:rsidRDefault="00F40F2C" w:rsidP="00F40F2C">
            <w:pPr>
              <w:jc w:val="center"/>
              <w:rPr>
                <w:sz w:val="18"/>
                <w:szCs w:val="18"/>
              </w:rPr>
            </w:pPr>
            <w:r w:rsidRPr="00A979A7">
              <w:rPr>
                <w:sz w:val="18"/>
                <w:szCs w:val="18"/>
              </w:rPr>
              <w:t>Administracinių</w:t>
            </w:r>
          </w:p>
          <w:p w14:paraId="5AD36AC1" w14:textId="77777777" w:rsidR="00F40F2C" w:rsidRPr="00A979A7" w:rsidRDefault="00F40F2C">
            <w:pPr>
              <w:jc w:val="center"/>
              <w:rPr>
                <w:sz w:val="18"/>
                <w:szCs w:val="18"/>
              </w:rPr>
            </w:pPr>
            <w:r w:rsidRPr="00A979A7">
              <w:rPr>
                <w:sz w:val="18"/>
                <w:szCs w:val="18"/>
              </w:rPr>
              <w:lastRenderedPageBreak/>
              <w:t xml:space="preserve">vienetų </w:t>
            </w:r>
          </w:p>
          <w:p w14:paraId="7BB35B0E" w14:textId="77777777" w:rsidR="00F40F2C" w:rsidRPr="00A979A7" w:rsidRDefault="00F40F2C" w:rsidP="00DA6E23">
            <w:pPr>
              <w:jc w:val="center"/>
              <w:rPr>
                <w:sz w:val="18"/>
                <w:szCs w:val="18"/>
              </w:rPr>
            </w:pPr>
            <w:r w:rsidRPr="00A979A7">
              <w:rPr>
                <w:sz w:val="18"/>
                <w:szCs w:val="18"/>
              </w:rPr>
              <w:t>skaičius.</w:t>
            </w:r>
          </w:p>
          <w:p w14:paraId="2AB92C56" w14:textId="77777777" w:rsidR="00F40F2C" w:rsidRPr="00A979A7" w:rsidRDefault="00F40F2C">
            <w:pPr>
              <w:rPr>
                <w:sz w:val="18"/>
                <w:szCs w:val="18"/>
              </w:rPr>
            </w:pPr>
            <w:r w:rsidRPr="00A979A7">
              <w:rPr>
                <w:sz w:val="18"/>
                <w:szCs w:val="18"/>
              </w:rPr>
              <w:t> </w:t>
            </w:r>
          </w:p>
          <w:p w14:paraId="1CE6A9A6" w14:textId="77777777" w:rsidR="00F40F2C" w:rsidRPr="00A979A7" w:rsidRDefault="00F40F2C" w:rsidP="00DA6E23">
            <w:pPr>
              <w:jc w:val="center"/>
              <w:rPr>
                <w:sz w:val="18"/>
                <w:szCs w:val="18"/>
              </w:rPr>
            </w:pPr>
            <w:r w:rsidRPr="00A979A7">
              <w:rPr>
                <w:sz w:val="18"/>
                <w:szCs w:val="18"/>
              </w:rPr>
              <w:t>Iš viso</w:t>
            </w:r>
          </w:p>
        </w:tc>
      </w:tr>
      <w:tr w:rsidR="00F40F2C" w:rsidRPr="00A979A7" w14:paraId="570A4C88" w14:textId="77777777" w:rsidTr="00E003C1">
        <w:trPr>
          <w:trHeight w:val="394"/>
        </w:trPr>
        <w:tc>
          <w:tcPr>
            <w:tcW w:w="1218" w:type="dxa"/>
            <w:vMerge/>
            <w:tcBorders>
              <w:left w:val="single" w:sz="4" w:space="0" w:color="auto"/>
              <w:right w:val="nil"/>
            </w:tcBorders>
            <w:shd w:val="clear" w:color="auto" w:fill="auto"/>
            <w:noWrap/>
            <w:vAlign w:val="bottom"/>
            <w:hideMark/>
          </w:tcPr>
          <w:p w14:paraId="20A229E3" w14:textId="77777777" w:rsidR="00F40F2C" w:rsidRPr="00A979A7" w:rsidRDefault="00F40F2C" w:rsidP="00DA6E23">
            <w:pPr>
              <w:jc w:val="center"/>
              <w:rPr>
                <w:sz w:val="18"/>
                <w:szCs w:val="18"/>
              </w:rPr>
            </w:pPr>
          </w:p>
        </w:tc>
        <w:tc>
          <w:tcPr>
            <w:tcW w:w="2128" w:type="dxa"/>
            <w:vMerge/>
            <w:tcBorders>
              <w:left w:val="single" w:sz="4" w:space="0" w:color="auto"/>
              <w:right w:val="single" w:sz="4" w:space="0" w:color="auto"/>
            </w:tcBorders>
            <w:shd w:val="clear" w:color="auto" w:fill="auto"/>
            <w:noWrap/>
            <w:vAlign w:val="bottom"/>
            <w:hideMark/>
          </w:tcPr>
          <w:p w14:paraId="082DB73F" w14:textId="77777777" w:rsidR="00F40F2C" w:rsidRPr="00A979A7" w:rsidRDefault="00F40F2C" w:rsidP="00DA6E23">
            <w:pPr>
              <w:jc w:val="center"/>
              <w:rPr>
                <w:sz w:val="18"/>
                <w:szCs w:val="18"/>
              </w:rPr>
            </w:pPr>
          </w:p>
        </w:tc>
        <w:tc>
          <w:tcPr>
            <w:tcW w:w="2018" w:type="dxa"/>
            <w:tcBorders>
              <w:top w:val="nil"/>
              <w:left w:val="nil"/>
              <w:bottom w:val="nil"/>
              <w:right w:val="nil"/>
            </w:tcBorders>
            <w:shd w:val="clear" w:color="auto" w:fill="auto"/>
            <w:noWrap/>
            <w:vAlign w:val="bottom"/>
            <w:hideMark/>
          </w:tcPr>
          <w:p w14:paraId="5CDB8DD4" w14:textId="77777777" w:rsidR="00F40F2C" w:rsidRPr="00A979A7" w:rsidRDefault="00F40F2C">
            <w:pPr>
              <w:jc w:val="center"/>
              <w:rPr>
                <w:sz w:val="18"/>
                <w:szCs w:val="18"/>
              </w:rPr>
            </w:pPr>
            <w:r w:rsidRPr="00A979A7">
              <w:rPr>
                <w:sz w:val="18"/>
                <w:szCs w:val="18"/>
              </w:rPr>
              <w:t> </w:t>
            </w:r>
          </w:p>
        </w:tc>
        <w:tc>
          <w:tcPr>
            <w:tcW w:w="2126" w:type="dxa"/>
            <w:vMerge/>
            <w:tcBorders>
              <w:left w:val="single" w:sz="4" w:space="0" w:color="auto"/>
              <w:right w:val="single" w:sz="4" w:space="0" w:color="000000"/>
            </w:tcBorders>
            <w:shd w:val="clear" w:color="auto" w:fill="auto"/>
            <w:noWrap/>
            <w:vAlign w:val="bottom"/>
            <w:hideMark/>
          </w:tcPr>
          <w:p w14:paraId="6DDCE2B7" w14:textId="77777777" w:rsidR="00F40F2C" w:rsidRPr="00A979A7" w:rsidRDefault="00F40F2C" w:rsidP="00DA6E23">
            <w:pPr>
              <w:jc w:val="center"/>
              <w:rPr>
                <w:sz w:val="18"/>
                <w:szCs w:val="18"/>
              </w:rPr>
            </w:pPr>
          </w:p>
        </w:tc>
        <w:tc>
          <w:tcPr>
            <w:tcW w:w="2018" w:type="dxa"/>
            <w:tcBorders>
              <w:top w:val="nil"/>
              <w:left w:val="nil"/>
              <w:bottom w:val="nil"/>
              <w:right w:val="nil"/>
            </w:tcBorders>
            <w:shd w:val="clear" w:color="auto" w:fill="auto"/>
            <w:noWrap/>
            <w:vAlign w:val="bottom"/>
            <w:hideMark/>
          </w:tcPr>
          <w:p w14:paraId="4DF28B7A" w14:textId="77777777" w:rsidR="00F40F2C" w:rsidRPr="00A979A7" w:rsidRDefault="00F40F2C">
            <w:pPr>
              <w:jc w:val="center"/>
              <w:rPr>
                <w:sz w:val="18"/>
                <w:szCs w:val="18"/>
              </w:rPr>
            </w:pPr>
            <w:r w:rsidRPr="00A979A7">
              <w:rPr>
                <w:sz w:val="18"/>
                <w:szCs w:val="18"/>
              </w:rPr>
              <w:t> </w:t>
            </w:r>
          </w:p>
        </w:tc>
        <w:tc>
          <w:tcPr>
            <w:tcW w:w="2135" w:type="dxa"/>
            <w:vMerge/>
            <w:tcBorders>
              <w:left w:val="single" w:sz="4" w:space="0" w:color="auto"/>
              <w:right w:val="single" w:sz="4" w:space="0" w:color="auto"/>
            </w:tcBorders>
            <w:shd w:val="clear" w:color="auto" w:fill="auto"/>
            <w:noWrap/>
            <w:vAlign w:val="bottom"/>
            <w:hideMark/>
          </w:tcPr>
          <w:p w14:paraId="6CDDB10B" w14:textId="77777777" w:rsidR="00F40F2C" w:rsidRPr="00A979A7" w:rsidRDefault="00F40F2C" w:rsidP="00DA6E23">
            <w:pPr>
              <w:jc w:val="center"/>
              <w:rPr>
                <w:sz w:val="18"/>
                <w:szCs w:val="18"/>
              </w:rPr>
            </w:pPr>
          </w:p>
        </w:tc>
        <w:tc>
          <w:tcPr>
            <w:tcW w:w="1605" w:type="dxa"/>
            <w:vMerge w:val="restart"/>
            <w:tcBorders>
              <w:top w:val="nil"/>
              <w:left w:val="nil"/>
              <w:right w:val="nil"/>
            </w:tcBorders>
            <w:shd w:val="clear" w:color="auto" w:fill="auto"/>
            <w:noWrap/>
            <w:vAlign w:val="bottom"/>
            <w:hideMark/>
          </w:tcPr>
          <w:p w14:paraId="0FDDD827" w14:textId="77777777" w:rsidR="00F40F2C" w:rsidRPr="00A979A7" w:rsidRDefault="00F40F2C">
            <w:pPr>
              <w:jc w:val="center"/>
              <w:rPr>
                <w:sz w:val="18"/>
                <w:szCs w:val="18"/>
              </w:rPr>
            </w:pPr>
            <w:r w:rsidRPr="00A979A7">
              <w:rPr>
                <w:sz w:val="18"/>
                <w:szCs w:val="18"/>
              </w:rPr>
              <w:t> </w:t>
            </w:r>
          </w:p>
          <w:p w14:paraId="4CBA0C09" w14:textId="77777777" w:rsidR="00F40F2C" w:rsidRPr="00A979A7" w:rsidRDefault="00F40F2C">
            <w:pPr>
              <w:jc w:val="center"/>
              <w:rPr>
                <w:sz w:val="18"/>
                <w:szCs w:val="18"/>
              </w:rPr>
            </w:pPr>
            <w:r w:rsidRPr="00A979A7">
              <w:rPr>
                <w:sz w:val="18"/>
                <w:szCs w:val="18"/>
              </w:rPr>
              <w:t>laikraščių</w:t>
            </w:r>
          </w:p>
          <w:p w14:paraId="186C9422" w14:textId="77777777" w:rsidR="00F40F2C" w:rsidRPr="00A979A7" w:rsidRDefault="00F40F2C" w:rsidP="00DA6E23">
            <w:pPr>
              <w:jc w:val="center"/>
              <w:rPr>
                <w:sz w:val="18"/>
                <w:szCs w:val="18"/>
              </w:rPr>
            </w:pPr>
            <w:r w:rsidRPr="00A979A7">
              <w:rPr>
                <w:sz w:val="18"/>
                <w:szCs w:val="18"/>
              </w:rPr>
              <w:t>pavad.</w:t>
            </w:r>
          </w:p>
        </w:tc>
        <w:tc>
          <w:tcPr>
            <w:tcW w:w="1690" w:type="dxa"/>
            <w:vMerge/>
            <w:tcBorders>
              <w:left w:val="single" w:sz="4" w:space="0" w:color="auto"/>
              <w:right w:val="single" w:sz="4" w:space="0" w:color="auto"/>
            </w:tcBorders>
            <w:shd w:val="clear" w:color="auto" w:fill="auto"/>
            <w:noWrap/>
            <w:vAlign w:val="bottom"/>
            <w:hideMark/>
          </w:tcPr>
          <w:p w14:paraId="187B8E2E" w14:textId="77777777" w:rsidR="00F40F2C" w:rsidRPr="00A979A7" w:rsidRDefault="00F40F2C" w:rsidP="00DA6E23">
            <w:pPr>
              <w:jc w:val="center"/>
              <w:rPr>
                <w:sz w:val="18"/>
                <w:szCs w:val="18"/>
              </w:rPr>
            </w:pPr>
          </w:p>
        </w:tc>
      </w:tr>
      <w:tr w:rsidR="00F40F2C" w:rsidRPr="00A979A7" w14:paraId="6E35D9A3" w14:textId="77777777" w:rsidTr="00E003C1">
        <w:trPr>
          <w:trHeight w:val="788"/>
        </w:trPr>
        <w:tc>
          <w:tcPr>
            <w:tcW w:w="1218" w:type="dxa"/>
            <w:vMerge/>
            <w:tcBorders>
              <w:left w:val="single" w:sz="4" w:space="0" w:color="auto"/>
              <w:bottom w:val="nil"/>
              <w:right w:val="nil"/>
            </w:tcBorders>
            <w:shd w:val="clear" w:color="auto" w:fill="auto"/>
            <w:noWrap/>
            <w:vAlign w:val="bottom"/>
            <w:hideMark/>
          </w:tcPr>
          <w:p w14:paraId="4126E4BC" w14:textId="77777777" w:rsidR="00F40F2C" w:rsidRPr="00A979A7" w:rsidRDefault="00F40F2C" w:rsidP="00DA6E23">
            <w:pPr>
              <w:jc w:val="center"/>
              <w:rPr>
                <w:sz w:val="18"/>
                <w:szCs w:val="18"/>
              </w:rPr>
            </w:pPr>
          </w:p>
        </w:tc>
        <w:tc>
          <w:tcPr>
            <w:tcW w:w="2128" w:type="dxa"/>
            <w:vMerge/>
            <w:tcBorders>
              <w:left w:val="single" w:sz="4" w:space="0" w:color="auto"/>
              <w:bottom w:val="nil"/>
              <w:right w:val="single" w:sz="4" w:space="0" w:color="auto"/>
            </w:tcBorders>
            <w:shd w:val="clear" w:color="auto" w:fill="auto"/>
            <w:noWrap/>
            <w:vAlign w:val="bottom"/>
            <w:hideMark/>
          </w:tcPr>
          <w:p w14:paraId="0C21C649" w14:textId="77777777" w:rsidR="00F40F2C" w:rsidRPr="00A979A7" w:rsidRDefault="00F40F2C" w:rsidP="00DA6E23">
            <w:pPr>
              <w:jc w:val="center"/>
              <w:rPr>
                <w:sz w:val="18"/>
                <w:szCs w:val="18"/>
              </w:rPr>
            </w:pPr>
          </w:p>
        </w:tc>
        <w:tc>
          <w:tcPr>
            <w:tcW w:w="2018" w:type="dxa"/>
            <w:vMerge w:val="restart"/>
            <w:tcBorders>
              <w:top w:val="nil"/>
              <w:left w:val="nil"/>
              <w:bottom w:val="nil"/>
              <w:right w:val="nil"/>
            </w:tcBorders>
            <w:shd w:val="clear" w:color="auto" w:fill="auto"/>
            <w:noWrap/>
            <w:vAlign w:val="bottom"/>
            <w:hideMark/>
          </w:tcPr>
          <w:p w14:paraId="06C084A9" w14:textId="77777777" w:rsidR="00F40F2C" w:rsidRPr="00A979A7" w:rsidRDefault="00ED715F">
            <w:pPr>
              <w:jc w:val="center"/>
              <w:rPr>
                <w:sz w:val="18"/>
                <w:szCs w:val="18"/>
              </w:rPr>
            </w:pPr>
            <w:r w:rsidRPr="00A979A7">
              <w:rPr>
                <w:sz w:val="18"/>
                <w:szCs w:val="18"/>
              </w:rPr>
              <w:t>L</w:t>
            </w:r>
            <w:r w:rsidR="00F40F2C" w:rsidRPr="00A979A7">
              <w:rPr>
                <w:sz w:val="18"/>
                <w:szCs w:val="18"/>
              </w:rPr>
              <w:t>aikraščių</w:t>
            </w:r>
          </w:p>
          <w:p w14:paraId="22AE0C55" w14:textId="77777777" w:rsidR="00F40F2C" w:rsidRPr="00A979A7" w:rsidRDefault="00F40F2C">
            <w:pPr>
              <w:jc w:val="center"/>
              <w:rPr>
                <w:sz w:val="18"/>
                <w:szCs w:val="18"/>
              </w:rPr>
            </w:pPr>
            <w:r w:rsidRPr="00A979A7">
              <w:rPr>
                <w:sz w:val="18"/>
                <w:szCs w:val="18"/>
              </w:rPr>
              <w:t>skaičius</w:t>
            </w:r>
          </w:p>
          <w:p w14:paraId="0A1BD08E" w14:textId="77777777" w:rsidR="00F40F2C" w:rsidRPr="00A979A7" w:rsidRDefault="00F40F2C" w:rsidP="00DA6E23">
            <w:pPr>
              <w:jc w:val="center"/>
              <w:rPr>
                <w:sz w:val="18"/>
                <w:szCs w:val="18"/>
              </w:rPr>
            </w:pPr>
            <w:r w:rsidRPr="00A979A7">
              <w:rPr>
                <w:sz w:val="18"/>
                <w:szCs w:val="18"/>
              </w:rPr>
              <w:t> </w:t>
            </w:r>
          </w:p>
        </w:tc>
        <w:tc>
          <w:tcPr>
            <w:tcW w:w="2126" w:type="dxa"/>
            <w:vMerge/>
            <w:tcBorders>
              <w:left w:val="single" w:sz="4" w:space="0" w:color="auto"/>
              <w:bottom w:val="nil"/>
              <w:right w:val="single" w:sz="4" w:space="0" w:color="000000"/>
            </w:tcBorders>
            <w:shd w:val="clear" w:color="auto" w:fill="auto"/>
            <w:noWrap/>
            <w:vAlign w:val="bottom"/>
            <w:hideMark/>
          </w:tcPr>
          <w:p w14:paraId="681C897C" w14:textId="77777777" w:rsidR="00F40F2C" w:rsidRPr="00A979A7" w:rsidRDefault="00F40F2C" w:rsidP="00DA6E23">
            <w:pPr>
              <w:jc w:val="center"/>
              <w:rPr>
                <w:sz w:val="18"/>
                <w:szCs w:val="18"/>
              </w:rPr>
            </w:pPr>
          </w:p>
        </w:tc>
        <w:tc>
          <w:tcPr>
            <w:tcW w:w="2018" w:type="dxa"/>
            <w:tcBorders>
              <w:top w:val="nil"/>
              <w:left w:val="nil"/>
              <w:bottom w:val="nil"/>
              <w:right w:val="nil"/>
            </w:tcBorders>
            <w:shd w:val="clear" w:color="auto" w:fill="auto"/>
            <w:noWrap/>
            <w:vAlign w:val="bottom"/>
            <w:hideMark/>
          </w:tcPr>
          <w:p w14:paraId="29D35934" w14:textId="77777777" w:rsidR="00F40F2C" w:rsidRPr="00A979A7" w:rsidRDefault="00F40F2C">
            <w:pPr>
              <w:jc w:val="center"/>
              <w:rPr>
                <w:sz w:val="18"/>
                <w:szCs w:val="18"/>
              </w:rPr>
            </w:pPr>
            <w:r w:rsidRPr="00A979A7">
              <w:rPr>
                <w:sz w:val="18"/>
                <w:szCs w:val="18"/>
              </w:rPr>
              <w:t>laikraščių</w:t>
            </w:r>
          </w:p>
          <w:p w14:paraId="2C11DCBC" w14:textId="77777777" w:rsidR="00F40F2C" w:rsidRPr="00A979A7" w:rsidRDefault="00F40F2C" w:rsidP="00DA6E23">
            <w:pPr>
              <w:jc w:val="center"/>
              <w:rPr>
                <w:sz w:val="18"/>
                <w:szCs w:val="18"/>
              </w:rPr>
            </w:pPr>
            <w:r w:rsidRPr="00A979A7">
              <w:rPr>
                <w:sz w:val="18"/>
                <w:szCs w:val="18"/>
              </w:rPr>
              <w:t>pavad.</w:t>
            </w:r>
          </w:p>
        </w:tc>
        <w:tc>
          <w:tcPr>
            <w:tcW w:w="2135" w:type="dxa"/>
            <w:vMerge/>
            <w:tcBorders>
              <w:left w:val="single" w:sz="4" w:space="0" w:color="auto"/>
              <w:bottom w:val="nil"/>
              <w:right w:val="single" w:sz="4" w:space="0" w:color="auto"/>
            </w:tcBorders>
            <w:shd w:val="clear" w:color="auto" w:fill="auto"/>
            <w:noWrap/>
            <w:vAlign w:val="bottom"/>
            <w:hideMark/>
          </w:tcPr>
          <w:p w14:paraId="444DDEA8" w14:textId="77777777" w:rsidR="00F40F2C" w:rsidRPr="00A979A7" w:rsidRDefault="00F40F2C" w:rsidP="00DA6E23">
            <w:pPr>
              <w:jc w:val="center"/>
              <w:rPr>
                <w:sz w:val="18"/>
                <w:szCs w:val="18"/>
              </w:rPr>
            </w:pPr>
          </w:p>
        </w:tc>
        <w:tc>
          <w:tcPr>
            <w:tcW w:w="1605" w:type="dxa"/>
            <w:vMerge/>
            <w:tcBorders>
              <w:left w:val="nil"/>
              <w:bottom w:val="nil"/>
              <w:right w:val="nil"/>
            </w:tcBorders>
            <w:shd w:val="clear" w:color="auto" w:fill="auto"/>
            <w:noWrap/>
            <w:vAlign w:val="bottom"/>
            <w:hideMark/>
          </w:tcPr>
          <w:p w14:paraId="7A639C02" w14:textId="77777777" w:rsidR="00F40F2C" w:rsidRPr="00A979A7" w:rsidRDefault="00F40F2C" w:rsidP="00DA6E23">
            <w:pPr>
              <w:jc w:val="center"/>
              <w:rPr>
                <w:sz w:val="18"/>
                <w:szCs w:val="18"/>
              </w:rPr>
            </w:pPr>
          </w:p>
        </w:tc>
        <w:tc>
          <w:tcPr>
            <w:tcW w:w="1690" w:type="dxa"/>
            <w:vMerge/>
            <w:tcBorders>
              <w:left w:val="single" w:sz="4" w:space="0" w:color="auto"/>
              <w:bottom w:val="nil"/>
              <w:right w:val="single" w:sz="4" w:space="0" w:color="auto"/>
            </w:tcBorders>
            <w:shd w:val="clear" w:color="auto" w:fill="auto"/>
            <w:noWrap/>
            <w:vAlign w:val="bottom"/>
            <w:hideMark/>
          </w:tcPr>
          <w:p w14:paraId="5A64F5C8" w14:textId="77777777" w:rsidR="00F40F2C" w:rsidRPr="00A979A7" w:rsidRDefault="00F40F2C" w:rsidP="00DA6E23">
            <w:pPr>
              <w:jc w:val="center"/>
              <w:rPr>
                <w:sz w:val="18"/>
                <w:szCs w:val="18"/>
              </w:rPr>
            </w:pPr>
          </w:p>
        </w:tc>
      </w:tr>
      <w:tr w:rsidR="00F40F2C" w:rsidRPr="00A979A7" w14:paraId="6D1680AB" w14:textId="77777777" w:rsidTr="00E003C1">
        <w:trPr>
          <w:trHeight w:val="63"/>
        </w:trPr>
        <w:tc>
          <w:tcPr>
            <w:tcW w:w="1218" w:type="dxa"/>
            <w:tcBorders>
              <w:top w:val="nil"/>
              <w:left w:val="single" w:sz="4" w:space="0" w:color="auto"/>
              <w:bottom w:val="nil"/>
              <w:right w:val="nil"/>
            </w:tcBorders>
            <w:shd w:val="clear" w:color="auto" w:fill="auto"/>
            <w:noWrap/>
            <w:vAlign w:val="bottom"/>
            <w:hideMark/>
          </w:tcPr>
          <w:p w14:paraId="22EB3635" w14:textId="77777777" w:rsidR="00F40F2C" w:rsidRPr="00A979A7" w:rsidRDefault="00F40F2C">
            <w:pPr>
              <w:jc w:val="center"/>
              <w:rPr>
                <w:sz w:val="18"/>
                <w:szCs w:val="18"/>
              </w:rPr>
            </w:pPr>
            <w:r w:rsidRPr="00A979A7">
              <w:rPr>
                <w:sz w:val="18"/>
                <w:szCs w:val="18"/>
              </w:rPr>
              <w:t> </w:t>
            </w:r>
          </w:p>
        </w:tc>
        <w:tc>
          <w:tcPr>
            <w:tcW w:w="2128" w:type="dxa"/>
            <w:vMerge/>
            <w:tcBorders>
              <w:left w:val="single" w:sz="4" w:space="0" w:color="auto"/>
              <w:bottom w:val="single" w:sz="4" w:space="0" w:color="auto"/>
              <w:right w:val="single" w:sz="4" w:space="0" w:color="auto"/>
            </w:tcBorders>
            <w:shd w:val="clear" w:color="auto" w:fill="auto"/>
            <w:noWrap/>
            <w:vAlign w:val="bottom"/>
            <w:hideMark/>
          </w:tcPr>
          <w:p w14:paraId="348B49A0" w14:textId="77777777" w:rsidR="00F40F2C" w:rsidRPr="00A979A7" w:rsidRDefault="00F40F2C">
            <w:pPr>
              <w:jc w:val="center"/>
              <w:rPr>
                <w:sz w:val="18"/>
                <w:szCs w:val="18"/>
              </w:rPr>
            </w:pPr>
          </w:p>
        </w:tc>
        <w:tc>
          <w:tcPr>
            <w:tcW w:w="2018" w:type="dxa"/>
            <w:vMerge/>
            <w:tcBorders>
              <w:left w:val="nil"/>
              <w:bottom w:val="nil"/>
              <w:right w:val="nil"/>
            </w:tcBorders>
            <w:shd w:val="clear" w:color="auto" w:fill="auto"/>
            <w:noWrap/>
            <w:vAlign w:val="bottom"/>
            <w:hideMark/>
          </w:tcPr>
          <w:p w14:paraId="5E9445B5" w14:textId="77777777" w:rsidR="00F40F2C" w:rsidRPr="00A979A7" w:rsidRDefault="00F40F2C">
            <w:pPr>
              <w:jc w:val="center"/>
              <w:rPr>
                <w:sz w:val="18"/>
                <w:szCs w:val="18"/>
              </w:rPr>
            </w:pPr>
          </w:p>
        </w:tc>
        <w:tc>
          <w:tcPr>
            <w:tcW w:w="2126" w:type="dxa"/>
            <w:vMerge/>
            <w:tcBorders>
              <w:left w:val="single" w:sz="4" w:space="0" w:color="auto"/>
              <w:bottom w:val="single" w:sz="4" w:space="0" w:color="auto"/>
              <w:right w:val="single" w:sz="4" w:space="0" w:color="000000"/>
            </w:tcBorders>
            <w:shd w:val="clear" w:color="auto" w:fill="auto"/>
            <w:noWrap/>
            <w:vAlign w:val="bottom"/>
            <w:hideMark/>
          </w:tcPr>
          <w:p w14:paraId="79430EA3" w14:textId="77777777" w:rsidR="00F40F2C" w:rsidRPr="00A979A7" w:rsidRDefault="00F40F2C">
            <w:pPr>
              <w:jc w:val="center"/>
              <w:rPr>
                <w:sz w:val="18"/>
                <w:szCs w:val="18"/>
              </w:rPr>
            </w:pPr>
          </w:p>
        </w:tc>
        <w:tc>
          <w:tcPr>
            <w:tcW w:w="2018" w:type="dxa"/>
            <w:tcBorders>
              <w:top w:val="nil"/>
              <w:left w:val="nil"/>
              <w:bottom w:val="nil"/>
              <w:right w:val="nil"/>
            </w:tcBorders>
            <w:shd w:val="clear" w:color="auto" w:fill="auto"/>
            <w:noWrap/>
            <w:vAlign w:val="bottom"/>
            <w:hideMark/>
          </w:tcPr>
          <w:p w14:paraId="1C9573E9" w14:textId="77777777" w:rsidR="00F40F2C" w:rsidRPr="00A979A7" w:rsidRDefault="00F40F2C">
            <w:pPr>
              <w:jc w:val="center"/>
              <w:rPr>
                <w:sz w:val="18"/>
                <w:szCs w:val="18"/>
              </w:rPr>
            </w:pPr>
            <w:r w:rsidRPr="00A979A7">
              <w:rPr>
                <w:sz w:val="18"/>
                <w:szCs w:val="18"/>
              </w:rPr>
              <w:t> </w:t>
            </w:r>
          </w:p>
        </w:tc>
        <w:tc>
          <w:tcPr>
            <w:tcW w:w="2135" w:type="dxa"/>
            <w:vMerge/>
            <w:tcBorders>
              <w:left w:val="single" w:sz="4" w:space="0" w:color="auto"/>
              <w:bottom w:val="nil"/>
              <w:right w:val="single" w:sz="4" w:space="0" w:color="auto"/>
            </w:tcBorders>
            <w:shd w:val="clear" w:color="auto" w:fill="auto"/>
            <w:noWrap/>
            <w:vAlign w:val="bottom"/>
            <w:hideMark/>
          </w:tcPr>
          <w:p w14:paraId="2C8C6C51" w14:textId="77777777" w:rsidR="00F40F2C" w:rsidRPr="00A979A7" w:rsidRDefault="00F40F2C">
            <w:pPr>
              <w:jc w:val="center"/>
              <w:rPr>
                <w:sz w:val="18"/>
                <w:szCs w:val="18"/>
              </w:rPr>
            </w:pPr>
          </w:p>
        </w:tc>
        <w:tc>
          <w:tcPr>
            <w:tcW w:w="1605" w:type="dxa"/>
            <w:tcBorders>
              <w:top w:val="nil"/>
              <w:left w:val="nil"/>
              <w:bottom w:val="nil"/>
              <w:right w:val="nil"/>
            </w:tcBorders>
            <w:shd w:val="clear" w:color="auto" w:fill="auto"/>
            <w:noWrap/>
            <w:vAlign w:val="bottom"/>
            <w:hideMark/>
          </w:tcPr>
          <w:p w14:paraId="22241B85" w14:textId="77777777" w:rsidR="00F40F2C" w:rsidRPr="00A979A7" w:rsidRDefault="00F40F2C">
            <w:pPr>
              <w:jc w:val="center"/>
              <w:rPr>
                <w:sz w:val="18"/>
                <w:szCs w:val="18"/>
              </w:rPr>
            </w:pPr>
            <w:r w:rsidRPr="00A979A7">
              <w:rPr>
                <w:sz w:val="18"/>
                <w:szCs w:val="18"/>
              </w:rPr>
              <w:t> </w:t>
            </w:r>
          </w:p>
        </w:tc>
        <w:tc>
          <w:tcPr>
            <w:tcW w:w="1690" w:type="dxa"/>
            <w:vMerge/>
            <w:tcBorders>
              <w:left w:val="single" w:sz="4" w:space="0" w:color="auto"/>
              <w:bottom w:val="single" w:sz="4" w:space="0" w:color="auto"/>
              <w:right w:val="single" w:sz="4" w:space="0" w:color="auto"/>
            </w:tcBorders>
            <w:shd w:val="clear" w:color="auto" w:fill="auto"/>
            <w:noWrap/>
            <w:vAlign w:val="bottom"/>
            <w:hideMark/>
          </w:tcPr>
          <w:p w14:paraId="5E408AB7" w14:textId="77777777" w:rsidR="00F40F2C" w:rsidRPr="00A979A7" w:rsidRDefault="00F40F2C">
            <w:pPr>
              <w:jc w:val="center"/>
              <w:rPr>
                <w:sz w:val="18"/>
                <w:szCs w:val="18"/>
              </w:rPr>
            </w:pPr>
          </w:p>
        </w:tc>
      </w:tr>
      <w:tr w:rsidR="00A979A7" w:rsidRPr="00A979A7" w14:paraId="15204F6D" w14:textId="77777777" w:rsidTr="00E003C1">
        <w:trPr>
          <w:trHeight w:val="53"/>
        </w:trPr>
        <w:tc>
          <w:tcPr>
            <w:tcW w:w="12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53196F" w14:textId="77777777" w:rsidR="00A979A7" w:rsidRPr="00A979A7" w:rsidRDefault="00A979A7">
            <w:pPr>
              <w:jc w:val="center"/>
              <w:rPr>
                <w:sz w:val="18"/>
                <w:szCs w:val="18"/>
              </w:rPr>
            </w:pPr>
            <w:r w:rsidRPr="00A979A7">
              <w:rPr>
                <w:sz w:val="18"/>
                <w:szCs w:val="18"/>
              </w:rPr>
              <w:t>0</w:t>
            </w:r>
          </w:p>
        </w:tc>
        <w:tc>
          <w:tcPr>
            <w:tcW w:w="2128" w:type="dxa"/>
            <w:tcBorders>
              <w:top w:val="nil"/>
              <w:left w:val="nil"/>
              <w:bottom w:val="single" w:sz="4" w:space="0" w:color="auto"/>
              <w:right w:val="single" w:sz="4" w:space="0" w:color="auto"/>
            </w:tcBorders>
            <w:shd w:val="clear" w:color="auto" w:fill="auto"/>
            <w:noWrap/>
            <w:vAlign w:val="bottom"/>
            <w:hideMark/>
          </w:tcPr>
          <w:p w14:paraId="76036DCB" w14:textId="77777777" w:rsidR="00A979A7" w:rsidRPr="00A979A7" w:rsidRDefault="00A979A7">
            <w:pPr>
              <w:jc w:val="center"/>
              <w:rPr>
                <w:sz w:val="18"/>
                <w:szCs w:val="18"/>
              </w:rPr>
            </w:pPr>
            <w:r w:rsidRPr="00A979A7">
              <w:rPr>
                <w:sz w:val="18"/>
                <w:szCs w:val="18"/>
              </w:rPr>
              <w:t>1</w:t>
            </w:r>
          </w:p>
        </w:tc>
        <w:tc>
          <w:tcPr>
            <w:tcW w:w="2018" w:type="dxa"/>
            <w:tcBorders>
              <w:top w:val="single" w:sz="4" w:space="0" w:color="auto"/>
              <w:left w:val="nil"/>
              <w:bottom w:val="single" w:sz="4" w:space="0" w:color="auto"/>
              <w:right w:val="single" w:sz="4" w:space="0" w:color="auto"/>
            </w:tcBorders>
            <w:shd w:val="clear" w:color="auto" w:fill="auto"/>
            <w:noWrap/>
            <w:vAlign w:val="bottom"/>
            <w:hideMark/>
          </w:tcPr>
          <w:p w14:paraId="7C9806F8" w14:textId="77777777" w:rsidR="00A979A7" w:rsidRPr="00A979A7" w:rsidRDefault="00A979A7">
            <w:pPr>
              <w:jc w:val="center"/>
              <w:rPr>
                <w:sz w:val="18"/>
                <w:szCs w:val="18"/>
              </w:rPr>
            </w:pPr>
            <w:r w:rsidRPr="00A979A7">
              <w:rPr>
                <w:sz w:val="18"/>
                <w:szCs w:val="18"/>
              </w:rPr>
              <w:t>2</w:t>
            </w:r>
          </w:p>
        </w:tc>
        <w:tc>
          <w:tcPr>
            <w:tcW w:w="2126" w:type="dxa"/>
            <w:tcBorders>
              <w:top w:val="single" w:sz="4" w:space="0" w:color="auto"/>
              <w:left w:val="nil"/>
              <w:bottom w:val="single" w:sz="4" w:space="0" w:color="auto"/>
              <w:right w:val="single" w:sz="4" w:space="0" w:color="000000"/>
            </w:tcBorders>
            <w:shd w:val="clear" w:color="auto" w:fill="auto"/>
            <w:noWrap/>
            <w:vAlign w:val="bottom"/>
            <w:hideMark/>
          </w:tcPr>
          <w:p w14:paraId="6F504C9B" w14:textId="77777777" w:rsidR="00A979A7" w:rsidRPr="00A979A7" w:rsidRDefault="00A979A7">
            <w:pPr>
              <w:jc w:val="center"/>
              <w:rPr>
                <w:sz w:val="18"/>
                <w:szCs w:val="18"/>
              </w:rPr>
            </w:pPr>
            <w:r w:rsidRPr="00A979A7">
              <w:rPr>
                <w:sz w:val="18"/>
                <w:szCs w:val="18"/>
              </w:rPr>
              <w:t>3</w:t>
            </w:r>
          </w:p>
        </w:tc>
        <w:tc>
          <w:tcPr>
            <w:tcW w:w="2018" w:type="dxa"/>
            <w:tcBorders>
              <w:top w:val="single" w:sz="4" w:space="0" w:color="auto"/>
              <w:left w:val="nil"/>
              <w:bottom w:val="single" w:sz="4" w:space="0" w:color="auto"/>
              <w:right w:val="single" w:sz="4" w:space="0" w:color="auto"/>
            </w:tcBorders>
            <w:shd w:val="clear" w:color="auto" w:fill="auto"/>
            <w:noWrap/>
            <w:vAlign w:val="bottom"/>
            <w:hideMark/>
          </w:tcPr>
          <w:p w14:paraId="7697C187" w14:textId="77777777" w:rsidR="00A979A7" w:rsidRPr="00A979A7" w:rsidRDefault="00A979A7">
            <w:pPr>
              <w:jc w:val="center"/>
              <w:rPr>
                <w:sz w:val="18"/>
                <w:szCs w:val="18"/>
              </w:rPr>
            </w:pPr>
            <w:r w:rsidRPr="00A979A7">
              <w:rPr>
                <w:sz w:val="18"/>
                <w:szCs w:val="18"/>
              </w:rPr>
              <w:t>4</w:t>
            </w:r>
          </w:p>
        </w:tc>
        <w:tc>
          <w:tcPr>
            <w:tcW w:w="2135" w:type="dxa"/>
            <w:tcBorders>
              <w:top w:val="single" w:sz="4" w:space="0" w:color="auto"/>
              <w:left w:val="nil"/>
              <w:bottom w:val="single" w:sz="4" w:space="0" w:color="auto"/>
              <w:right w:val="single" w:sz="4" w:space="0" w:color="auto"/>
            </w:tcBorders>
            <w:shd w:val="clear" w:color="auto" w:fill="auto"/>
            <w:noWrap/>
            <w:vAlign w:val="bottom"/>
            <w:hideMark/>
          </w:tcPr>
          <w:p w14:paraId="36E8558C" w14:textId="77777777" w:rsidR="00A979A7" w:rsidRPr="00A979A7" w:rsidRDefault="00A979A7">
            <w:pPr>
              <w:jc w:val="center"/>
              <w:rPr>
                <w:sz w:val="18"/>
                <w:szCs w:val="18"/>
              </w:rPr>
            </w:pPr>
            <w:r w:rsidRPr="00A979A7">
              <w:rPr>
                <w:sz w:val="18"/>
                <w:szCs w:val="18"/>
              </w:rPr>
              <w:t>5</w:t>
            </w:r>
          </w:p>
        </w:tc>
        <w:tc>
          <w:tcPr>
            <w:tcW w:w="1605" w:type="dxa"/>
            <w:tcBorders>
              <w:top w:val="single" w:sz="4" w:space="0" w:color="auto"/>
              <w:left w:val="nil"/>
              <w:bottom w:val="single" w:sz="4" w:space="0" w:color="auto"/>
              <w:right w:val="single" w:sz="4" w:space="0" w:color="auto"/>
            </w:tcBorders>
            <w:shd w:val="clear" w:color="auto" w:fill="auto"/>
            <w:noWrap/>
            <w:vAlign w:val="bottom"/>
            <w:hideMark/>
          </w:tcPr>
          <w:p w14:paraId="0A26BF4B" w14:textId="77777777" w:rsidR="00A979A7" w:rsidRPr="00A979A7" w:rsidRDefault="00A979A7">
            <w:pPr>
              <w:jc w:val="center"/>
              <w:rPr>
                <w:sz w:val="18"/>
                <w:szCs w:val="18"/>
              </w:rPr>
            </w:pPr>
            <w:r w:rsidRPr="00A979A7">
              <w:rPr>
                <w:sz w:val="18"/>
                <w:szCs w:val="18"/>
              </w:rPr>
              <w:t>6</w:t>
            </w:r>
          </w:p>
        </w:tc>
        <w:tc>
          <w:tcPr>
            <w:tcW w:w="1690" w:type="dxa"/>
            <w:tcBorders>
              <w:top w:val="nil"/>
              <w:left w:val="nil"/>
              <w:bottom w:val="single" w:sz="4" w:space="0" w:color="auto"/>
              <w:right w:val="single" w:sz="4" w:space="0" w:color="auto"/>
            </w:tcBorders>
            <w:shd w:val="clear" w:color="auto" w:fill="auto"/>
            <w:noWrap/>
            <w:vAlign w:val="bottom"/>
            <w:hideMark/>
          </w:tcPr>
          <w:p w14:paraId="0B855526" w14:textId="77777777" w:rsidR="00A979A7" w:rsidRPr="00A979A7" w:rsidRDefault="00A979A7">
            <w:pPr>
              <w:jc w:val="center"/>
              <w:rPr>
                <w:sz w:val="18"/>
                <w:szCs w:val="18"/>
              </w:rPr>
            </w:pPr>
            <w:r w:rsidRPr="00A979A7">
              <w:rPr>
                <w:sz w:val="18"/>
                <w:szCs w:val="18"/>
              </w:rPr>
              <w:t>7</w:t>
            </w:r>
          </w:p>
        </w:tc>
      </w:tr>
      <w:tr w:rsidR="00A979A7" w:rsidRPr="00A979A7" w14:paraId="0272E64C" w14:textId="77777777" w:rsidTr="00462FF6">
        <w:trPr>
          <w:trHeight w:val="53"/>
        </w:trPr>
        <w:tc>
          <w:tcPr>
            <w:tcW w:w="1218" w:type="dxa"/>
            <w:tcBorders>
              <w:top w:val="nil"/>
              <w:left w:val="single" w:sz="4" w:space="0" w:color="auto"/>
              <w:bottom w:val="single" w:sz="4" w:space="0" w:color="auto"/>
              <w:right w:val="single" w:sz="4" w:space="0" w:color="auto"/>
            </w:tcBorders>
            <w:shd w:val="clear" w:color="auto" w:fill="auto"/>
            <w:noWrap/>
            <w:vAlign w:val="center"/>
            <w:hideMark/>
          </w:tcPr>
          <w:p w14:paraId="1393BA0E" w14:textId="77777777" w:rsidR="00A979A7" w:rsidRPr="00A979A7" w:rsidRDefault="002905F5">
            <w:pPr>
              <w:jc w:val="center"/>
              <w:rPr>
                <w:sz w:val="18"/>
                <w:szCs w:val="18"/>
              </w:rPr>
            </w:pPr>
            <w:r>
              <w:rPr>
                <w:sz w:val="18"/>
                <w:szCs w:val="18"/>
              </w:rPr>
              <w:t>1.</w:t>
            </w:r>
          </w:p>
        </w:tc>
        <w:tc>
          <w:tcPr>
            <w:tcW w:w="2128" w:type="dxa"/>
            <w:tcBorders>
              <w:top w:val="nil"/>
              <w:left w:val="nil"/>
              <w:bottom w:val="single" w:sz="4" w:space="0" w:color="auto"/>
              <w:right w:val="single" w:sz="4" w:space="0" w:color="auto"/>
            </w:tcBorders>
            <w:shd w:val="clear" w:color="auto" w:fill="auto"/>
            <w:noWrap/>
            <w:vAlign w:val="bottom"/>
          </w:tcPr>
          <w:p w14:paraId="25555A11" w14:textId="77777777" w:rsidR="00A979A7" w:rsidRPr="00A979A7" w:rsidRDefault="00B9437B" w:rsidP="002905F5">
            <w:pPr>
              <w:jc w:val="center"/>
              <w:rPr>
                <w:sz w:val="18"/>
                <w:szCs w:val="18"/>
              </w:rPr>
            </w:pPr>
            <w:r>
              <w:rPr>
                <w:sz w:val="18"/>
                <w:szCs w:val="18"/>
              </w:rPr>
              <w:t>24</w:t>
            </w:r>
            <w:r w:rsidR="00C92E51">
              <w:rPr>
                <w:sz w:val="18"/>
                <w:szCs w:val="18"/>
              </w:rPr>
              <w:t>8</w:t>
            </w:r>
          </w:p>
        </w:tc>
        <w:tc>
          <w:tcPr>
            <w:tcW w:w="2018" w:type="dxa"/>
            <w:tcBorders>
              <w:top w:val="nil"/>
              <w:left w:val="nil"/>
              <w:bottom w:val="single" w:sz="4" w:space="0" w:color="auto"/>
              <w:right w:val="single" w:sz="4" w:space="0" w:color="auto"/>
            </w:tcBorders>
            <w:shd w:val="clear" w:color="auto" w:fill="auto"/>
            <w:noWrap/>
            <w:vAlign w:val="bottom"/>
          </w:tcPr>
          <w:p w14:paraId="566D13BE" w14:textId="77777777" w:rsidR="00A979A7" w:rsidRPr="00A979A7" w:rsidRDefault="00B9437B" w:rsidP="002905F5">
            <w:pPr>
              <w:jc w:val="center"/>
              <w:rPr>
                <w:sz w:val="18"/>
                <w:szCs w:val="18"/>
              </w:rPr>
            </w:pPr>
            <w:r>
              <w:rPr>
                <w:sz w:val="18"/>
                <w:szCs w:val="18"/>
              </w:rPr>
              <w:t>8</w:t>
            </w:r>
            <w:r w:rsidR="00C92E51">
              <w:rPr>
                <w:sz w:val="18"/>
                <w:szCs w:val="18"/>
              </w:rPr>
              <w:t>5</w:t>
            </w:r>
          </w:p>
        </w:tc>
        <w:tc>
          <w:tcPr>
            <w:tcW w:w="2126" w:type="dxa"/>
            <w:tcBorders>
              <w:top w:val="single" w:sz="4" w:space="0" w:color="auto"/>
              <w:left w:val="nil"/>
              <w:bottom w:val="single" w:sz="4" w:space="0" w:color="auto"/>
              <w:right w:val="single" w:sz="4" w:space="0" w:color="000000"/>
            </w:tcBorders>
            <w:shd w:val="clear" w:color="auto" w:fill="auto"/>
            <w:noWrap/>
            <w:vAlign w:val="bottom"/>
          </w:tcPr>
          <w:p w14:paraId="319B4A7F" w14:textId="77777777" w:rsidR="00A979A7" w:rsidRPr="00A979A7" w:rsidRDefault="002905F5" w:rsidP="002905F5">
            <w:pPr>
              <w:jc w:val="center"/>
              <w:rPr>
                <w:sz w:val="18"/>
                <w:szCs w:val="18"/>
              </w:rPr>
            </w:pPr>
            <w:r>
              <w:rPr>
                <w:sz w:val="18"/>
                <w:szCs w:val="18"/>
              </w:rPr>
              <w:t>4</w:t>
            </w:r>
            <w:r w:rsidR="00C92E51">
              <w:rPr>
                <w:sz w:val="18"/>
                <w:szCs w:val="18"/>
              </w:rPr>
              <w:t>0</w:t>
            </w:r>
          </w:p>
        </w:tc>
        <w:tc>
          <w:tcPr>
            <w:tcW w:w="2018" w:type="dxa"/>
            <w:tcBorders>
              <w:top w:val="nil"/>
              <w:left w:val="nil"/>
              <w:bottom w:val="single" w:sz="4" w:space="0" w:color="auto"/>
              <w:right w:val="single" w:sz="4" w:space="0" w:color="auto"/>
            </w:tcBorders>
            <w:shd w:val="clear" w:color="auto" w:fill="auto"/>
            <w:noWrap/>
            <w:vAlign w:val="bottom"/>
          </w:tcPr>
          <w:p w14:paraId="2D85C840" w14:textId="77777777" w:rsidR="00A979A7" w:rsidRPr="00A979A7" w:rsidRDefault="00C92E51" w:rsidP="002905F5">
            <w:pPr>
              <w:jc w:val="center"/>
              <w:rPr>
                <w:sz w:val="18"/>
                <w:szCs w:val="18"/>
              </w:rPr>
            </w:pPr>
            <w:r>
              <w:rPr>
                <w:sz w:val="18"/>
                <w:szCs w:val="18"/>
              </w:rPr>
              <w:t>10</w:t>
            </w:r>
          </w:p>
        </w:tc>
        <w:tc>
          <w:tcPr>
            <w:tcW w:w="2135" w:type="dxa"/>
            <w:tcBorders>
              <w:top w:val="nil"/>
              <w:left w:val="nil"/>
              <w:bottom w:val="single" w:sz="4" w:space="0" w:color="auto"/>
              <w:right w:val="single" w:sz="4" w:space="0" w:color="auto"/>
            </w:tcBorders>
            <w:shd w:val="clear" w:color="auto" w:fill="auto"/>
            <w:noWrap/>
            <w:vAlign w:val="bottom"/>
          </w:tcPr>
          <w:p w14:paraId="005FF820" w14:textId="77777777" w:rsidR="00A979A7" w:rsidRPr="00A979A7" w:rsidRDefault="002905F5" w:rsidP="002905F5">
            <w:pPr>
              <w:jc w:val="center"/>
              <w:rPr>
                <w:sz w:val="18"/>
                <w:szCs w:val="18"/>
              </w:rPr>
            </w:pPr>
            <w:r>
              <w:rPr>
                <w:sz w:val="18"/>
                <w:szCs w:val="18"/>
              </w:rPr>
              <w:t>7</w:t>
            </w:r>
            <w:r w:rsidR="00B9437B">
              <w:rPr>
                <w:sz w:val="18"/>
                <w:szCs w:val="18"/>
              </w:rPr>
              <w:t>8</w:t>
            </w:r>
          </w:p>
        </w:tc>
        <w:tc>
          <w:tcPr>
            <w:tcW w:w="1605" w:type="dxa"/>
            <w:tcBorders>
              <w:top w:val="nil"/>
              <w:left w:val="nil"/>
              <w:bottom w:val="single" w:sz="4" w:space="0" w:color="auto"/>
              <w:right w:val="single" w:sz="4" w:space="0" w:color="auto"/>
            </w:tcBorders>
            <w:shd w:val="clear" w:color="auto" w:fill="auto"/>
            <w:noWrap/>
            <w:vAlign w:val="bottom"/>
          </w:tcPr>
          <w:p w14:paraId="7CBE91ED" w14:textId="77777777" w:rsidR="00A979A7" w:rsidRPr="00A979A7" w:rsidRDefault="002905F5" w:rsidP="002905F5">
            <w:pPr>
              <w:jc w:val="center"/>
              <w:rPr>
                <w:sz w:val="18"/>
                <w:szCs w:val="18"/>
              </w:rPr>
            </w:pPr>
            <w:r>
              <w:rPr>
                <w:sz w:val="18"/>
                <w:szCs w:val="18"/>
              </w:rPr>
              <w:t>1</w:t>
            </w:r>
            <w:r w:rsidR="00B9437B">
              <w:rPr>
                <w:sz w:val="18"/>
                <w:szCs w:val="18"/>
              </w:rPr>
              <w:t>7</w:t>
            </w:r>
          </w:p>
        </w:tc>
        <w:tc>
          <w:tcPr>
            <w:tcW w:w="1690" w:type="dxa"/>
            <w:tcBorders>
              <w:top w:val="nil"/>
              <w:left w:val="nil"/>
              <w:bottom w:val="single" w:sz="4" w:space="0" w:color="auto"/>
              <w:right w:val="single" w:sz="4" w:space="0" w:color="auto"/>
            </w:tcBorders>
            <w:shd w:val="clear" w:color="auto" w:fill="auto"/>
            <w:noWrap/>
            <w:vAlign w:val="bottom"/>
          </w:tcPr>
          <w:p w14:paraId="35F13B0B" w14:textId="77777777" w:rsidR="00A979A7" w:rsidRPr="00A979A7" w:rsidRDefault="00B9437B" w:rsidP="002905F5">
            <w:pPr>
              <w:jc w:val="center"/>
              <w:rPr>
                <w:sz w:val="18"/>
                <w:szCs w:val="18"/>
              </w:rPr>
            </w:pPr>
            <w:r>
              <w:rPr>
                <w:sz w:val="18"/>
                <w:szCs w:val="18"/>
              </w:rPr>
              <w:t>1</w:t>
            </w:r>
          </w:p>
        </w:tc>
      </w:tr>
    </w:tbl>
    <w:p w14:paraId="4DF56A05" w14:textId="77777777" w:rsidR="00B475EF" w:rsidRDefault="00B475EF" w:rsidP="00E86D9B">
      <w:pPr>
        <w:ind w:firstLine="709"/>
        <w:jc w:val="both"/>
      </w:pPr>
    </w:p>
    <w:p w14:paraId="0CF9A829" w14:textId="5E78738A" w:rsidR="00A979A7" w:rsidRDefault="00F5467D" w:rsidP="00E86D9B">
      <w:pPr>
        <w:ind w:firstLine="709"/>
        <w:jc w:val="both"/>
      </w:pPr>
      <w:r>
        <w:t>2.5. Administraciniai vienetai ir paslaugų punktai:</w:t>
      </w:r>
    </w:p>
    <w:p w14:paraId="60B4E95D" w14:textId="77777777" w:rsidR="009609B9" w:rsidRDefault="009609B9" w:rsidP="00E86D9B">
      <w:pPr>
        <w:ind w:firstLine="709"/>
        <w:jc w:val="both"/>
      </w:pPr>
    </w:p>
    <w:tbl>
      <w:tblPr>
        <w:tblW w:w="14938" w:type="dxa"/>
        <w:tblInd w:w="366" w:type="dxa"/>
        <w:tblLook w:val="04A0" w:firstRow="1" w:lastRow="0" w:firstColumn="1" w:lastColumn="0" w:noHBand="0" w:noVBand="1"/>
      </w:tblPr>
      <w:tblGrid>
        <w:gridCol w:w="3528"/>
        <w:gridCol w:w="3115"/>
        <w:gridCol w:w="2223"/>
        <w:gridCol w:w="3115"/>
        <w:gridCol w:w="2957"/>
      </w:tblGrid>
      <w:tr w:rsidR="00A979A7" w:rsidRPr="00E003C1" w14:paraId="43D399A1" w14:textId="77777777" w:rsidTr="00E003C1">
        <w:trPr>
          <w:trHeight w:val="258"/>
        </w:trPr>
        <w:tc>
          <w:tcPr>
            <w:tcW w:w="14938"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76975A9" w14:textId="77777777" w:rsidR="00A979A7" w:rsidRPr="00E003C1" w:rsidRDefault="00A979A7" w:rsidP="00DA6E23">
            <w:pPr>
              <w:jc w:val="center"/>
              <w:rPr>
                <w:sz w:val="18"/>
                <w:szCs w:val="18"/>
              </w:rPr>
            </w:pPr>
            <w:r w:rsidRPr="00E003C1">
              <w:rPr>
                <w:sz w:val="18"/>
                <w:szCs w:val="18"/>
              </w:rPr>
              <w:t>Paslaugų (buv. aptarnavimo) punktai</w:t>
            </w:r>
          </w:p>
        </w:tc>
      </w:tr>
      <w:tr w:rsidR="00F40F2C" w:rsidRPr="00E003C1" w14:paraId="553B3AA0" w14:textId="77777777" w:rsidTr="00E003C1">
        <w:trPr>
          <w:trHeight w:val="258"/>
        </w:trPr>
        <w:tc>
          <w:tcPr>
            <w:tcW w:w="3528" w:type="dxa"/>
            <w:vMerge w:val="restart"/>
            <w:tcBorders>
              <w:top w:val="nil"/>
              <w:left w:val="single" w:sz="4" w:space="0" w:color="auto"/>
              <w:right w:val="single" w:sz="4" w:space="0" w:color="auto"/>
            </w:tcBorders>
            <w:shd w:val="clear" w:color="auto" w:fill="auto"/>
            <w:noWrap/>
            <w:vAlign w:val="bottom"/>
            <w:hideMark/>
          </w:tcPr>
          <w:p w14:paraId="27B98909" w14:textId="77777777" w:rsidR="00F40F2C" w:rsidRPr="00E003C1" w:rsidRDefault="00F40F2C" w:rsidP="00DA6E23">
            <w:pPr>
              <w:jc w:val="center"/>
              <w:rPr>
                <w:sz w:val="18"/>
                <w:szCs w:val="18"/>
              </w:rPr>
            </w:pPr>
            <w:r w:rsidRPr="00E003C1">
              <w:rPr>
                <w:sz w:val="18"/>
                <w:szCs w:val="18"/>
              </w:rPr>
              <w:t> </w:t>
            </w:r>
          </w:p>
          <w:p w14:paraId="13CAE60E" w14:textId="77777777" w:rsidR="00F40F2C" w:rsidRPr="00E003C1" w:rsidRDefault="00F40F2C" w:rsidP="00DA6E23">
            <w:pPr>
              <w:jc w:val="center"/>
              <w:rPr>
                <w:sz w:val="18"/>
                <w:szCs w:val="18"/>
              </w:rPr>
            </w:pPr>
            <w:r w:rsidRPr="00E003C1">
              <w:rPr>
                <w:sz w:val="18"/>
                <w:szCs w:val="18"/>
              </w:rPr>
              <w:t> </w:t>
            </w:r>
          </w:p>
          <w:p w14:paraId="69E85B02" w14:textId="77777777" w:rsidR="00F40F2C" w:rsidRPr="00E003C1" w:rsidRDefault="00F40F2C" w:rsidP="00DA6E23">
            <w:pPr>
              <w:jc w:val="center"/>
              <w:rPr>
                <w:sz w:val="18"/>
                <w:szCs w:val="18"/>
              </w:rPr>
            </w:pPr>
            <w:r w:rsidRPr="00E003C1">
              <w:rPr>
                <w:sz w:val="18"/>
                <w:szCs w:val="18"/>
              </w:rPr>
              <w:t>Iš viso</w:t>
            </w:r>
          </w:p>
          <w:p w14:paraId="11F85736" w14:textId="77777777" w:rsidR="00F40F2C" w:rsidRPr="00E003C1" w:rsidRDefault="00F40F2C" w:rsidP="00F40F2C">
            <w:pPr>
              <w:jc w:val="center"/>
              <w:rPr>
                <w:sz w:val="18"/>
                <w:szCs w:val="18"/>
              </w:rPr>
            </w:pPr>
            <w:r w:rsidRPr="00E003C1">
              <w:rPr>
                <w:sz w:val="18"/>
                <w:szCs w:val="18"/>
              </w:rPr>
              <w:t>(gr.9+10+11+12)</w:t>
            </w:r>
          </w:p>
          <w:p w14:paraId="7F367347" w14:textId="77777777" w:rsidR="00F40F2C" w:rsidRPr="00E003C1" w:rsidRDefault="00F40F2C" w:rsidP="00DA6E23">
            <w:pPr>
              <w:rPr>
                <w:sz w:val="18"/>
                <w:szCs w:val="18"/>
              </w:rPr>
            </w:pPr>
            <w:r w:rsidRPr="00E003C1">
              <w:rPr>
                <w:sz w:val="18"/>
                <w:szCs w:val="18"/>
              </w:rPr>
              <w:t> </w:t>
            </w:r>
          </w:p>
        </w:tc>
        <w:tc>
          <w:tcPr>
            <w:tcW w:w="11410" w:type="dxa"/>
            <w:gridSpan w:val="4"/>
            <w:tcBorders>
              <w:top w:val="single" w:sz="4" w:space="0" w:color="auto"/>
              <w:left w:val="nil"/>
              <w:bottom w:val="single" w:sz="4" w:space="0" w:color="auto"/>
              <w:right w:val="single" w:sz="4" w:space="0" w:color="auto"/>
            </w:tcBorders>
            <w:shd w:val="clear" w:color="auto" w:fill="auto"/>
            <w:noWrap/>
            <w:vAlign w:val="bottom"/>
            <w:hideMark/>
          </w:tcPr>
          <w:p w14:paraId="66F161A1" w14:textId="77777777" w:rsidR="00F40F2C" w:rsidRPr="00E003C1" w:rsidRDefault="00F40F2C" w:rsidP="00DA6E23">
            <w:pPr>
              <w:jc w:val="center"/>
              <w:rPr>
                <w:sz w:val="18"/>
                <w:szCs w:val="18"/>
              </w:rPr>
            </w:pPr>
            <w:r w:rsidRPr="00E003C1">
              <w:rPr>
                <w:sz w:val="18"/>
                <w:szCs w:val="18"/>
              </w:rPr>
              <w:t>Iš jų:</w:t>
            </w:r>
          </w:p>
        </w:tc>
      </w:tr>
      <w:tr w:rsidR="00E003C1" w:rsidRPr="00E003C1" w14:paraId="2B0925FC" w14:textId="77777777" w:rsidTr="00E003C1">
        <w:trPr>
          <w:trHeight w:val="837"/>
        </w:trPr>
        <w:tc>
          <w:tcPr>
            <w:tcW w:w="3528" w:type="dxa"/>
            <w:vMerge/>
            <w:tcBorders>
              <w:left w:val="single" w:sz="4" w:space="0" w:color="auto"/>
              <w:right w:val="single" w:sz="4" w:space="0" w:color="auto"/>
            </w:tcBorders>
            <w:shd w:val="clear" w:color="auto" w:fill="auto"/>
            <w:noWrap/>
            <w:vAlign w:val="bottom"/>
            <w:hideMark/>
          </w:tcPr>
          <w:p w14:paraId="5C44DD7F" w14:textId="77777777" w:rsidR="00E003C1" w:rsidRPr="00E003C1" w:rsidRDefault="00E003C1" w:rsidP="00DA6E23">
            <w:pPr>
              <w:rPr>
                <w:sz w:val="18"/>
                <w:szCs w:val="18"/>
              </w:rPr>
            </w:pPr>
          </w:p>
        </w:tc>
        <w:tc>
          <w:tcPr>
            <w:tcW w:w="3115" w:type="dxa"/>
            <w:vMerge w:val="restart"/>
            <w:tcBorders>
              <w:top w:val="nil"/>
              <w:left w:val="nil"/>
              <w:right w:val="single" w:sz="4" w:space="0" w:color="auto"/>
            </w:tcBorders>
            <w:shd w:val="clear" w:color="auto" w:fill="auto"/>
            <w:noWrap/>
            <w:vAlign w:val="bottom"/>
            <w:hideMark/>
          </w:tcPr>
          <w:p w14:paraId="58F23504" w14:textId="77777777" w:rsidR="00E003C1" w:rsidRPr="00E003C1" w:rsidRDefault="00E003C1" w:rsidP="00DA6E23">
            <w:pPr>
              <w:jc w:val="center"/>
              <w:rPr>
                <w:sz w:val="18"/>
                <w:szCs w:val="18"/>
              </w:rPr>
            </w:pPr>
            <w:r w:rsidRPr="00E003C1">
              <w:rPr>
                <w:sz w:val="18"/>
                <w:szCs w:val="18"/>
              </w:rPr>
              <w:t> </w:t>
            </w:r>
          </w:p>
          <w:p w14:paraId="5EE8B929" w14:textId="77777777" w:rsidR="00E003C1" w:rsidRPr="00E003C1" w:rsidRDefault="00E003C1" w:rsidP="00DA6E23">
            <w:pPr>
              <w:jc w:val="center"/>
              <w:rPr>
                <w:sz w:val="18"/>
                <w:szCs w:val="18"/>
              </w:rPr>
            </w:pPr>
            <w:r w:rsidRPr="00E003C1">
              <w:rPr>
                <w:sz w:val="18"/>
                <w:szCs w:val="18"/>
              </w:rPr>
              <w:t>centrinių</w:t>
            </w:r>
          </w:p>
          <w:p w14:paraId="21144A84" w14:textId="77777777" w:rsidR="00E003C1" w:rsidRPr="00E003C1" w:rsidRDefault="00E003C1" w:rsidP="00F40F2C">
            <w:pPr>
              <w:jc w:val="center"/>
              <w:rPr>
                <w:sz w:val="18"/>
                <w:szCs w:val="18"/>
              </w:rPr>
            </w:pPr>
            <w:r w:rsidRPr="00E003C1">
              <w:rPr>
                <w:sz w:val="18"/>
                <w:szCs w:val="18"/>
              </w:rPr>
              <w:t>(pagrindinių)</w:t>
            </w:r>
          </w:p>
          <w:p w14:paraId="227B5DA8" w14:textId="77777777" w:rsidR="00E003C1" w:rsidRPr="00E003C1" w:rsidRDefault="00E003C1" w:rsidP="00DA6E23">
            <w:pPr>
              <w:jc w:val="center"/>
              <w:rPr>
                <w:sz w:val="18"/>
                <w:szCs w:val="18"/>
              </w:rPr>
            </w:pPr>
            <w:r w:rsidRPr="00E003C1">
              <w:rPr>
                <w:sz w:val="18"/>
                <w:szCs w:val="18"/>
              </w:rPr>
              <w:t> </w:t>
            </w:r>
          </w:p>
        </w:tc>
        <w:tc>
          <w:tcPr>
            <w:tcW w:w="2223" w:type="dxa"/>
            <w:tcBorders>
              <w:top w:val="nil"/>
              <w:left w:val="nil"/>
              <w:right w:val="nil"/>
            </w:tcBorders>
            <w:shd w:val="clear" w:color="auto" w:fill="auto"/>
            <w:noWrap/>
            <w:vAlign w:val="bottom"/>
            <w:hideMark/>
          </w:tcPr>
          <w:p w14:paraId="71C4B63E" w14:textId="77777777" w:rsidR="00E003C1" w:rsidRPr="00E003C1" w:rsidRDefault="00E003C1" w:rsidP="00DA6E23">
            <w:pPr>
              <w:jc w:val="center"/>
              <w:rPr>
                <w:sz w:val="18"/>
                <w:szCs w:val="18"/>
              </w:rPr>
            </w:pPr>
            <w:r w:rsidRPr="00E003C1">
              <w:rPr>
                <w:sz w:val="18"/>
                <w:szCs w:val="18"/>
              </w:rPr>
              <w:t xml:space="preserve">filialų </w:t>
            </w:r>
          </w:p>
        </w:tc>
        <w:tc>
          <w:tcPr>
            <w:tcW w:w="3115" w:type="dxa"/>
            <w:vMerge w:val="restart"/>
            <w:tcBorders>
              <w:top w:val="nil"/>
              <w:left w:val="single" w:sz="4" w:space="0" w:color="auto"/>
              <w:right w:val="single" w:sz="4" w:space="0" w:color="auto"/>
            </w:tcBorders>
            <w:shd w:val="clear" w:color="auto" w:fill="auto"/>
            <w:noWrap/>
            <w:vAlign w:val="bottom"/>
            <w:hideMark/>
          </w:tcPr>
          <w:p w14:paraId="22905BEA" w14:textId="77777777" w:rsidR="00E003C1" w:rsidRPr="00E003C1" w:rsidRDefault="00E003C1" w:rsidP="00DA6E23">
            <w:pPr>
              <w:jc w:val="center"/>
              <w:rPr>
                <w:sz w:val="18"/>
                <w:szCs w:val="18"/>
              </w:rPr>
            </w:pPr>
            <w:r w:rsidRPr="00E003C1">
              <w:rPr>
                <w:sz w:val="18"/>
                <w:szCs w:val="18"/>
              </w:rPr>
              <w:t> </w:t>
            </w:r>
          </w:p>
          <w:p w14:paraId="1722EF5C" w14:textId="77777777" w:rsidR="00E003C1" w:rsidRPr="00E003C1" w:rsidRDefault="00E003C1" w:rsidP="00DA6E23">
            <w:pPr>
              <w:jc w:val="center"/>
              <w:rPr>
                <w:sz w:val="18"/>
                <w:szCs w:val="18"/>
              </w:rPr>
            </w:pPr>
            <w:r w:rsidRPr="00E003C1">
              <w:rPr>
                <w:sz w:val="18"/>
                <w:szCs w:val="18"/>
              </w:rPr>
              <w:t>paslaugų</w:t>
            </w:r>
          </w:p>
          <w:p w14:paraId="32455D9C" w14:textId="77777777" w:rsidR="00E003C1" w:rsidRPr="00E003C1" w:rsidRDefault="00E003C1" w:rsidP="00DA6E23">
            <w:pPr>
              <w:jc w:val="center"/>
              <w:rPr>
                <w:sz w:val="18"/>
                <w:szCs w:val="18"/>
              </w:rPr>
            </w:pPr>
            <w:r w:rsidRPr="00E003C1">
              <w:rPr>
                <w:sz w:val="18"/>
                <w:szCs w:val="18"/>
              </w:rPr>
              <w:t>punktų</w:t>
            </w:r>
          </w:p>
          <w:p w14:paraId="2A250490" w14:textId="77777777" w:rsidR="00E003C1" w:rsidRPr="00E003C1" w:rsidRDefault="00E003C1" w:rsidP="00DA6E23">
            <w:pPr>
              <w:jc w:val="center"/>
              <w:rPr>
                <w:sz w:val="18"/>
                <w:szCs w:val="18"/>
              </w:rPr>
            </w:pPr>
            <w:r w:rsidRPr="00E003C1">
              <w:rPr>
                <w:sz w:val="18"/>
                <w:szCs w:val="18"/>
              </w:rPr>
              <w:t> </w:t>
            </w:r>
          </w:p>
          <w:p w14:paraId="692CC873" w14:textId="77777777" w:rsidR="00E003C1" w:rsidRPr="00E003C1" w:rsidRDefault="00E003C1" w:rsidP="00DA6E23">
            <w:pPr>
              <w:jc w:val="center"/>
              <w:rPr>
                <w:sz w:val="18"/>
                <w:szCs w:val="18"/>
              </w:rPr>
            </w:pPr>
            <w:r w:rsidRPr="00E003C1">
              <w:rPr>
                <w:sz w:val="18"/>
                <w:szCs w:val="18"/>
              </w:rPr>
              <w:t> </w:t>
            </w:r>
          </w:p>
        </w:tc>
        <w:tc>
          <w:tcPr>
            <w:tcW w:w="2957" w:type="dxa"/>
            <w:tcBorders>
              <w:top w:val="nil"/>
              <w:left w:val="nil"/>
              <w:right w:val="single" w:sz="4" w:space="0" w:color="auto"/>
            </w:tcBorders>
            <w:shd w:val="clear" w:color="auto" w:fill="auto"/>
            <w:noWrap/>
            <w:vAlign w:val="bottom"/>
            <w:hideMark/>
          </w:tcPr>
          <w:p w14:paraId="7612D032" w14:textId="77777777" w:rsidR="00E003C1" w:rsidRPr="00E003C1" w:rsidRDefault="00E003C1" w:rsidP="00DA6E23">
            <w:pPr>
              <w:jc w:val="center"/>
              <w:rPr>
                <w:sz w:val="18"/>
                <w:szCs w:val="18"/>
              </w:rPr>
            </w:pPr>
            <w:r w:rsidRPr="00E003C1">
              <w:rPr>
                <w:sz w:val="18"/>
                <w:szCs w:val="18"/>
              </w:rPr>
              <w:t> </w:t>
            </w:r>
          </w:p>
          <w:p w14:paraId="4ACA07FF" w14:textId="77777777" w:rsidR="00E003C1" w:rsidRPr="00E003C1" w:rsidRDefault="00E003C1" w:rsidP="00DA6E23">
            <w:pPr>
              <w:jc w:val="center"/>
              <w:rPr>
                <w:sz w:val="18"/>
                <w:szCs w:val="18"/>
              </w:rPr>
            </w:pPr>
            <w:r w:rsidRPr="00E003C1">
              <w:rPr>
                <w:sz w:val="18"/>
                <w:szCs w:val="18"/>
              </w:rPr>
              <w:t>mobilių</w:t>
            </w:r>
          </w:p>
          <w:p w14:paraId="43A1A8F7" w14:textId="77777777" w:rsidR="00E003C1" w:rsidRPr="00E003C1" w:rsidRDefault="00E003C1" w:rsidP="00DA6E23">
            <w:pPr>
              <w:jc w:val="center"/>
              <w:rPr>
                <w:sz w:val="18"/>
                <w:szCs w:val="18"/>
              </w:rPr>
            </w:pPr>
            <w:r w:rsidRPr="00E003C1">
              <w:rPr>
                <w:sz w:val="18"/>
                <w:szCs w:val="18"/>
              </w:rPr>
              <w:t> </w:t>
            </w:r>
          </w:p>
          <w:p w14:paraId="2BDBD1B7" w14:textId="77777777" w:rsidR="00E003C1" w:rsidRPr="00E003C1" w:rsidRDefault="00E003C1" w:rsidP="00DA6E23">
            <w:pPr>
              <w:jc w:val="center"/>
              <w:rPr>
                <w:sz w:val="18"/>
                <w:szCs w:val="18"/>
              </w:rPr>
            </w:pPr>
            <w:r w:rsidRPr="00E003C1">
              <w:rPr>
                <w:sz w:val="18"/>
                <w:szCs w:val="18"/>
              </w:rPr>
              <w:t> </w:t>
            </w:r>
          </w:p>
        </w:tc>
      </w:tr>
      <w:tr w:rsidR="00E003C1" w:rsidRPr="00E003C1" w14:paraId="46980FC3" w14:textId="77777777" w:rsidTr="00E003C1">
        <w:trPr>
          <w:trHeight w:val="63"/>
        </w:trPr>
        <w:tc>
          <w:tcPr>
            <w:tcW w:w="3528" w:type="dxa"/>
            <w:vMerge/>
            <w:tcBorders>
              <w:left w:val="single" w:sz="4" w:space="0" w:color="auto"/>
              <w:bottom w:val="nil"/>
              <w:right w:val="single" w:sz="4" w:space="0" w:color="auto"/>
            </w:tcBorders>
            <w:shd w:val="clear" w:color="auto" w:fill="auto"/>
            <w:noWrap/>
            <w:vAlign w:val="bottom"/>
            <w:hideMark/>
          </w:tcPr>
          <w:p w14:paraId="1902F97C" w14:textId="77777777" w:rsidR="00E003C1" w:rsidRPr="00E003C1" w:rsidRDefault="00E003C1" w:rsidP="00DA6E23">
            <w:pPr>
              <w:rPr>
                <w:sz w:val="18"/>
                <w:szCs w:val="18"/>
              </w:rPr>
            </w:pPr>
          </w:p>
        </w:tc>
        <w:tc>
          <w:tcPr>
            <w:tcW w:w="3115" w:type="dxa"/>
            <w:vMerge/>
            <w:tcBorders>
              <w:left w:val="nil"/>
              <w:bottom w:val="nil"/>
              <w:right w:val="single" w:sz="4" w:space="0" w:color="auto"/>
            </w:tcBorders>
            <w:shd w:val="clear" w:color="auto" w:fill="auto"/>
            <w:noWrap/>
            <w:vAlign w:val="bottom"/>
            <w:hideMark/>
          </w:tcPr>
          <w:p w14:paraId="2229C1B9" w14:textId="77777777" w:rsidR="00E003C1" w:rsidRPr="00E003C1" w:rsidRDefault="00E003C1" w:rsidP="00DA6E23">
            <w:pPr>
              <w:jc w:val="center"/>
              <w:rPr>
                <w:sz w:val="18"/>
                <w:szCs w:val="18"/>
              </w:rPr>
            </w:pPr>
          </w:p>
        </w:tc>
        <w:tc>
          <w:tcPr>
            <w:tcW w:w="2223" w:type="dxa"/>
            <w:tcBorders>
              <w:top w:val="nil"/>
              <w:left w:val="nil"/>
              <w:bottom w:val="nil"/>
              <w:right w:val="nil"/>
            </w:tcBorders>
            <w:shd w:val="clear" w:color="auto" w:fill="auto"/>
            <w:noWrap/>
            <w:vAlign w:val="bottom"/>
            <w:hideMark/>
          </w:tcPr>
          <w:p w14:paraId="36F9881C" w14:textId="77777777" w:rsidR="00E003C1" w:rsidRPr="00E003C1" w:rsidRDefault="00E003C1" w:rsidP="00DA6E23">
            <w:pPr>
              <w:jc w:val="center"/>
              <w:rPr>
                <w:sz w:val="18"/>
                <w:szCs w:val="18"/>
              </w:rPr>
            </w:pPr>
          </w:p>
        </w:tc>
        <w:tc>
          <w:tcPr>
            <w:tcW w:w="3115" w:type="dxa"/>
            <w:vMerge/>
            <w:tcBorders>
              <w:left w:val="single" w:sz="4" w:space="0" w:color="auto"/>
              <w:bottom w:val="nil"/>
              <w:right w:val="single" w:sz="4" w:space="0" w:color="auto"/>
            </w:tcBorders>
            <w:shd w:val="clear" w:color="auto" w:fill="auto"/>
            <w:noWrap/>
            <w:vAlign w:val="bottom"/>
            <w:hideMark/>
          </w:tcPr>
          <w:p w14:paraId="1DE772F7" w14:textId="77777777" w:rsidR="00E003C1" w:rsidRPr="00E003C1" w:rsidRDefault="00E003C1" w:rsidP="00DA6E23">
            <w:pPr>
              <w:jc w:val="center"/>
              <w:rPr>
                <w:sz w:val="18"/>
                <w:szCs w:val="18"/>
              </w:rPr>
            </w:pPr>
          </w:p>
        </w:tc>
        <w:tc>
          <w:tcPr>
            <w:tcW w:w="2957" w:type="dxa"/>
            <w:tcBorders>
              <w:top w:val="nil"/>
              <w:left w:val="nil"/>
              <w:bottom w:val="single" w:sz="4" w:space="0" w:color="auto"/>
              <w:right w:val="single" w:sz="4" w:space="0" w:color="auto"/>
            </w:tcBorders>
            <w:shd w:val="clear" w:color="auto" w:fill="auto"/>
            <w:noWrap/>
            <w:vAlign w:val="bottom"/>
            <w:hideMark/>
          </w:tcPr>
          <w:p w14:paraId="53322A92" w14:textId="77777777" w:rsidR="00E003C1" w:rsidRPr="00E003C1" w:rsidRDefault="00E003C1" w:rsidP="00DA6E23">
            <w:pPr>
              <w:jc w:val="center"/>
              <w:rPr>
                <w:sz w:val="18"/>
                <w:szCs w:val="18"/>
              </w:rPr>
            </w:pPr>
            <w:r w:rsidRPr="00E003C1">
              <w:rPr>
                <w:sz w:val="18"/>
                <w:szCs w:val="18"/>
              </w:rPr>
              <w:t> </w:t>
            </w:r>
          </w:p>
        </w:tc>
      </w:tr>
      <w:tr w:rsidR="00A979A7" w:rsidRPr="00E003C1" w14:paraId="6373B124" w14:textId="77777777" w:rsidTr="00E003C1">
        <w:trPr>
          <w:trHeight w:val="53"/>
        </w:trPr>
        <w:tc>
          <w:tcPr>
            <w:tcW w:w="35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A174D2" w14:textId="77777777" w:rsidR="00A979A7" w:rsidRPr="00E003C1" w:rsidRDefault="00A979A7" w:rsidP="00DA6E23">
            <w:pPr>
              <w:jc w:val="center"/>
              <w:rPr>
                <w:sz w:val="18"/>
                <w:szCs w:val="18"/>
              </w:rPr>
            </w:pPr>
            <w:r w:rsidRPr="00E003C1">
              <w:rPr>
                <w:sz w:val="18"/>
                <w:szCs w:val="18"/>
              </w:rPr>
              <w:t>8</w:t>
            </w:r>
          </w:p>
        </w:tc>
        <w:tc>
          <w:tcPr>
            <w:tcW w:w="3115" w:type="dxa"/>
            <w:tcBorders>
              <w:top w:val="single" w:sz="4" w:space="0" w:color="auto"/>
              <w:left w:val="nil"/>
              <w:bottom w:val="single" w:sz="4" w:space="0" w:color="auto"/>
              <w:right w:val="single" w:sz="4" w:space="0" w:color="auto"/>
            </w:tcBorders>
            <w:shd w:val="clear" w:color="auto" w:fill="auto"/>
            <w:noWrap/>
            <w:vAlign w:val="bottom"/>
            <w:hideMark/>
          </w:tcPr>
          <w:p w14:paraId="170B72FC" w14:textId="77777777" w:rsidR="00A979A7" w:rsidRPr="00E003C1" w:rsidRDefault="00A979A7" w:rsidP="00DA6E23">
            <w:pPr>
              <w:jc w:val="center"/>
              <w:rPr>
                <w:sz w:val="18"/>
                <w:szCs w:val="18"/>
              </w:rPr>
            </w:pPr>
            <w:r w:rsidRPr="00E003C1">
              <w:rPr>
                <w:sz w:val="18"/>
                <w:szCs w:val="18"/>
              </w:rPr>
              <w:t>9</w:t>
            </w:r>
          </w:p>
        </w:tc>
        <w:tc>
          <w:tcPr>
            <w:tcW w:w="2223" w:type="dxa"/>
            <w:tcBorders>
              <w:top w:val="single" w:sz="4" w:space="0" w:color="auto"/>
              <w:left w:val="nil"/>
              <w:bottom w:val="single" w:sz="4" w:space="0" w:color="auto"/>
              <w:right w:val="single" w:sz="4" w:space="0" w:color="auto"/>
            </w:tcBorders>
            <w:shd w:val="clear" w:color="auto" w:fill="auto"/>
            <w:noWrap/>
            <w:vAlign w:val="bottom"/>
            <w:hideMark/>
          </w:tcPr>
          <w:p w14:paraId="2D46E718" w14:textId="77777777" w:rsidR="00A979A7" w:rsidRPr="00E003C1" w:rsidRDefault="00A979A7" w:rsidP="00DA6E23">
            <w:pPr>
              <w:jc w:val="center"/>
              <w:rPr>
                <w:sz w:val="18"/>
                <w:szCs w:val="18"/>
              </w:rPr>
            </w:pPr>
            <w:r w:rsidRPr="00E003C1">
              <w:rPr>
                <w:sz w:val="18"/>
                <w:szCs w:val="18"/>
              </w:rPr>
              <w:t>10</w:t>
            </w:r>
          </w:p>
        </w:tc>
        <w:tc>
          <w:tcPr>
            <w:tcW w:w="3115" w:type="dxa"/>
            <w:tcBorders>
              <w:top w:val="single" w:sz="4" w:space="0" w:color="auto"/>
              <w:left w:val="nil"/>
              <w:bottom w:val="single" w:sz="4" w:space="0" w:color="auto"/>
              <w:right w:val="single" w:sz="4" w:space="0" w:color="auto"/>
            </w:tcBorders>
            <w:shd w:val="clear" w:color="auto" w:fill="auto"/>
            <w:noWrap/>
            <w:vAlign w:val="bottom"/>
            <w:hideMark/>
          </w:tcPr>
          <w:p w14:paraId="141C4A61" w14:textId="77777777" w:rsidR="00A979A7" w:rsidRPr="00E003C1" w:rsidRDefault="00A979A7" w:rsidP="00DA6E23">
            <w:pPr>
              <w:jc w:val="center"/>
              <w:rPr>
                <w:sz w:val="18"/>
                <w:szCs w:val="18"/>
              </w:rPr>
            </w:pPr>
            <w:r w:rsidRPr="00E003C1">
              <w:rPr>
                <w:sz w:val="18"/>
                <w:szCs w:val="18"/>
              </w:rPr>
              <w:t>11</w:t>
            </w:r>
          </w:p>
        </w:tc>
        <w:tc>
          <w:tcPr>
            <w:tcW w:w="2957" w:type="dxa"/>
            <w:tcBorders>
              <w:top w:val="single" w:sz="4" w:space="0" w:color="auto"/>
              <w:left w:val="nil"/>
              <w:bottom w:val="single" w:sz="4" w:space="0" w:color="auto"/>
              <w:right w:val="single" w:sz="4" w:space="0" w:color="auto"/>
            </w:tcBorders>
            <w:shd w:val="clear" w:color="auto" w:fill="auto"/>
            <w:noWrap/>
            <w:vAlign w:val="bottom"/>
            <w:hideMark/>
          </w:tcPr>
          <w:p w14:paraId="1C5E29BB" w14:textId="77777777" w:rsidR="00A979A7" w:rsidRPr="00E003C1" w:rsidRDefault="00A979A7" w:rsidP="00DA6E23">
            <w:pPr>
              <w:jc w:val="center"/>
              <w:rPr>
                <w:sz w:val="18"/>
                <w:szCs w:val="18"/>
              </w:rPr>
            </w:pPr>
            <w:r w:rsidRPr="00E003C1">
              <w:rPr>
                <w:sz w:val="18"/>
                <w:szCs w:val="18"/>
              </w:rPr>
              <w:t>12</w:t>
            </w:r>
          </w:p>
        </w:tc>
      </w:tr>
      <w:tr w:rsidR="00A979A7" w:rsidRPr="00E003C1" w14:paraId="7DA3771C" w14:textId="77777777" w:rsidTr="00462FF6">
        <w:trPr>
          <w:trHeight w:val="53"/>
        </w:trPr>
        <w:tc>
          <w:tcPr>
            <w:tcW w:w="3528" w:type="dxa"/>
            <w:tcBorders>
              <w:top w:val="nil"/>
              <w:left w:val="single" w:sz="4" w:space="0" w:color="auto"/>
              <w:bottom w:val="single" w:sz="4" w:space="0" w:color="auto"/>
              <w:right w:val="single" w:sz="4" w:space="0" w:color="auto"/>
            </w:tcBorders>
            <w:shd w:val="clear" w:color="auto" w:fill="auto"/>
            <w:noWrap/>
            <w:vAlign w:val="bottom"/>
          </w:tcPr>
          <w:p w14:paraId="685F937C" w14:textId="77777777" w:rsidR="00A979A7" w:rsidRPr="00E003C1" w:rsidRDefault="002905F5" w:rsidP="002905F5">
            <w:pPr>
              <w:jc w:val="center"/>
              <w:rPr>
                <w:sz w:val="18"/>
                <w:szCs w:val="18"/>
              </w:rPr>
            </w:pPr>
            <w:r>
              <w:rPr>
                <w:sz w:val="18"/>
                <w:szCs w:val="18"/>
              </w:rPr>
              <w:t>34</w:t>
            </w:r>
          </w:p>
        </w:tc>
        <w:tc>
          <w:tcPr>
            <w:tcW w:w="3115" w:type="dxa"/>
            <w:tcBorders>
              <w:top w:val="nil"/>
              <w:left w:val="nil"/>
              <w:bottom w:val="single" w:sz="4" w:space="0" w:color="auto"/>
              <w:right w:val="single" w:sz="4" w:space="0" w:color="auto"/>
            </w:tcBorders>
            <w:shd w:val="clear" w:color="auto" w:fill="auto"/>
            <w:noWrap/>
            <w:vAlign w:val="bottom"/>
          </w:tcPr>
          <w:p w14:paraId="35A9DAFB" w14:textId="77777777" w:rsidR="00A979A7" w:rsidRPr="00E003C1" w:rsidRDefault="002905F5" w:rsidP="002905F5">
            <w:pPr>
              <w:jc w:val="center"/>
              <w:rPr>
                <w:sz w:val="18"/>
                <w:szCs w:val="18"/>
              </w:rPr>
            </w:pPr>
            <w:r>
              <w:rPr>
                <w:sz w:val="18"/>
                <w:szCs w:val="18"/>
              </w:rPr>
              <w:t>1</w:t>
            </w:r>
          </w:p>
        </w:tc>
        <w:tc>
          <w:tcPr>
            <w:tcW w:w="2223" w:type="dxa"/>
            <w:tcBorders>
              <w:top w:val="nil"/>
              <w:left w:val="nil"/>
              <w:bottom w:val="single" w:sz="4" w:space="0" w:color="auto"/>
              <w:right w:val="single" w:sz="4" w:space="0" w:color="auto"/>
            </w:tcBorders>
            <w:shd w:val="clear" w:color="auto" w:fill="auto"/>
            <w:noWrap/>
            <w:vAlign w:val="bottom"/>
          </w:tcPr>
          <w:p w14:paraId="5042AE58" w14:textId="77777777" w:rsidR="00A979A7" w:rsidRPr="00E003C1" w:rsidRDefault="002905F5" w:rsidP="002905F5">
            <w:pPr>
              <w:jc w:val="center"/>
              <w:rPr>
                <w:sz w:val="18"/>
                <w:szCs w:val="18"/>
              </w:rPr>
            </w:pPr>
            <w:r>
              <w:rPr>
                <w:sz w:val="18"/>
                <w:szCs w:val="18"/>
              </w:rPr>
              <w:t>32</w:t>
            </w:r>
          </w:p>
        </w:tc>
        <w:tc>
          <w:tcPr>
            <w:tcW w:w="3115" w:type="dxa"/>
            <w:tcBorders>
              <w:top w:val="nil"/>
              <w:left w:val="nil"/>
              <w:bottom w:val="single" w:sz="4" w:space="0" w:color="auto"/>
              <w:right w:val="single" w:sz="4" w:space="0" w:color="auto"/>
            </w:tcBorders>
            <w:shd w:val="clear" w:color="auto" w:fill="auto"/>
            <w:noWrap/>
            <w:vAlign w:val="bottom"/>
          </w:tcPr>
          <w:p w14:paraId="292733AC" w14:textId="77777777" w:rsidR="00A979A7" w:rsidRPr="00E003C1" w:rsidRDefault="002905F5" w:rsidP="002905F5">
            <w:pPr>
              <w:jc w:val="center"/>
              <w:rPr>
                <w:sz w:val="18"/>
                <w:szCs w:val="18"/>
              </w:rPr>
            </w:pPr>
            <w:r>
              <w:rPr>
                <w:sz w:val="18"/>
                <w:szCs w:val="18"/>
              </w:rPr>
              <w:t>0</w:t>
            </w:r>
          </w:p>
        </w:tc>
        <w:tc>
          <w:tcPr>
            <w:tcW w:w="2957" w:type="dxa"/>
            <w:tcBorders>
              <w:top w:val="nil"/>
              <w:left w:val="nil"/>
              <w:bottom w:val="single" w:sz="4" w:space="0" w:color="auto"/>
              <w:right w:val="single" w:sz="4" w:space="0" w:color="auto"/>
            </w:tcBorders>
            <w:shd w:val="clear" w:color="auto" w:fill="auto"/>
            <w:noWrap/>
            <w:vAlign w:val="bottom"/>
          </w:tcPr>
          <w:p w14:paraId="5FF60ED2" w14:textId="77777777" w:rsidR="00A979A7" w:rsidRPr="00E003C1" w:rsidRDefault="002905F5" w:rsidP="002905F5">
            <w:pPr>
              <w:jc w:val="center"/>
              <w:rPr>
                <w:sz w:val="18"/>
                <w:szCs w:val="18"/>
              </w:rPr>
            </w:pPr>
            <w:r>
              <w:rPr>
                <w:sz w:val="18"/>
                <w:szCs w:val="18"/>
              </w:rPr>
              <w:t>1</w:t>
            </w:r>
          </w:p>
        </w:tc>
      </w:tr>
    </w:tbl>
    <w:p w14:paraId="031D71CD" w14:textId="77777777" w:rsidR="002905F5" w:rsidRDefault="002905F5" w:rsidP="00E86D9B">
      <w:pPr>
        <w:ind w:firstLine="709"/>
        <w:jc w:val="both"/>
      </w:pPr>
    </w:p>
    <w:p w14:paraId="1BA36612" w14:textId="77777777" w:rsidR="00F5467D" w:rsidRDefault="00F5467D" w:rsidP="00E86D9B">
      <w:pPr>
        <w:ind w:firstLine="709"/>
        <w:jc w:val="both"/>
      </w:pPr>
      <w:r>
        <w:t>2.6. Patalpos:</w:t>
      </w:r>
    </w:p>
    <w:p w14:paraId="668F748A" w14:textId="77777777" w:rsidR="009609B9" w:rsidRDefault="009609B9" w:rsidP="00E86D9B">
      <w:pPr>
        <w:ind w:firstLine="709"/>
        <w:jc w:val="both"/>
      </w:pPr>
    </w:p>
    <w:tbl>
      <w:tblPr>
        <w:tblW w:w="14904" w:type="dxa"/>
        <w:tblInd w:w="366" w:type="dxa"/>
        <w:tblLook w:val="04A0" w:firstRow="1" w:lastRow="0" w:firstColumn="1" w:lastColumn="0" w:noHBand="0" w:noVBand="1"/>
      </w:tblPr>
      <w:tblGrid>
        <w:gridCol w:w="3017"/>
        <w:gridCol w:w="3017"/>
        <w:gridCol w:w="2603"/>
        <w:gridCol w:w="2724"/>
        <w:gridCol w:w="3543"/>
      </w:tblGrid>
      <w:tr w:rsidR="00F40F2C" w:rsidRPr="00F40F2C" w14:paraId="40ECEDC7" w14:textId="77777777" w:rsidTr="00F40F2C">
        <w:trPr>
          <w:trHeight w:val="150"/>
        </w:trPr>
        <w:tc>
          <w:tcPr>
            <w:tcW w:w="6034"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876C539" w14:textId="77777777" w:rsidR="00F40F2C" w:rsidRPr="00F40F2C" w:rsidRDefault="00F40F2C" w:rsidP="00DA6E23">
            <w:pPr>
              <w:jc w:val="center"/>
              <w:rPr>
                <w:sz w:val="18"/>
                <w:szCs w:val="18"/>
              </w:rPr>
            </w:pPr>
            <w:r w:rsidRPr="00F40F2C">
              <w:rPr>
                <w:sz w:val="18"/>
                <w:szCs w:val="18"/>
              </w:rPr>
              <w:t>Patalpų plotas m</w:t>
            </w:r>
            <w:r w:rsidRPr="00F40F2C">
              <w:rPr>
                <w:sz w:val="18"/>
                <w:szCs w:val="18"/>
                <w:vertAlign w:val="superscript"/>
              </w:rPr>
              <w:t>2</w:t>
            </w:r>
          </w:p>
        </w:tc>
        <w:tc>
          <w:tcPr>
            <w:tcW w:w="2603" w:type="dxa"/>
            <w:vMerge w:val="restart"/>
            <w:tcBorders>
              <w:top w:val="single" w:sz="4" w:space="0" w:color="auto"/>
              <w:left w:val="nil"/>
              <w:right w:val="single" w:sz="4" w:space="0" w:color="auto"/>
            </w:tcBorders>
            <w:shd w:val="clear" w:color="auto" w:fill="auto"/>
            <w:noWrap/>
            <w:vAlign w:val="bottom"/>
            <w:hideMark/>
          </w:tcPr>
          <w:p w14:paraId="6F78F58B" w14:textId="77777777" w:rsidR="00F40F2C" w:rsidRPr="00F40F2C" w:rsidRDefault="00F40F2C" w:rsidP="00F40F2C">
            <w:pPr>
              <w:jc w:val="center"/>
              <w:rPr>
                <w:sz w:val="18"/>
                <w:szCs w:val="18"/>
              </w:rPr>
            </w:pPr>
            <w:r w:rsidRPr="00F40F2C">
              <w:rPr>
                <w:sz w:val="18"/>
                <w:szCs w:val="18"/>
              </w:rPr>
              <w:t>Lentynų</w:t>
            </w:r>
            <w:r>
              <w:rPr>
                <w:sz w:val="18"/>
                <w:szCs w:val="18"/>
              </w:rPr>
              <w:t xml:space="preserve"> </w:t>
            </w:r>
            <w:r w:rsidRPr="00F40F2C">
              <w:rPr>
                <w:sz w:val="18"/>
                <w:szCs w:val="18"/>
              </w:rPr>
              <w:t>metrų,</w:t>
            </w:r>
            <w:r>
              <w:rPr>
                <w:sz w:val="18"/>
                <w:szCs w:val="18"/>
              </w:rPr>
              <w:t xml:space="preserve"> </w:t>
            </w:r>
            <w:r w:rsidRPr="00F40F2C">
              <w:rPr>
                <w:sz w:val="18"/>
                <w:szCs w:val="18"/>
              </w:rPr>
              <w:t>kuriuos užima</w:t>
            </w:r>
            <w:r>
              <w:rPr>
                <w:sz w:val="18"/>
                <w:szCs w:val="18"/>
              </w:rPr>
              <w:t xml:space="preserve"> </w:t>
            </w:r>
            <w:r w:rsidRPr="00F40F2C">
              <w:rPr>
                <w:sz w:val="18"/>
                <w:szCs w:val="18"/>
              </w:rPr>
              <w:t>visas</w:t>
            </w:r>
            <w:r>
              <w:rPr>
                <w:sz w:val="18"/>
                <w:szCs w:val="18"/>
              </w:rPr>
              <w:t xml:space="preserve"> </w:t>
            </w:r>
            <w:r w:rsidRPr="00F40F2C">
              <w:rPr>
                <w:sz w:val="18"/>
                <w:szCs w:val="18"/>
              </w:rPr>
              <w:t>fondas,</w:t>
            </w:r>
            <w:r>
              <w:rPr>
                <w:sz w:val="18"/>
                <w:szCs w:val="18"/>
              </w:rPr>
              <w:t xml:space="preserve"> </w:t>
            </w:r>
            <w:r w:rsidRPr="00F40F2C">
              <w:rPr>
                <w:sz w:val="18"/>
                <w:szCs w:val="18"/>
              </w:rPr>
              <w:t>skaičius</w:t>
            </w:r>
          </w:p>
        </w:tc>
        <w:tc>
          <w:tcPr>
            <w:tcW w:w="2724" w:type="dxa"/>
            <w:vMerge w:val="restart"/>
            <w:tcBorders>
              <w:top w:val="single" w:sz="4" w:space="0" w:color="auto"/>
              <w:left w:val="nil"/>
              <w:right w:val="single" w:sz="4" w:space="0" w:color="auto"/>
            </w:tcBorders>
            <w:shd w:val="clear" w:color="auto" w:fill="auto"/>
            <w:noWrap/>
            <w:vAlign w:val="bottom"/>
            <w:hideMark/>
          </w:tcPr>
          <w:p w14:paraId="0E70CD89" w14:textId="77777777" w:rsidR="00F40F2C" w:rsidRPr="00F40F2C" w:rsidRDefault="00F40F2C" w:rsidP="00F40F2C">
            <w:pPr>
              <w:jc w:val="center"/>
              <w:rPr>
                <w:sz w:val="18"/>
                <w:szCs w:val="18"/>
              </w:rPr>
            </w:pPr>
            <w:r w:rsidRPr="00F40F2C">
              <w:rPr>
                <w:sz w:val="18"/>
                <w:szCs w:val="18"/>
              </w:rPr>
              <w:t>Lentynų</w:t>
            </w:r>
            <w:r>
              <w:rPr>
                <w:sz w:val="18"/>
                <w:szCs w:val="18"/>
              </w:rPr>
              <w:t xml:space="preserve"> </w:t>
            </w:r>
            <w:r w:rsidRPr="00F40F2C">
              <w:rPr>
                <w:sz w:val="18"/>
                <w:szCs w:val="18"/>
              </w:rPr>
              <w:t>metrų,</w:t>
            </w:r>
            <w:r>
              <w:rPr>
                <w:sz w:val="18"/>
                <w:szCs w:val="18"/>
              </w:rPr>
              <w:t xml:space="preserve"> </w:t>
            </w:r>
            <w:r w:rsidRPr="00F40F2C">
              <w:rPr>
                <w:sz w:val="18"/>
                <w:szCs w:val="18"/>
              </w:rPr>
              <w:t>kuriuos užima</w:t>
            </w:r>
            <w:r>
              <w:rPr>
                <w:sz w:val="18"/>
                <w:szCs w:val="18"/>
              </w:rPr>
              <w:t xml:space="preserve"> </w:t>
            </w:r>
            <w:r w:rsidRPr="00F40F2C">
              <w:rPr>
                <w:sz w:val="18"/>
                <w:szCs w:val="18"/>
              </w:rPr>
              <w:t>atviri</w:t>
            </w:r>
            <w:r>
              <w:rPr>
                <w:sz w:val="18"/>
                <w:szCs w:val="18"/>
              </w:rPr>
              <w:t xml:space="preserve"> </w:t>
            </w:r>
            <w:r w:rsidRPr="00F40F2C">
              <w:rPr>
                <w:sz w:val="18"/>
                <w:szCs w:val="18"/>
              </w:rPr>
              <w:t>fondai,</w:t>
            </w:r>
            <w:r>
              <w:rPr>
                <w:sz w:val="18"/>
                <w:szCs w:val="18"/>
              </w:rPr>
              <w:t xml:space="preserve"> </w:t>
            </w:r>
            <w:r w:rsidRPr="00F40F2C">
              <w:rPr>
                <w:sz w:val="18"/>
                <w:szCs w:val="18"/>
              </w:rPr>
              <w:t>skaičius</w:t>
            </w:r>
          </w:p>
        </w:tc>
        <w:tc>
          <w:tcPr>
            <w:tcW w:w="3543" w:type="dxa"/>
            <w:vMerge w:val="restart"/>
            <w:tcBorders>
              <w:top w:val="single" w:sz="4" w:space="0" w:color="auto"/>
              <w:left w:val="nil"/>
              <w:right w:val="single" w:sz="4" w:space="0" w:color="auto"/>
            </w:tcBorders>
            <w:shd w:val="clear" w:color="auto" w:fill="auto"/>
            <w:noWrap/>
            <w:vAlign w:val="bottom"/>
            <w:hideMark/>
          </w:tcPr>
          <w:p w14:paraId="1889B3F3" w14:textId="77777777" w:rsidR="00F40F2C" w:rsidRPr="00F40F2C" w:rsidRDefault="00F40F2C" w:rsidP="00F40F2C">
            <w:pPr>
              <w:jc w:val="center"/>
              <w:rPr>
                <w:sz w:val="18"/>
                <w:szCs w:val="18"/>
              </w:rPr>
            </w:pPr>
            <w:proofErr w:type="spellStart"/>
            <w:r w:rsidRPr="00F40F2C">
              <w:rPr>
                <w:sz w:val="18"/>
                <w:szCs w:val="18"/>
              </w:rPr>
              <w:t>Fotokopijavimo</w:t>
            </w:r>
            <w:proofErr w:type="spellEnd"/>
            <w:r>
              <w:rPr>
                <w:sz w:val="18"/>
                <w:szCs w:val="18"/>
              </w:rPr>
              <w:t xml:space="preserve">  </w:t>
            </w:r>
            <w:r w:rsidRPr="00F40F2C">
              <w:rPr>
                <w:sz w:val="18"/>
                <w:szCs w:val="18"/>
              </w:rPr>
              <w:t>aparatų,</w:t>
            </w:r>
            <w:r>
              <w:rPr>
                <w:sz w:val="18"/>
                <w:szCs w:val="18"/>
              </w:rPr>
              <w:t xml:space="preserve"> </w:t>
            </w:r>
            <w:r w:rsidRPr="00F40F2C">
              <w:rPr>
                <w:sz w:val="18"/>
                <w:szCs w:val="18"/>
              </w:rPr>
              <w:t>tiesiog</w:t>
            </w:r>
            <w:r>
              <w:rPr>
                <w:sz w:val="18"/>
                <w:szCs w:val="18"/>
              </w:rPr>
              <w:t>i</w:t>
            </w:r>
            <w:r w:rsidRPr="00F40F2C">
              <w:rPr>
                <w:sz w:val="18"/>
                <w:szCs w:val="18"/>
              </w:rPr>
              <w:t>ai</w:t>
            </w:r>
          </w:p>
          <w:p w14:paraId="75C92713" w14:textId="77777777" w:rsidR="00F40F2C" w:rsidRPr="00F40F2C" w:rsidRDefault="00F40F2C" w:rsidP="00F40F2C">
            <w:pPr>
              <w:jc w:val="center"/>
              <w:rPr>
                <w:sz w:val="18"/>
                <w:szCs w:val="18"/>
              </w:rPr>
            </w:pPr>
            <w:r>
              <w:rPr>
                <w:sz w:val="18"/>
                <w:szCs w:val="18"/>
              </w:rPr>
              <w:t>p</w:t>
            </w:r>
            <w:r w:rsidRPr="00F40F2C">
              <w:rPr>
                <w:sz w:val="18"/>
                <w:szCs w:val="18"/>
              </w:rPr>
              <w:t>rieinamų</w:t>
            </w:r>
            <w:r>
              <w:rPr>
                <w:sz w:val="18"/>
                <w:szCs w:val="18"/>
              </w:rPr>
              <w:t xml:space="preserve"> </w:t>
            </w:r>
            <w:r w:rsidRPr="00F40F2C">
              <w:rPr>
                <w:sz w:val="18"/>
                <w:szCs w:val="18"/>
              </w:rPr>
              <w:t>vartotojams,</w:t>
            </w:r>
            <w:r>
              <w:rPr>
                <w:sz w:val="18"/>
                <w:szCs w:val="18"/>
              </w:rPr>
              <w:t xml:space="preserve"> </w:t>
            </w:r>
            <w:r w:rsidRPr="00F40F2C">
              <w:rPr>
                <w:sz w:val="18"/>
                <w:szCs w:val="18"/>
              </w:rPr>
              <w:t>skaičius</w:t>
            </w:r>
          </w:p>
        </w:tc>
      </w:tr>
      <w:tr w:rsidR="00F40F2C" w:rsidRPr="00F40F2C" w14:paraId="3B333DFC" w14:textId="77777777" w:rsidTr="00F40F2C">
        <w:trPr>
          <w:trHeight w:val="777"/>
        </w:trPr>
        <w:tc>
          <w:tcPr>
            <w:tcW w:w="3017" w:type="dxa"/>
            <w:tcBorders>
              <w:top w:val="nil"/>
              <w:left w:val="single" w:sz="4" w:space="0" w:color="auto"/>
              <w:bottom w:val="single" w:sz="4" w:space="0" w:color="auto"/>
              <w:right w:val="nil"/>
            </w:tcBorders>
            <w:shd w:val="clear" w:color="auto" w:fill="auto"/>
            <w:noWrap/>
            <w:vAlign w:val="bottom"/>
            <w:hideMark/>
          </w:tcPr>
          <w:p w14:paraId="5C6AB818" w14:textId="77777777" w:rsidR="00F40F2C" w:rsidRPr="00F40F2C" w:rsidRDefault="00F40F2C" w:rsidP="00F40F2C">
            <w:pPr>
              <w:jc w:val="center"/>
              <w:rPr>
                <w:sz w:val="18"/>
                <w:szCs w:val="18"/>
              </w:rPr>
            </w:pPr>
            <w:r w:rsidRPr="00F40F2C">
              <w:rPr>
                <w:sz w:val="18"/>
                <w:szCs w:val="18"/>
              </w:rPr>
              <w:t>Bendrasis</w:t>
            </w:r>
            <w:r>
              <w:rPr>
                <w:sz w:val="18"/>
                <w:szCs w:val="18"/>
              </w:rPr>
              <w:t xml:space="preserve"> </w:t>
            </w:r>
            <w:r w:rsidRPr="00F40F2C">
              <w:rPr>
                <w:sz w:val="18"/>
                <w:szCs w:val="18"/>
              </w:rPr>
              <w:t>bibliotekų</w:t>
            </w:r>
            <w:r>
              <w:rPr>
                <w:sz w:val="18"/>
                <w:szCs w:val="18"/>
              </w:rPr>
              <w:t xml:space="preserve"> </w:t>
            </w:r>
            <w:r w:rsidRPr="00F40F2C">
              <w:rPr>
                <w:sz w:val="18"/>
                <w:szCs w:val="18"/>
              </w:rPr>
              <w:t>pastatų ar</w:t>
            </w:r>
            <w:r>
              <w:rPr>
                <w:sz w:val="18"/>
                <w:szCs w:val="18"/>
              </w:rPr>
              <w:t xml:space="preserve"> </w:t>
            </w:r>
            <w:r w:rsidRPr="00F40F2C">
              <w:rPr>
                <w:sz w:val="18"/>
                <w:szCs w:val="18"/>
              </w:rPr>
              <w:t>patalpų</w:t>
            </w:r>
            <w:r>
              <w:rPr>
                <w:sz w:val="18"/>
                <w:szCs w:val="18"/>
              </w:rPr>
              <w:t xml:space="preserve"> </w:t>
            </w:r>
            <w:r w:rsidRPr="00F40F2C">
              <w:rPr>
                <w:sz w:val="18"/>
                <w:szCs w:val="18"/>
              </w:rPr>
              <w:t>plotas.</w:t>
            </w:r>
            <w:r>
              <w:rPr>
                <w:sz w:val="18"/>
                <w:szCs w:val="18"/>
              </w:rPr>
              <w:t xml:space="preserve"> </w:t>
            </w:r>
            <w:r w:rsidRPr="00F40F2C">
              <w:rPr>
                <w:sz w:val="18"/>
                <w:szCs w:val="18"/>
              </w:rPr>
              <w:t>Iš viso</w:t>
            </w:r>
          </w:p>
        </w:tc>
        <w:tc>
          <w:tcPr>
            <w:tcW w:w="3017" w:type="dxa"/>
            <w:tcBorders>
              <w:top w:val="nil"/>
              <w:left w:val="single" w:sz="4" w:space="0" w:color="auto"/>
              <w:bottom w:val="single" w:sz="4" w:space="0" w:color="auto"/>
              <w:right w:val="single" w:sz="4" w:space="0" w:color="auto"/>
            </w:tcBorders>
            <w:shd w:val="clear" w:color="auto" w:fill="auto"/>
            <w:noWrap/>
            <w:vAlign w:val="bottom"/>
            <w:hideMark/>
          </w:tcPr>
          <w:p w14:paraId="05255188" w14:textId="77777777" w:rsidR="00F40F2C" w:rsidRPr="00F40F2C" w:rsidRDefault="00F40F2C" w:rsidP="00F40F2C">
            <w:pPr>
              <w:jc w:val="center"/>
              <w:rPr>
                <w:sz w:val="18"/>
                <w:szCs w:val="18"/>
              </w:rPr>
            </w:pPr>
            <w:r w:rsidRPr="00F40F2C">
              <w:rPr>
                <w:sz w:val="18"/>
                <w:szCs w:val="18"/>
              </w:rPr>
              <w:t>iš jų</w:t>
            </w:r>
            <w:r>
              <w:rPr>
                <w:sz w:val="18"/>
                <w:szCs w:val="18"/>
              </w:rPr>
              <w:t xml:space="preserve"> </w:t>
            </w:r>
            <w:r w:rsidRPr="00F40F2C">
              <w:rPr>
                <w:sz w:val="18"/>
                <w:szCs w:val="18"/>
              </w:rPr>
              <w:t>naudingas</w:t>
            </w:r>
            <w:r>
              <w:rPr>
                <w:sz w:val="18"/>
                <w:szCs w:val="18"/>
              </w:rPr>
              <w:t xml:space="preserve"> </w:t>
            </w:r>
            <w:r w:rsidRPr="00F40F2C">
              <w:rPr>
                <w:sz w:val="18"/>
                <w:szCs w:val="18"/>
              </w:rPr>
              <w:t>plotas</w:t>
            </w:r>
          </w:p>
          <w:p w14:paraId="03B57599" w14:textId="77777777" w:rsidR="00F40F2C" w:rsidRPr="00F40F2C" w:rsidRDefault="00F40F2C" w:rsidP="00DA6E23">
            <w:pPr>
              <w:rPr>
                <w:sz w:val="18"/>
                <w:szCs w:val="18"/>
              </w:rPr>
            </w:pPr>
            <w:r w:rsidRPr="00F40F2C">
              <w:rPr>
                <w:sz w:val="18"/>
                <w:szCs w:val="18"/>
              </w:rPr>
              <w:t> </w:t>
            </w:r>
          </w:p>
          <w:p w14:paraId="636D21FB" w14:textId="77777777" w:rsidR="00F40F2C" w:rsidRPr="00F40F2C" w:rsidRDefault="00F40F2C" w:rsidP="00DA6E23">
            <w:pPr>
              <w:jc w:val="center"/>
              <w:rPr>
                <w:sz w:val="18"/>
                <w:szCs w:val="18"/>
              </w:rPr>
            </w:pPr>
            <w:r w:rsidRPr="00F40F2C">
              <w:rPr>
                <w:sz w:val="18"/>
                <w:szCs w:val="18"/>
              </w:rPr>
              <w:t> </w:t>
            </w:r>
          </w:p>
          <w:p w14:paraId="6CBD8B3F" w14:textId="77777777" w:rsidR="00F40F2C" w:rsidRPr="00F40F2C" w:rsidRDefault="00F40F2C" w:rsidP="00DA6E23">
            <w:pPr>
              <w:rPr>
                <w:sz w:val="18"/>
                <w:szCs w:val="18"/>
              </w:rPr>
            </w:pPr>
            <w:r w:rsidRPr="00F40F2C">
              <w:rPr>
                <w:sz w:val="18"/>
                <w:szCs w:val="18"/>
              </w:rPr>
              <w:t> </w:t>
            </w:r>
          </w:p>
        </w:tc>
        <w:tc>
          <w:tcPr>
            <w:tcW w:w="2603" w:type="dxa"/>
            <w:vMerge/>
            <w:tcBorders>
              <w:left w:val="nil"/>
              <w:bottom w:val="single" w:sz="4" w:space="0" w:color="auto"/>
              <w:right w:val="single" w:sz="4" w:space="0" w:color="auto"/>
            </w:tcBorders>
            <w:shd w:val="clear" w:color="auto" w:fill="auto"/>
            <w:noWrap/>
            <w:vAlign w:val="bottom"/>
            <w:hideMark/>
          </w:tcPr>
          <w:p w14:paraId="3E93F3C3" w14:textId="77777777" w:rsidR="00F40F2C" w:rsidRPr="00F40F2C" w:rsidRDefault="00F40F2C" w:rsidP="00DA6E23">
            <w:pPr>
              <w:jc w:val="center"/>
              <w:rPr>
                <w:sz w:val="18"/>
                <w:szCs w:val="18"/>
              </w:rPr>
            </w:pPr>
          </w:p>
        </w:tc>
        <w:tc>
          <w:tcPr>
            <w:tcW w:w="2724" w:type="dxa"/>
            <w:vMerge/>
            <w:tcBorders>
              <w:left w:val="nil"/>
              <w:bottom w:val="single" w:sz="4" w:space="0" w:color="auto"/>
              <w:right w:val="single" w:sz="4" w:space="0" w:color="auto"/>
            </w:tcBorders>
            <w:shd w:val="clear" w:color="auto" w:fill="auto"/>
            <w:noWrap/>
            <w:vAlign w:val="bottom"/>
            <w:hideMark/>
          </w:tcPr>
          <w:p w14:paraId="4CFB4DB1" w14:textId="77777777" w:rsidR="00F40F2C" w:rsidRPr="00F40F2C" w:rsidRDefault="00F40F2C" w:rsidP="00DA6E23">
            <w:pPr>
              <w:jc w:val="center"/>
              <w:rPr>
                <w:sz w:val="18"/>
                <w:szCs w:val="18"/>
              </w:rPr>
            </w:pPr>
          </w:p>
        </w:tc>
        <w:tc>
          <w:tcPr>
            <w:tcW w:w="3543" w:type="dxa"/>
            <w:vMerge/>
            <w:tcBorders>
              <w:left w:val="nil"/>
              <w:bottom w:val="single" w:sz="4" w:space="0" w:color="auto"/>
              <w:right w:val="single" w:sz="4" w:space="0" w:color="auto"/>
            </w:tcBorders>
            <w:shd w:val="clear" w:color="auto" w:fill="auto"/>
            <w:noWrap/>
            <w:vAlign w:val="bottom"/>
            <w:hideMark/>
          </w:tcPr>
          <w:p w14:paraId="5FE04E93" w14:textId="77777777" w:rsidR="00F40F2C" w:rsidRPr="00F40F2C" w:rsidRDefault="00F40F2C" w:rsidP="00DA6E23">
            <w:pPr>
              <w:jc w:val="center"/>
              <w:rPr>
                <w:sz w:val="18"/>
                <w:szCs w:val="18"/>
              </w:rPr>
            </w:pPr>
          </w:p>
        </w:tc>
      </w:tr>
      <w:tr w:rsidR="00A979A7" w:rsidRPr="00F40F2C" w14:paraId="71375B33" w14:textId="77777777" w:rsidTr="00F40F2C">
        <w:trPr>
          <w:trHeight w:val="191"/>
        </w:trPr>
        <w:tc>
          <w:tcPr>
            <w:tcW w:w="30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DDCB8F" w14:textId="77777777" w:rsidR="00A979A7" w:rsidRPr="00F40F2C" w:rsidRDefault="00A979A7" w:rsidP="00DA6E23">
            <w:pPr>
              <w:jc w:val="center"/>
              <w:rPr>
                <w:sz w:val="18"/>
                <w:szCs w:val="18"/>
              </w:rPr>
            </w:pPr>
            <w:r w:rsidRPr="00F40F2C">
              <w:rPr>
                <w:sz w:val="18"/>
                <w:szCs w:val="18"/>
              </w:rPr>
              <w:t>13</w:t>
            </w:r>
          </w:p>
        </w:tc>
        <w:tc>
          <w:tcPr>
            <w:tcW w:w="3017" w:type="dxa"/>
            <w:tcBorders>
              <w:top w:val="single" w:sz="4" w:space="0" w:color="auto"/>
              <w:left w:val="nil"/>
              <w:bottom w:val="single" w:sz="4" w:space="0" w:color="auto"/>
              <w:right w:val="single" w:sz="4" w:space="0" w:color="auto"/>
            </w:tcBorders>
            <w:shd w:val="clear" w:color="auto" w:fill="auto"/>
            <w:noWrap/>
            <w:vAlign w:val="bottom"/>
            <w:hideMark/>
          </w:tcPr>
          <w:p w14:paraId="52D6ECB6" w14:textId="77777777" w:rsidR="00A979A7" w:rsidRPr="00F40F2C" w:rsidRDefault="00A979A7" w:rsidP="00DA6E23">
            <w:pPr>
              <w:jc w:val="center"/>
              <w:rPr>
                <w:sz w:val="18"/>
                <w:szCs w:val="18"/>
              </w:rPr>
            </w:pPr>
            <w:r w:rsidRPr="00F40F2C">
              <w:rPr>
                <w:sz w:val="18"/>
                <w:szCs w:val="18"/>
              </w:rPr>
              <w:t>14</w:t>
            </w:r>
          </w:p>
        </w:tc>
        <w:tc>
          <w:tcPr>
            <w:tcW w:w="2603" w:type="dxa"/>
            <w:tcBorders>
              <w:top w:val="single" w:sz="4" w:space="0" w:color="auto"/>
              <w:left w:val="nil"/>
              <w:bottom w:val="single" w:sz="4" w:space="0" w:color="auto"/>
              <w:right w:val="single" w:sz="4" w:space="0" w:color="auto"/>
            </w:tcBorders>
            <w:shd w:val="clear" w:color="auto" w:fill="auto"/>
            <w:noWrap/>
            <w:vAlign w:val="bottom"/>
            <w:hideMark/>
          </w:tcPr>
          <w:p w14:paraId="1A43F210" w14:textId="77777777" w:rsidR="00A979A7" w:rsidRPr="00F40F2C" w:rsidRDefault="00A979A7" w:rsidP="00DA6E23">
            <w:pPr>
              <w:jc w:val="center"/>
              <w:rPr>
                <w:sz w:val="18"/>
                <w:szCs w:val="18"/>
              </w:rPr>
            </w:pPr>
            <w:r w:rsidRPr="00F40F2C">
              <w:rPr>
                <w:sz w:val="18"/>
                <w:szCs w:val="18"/>
              </w:rPr>
              <w:t>15</w:t>
            </w:r>
          </w:p>
        </w:tc>
        <w:tc>
          <w:tcPr>
            <w:tcW w:w="2724" w:type="dxa"/>
            <w:tcBorders>
              <w:top w:val="single" w:sz="4" w:space="0" w:color="auto"/>
              <w:left w:val="nil"/>
              <w:bottom w:val="single" w:sz="4" w:space="0" w:color="auto"/>
              <w:right w:val="single" w:sz="4" w:space="0" w:color="auto"/>
            </w:tcBorders>
            <w:shd w:val="clear" w:color="auto" w:fill="auto"/>
            <w:noWrap/>
            <w:vAlign w:val="bottom"/>
            <w:hideMark/>
          </w:tcPr>
          <w:p w14:paraId="3BAA1186" w14:textId="77777777" w:rsidR="00A979A7" w:rsidRPr="00F40F2C" w:rsidRDefault="00A979A7" w:rsidP="00DA6E23">
            <w:pPr>
              <w:jc w:val="center"/>
              <w:rPr>
                <w:sz w:val="18"/>
                <w:szCs w:val="18"/>
              </w:rPr>
            </w:pPr>
            <w:r w:rsidRPr="00F40F2C">
              <w:rPr>
                <w:sz w:val="18"/>
                <w:szCs w:val="18"/>
              </w:rPr>
              <w:t>16</w:t>
            </w:r>
          </w:p>
        </w:tc>
        <w:tc>
          <w:tcPr>
            <w:tcW w:w="3543" w:type="dxa"/>
            <w:tcBorders>
              <w:top w:val="single" w:sz="4" w:space="0" w:color="auto"/>
              <w:left w:val="nil"/>
              <w:bottom w:val="single" w:sz="4" w:space="0" w:color="auto"/>
              <w:right w:val="single" w:sz="4" w:space="0" w:color="auto"/>
            </w:tcBorders>
            <w:shd w:val="clear" w:color="auto" w:fill="auto"/>
            <w:noWrap/>
            <w:vAlign w:val="bottom"/>
            <w:hideMark/>
          </w:tcPr>
          <w:p w14:paraId="066F26FD" w14:textId="77777777" w:rsidR="00A979A7" w:rsidRPr="00F40F2C" w:rsidRDefault="00A979A7" w:rsidP="00DA6E23">
            <w:pPr>
              <w:jc w:val="center"/>
              <w:rPr>
                <w:sz w:val="18"/>
                <w:szCs w:val="18"/>
              </w:rPr>
            </w:pPr>
            <w:r w:rsidRPr="00F40F2C">
              <w:rPr>
                <w:sz w:val="18"/>
                <w:szCs w:val="18"/>
              </w:rPr>
              <w:t>17</w:t>
            </w:r>
          </w:p>
        </w:tc>
      </w:tr>
      <w:tr w:rsidR="002905F5" w:rsidRPr="00F40F2C" w14:paraId="26F7D27E" w14:textId="77777777" w:rsidTr="00F40F2C">
        <w:trPr>
          <w:trHeight w:val="191"/>
        </w:trPr>
        <w:tc>
          <w:tcPr>
            <w:tcW w:w="30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B2A291" w14:textId="77777777" w:rsidR="002905F5" w:rsidRPr="00F40F2C" w:rsidRDefault="00C92E51" w:rsidP="00DA6E23">
            <w:pPr>
              <w:jc w:val="center"/>
              <w:rPr>
                <w:sz w:val="18"/>
                <w:szCs w:val="18"/>
              </w:rPr>
            </w:pPr>
            <w:r>
              <w:rPr>
                <w:sz w:val="18"/>
                <w:szCs w:val="18"/>
              </w:rPr>
              <w:t>4371</w:t>
            </w:r>
          </w:p>
        </w:tc>
        <w:tc>
          <w:tcPr>
            <w:tcW w:w="3017" w:type="dxa"/>
            <w:tcBorders>
              <w:top w:val="single" w:sz="4" w:space="0" w:color="auto"/>
              <w:left w:val="nil"/>
              <w:bottom w:val="single" w:sz="4" w:space="0" w:color="auto"/>
              <w:right w:val="single" w:sz="4" w:space="0" w:color="auto"/>
            </w:tcBorders>
            <w:shd w:val="clear" w:color="auto" w:fill="auto"/>
            <w:noWrap/>
            <w:vAlign w:val="bottom"/>
          </w:tcPr>
          <w:p w14:paraId="27139C5F" w14:textId="77777777" w:rsidR="002905F5" w:rsidRPr="00F40F2C" w:rsidRDefault="002905F5" w:rsidP="00DA6E23">
            <w:pPr>
              <w:jc w:val="center"/>
              <w:rPr>
                <w:sz w:val="18"/>
                <w:szCs w:val="18"/>
              </w:rPr>
            </w:pPr>
            <w:r>
              <w:rPr>
                <w:sz w:val="18"/>
                <w:szCs w:val="18"/>
              </w:rPr>
              <w:t>3</w:t>
            </w:r>
            <w:r w:rsidR="00C92E51">
              <w:rPr>
                <w:sz w:val="18"/>
                <w:szCs w:val="18"/>
              </w:rPr>
              <w:t>526</w:t>
            </w:r>
          </w:p>
        </w:tc>
        <w:tc>
          <w:tcPr>
            <w:tcW w:w="2603" w:type="dxa"/>
            <w:tcBorders>
              <w:top w:val="single" w:sz="4" w:space="0" w:color="auto"/>
              <w:left w:val="nil"/>
              <w:bottom w:val="single" w:sz="4" w:space="0" w:color="auto"/>
              <w:right w:val="single" w:sz="4" w:space="0" w:color="auto"/>
            </w:tcBorders>
            <w:shd w:val="clear" w:color="auto" w:fill="auto"/>
            <w:noWrap/>
            <w:vAlign w:val="bottom"/>
          </w:tcPr>
          <w:p w14:paraId="3662C08E" w14:textId="77777777" w:rsidR="002905F5" w:rsidRPr="00F40F2C" w:rsidRDefault="002905F5" w:rsidP="00DA6E23">
            <w:pPr>
              <w:jc w:val="center"/>
              <w:rPr>
                <w:sz w:val="18"/>
                <w:szCs w:val="18"/>
              </w:rPr>
            </w:pPr>
            <w:r>
              <w:rPr>
                <w:sz w:val="18"/>
                <w:szCs w:val="18"/>
              </w:rPr>
              <w:t>6</w:t>
            </w:r>
            <w:r w:rsidR="00B9437B">
              <w:rPr>
                <w:sz w:val="18"/>
                <w:szCs w:val="18"/>
              </w:rPr>
              <w:t>474</w:t>
            </w:r>
          </w:p>
        </w:tc>
        <w:tc>
          <w:tcPr>
            <w:tcW w:w="2724" w:type="dxa"/>
            <w:tcBorders>
              <w:top w:val="single" w:sz="4" w:space="0" w:color="auto"/>
              <w:left w:val="nil"/>
              <w:bottom w:val="single" w:sz="4" w:space="0" w:color="auto"/>
              <w:right w:val="single" w:sz="4" w:space="0" w:color="auto"/>
            </w:tcBorders>
            <w:shd w:val="clear" w:color="auto" w:fill="auto"/>
            <w:noWrap/>
            <w:vAlign w:val="bottom"/>
          </w:tcPr>
          <w:p w14:paraId="0581CB7A" w14:textId="77777777" w:rsidR="002905F5" w:rsidRPr="00F40F2C" w:rsidRDefault="002905F5" w:rsidP="00DA6E23">
            <w:pPr>
              <w:jc w:val="center"/>
              <w:rPr>
                <w:sz w:val="18"/>
                <w:szCs w:val="18"/>
              </w:rPr>
            </w:pPr>
            <w:r>
              <w:rPr>
                <w:sz w:val="18"/>
                <w:szCs w:val="18"/>
              </w:rPr>
              <w:t>5</w:t>
            </w:r>
            <w:r w:rsidR="00B9437B">
              <w:rPr>
                <w:sz w:val="18"/>
                <w:szCs w:val="18"/>
              </w:rPr>
              <w:t>827</w:t>
            </w:r>
          </w:p>
        </w:tc>
        <w:tc>
          <w:tcPr>
            <w:tcW w:w="3543" w:type="dxa"/>
            <w:tcBorders>
              <w:top w:val="single" w:sz="4" w:space="0" w:color="auto"/>
              <w:left w:val="nil"/>
              <w:bottom w:val="single" w:sz="4" w:space="0" w:color="auto"/>
              <w:right w:val="single" w:sz="4" w:space="0" w:color="auto"/>
            </w:tcBorders>
            <w:shd w:val="clear" w:color="auto" w:fill="auto"/>
            <w:noWrap/>
            <w:vAlign w:val="bottom"/>
          </w:tcPr>
          <w:p w14:paraId="5F67AA29" w14:textId="77777777" w:rsidR="002905F5" w:rsidRPr="00F40F2C" w:rsidRDefault="002905F5" w:rsidP="00DA6E23">
            <w:pPr>
              <w:jc w:val="center"/>
              <w:rPr>
                <w:sz w:val="18"/>
                <w:szCs w:val="18"/>
              </w:rPr>
            </w:pPr>
            <w:r>
              <w:rPr>
                <w:sz w:val="18"/>
                <w:szCs w:val="18"/>
              </w:rPr>
              <w:t>0</w:t>
            </w:r>
          </w:p>
        </w:tc>
      </w:tr>
    </w:tbl>
    <w:p w14:paraId="4E148484" w14:textId="5AF12971" w:rsidR="00B475EF" w:rsidRDefault="00B475EF" w:rsidP="00E86D9B">
      <w:pPr>
        <w:ind w:firstLine="709"/>
        <w:jc w:val="both"/>
      </w:pPr>
    </w:p>
    <w:p w14:paraId="70CFB5E8" w14:textId="6B8267A9" w:rsidR="00B475EF" w:rsidRDefault="00B475EF" w:rsidP="00E86D9B">
      <w:pPr>
        <w:ind w:firstLine="709"/>
        <w:jc w:val="both"/>
      </w:pPr>
    </w:p>
    <w:p w14:paraId="04CFAB45" w14:textId="2DEA26B2" w:rsidR="00B475EF" w:rsidRDefault="00B475EF" w:rsidP="00E86D9B">
      <w:pPr>
        <w:ind w:firstLine="709"/>
        <w:jc w:val="both"/>
      </w:pPr>
    </w:p>
    <w:p w14:paraId="0ADB5016" w14:textId="1A9C122B" w:rsidR="00B475EF" w:rsidRDefault="00B475EF" w:rsidP="00E86D9B">
      <w:pPr>
        <w:ind w:firstLine="709"/>
        <w:jc w:val="both"/>
      </w:pPr>
    </w:p>
    <w:p w14:paraId="7071BB9B" w14:textId="77777777" w:rsidR="00B475EF" w:rsidRDefault="00B475EF" w:rsidP="00E86D9B">
      <w:pPr>
        <w:ind w:firstLine="709"/>
        <w:jc w:val="both"/>
      </w:pPr>
    </w:p>
    <w:p w14:paraId="60311F53" w14:textId="77777777" w:rsidR="00473F3B" w:rsidRDefault="00E86D9B" w:rsidP="00E86D9B">
      <w:pPr>
        <w:ind w:firstLine="709"/>
        <w:jc w:val="both"/>
      </w:pPr>
      <w:r>
        <w:t>2.</w:t>
      </w:r>
      <w:r w:rsidR="00E22D7B">
        <w:t>7</w:t>
      </w:r>
      <w:r>
        <w:t>. Vartotojų aptarnavimas:</w:t>
      </w:r>
    </w:p>
    <w:p w14:paraId="578BAEA2" w14:textId="77777777" w:rsidR="009609B9" w:rsidRDefault="009609B9" w:rsidP="00E86D9B">
      <w:pPr>
        <w:ind w:firstLine="709"/>
        <w:jc w:val="both"/>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3"/>
        <w:gridCol w:w="1064"/>
        <w:gridCol w:w="698"/>
        <w:gridCol w:w="252"/>
        <w:gridCol w:w="252"/>
        <w:gridCol w:w="252"/>
        <w:gridCol w:w="252"/>
        <w:gridCol w:w="252"/>
        <w:gridCol w:w="252"/>
        <w:gridCol w:w="258"/>
        <w:gridCol w:w="258"/>
        <w:gridCol w:w="258"/>
        <w:gridCol w:w="556"/>
        <w:gridCol w:w="899"/>
        <w:gridCol w:w="979"/>
        <w:gridCol w:w="983"/>
        <w:gridCol w:w="766"/>
        <w:gridCol w:w="818"/>
        <w:gridCol w:w="814"/>
        <w:gridCol w:w="818"/>
        <w:gridCol w:w="814"/>
        <w:gridCol w:w="1011"/>
        <w:gridCol w:w="221"/>
        <w:gridCol w:w="476"/>
        <w:gridCol w:w="1200"/>
      </w:tblGrid>
      <w:tr w:rsidR="00016A22" w14:paraId="225D3267" w14:textId="77777777" w:rsidTr="003A1A09">
        <w:trPr>
          <w:trHeight w:val="172"/>
        </w:trPr>
        <w:tc>
          <w:tcPr>
            <w:tcW w:w="1528" w:type="dxa"/>
            <w:gridSpan w:val="2"/>
          </w:tcPr>
          <w:p w14:paraId="24B763E1" w14:textId="77777777" w:rsidR="00016A22" w:rsidRDefault="00016A22" w:rsidP="00016A22">
            <w:pPr>
              <w:ind w:firstLine="709"/>
              <w:jc w:val="both"/>
            </w:pPr>
          </w:p>
        </w:tc>
        <w:tc>
          <w:tcPr>
            <w:tcW w:w="4512" w:type="dxa"/>
            <w:gridSpan w:val="12"/>
          </w:tcPr>
          <w:p w14:paraId="2A7F7F37" w14:textId="77777777" w:rsidR="00016A22" w:rsidRPr="00645E33" w:rsidRDefault="00016A22" w:rsidP="00645E33">
            <w:pPr>
              <w:ind w:firstLine="709"/>
              <w:jc w:val="center"/>
              <w:rPr>
                <w:sz w:val="16"/>
                <w:szCs w:val="16"/>
              </w:rPr>
            </w:pPr>
            <w:r w:rsidRPr="00645E33">
              <w:rPr>
                <w:sz w:val="16"/>
                <w:szCs w:val="16"/>
              </w:rPr>
              <w:t>Registruotų vartotojų skaičius</w:t>
            </w:r>
          </w:p>
        </w:tc>
        <w:tc>
          <w:tcPr>
            <w:tcW w:w="2810" w:type="dxa"/>
            <w:gridSpan w:val="3"/>
          </w:tcPr>
          <w:p w14:paraId="7840179A" w14:textId="77777777" w:rsidR="00016A22" w:rsidRPr="00645E33" w:rsidRDefault="00645E33" w:rsidP="00645E33">
            <w:pPr>
              <w:ind w:firstLine="709"/>
              <w:rPr>
                <w:sz w:val="16"/>
                <w:szCs w:val="16"/>
              </w:rPr>
            </w:pPr>
            <w:r w:rsidRPr="00645E33">
              <w:rPr>
                <w:sz w:val="16"/>
                <w:szCs w:val="16"/>
              </w:rPr>
              <w:t>Apsilankymų</w:t>
            </w:r>
            <w:r w:rsidR="00BF112E">
              <w:rPr>
                <w:sz w:val="16"/>
                <w:szCs w:val="16"/>
              </w:rPr>
              <w:t xml:space="preserve"> </w:t>
            </w:r>
            <w:r w:rsidRPr="00645E33">
              <w:rPr>
                <w:sz w:val="16"/>
                <w:szCs w:val="16"/>
              </w:rPr>
              <w:t>(lankytojų)</w:t>
            </w:r>
            <w:r w:rsidR="00BF112E">
              <w:rPr>
                <w:sz w:val="16"/>
                <w:szCs w:val="16"/>
              </w:rPr>
              <w:t xml:space="preserve"> </w:t>
            </w:r>
            <w:proofErr w:type="spellStart"/>
            <w:r w:rsidRPr="00645E33">
              <w:rPr>
                <w:sz w:val="16"/>
                <w:szCs w:val="16"/>
              </w:rPr>
              <w:t>sk</w:t>
            </w:r>
            <w:r w:rsidR="00BF112E">
              <w:rPr>
                <w:sz w:val="16"/>
                <w:szCs w:val="16"/>
              </w:rPr>
              <w:t>č</w:t>
            </w:r>
            <w:proofErr w:type="spellEnd"/>
            <w:r w:rsidR="00BF112E">
              <w:rPr>
                <w:sz w:val="16"/>
                <w:szCs w:val="16"/>
              </w:rPr>
              <w:t>.</w:t>
            </w:r>
          </w:p>
        </w:tc>
        <w:tc>
          <w:tcPr>
            <w:tcW w:w="4691" w:type="dxa"/>
            <w:gridSpan w:val="6"/>
          </w:tcPr>
          <w:p w14:paraId="4DD658BE" w14:textId="77777777" w:rsidR="00016A22" w:rsidRPr="00645E33" w:rsidRDefault="00645E33" w:rsidP="00016A22">
            <w:pPr>
              <w:ind w:firstLine="709"/>
              <w:jc w:val="both"/>
              <w:rPr>
                <w:sz w:val="16"/>
                <w:szCs w:val="16"/>
              </w:rPr>
            </w:pPr>
            <w:r>
              <w:rPr>
                <w:sz w:val="16"/>
                <w:szCs w:val="16"/>
              </w:rPr>
              <w:t xml:space="preserve">Dokumentų </w:t>
            </w:r>
            <w:proofErr w:type="spellStart"/>
            <w:r>
              <w:rPr>
                <w:sz w:val="16"/>
                <w:szCs w:val="16"/>
              </w:rPr>
              <w:t>išduotis</w:t>
            </w:r>
            <w:proofErr w:type="spellEnd"/>
          </w:p>
        </w:tc>
        <w:tc>
          <w:tcPr>
            <w:tcW w:w="1511" w:type="dxa"/>
            <w:gridSpan w:val="2"/>
          </w:tcPr>
          <w:p w14:paraId="33175D25" w14:textId="77777777" w:rsidR="00016A22" w:rsidRPr="00645E33" w:rsidRDefault="00645E33" w:rsidP="00016A22">
            <w:pPr>
              <w:ind w:firstLine="709"/>
              <w:jc w:val="both"/>
              <w:rPr>
                <w:sz w:val="16"/>
                <w:szCs w:val="16"/>
              </w:rPr>
            </w:pPr>
            <w:r w:rsidRPr="00645E33">
              <w:rPr>
                <w:sz w:val="16"/>
                <w:szCs w:val="16"/>
              </w:rPr>
              <w:t>Bibliotekų</w:t>
            </w:r>
          </w:p>
        </w:tc>
      </w:tr>
      <w:tr w:rsidR="00156F59" w:rsidRPr="00E003C1" w14:paraId="60279434" w14:textId="77777777" w:rsidTr="003A1A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78"/>
        </w:trPr>
        <w:tc>
          <w:tcPr>
            <w:tcW w:w="431" w:type="dxa"/>
            <w:vMerge w:val="restart"/>
            <w:tcBorders>
              <w:top w:val="single" w:sz="4" w:space="0" w:color="auto"/>
              <w:left w:val="single" w:sz="4" w:space="0" w:color="auto"/>
              <w:right w:val="single" w:sz="4" w:space="0" w:color="auto"/>
            </w:tcBorders>
            <w:shd w:val="clear" w:color="auto" w:fill="auto"/>
            <w:noWrap/>
            <w:vAlign w:val="bottom"/>
            <w:hideMark/>
          </w:tcPr>
          <w:p w14:paraId="6C636AB6" w14:textId="77777777" w:rsidR="00E003C1" w:rsidRPr="00E003C1" w:rsidRDefault="00E003C1">
            <w:pPr>
              <w:jc w:val="center"/>
              <w:rPr>
                <w:sz w:val="16"/>
                <w:szCs w:val="16"/>
              </w:rPr>
            </w:pPr>
            <w:proofErr w:type="spellStart"/>
            <w:r w:rsidRPr="00E003C1">
              <w:rPr>
                <w:sz w:val="16"/>
                <w:szCs w:val="16"/>
              </w:rPr>
              <w:t>Ei</w:t>
            </w:r>
            <w:r w:rsidR="00156F59">
              <w:rPr>
                <w:sz w:val="16"/>
                <w:szCs w:val="16"/>
              </w:rPr>
              <w:t>l</w:t>
            </w:r>
            <w:proofErr w:type="spellEnd"/>
          </w:p>
          <w:p w14:paraId="3D01CB64" w14:textId="77777777" w:rsidR="00E003C1" w:rsidRPr="00E003C1" w:rsidRDefault="00E003C1" w:rsidP="00DA6E23">
            <w:pPr>
              <w:jc w:val="center"/>
              <w:rPr>
                <w:sz w:val="16"/>
                <w:szCs w:val="16"/>
              </w:rPr>
            </w:pPr>
            <w:proofErr w:type="spellStart"/>
            <w:r w:rsidRPr="00E003C1">
              <w:rPr>
                <w:sz w:val="16"/>
                <w:szCs w:val="16"/>
              </w:rPr>
              <w:t>Nr</w:t>
            </w:r>
            <w:proofErr w:type="spellEnd"/>
          </w:p>
        </w:tc>
        <w:tc>
          <w:tcPr>
            <w:tcW w:w="1097" w:type="dxa"/>
            <w:tcBorders>
              <w:top w:val="single" w:sz="4" w:space="0" w:color="auto"/>
              <w:left w:val="nil"/>
              <w:bottom w:val="single" w:sz="4" w:space="0" w:color="auto"/>
              <w:right w:val="nil"/>
            </w:tcBorders>
            <w:shd w:val="clear" w:color="auto" w:fill="auto"/>
            <w:noWrap/>
            <w:vAlign w:val="bottom"/>
            <w:hideMark/>
          </w:tcPr>
          <w:p w14:paraId="08E49E2A" w14:textId="77777777" w:rsidR="00E003C1" w:rsidRPr="00E003C1" w:rsidRDefault="00E003C1">
            <w:pPr>
              <w:jc w:val="center"/>
              <w:rPr>
                <w:sz w:val="16"/>
                <w:szCs w:val="16"/>
              </w:rPr>
            </w:pPr>
            <w:r w:rsidRPr="00E003C1">
              <w:rPr>
                <w:sz w:val="16"/>
                <w:szCs w:val="16"/>
              </w:rPr>
              <w:t>bendruomenės</w:t>
            </w:r>
          </w:p>
        </w:tc>
        <w:tc>
          <w:tcPr>
            <w:tcW w:w="7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9454C6" w14:textId="77777777" w:rsidR="00E003C1" w:rsidRPr="00E003C1" w:rsidRDefault="00E003C1">
            <w:pPr>
              <w:jc w:val="center"/>
              <w:rPr>
                <w:sz w:val="16"/>
                <w:szCs w:val="16"/>
              </w:rPr>
            </w:pPr>
            <w:r w:rsidRPr="00E003C1">
              <w:rPr>
                <w:sz w:val="16"/>
                <w:szCs w:val="16"/>
              </w:rPr>
              <w:t> </w:t>
            </w:r>
          </w:p>
        </w:tc>
        <w:tc>
          <w:tcPr>
            <w:tcW w:w="3795" w:type="dxa"/>
            <w:gridSpan w:val="11"/>
            <w:tcBorders>
              <w:top w:val="single" w:sz="4" w:space="0" w:color="auto"/>
              <w:left w:val="nil"/>
              <w:bottom w:val="single" w:sz="4" w:space="0" w:color="auto"/>
              <w:right w:val="single" w:sz="4" w:space="0" w:color="000000"/>
            </w:tcBorders>
            <w:shd w:val="clear" w:color="auto" w:fill="auto"/>
            <w:noWrap/>
            <w:vAlign w:val="bottom"/>
            <w:hideMark/>
          </w:tcPr>
          <w:p w14:paraId="66850D83" w14:textId="77777777" w:rsidR="00E003C1" w:rsidRPr="00E003C1" w:rsidRDefault="00E003C1">
            <w:pPr>
              <w:jc w:val="center"/>
              <w:rPr>
                <w:sz w:val="16"/>
                <w:szCs w:val="16"/>
              </w:rPr>
            </w:pPr>
            <w:r w:rsidRPr="00E003C1">
              <w:rPr>
                <w:sz w:val="16"/>
                <w:szCs w:val="16"/>
              </w:rPr>
              <w:t>Iš jų:</w:t>
            </w:r>
          </w:p>
        </w:tc>
        <w:tc>
          <w:tcPr>
            <w:tcW w:w="975" w:type="dxa"/>
            <w:tcBorders>
              <w:top w:val="single" w:sz="4" w:space="0" w:color="auto"/>
              <w:left w:val="nil"/>
              <w:bottom w:val="single" w:sz="4" w:space="0" w:color="auto"/>
              <w:right w:val="single" w:sz="4" w:space="0" w:color="auto"/>
            </w:tcBorders>
            <w:shd w:val="clear" w:color="auto" w:fill="auto"/>
            <w:noWrap/>
            <w:vAlign w:val="bottom"/>
            <w:hideMark/>
          </w:tcPr>
          <w:p w14:paraId="196455C6" w14:textId="77777777" w:rsidR="00E003C1" w:rsidRPr="00E003C1" w:rsidRDefault="00E003C1">
            <w:pPr>
              <w:rPr>
                <w:sz w:val="16"/>
                <w:szCs w:val="16"/>
              </w:rPr>
            </w:pPr>
            <w:r w:rsidRPr="00E003C1">
              <w:rPr>
                <w:sz w:val="16"/>
                <w:szCs w:val="16"/>
              </w:rPr>
              <w:t> </w:t>
            </w:r>
          </w:p>
        </w:tc>
        <w:tc>
          <w:tcPr>
            <w:tcW w:w="1835" w:type="dxa"/>
            <w:gridSpan w:val="2"/>
            <w:tcBorders>
              <w:top w:val="single" w:sz="4" w:space="0" w:color="auto"/>
              <w:left w:val="nil"/>
              <w:bottom w:val="single" w:sz="4" w:space="0" w:color="auto"/>
              <w:right w:val="nil"/>
            </w:tcBorders>
            <w:shd w:val="clear" w:color="auto" w:fill="auto"/>
            <w:noWrap/>
            <w:vAlign w:val="bottom"/>
            <w:hideMark/>
          </w:tcPr>
          <w:p w14:paraId="393B5815" w14:textId="77777777" w:rsidR="00E003C1" w:rsidRPr="00E003C1" w:rsidRDefault="00E003C1">
            <w:pPr>
              <w:jc w:val="center"/>
              <w:rPr>
                <w:sz w:val="16"/>
                <w:szCs w:val="16"/>
              </w:rPr>
            </w:pPr>
            <w:r w:rsidRPr="00E003C1">
              <w:rPr>
                <w:sz w:val="16"/>
                <w:szCs w:val="16"/>
              </w:rPr>
              <w:t>Iš jų:</w:t>
            </w:r>
          </w:p>
        </w:tc>
        <w:tc>
          <w:tcPr>
            <w:tcW w:w="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AEFE96" w14:textId="77777777" w:rsidR="00E003C1" w:rsidRPr="00E003C1" w:rsidRDefault="00E003C1">
            <w:pPr>
              <w:jc w:val="center"/>
              <w:rPr>
                <w:sz w:val="16"/>
                <w:szCs w:val="16"/>
              </w:rPr>
            </w:pPr>
            <w:r w:rsidRPr="00E003C1">
              <w:rPr>
                <w:sz w:val="16"/>
                <w:szCs w:val="16"/>
              </w:rPr>
              <w:t> </w:t>
            </w:r>
          </w:p>
        </w:tc>
        <w:tc>
          <w:tcPr>
            <w:tcW w:w="3605" w:type="dxa"/>
            <w:gridSpan w:val="4"/>
            <w:tcBorders>
              <w:top w:val="single" w:sz="4" w:space="0" w:color="auto"/>
              <w:left w:val="nil"/>
              <w:bottom w:val="single" w:sz="4" w:space="0" w:color="auto"/>
              <w:right w:val="single" w:sz="4" w:space="0" w:color="auto"/>
            </w:tcBorders>
            <w:shd w:val="clear" w:color="auto" w:fill="auto"/>
            <w:noWrap/>
            <w:vAlign w:val="bottom"/>
            <w:hideMark/>
          </w:tcPr>
          <w:p w14:paraId="38699BFB" w14:textId="77777777" w:rsidR="00E003C1" w:rsidRPr="00E003C1" w:rsidRDefault="00E003C1">
            <w:pPr>
              <w:jc w:val="center"/>
              <w:rPr>
                <w:sz w:val="16"/>
                <w:szCs w:val="16"/>
              </w:rPr>
            </w:pPr>
            <w:r w:rsidRPr="00E003C1">
              <w:rPr>
                <w:sz w:val="16"/>
                <w:szCs w:val="16"/>
              </w:rPr>
              <w:t xml:space="preserve">Iš jų: </w:t>
            </w:r>
          </w:p>
        </w:tc>
        <w:tc>
          <w:tcPr>
            <w:tcW w:w="1727"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691BDB5" w14:textId="77777777" w:rsidR="00E003C1" w:rsidRPr="00E003C1" w:rsidRDefault="00E003C1">
            <w:pPr>
              <w:jc w:val="center"/>
              <w:rPr>
                <w:sz w:val="16"/>
                <w:szCs w:val="16"/>
              </w:rPr>
            </w:pPr>
            <w:r w:rsidRPr="00E003C1">
              <w:rPr>
                <w:sz w:val="16"/>
                <w:szCs w:val="16"/>
              </w:rPr>
              <w:t>kopijos vartotojams</w:t>
            </w:r>
          </w:p>
        </w:tc>
      </w:tr>
      <w:tr w:rsidR="00016A22" w:rsidRPr="00E003C1" w14:paraId="76E03F73" w14:textId="77777777" w:rsidTr="003A1A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40"/>
        </w:trPr>
        <w:tc>
          <w:tcPr>
            <w:tcW w:w="431" w:type="dxa"/>
            <w:vMerge/>
            <w:tcBorders>
              <w:left w:val="single" w:sz="4" w:space="0" w:color="auto"/>
              <w:bottom w:val="nil"/>
              <w:right w:val="single" w:sz="4" w:space="0" w:color="auto"/>
            </w:tcBorders>
            <w:shd w:val="clear" w:color="auto" w:fill="auto"/>
            <w:noWrap/>
            <w:vAlign w:val="bottom"/>
            <w:hideMark/>
          </w:tcPr>
          <w:p w14:paraId="696D8BB8" w14:textId="77777777" w:rsidR="00156F59" w:rsidRPr="00E003C1" w:rsidRDefault="00156F59">
            <w:pPr>
              <w:jc w:val="center"/>
              <w:rPr>
                <w:sz w:val="16"/>
                <w:szCs w:val="16"/>
              </w:rPr>
            </w:pPr>
          </w:p>
        </w:tc>
        <w:tc>
          <w:tcPr>
            <w:tcW w:w="1097" w:type="dxa"/>
            <w:vMerge w:val="restart"/>
            <w:tcBorders>
              <w:top w:val="single" w:sz="4" w:space="0" w:color="auto"/>
              <w:left w:val="nil"/>
              <w:right w:val="nil"/>
            </w:tcBorders>
            <w:shd w:val="clear" w:color="auto" w:fill="auto"/>
            <w:noWrap/>
            <w:vAlign w:val="bottom"/>
            <w:hideMark/>
          </w:tcPr>
          <w:p w14:paraId="2A960336" w14:textId="77777777" w:rsidR="00156F59" w:rsidRPr="00E003C1" w:rsidRDefault="00156F59" w:rsidP="00156F59">
            <w:pPr>
              <w:jc w:val="center"/>
              <w:rPr>
                <w:sz w:val="16"/>
                <w:szCs w:val="16"/>
              </w:rPr>
            </w:pPr>
            <w:r w:rsidRPr="00E003C1">
              <w:rPr>
                <w:sz w:val="16"/>
                <w:szCs w:val="16"/>
              </w:rPr>
              <w:t xml:space="preserve">gyventojų, švietimo įstaigos- </w:t>
            </w:r>
          </w:p>
          <w:p w14:paraId="580601A3" w14:textId="77777777" w:rsidR="00156F59" w:rsidRPr="00E003C1" w:rsidRDefault="00156F59" w:rsidP="00156F59">
            <w:pPr>
              <w:jc w:val="center"/>
              <w:rPr>
                <w:sz w:val="16"/>
                <w:szCs w:val="16"/>
              </w:rPr>
            </w:pPr>
            <w:r w:rsidRPr="00E003C1">
              <w:rPr>
                <w:sz w:val="16"/>
                <w:szCs w:val="16"/>
              </w:rPr>
              <w:t>moksleivių, studentų, dėstyto-</w:t>
            </w:r>
          </w:p>
          <w:p w14:paraId="7979ADF1" w14:textId="77777777" w:rsidR="00156F59" w:rsidRPr="00E003C1" w:rsidRDefault="00156F59" w:rsidP="00DA6E23">
            <w:pPr>
              <w:jc w:val="center"/>
              <w:rPr>
                <w:sz w:val="16"/>
                <w:szCs w:val="16"/>
              </w:rPr>
            </w:pPr>
            <w:r w:rsidRPr="00E003C1">
              <w:rPr>
                <w:sz w:val="16"/>
                <w:szCs w:val="16"/>
              </w:rPr>
              <w:t>jų skaičius</w:t>
            </w:r>
          </w:p>
        </w:tc>
        <w:tc>
          <w:tcPr>
            <w:tcW w:w="717" w:type="dxa"/>
            <w:tcBorders>
              <w:top w:val="single" w:sz="4" w:space="0" w:color="auto"/>
              <w:left w:val="single" w:sz="4" w:space="0" w:color="auto"/>
              <w:bottom w:val="nil"/>
              <w:right w:val="single" w:sz="4" w:space="0" w:color="auto"/>
            </w:tcBorders>
            <w:shd w:val="clear" w:color="auto" w:fill="auto"/>
            <w:noWrap/>
            <w:vAlign w:val="bottom"/>
            <w:hideMark/>
          </w:tcPr>
          <w:p w14:paraId="4C12EDB0" w14:textId="77777777" w:rsidR="00156F59" w:rsidRPr="00E003C1" w:rsidRDefault="00156F59">
            <w:pPr>
              <w:rPr>
                <w:sz w:val="16"/>
                <w:szCs w:val="16"/>
              </w:rPr>
            </w:pPr>
            <w:r w:rsidRPr="00E003C1">
              <w:rPr>
                <w:sz w:val="16"/>
                <w:szCs w:val="16"/>
              </w:rPr>
              <w:t> </w:t>
            </w:r>
          </w:p>
        </w:tc>
        <w:tc>
          <w:tcPr>
            <w:tcW w:w="254" w:type="dxa"/>
            <w:tcBorders>
              <w:top w:val="single" w:sz="4" w:space="0" w:color="auto"/>
              <w:left w:val="nil"/>
              <w:bottom w:val="nil"/>
              <w:right w:val="nil"/>
            </w:tcBorders>
            <w:shd w:val="clear" w:color="auto" w:fill="auto"/>
            <w:noWrap/>
            <w:vAlign w:val="bottom"/>
            <w:hideMark/>
          </w:tcPr>
          <w:p w14:paraId="0D354B96" w14:textId="77777777" w:rsidR="00156F59" w:rsidRPr="00E003C1" w:rsidRDefault="00156F59">
            <w:pPr>
              <w:jc w:val="center"/>
              <w:rPr>
                <w:sz w:val="16"/>
                <w:szCs w:val="16"/>
              </w:rPr>
            </w:pPr>
            <w:r w:rsidRPr="00E003C1">
              <w:rPr>
                <w:sz w:val="16"/>
                <w:szCs w:val="16"/>
              </w:rPr>
              <w:t> </w:t>
            </w:r>
          </w:p>
        </w:tc>
        <w:tc>
          <w:tcPr>
            <w:tcW w:w="254" w:type="dxa"/>
            <w:tcBorders>
              <w:top w:val="single" w:sz="4" w:space="0" w:color="auto"/>
              <w:left w:val="nil"/>
              <w:bottom w:val="nil"/>
              <w:right w:val="nil"/>
            </w:tcBorders>
            <w:shd w:val="clear" w:color="auto" w:fill="auto"/>
            <w:noWrap/>
            <w:vAlign w:val="bottom"/>
            <w:hideMark/>
          </w:tcPr>
          <w:p w14:paraId="50A17A61" w14:textId="77777777" w:rsidR="00156F59" w:rsidRPr="00E003C1" w:rsidRDefault="00156F59">
            <w:pPr>
              <w:rPr>
                <w:sz w:val="16"/>
                <w:szCs w:val="16"/>
              </w:rPr>
            </w:pPr>
            <w:r w:rsidRPr="00E003C1">
              <w:rPr>
                <w:sz w:val="16"/>
                <w:szCs w:val="16"/>
              </w:rPr>
              <w:t> </w:t>
            </w:r>
          </w:p>
        </w:tc>
        <w:tc>
          <w:tcPr>
            <w:tcW w:w="254" w:type="dxa"/>
            <w:tcBorders>
              <w:top w:val="single" w:sz="4" w:space="0" w:color="auto"/>
              <w:left w:val="nil"/>
              <w:bottom w:val="nil"/>
              <w:right w:val="nil"/>
            </w:tcBorders>
            <w:shd w:val="clear" w:color="auto" w:fill="auto"/>
            <w:noWrap/>
            <w:vAlign w:val="bottom"/>
            <w:hideMark/>
          </w:tcPr>
          <w:p w14:paraId="5DE0C09D" w14:textId="77777777" w:rsidR="00156F59" w:rsidRPr="00E003C1" w:rsidRDefault="00156F59">
            <w:pPr>
              <w:rPr>
                <w:sz w:val="16"/>
                <w:szCs w:val="16"/>
              </w:rPr>
            </w:pPr>
            <w:r w:rsidRPr="00E003C1">
              <w:rPr>
                <w:sz w:val="16"/>
                <w:szCs w:val="16"/>
              </w:rPr>
              <w:t> </w:t>
            </w:r>
          </w:p>
        </w:tc>
        <w:tc>
          <w:tcPr>
            <w:tcW w:w="254" w:type="dxa"/>
            <w:tcBorders>
              <w:top w:val="single" w:sz="4" w:space="0" w:color="auto"/>
              <w:left w:val="nil"/>
              <w:bottom w:val="nil"/>
              <w:right w:val="single" w:sz="4" w:space="0" w:color="auto"/>
            </w:tcBorders>
            <w:shd w:val="clear" w:color="auto" w:fill="auto"/>
            <w:noWrap/>
            <w:vAlign w:val="bottom"/>
            <w:hideMark/>
          </w:tcPr>
          <w:p w14:paraId="124A3E06" w14:textId="77777777" w:rsidR="00156F59" w:rsidRPr="00E003C1" w:rsidRDefault="00156F59">
            <w:pPr>
              <w:rPr>
                <w:sz w:val="16"/>
                <w:szCs w:val="16"/>
              </w:rPr>
            </w:pPr>
            <w:r w:rsidRPr="00E003C1">
              <w:rPr>
                <w:sz w:val="16"/>
                <w:szCs w:val="16"/>
              </w:rPr>
              <w:t> </w:t>
            </w:r>
          </w:p>
        </w:tc>
        <w:tc>
          <w:tcPr>
            <w:tcW w:w="254" w:type="dxa"/>
            <w:tcBorders>
              <w:top w:val="single" w:sz="4" w:space="0" w:color="auto"/>
              <w:left w:val="nil"/>
              <w:bottom w:val="nil"/>
              <w:right w:val="nil"/>
            </w:tcBorders>
            <w:shd w:val="clear" w:color="auto" w:fill="auto"/>
            <w:noWrap/>
            <w:vAlign w:val="bottom"/>
            <w:hideMark/>
          </w:tcPr>
          <w:p w14:paraId="453A30BD" w14:textId="77777777" w:rsidR="00156F59" w:rsidRPr="00E003C1" w:rsidRDefault="00156F59">
            <w:pPr>
              <w:jc w:val="center"/>
              <w:rPr>
                <w:sz w:val="16"/>
                <w:szCs w:val="16"/>
              </w:rPr>
            </w:pPr>
            <w:r w:rsidRPr="00E003C1">
              <w:rPr>
                <w:sz w:val="16"/>
                <w:szCs w:val="16"/>
              </w:rPr>
              <w:t> </w:t>
            </w:r>
          </w:p>
        </w:tc>
        <w:tc>
          <w:tcPr>
            <w:tcW w:w="254" w:type="dxa"/>
            <w:tcBorders>
              <w:top w:val="single" w:sz="4" w:space="0" w:color="auto"/>
              <w:left w:val="nil"/>
              <w:bottom w:val="nil"/>
              <w:right w:val="nil"/>
            </w:tcBorders>
            <w:shd w:val="clear" w:color="auto" w:fill="auto"/>
            <w:noWrap/>
            <w:vAlign w:val="bottom"/>
            <w:hideMark/>
          </w:tcPr>
          <w:p w14:paraId="646CA437" w14:textId="77777777" w:rsidR="00156F59" w:rsidRPr="00E003C1" w:rsidRDefault="00156F59">
            <w:pPr>
              <w:rPr>
                <w:sz w:val="16"/>
                <w:szCs w:val="16"/>
              </w:rPr>
            </w:pPr>
            <w:r w:rsidRPr="00E003C1">
              <w:rPr>
                <w:sz w:val="16"/>
                <w:szCs w:val="16"/>
              </w:rPr>
              <w:t> </w:t>
            </w:r>
          </w:p>
        </w:tc>
        <w:tc>
          <w:tcPr>
            <w:tcW w:w="259" w:type="dxa"/>
            <w:tcBorders>
              <w:top w:val="single" w:sz="4" w:space="0" w:color="auto"/>
              <w:left w:val="nil"/>
              <w:bottom w:val="nil"/>
              <w:right w:val="nil"/>
            </w:tcBorders>
            <w:shd w:val="clear" w:color="auto" w:fill="auto"/>
            <w:noWrap/>
            <w:vAlign w:val="bottom"/>
            <w:hideMark/>
          </w:tcPr>
          <w:p w14:paraId="36E4BEDA" w14:textId="77777777" w:rsidR="00156F59" w:rsidRPr="00E003C1" w:rsidRDefault="00156F59">
            <w:pPr>
              <w:rPr>
                <w:sz w:val="16"/>
                <w:szCs w:val="16"/>
              </w:rPr>
            </w:pPr>
            <w:r w:rsidRPr="00E003C1">
              <w:rPr>
                <w:sz w:val="16"/>
                <w:szCs w:val="16"/>
              </w:rPr>
              <w:t> </w:t>
            </w:r>
          </w:p>
        </w:tc>
        <w:tc>
          <w:tcPr>
            <w:tcW w:w="259" w:type="dxa"/>
            <w:tcBorders>
              <w:top w:val="single" w:sz="4" w:space="0" w:color="auto"/>
              <w:left w:val="nil"/>
              <w:bottom w:val="nil"/>
              <w:right w:val="nil"/>
            </w:tcBorders>
            <w:shd w:val="clear" w:color="auto" w:fill="auto"/>
            <w:noWrap/>
            <w:vAlign w:val="bottom"/>
            <w:hideMark/>
          </w:tcPr>
          <w:p w14:paraId="007A881E" w14:textId="77777777" w:rsidR="00156F59" w:rsidRPr="00E003C1" w:rsidRDefault="00156F59">
            <w:pPr>
              <w:rPr>
                <w:sz w:val="16"/>
                <w:szCs w:val="16"/>
              </w:rPr>
            </w:pPr>
            <w:r w:rsidRPr="00E003C1">
              <w:rPr>
                <w:sz w:val="16"/>
                <w:szCs w:val="16"/>
              </w:rPr>
              <w:t> </w:t>
            </w:r>
          </w:p>
        </w:tc>
        <w:tc>
          <w:tcPr>
            <w:tcW w:w="259" w:type="dxa"/>
            <w:tcBorders>
              <w:top w:val="single" w:sz="4" w:space="0" w:color="auto"/>
              <w:left w:val="nil"/>
              <w:bottom w:val="nil"/>
              <w:right w:val="single" w:sz="4" w:space="0" w:color="auto"/>
            </w:tcBorders>
            <w:shd w:val="clear" w:color="auto" w:fill="auto"/>
            <w:noWrap/>
            <w:vAlign w:val="bottom"/>
            <w:hideMark/>
          </w:tcPr>
          <w:p w14:paraId="77C48EFB" w14:textId="77777777" w:rsidR="00156F59" w:rsidRPr="00E003C1" w:rsidRDefault="00156F59">
            <w:pPr>
              <w:rPr>
                <w:sz w:val="16"/>
                <w:szCs w:val="16"/>
              </w:rPr>
            </w:pPr>
            <w:r w:rsidRPr="00E003C1">
              <w:rPr>
                <w:sz w:val="16"/>
                <w:szCs w:val="16"/>
              </w:rPr>
              <w:t> </w:t>
            </w:r>
          </w:p>
        </w:tc>
        <w:tc>
          <w:tcPr>
            <w:tcW w:w="1494"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4AAE3A35" w14:textId="77777777" w:rsidR="00156F59" w:rsidRPr="00E003C1" w:rsidRDefault="00156F59">
            <w:pPr>
              <w:jc w:val="center"/>
              <w:rPr>
                <w:sz w:val="16"/>
                <w:szCs w:val="16"/>
              </w:rPr>
            </w:pPr>
            <w:r w:rsidRPr="00E003C1">
              <w:rPr>
                <w:sz w:val="16"/>
                <w:szCs w:val="16"/>
              </w:rPr>
              <w:t>iš jų:  (gr.2)</w:t>
            </w:r>
          </w:p>
        </w:tc>
        <w:tc>
          <w:tcPr>
            <w:tcW w:w="975" w:type="dxa"/>
            <w:tcBorders>
              <w:top w:val="single" w:sz="4" w:space="0" w:color="auto"/>
              <w:left w:val="nil"/>
              <w:bottom w:val="nil"/>
              <w:right w:val="single" w:sz="4" w:space="0" w:color="auto"/>
            </w:tcBorders>
            <w:shd w:val="clear" w:color="auto" w:fill="auto"/>
            <w:noWrap/>
            <w:vAlign w:val="bottom"/>
            <w:hideMark/>
          </w:tcPr>
          <w:p w14:paraId="18FBCE69" w14:textId="77777777" w:rsidR="00156F59" w:rsidRPr="00E003C1" w:rsidRDefault="00156F59">
            <w:pPr>
              <w:rPr>
                <w:sz w:val="16"/>
                <w:szCs w:val="16"/>
              </w:rPr>
            </w:pPr>
            <w:r w:rsidRPr="00E003C1">
              <w:rPr>
                <w:sz w:val="16"/>
                <w:szCs w:val="16"/>
              </w:rPr>
              <w:t> </w:t>
            </w:r>
          </w:p>
        </w:tc>
        <w:tc>
          <w:tcPr>
            <w:tcW w:w="1013" w:type="dxa"/>
            <w:tcBorders>
              <w:top w:val="single" w:sz="4" w:space="0" w:color="auto"/>
              <w:left w:val="nil"/>
              <w:bottom w:val="nil"/>
              <w:right w:val="single" w:sz="4" w:space="0" w:color="auto"/>
            </w:tcBorders>
            <w:shd w:val="clear" w:color="auto" w:fill="auto"/>
            <w:noWrap/>
            <w:vAlign w:val="bottom"/>
            <w:hideMark/>
          </w:tcPr>
          <w:p w14:paraId="0F2A4CBE" w14:textId="77777777" w:rsidR="00156F59" w:rsidRPr="00E003C1" w:rsidRDefault="00156F59">
            <w:pPr>
              <w:rPr>
                <w:sz w:val="16"/>
                <w:szCs w:val="16"/>
              </w:rPr>
            </w:pPr>
            <w:r w:rsidRPr="00E003C1">
              <w:rPr>
                <w:sz w:val="16"/>
                <w:szCs w:val="16"/>
              </w:rPr>
              <w:t> </w:t>
            </w:r>
          </w:p>
        </w:tc>
        <w:tc>
          <w:tcPr>
            <w:tcW w:w="822" w:type="dxa"/>
            <w:tcBorders>
              <w:top w:val="single" w:sz="4" w:space="0" w:color="auto"/>
              <w:left w:val="nil"/>
              <w:bottom w:val="nil"/>
              <w:right w:val="nil"/>
            </w:tcBorders>
            <w:shd w:val="clear" w:color="auto" w:fill="auto"/>
            <w:noWrap/>
            <w:vAlign w:val="bottom"/>
            <w:hideMark/>
          </w:tcPr>
          <w:p w14:paraId="64CECA25" w14:textId="77777777" w:rsidR="00156F59" w:rsidRPr="00E003C1" w:rsidRDefault="00156F59">
            <w:pPr>
              <w:jc w:val="center"/>
              <w:rPr>
                <w:sz w:val="16"/>
                <w:szCs w:val="16"/>
              </w:rPr>
            </w:pPr>
            <w:r w:rsidRPr="00E003C1">
              <w:rPr>
                <w:sz w:val="16"/>
                <w:szCs w:val="16"/>
              </w:rPr>
              <w:t> </w:t>
            </w:r>
          </w:p>
        </w:tc>
        <w:tc>
          <w:tcPr>
            <w:tcW w:w="870" w:type="dxa"/>
            <w:tcBorders>
              <w:top w:val="single" w:sz="4" w:space="0" w:color="auto"/>
              <w:left w:val="single" w:sz="4" w:space="0" w:color="auto"/>
              <w:bottom w:val="nil"/>
              <w:right w:val="single" w:sz="4" w:space="0" w:color="auto"/>
            </w:tcBorders>
            <w:shd w:val="clear" w:color="auto" w:fill="auto"/>
            <w:noWrap/>
            <w:vAlign w:val="bottom"/>
            <w:hideMark/>
          </w:tcPr>
          <w:p w14:paraId="6C2DE553" w14:textId="77777777" w:rsidR="00156F59" w:rsidRPr="00E003C1" w:rsidRDefault="00156F59">
            <w:pPr>
              <w:jc w:val="center"/>
              <w:rPr>
                <w:sz w:val="16"/>
                <w:szCs w:val="16"/>
              </w:rPr>
            </w:pPr>
            <w:r w:rsidRPr="00E003C1">
              <w:rPr>
                <w:sz w:val="16"/>
                <w:szCs w:val="16"/>
              </w:rPr>
              <w:t> </w:t>
            </w:r>
          </w:p>
        </w:tc>
        <w:tc>
          <w:tcPr>
            <w:tcW w:w="1677"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37C392F8" w14:textId="77777777" w:rsidR="00156F59" w:rsidRPr="00E003C1" w:rsidRDefault="00156F59">
            <w:pPr>
              <w:jc w:val="center"/>
              <w:rPr>
                <w:sz w:val="16"/>
                <w:szCs w:val="16"/>
              </w:rPr>
            </w:pPr>
            <w:r w:rsidRPr="00E003C1">
              <w:rPr>
                <w:sz w:val="16"/>
                <w:szCs w:val="16"/>
              </w:rPr>
              <w:t>iš jų:</w:t>
            </w:r>
          </w:p>
        </w:tc>
        <w:tc>
          <w:tcPr>
            <w:tcW w:w="836" w:type="dxa"/>
            <w:tcBorders>
              <w:top w:val="single" w:sz="4" w:space="0" w:color="auto"/>
              <w:left w:val="nil"/>
              <w:bottom w:val="nil"/>
              <w:right w:val="nil"/>
            </w:tcBorders>
            <w:shd w:val="clear" w:color="auto" w:fill="auto"/>
            <w:noWrap/>
            <w:vAlign w:val="bottom"/>
            <w:hideMark/>
          </w:tcPr>
          <w:p w14:paraId="64EA0AA2" w14:textId="77777777" w:rsidR="00156F59" w:rsidRPr="00E003C1" w:rsidRDefault="00156F59">
            <w:pPr>
              <w:jc w:val="center"/>
              <w:rPr>
                <w:sz w:val="16"/>
                <w:szCs w:val="16"/>
              </w:rPr>
            </w:pPr>
            <w:r w:rsidRPr="00E003C1">
              <w:rPr>
                <w:sz w:val="16"/>
                <w:szCs w:val="16"/>
              </w:rPr>
              <w:t> </w:t>
            </w:r>
          </w:p>
        </w:tc>
        <w:tc>
          <w:tcPr>
            <w:tcW w:w="1092" w:type="dxa"/>
            <w:tcBorders>
              <w:top w:val="single" w:sz="4" w:space="0" w:color="auto"/>
              <w:left w:val="single" w:sz="4" w:space="0" w:color="auto"/>
              <w:bottom w:val="nil"/>
              <w:right w:val="single" w:sz="4" w:space="0" w:color="auto"/>
            </w:tcBorders>
            <w:shd w:val="clear" w:color="auto" w:fill="auto"/>
            <w:noWrap/>
            <w:vAlign w:val="bottom"/>
            <w:hideMark/>
          </w:tcPr>
          <w:p w14:paraId="01A6E131" w14:textId="77777777" w:rsidR="00156F59" w:rsidRPr="00E003C1" w:rsidRDefault="00156F59">
            <w:pPr>
              <w:jc w:val="center"/>
              <w:rPr>
                <w:sz w:val="16"/>
                <w:szCs w:val="16"/>
              </w:rPr>
            </w:pPr>
            <w:r w:rsidRPr="00E003C1">
              <w:rPr>
                <w:sz w:val="16"/>
                <w:szCs w:val="16"/>
              </w:rPr>
              <w:t> </w:t>
            </w:r>
          </w:p>
        </w:tc>
        <w:tc>
          <w:tcPr>
            <w:tcW w:w="706" w:type="dxa"/>
            <w:gridSpan w:val="2"/>
            <w:tcBorders>
              <w:top w:val="single" w:sz="4" w:space="0" w:color="auto"/>
              <w:left w:val="nil"/>
              <w:bottom w:val="nil"/>
              <w:right w:val="nil"/>
            </w:tcBorders>
            <w:shd w:val="clear" w:color="auto" w:fill="auto"/>
            <w:noWrap/>
            <w:vAlign w:val="bottom"/>
            <w:hideMark/>
          </w:tcPr>
          <w:p w14:paraId="7A19BD55" w14:textId="77777777" w:rsidR="00156F59" w:rsidRPr="00E003C1" w:rsidRDefault="00156F59">
            <w:pPr>
              <w:jc w:val="center"/>
              <w:rPr>
                <w:sz w:val="16"/>
                <w:szCs w:val="16"/>
              </w:rPr>
            </w:pPr>
            <w:r w:rsidRPr="00E003C1">
              <w:rPr>
                <w:sz w:val="16"/>
                <w:szCs w:val="16"/>
              </w:rPr>
              <w:t> </w:t>
            </w:r>
          </w:p>
        </w:tc>
        <w:tc>
          <w:tcPr>
            <w:tcW w:w="1021" w:type="dxa"/>
            <w:vMerge w:val="restart"/>
            <w:tcBorders>
              <w:top w:val="single" w:sz="4" w:space="0" w:color="auto"/>
              <w:left w:val="single" w:sz="4" w:space="0" w:color="auto"/>
              <w:right w:val="single" w:sz="4" w:space="0" w:color="auto"/>
            </w:tcBorders>
            <w:shd w:val="clear" w:color="auto" w:fill="auto"/>
            <w:noWrap/>
            <w:vAlign w:val="bottom"/>
            <w:hideMark/>
          </w:tcPr>
          <w:p w14:paraId="48817059" w14:textId="77777777" w:rsidR="00156F59" w:rsidRPr="00E003C1" w:rsidRDefault="00156F59">
            <w:pPr>
              <w:rPr>
                <w:sz w:val="16"/>
                <w:szCs w:val="16"/>
              </w:rPr>
            </w:pPr>
            <w:r w:rsidRPr="00E003C1">
              <w:rPr>
                <w:sz w:val="16"/>
                <w:szCs w:val="16"/>
              </w:rPr>
              <w:t>Iš jų</w:t>
            </w:r>
          </w:p>
          <w:p w14:paraId="28BFDF20" w14:textId="77777777" w:rsidR="00156F59" w:rsidRPr="00E003C1" w:rsidRDefault="00156F59">
            <w:pPr>
              <w:jc w:val="center"/>
              <w:rPr>
                <w:sz w:val="16"/>
                <w:szCs w:val="16"/>
              </w:rPr>
            </w:pPr>
            <w:r w:rsidRPr="00E003C1">
              <w:rPr>
                <w:sz w:val="16"/>
                <w:szCs w:val="16"/>
              </w:rPr>
              <w:t xml:space="preserve">fotokopijų </w:t>
            </w:r>
          </w:p>
          <w:p w14:paraId="63DF8B77" w14:textId="77777777" w:rsidR="00156F59" w:rsidRPr="00E003C1" w:rsidRDefault="00156F59">
            <w:pPr>
              <w:jc w:val="center"/>
              <w:rPr>
                <w:sz w:val="16"/>
                <w:szCs w:val="16"/>
              </w:rPr>
            </w:pPr>
            <w:r w:rsidRPr="00E003C1">
              <w:rPr>
                <w:sz w:val="16"/>
                <w:szCs w:val="16"/>
              </w:rPr>
              <w:t xml:space="preserve">popieriuje </w:t>
            </w:r>
          </w:p>
          <w:p w14:paraId="11F640F4" w14:textId="77777777" w:rsidR="00156F59" w:rsidRPr="00E003C1" w:rsidRDefault="00156F59">
            <w:pPr>
              <w:jc w:val="center"/>
              <w:rPr>
                <w:sz w:val="16"/>
                <w:szCs w:val="16"/>
              </w:rPr>
            </w:pPr>
            <w:r w:rsidRPr="00E003C1">
              <w:rPr>
                <w:sz w:val="16"/>
                <w:szCs w:val="16"/>
              </w:rPr>
              <w:t xml:space="preserve">lapų </w:t>
            </w:r>
          </w:p>
          <w:p w14:paraId="2F26999F" w14:textId="77777777" w:rsidR="00156F59" w:rsidRPr="00E003C1" w:rsidRDefault="00156F59" w:rsidP="00DA6E23">
            <w:pPr>
              <w:jc w:val="center"/>
              <w:rPr>
                <w:sz w:val="16"/>
                <w:szCs w:val="16"/>
              </w:rPr>
            </w:pPr>
            <w:r w:rsidRPr="00E003C1">
              <w:rPr>
                <w:sz w:val="16"/>
                <w:szCs w:val="16"/>
              </w:rPr>
              <w:t>skaičius</w:t>
            </w:r>
          </w:p>
        </w:tc>
      </w:tr>
      <w:tr w:rsidR="00645E33" w:rsidRPr="00E003C1" w14:paraId="184C5820" w14:textId="77777777" w:rsidTr="003A1A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40"/>
        </w:trPr>
        <w:tc>
          <w:tcPr>
            <w:tcW w:w="431" w:type="dxa"/>
            <w:tcBorders>
              <w:top w:val="nil"/>
              <w:left w:val="single" w:sz="4" w:space="0" w:color="auto"/>
              <w:bottom w:val="nil"/>
              <w:right w:val="single" w:sz="4" w:space="0" w:color="auto"/>
            </w:tcBorders>
            <w:shd w:val="clear" w:color="auto" w:fill="auto"/>
            <w:noWrap/>
            <w:vAlign w:val="bottom"/>
            <w:hideMark/>
          </w:tcPr>
          <w:p w14:paraId="13EF250D" w14:textId="77777777" w:rsidR="00156F59" w:rsidRPr="00E003C1" w:rsidRDefault="00156F59">
            <w:pPr>
              <w:rPr>
                <w:sz w:val="16"/>
                <w:szCs w:val="16"/>
              </w:rPr>
            </w:pPr>
            <w:r w:rsidRPr="00E003C1">
              <w:rPr>
                <w:sz w:val="16"/>
                <w:szCs w:val="16"/>
              </w:rPr>
              <w:t> </w:t>
            </w:r>
          </w:p>
        </w:tc>
        <w:tc>
          <w:tcPr>
            <w:tcW w:w="1097" w:type="dxa"/>
            <w:vMerge/>
            <w:tcBorders>
              <w:left w:val="nil"/>
              <w:right w:val="nil"/>
            </w:tcBorders>
            <w:shd w:val="clear" w:color="auto" w:fill="auto"/>
            <w:noWrap/>
            <w:vAlign w:val="bottom"/>
            <w:hideMark/>
          </w:tcPr>
          <w:p w14:paraId="586D2A61" w14:textId="77777777" w:rsidR="00156F59" w:rsidRPr="00E003C1" w:rsidRDefault="00156F59" w:rsidP="00DA6E23">
            <w:pPr>
              <w:jc w:val="center"/>
              <w:rPr>
                <w:sz w:val="16"/>
                <w:szCs w:val="16"/>
              </w:rPr>
            </w:pPr>
          </w:p>
        </w:tc>
        <w:tc>
          <w:tcPr>
            <w:tcW w:w="717" w:type="dxa"/>
            <w:tcBorders>
              <w:top w:val="nil"/>
              <w:left w:val="single" w:sz="4" w:space="0" w:color="auto"/>
              <w:bottom w:val="nil"/>
              <w:right w:val="single" w:sz="4" w:space="0" w:color="auto"/>
            </w:tcBorders>
            <w:shd w:val="clear" w:color="auto" w:fill="auto"/>
            <w:noWrap/>
            <w:vAlign w:val="bottom"/>
            <w:hideMark/>
          </w:tcPr>
          <w:p w14:paraId="6EFFB017" w14:textId="77777777" w:rsidR="00156F59" w:rsidRPr="00E003C1" w:rsidRDefault="00156F59">
            <w:pPr>
              <w:jc w:val="center"/>
              <w:rPr>
                <w:sz w:val="16"/>
                <w:szCs w:val="16"/>
              </w:rPr>
            </w:pPr>
            <w:r w:rsidRPr="00E003C1">
              <w:rPr>
                <w:sz w:val="16"/>
                <w:szCs w:val="16"/>
              </w:rPr>
              <w:t>Iš viso</w:t>
            </w:r>
          </w:p>
        </w:tc>
        <w:tc>
          <w:tcPr>
            <w:tcW w:w="1016" w:type="dxa"/>
            <w:gridSpan w:val="4"/>
            <w:vMerge w:val="restart"/>
            <w:tcBorders>
              <w:top w:val="nil"/>
              <w:left w:val="nil"/>
              <w:right w:val="single" w:sz="4" w:space="0" w:color="000000"/>
            </w:tcBorders>
            <w:shd w:val="clear" w:color="auto" w:fill="auto"/>
            <w:noWrap/>
            <w:vAlign w:val="bottom"/>
            <w:hideMark/>
          </w:tcPr>
          <w:p w14:paraId="62134EED" w14:textId="77777777" w:rsidR="00156F59" w:rsidRPr="00E003C1" w:rsidRDefault="00156F59" w:rsidP="00156F59">
            <w:pPr>
              <w:jc w:val="center"/>
              <w:rPr>
                <w:sz w:val="16"/>
                <w:szCs w:val="16"/>
              </w:rPr>
            </w:pPr>
            <w:proofErr w:type="spellStart"/>
            <w:r w:rsidRPr="00E003C1">
              <w:rPr>
                <w:sz w:val="16"/>
                <w:szCs w:val="16"/>
              </w:rPr>
              <w:t>perregistuo</w:t>
            </w:r>
            <w:r>
              <w:rPr>
                <w:sz w:val="16"/>
                <w:szCs w:val="16"/>
              </w:rPr>
              <w:t>t</w:t>
            </w:r>
            <w:r w:rsidRPr="00E003C1">
              <w:rPr>
                <w:sz w:val="16"/>
                <w:szCs w:val="16"/>
              </w:rPr>
              <w:t>i</w:t>
            </w:r>
            <w:proofErr w:type="spellEnd"/>
          </w:p>
          <w:p w14:paraId="19C7BB95" w14:textId="77777777" w:rsidR="00156F59" w:rsidRPr="00E003C1" w:rsidRDefault="00156F59" w:rsidP="00DA6E23">
            <w:pPr>
              <w:jc w:val="center"/>
              <w:rPr>
                <w:sz w:val="16"/>
                <w:szCs w:val="16"/>
              </w:rPr>
            </w:pPr>
            <w:r w:rsidRPr="00E003C1">
              <w:rPr>
                <w:sz w:val="16"/>
                <w:szCs w:val="16"/>
              </w:rPr>
              <w:t>vartotojai</w:t>
            </w:r>
          </w:p>
        </w:tc>
        <w:tc>
          <w:tcPr>
            <w:tcW w:w="1285" w:type="dxa"/>
            <w:gridSpan w:val="5"/>
            <w:vMerge w:val="restart"/>
            <w:tcBorders>
              <w:top w:val="nil"/>
              <w:left w:val="nil"/>
              <w:right w:val="single" w:sz="4" w:space="0" w:color="000000"/>
            </w:tcBorders>
            <w:shd w:val="clear" w:color="auto" w:fill="auto"/>
            <w:noWrap/>
            <w:vAlign w:val="bottom"/>
            <w:hideMark/>
          </w:tcPr>
          <w:p w14:paraId="1E7402AC" w14:textId="77777777" w:rsidR="00156F59" w:rsidRPr="00E003C1" w:rsidRDefault="00156F59">
            <w:pPr>
              <w:jc w:val="center"/>
              <w:rPr>
                <w:sz w:val="16"/>
                <w:szCs w:val="16"/>
              </w:rPr>
            </w:pPr>
            <w:r w:rsidRPr="00E003C1">
              <w:rPr>
                <w:sz w:val="16"/>
                <w:szCs w:val="16"/>
              </w:rPr>
              <w:t>naujai</w:t>
            </w:r>
          </w:p>
          <w:p w14:paraId="63973528" w14:textId="77777777" w:rsidR="00156F59" w:rsidRPr="00E003C1" w:rsidRDefault="00ED715F" w:rsidP="00156F59">
            <w:pPr>
              <w:jc w:val="center"/>
              <w:rPr>
                <w:sz w:val="16"/>
                <w:szCs w:val="16"/>
              </w:rPr>
            </w:pPr>
            <w:r>
              <w:rPr>
                <w:sz w:val="16"/>
                <w:szCs w:val="16"/>
              </w:rPr>
              <w:pgNum/>
            </w:r>
            <w:proofErr w:type="spellStart"/>
            <w:r>
              <w:rPr>
                <w:sz w:val="16"/>
                <w:szCs w:val="16"/>
              </w:rPr>
              <w:t>oksleiviam</w:t>
            </w:r>
            <w:proofErr w:type="spellEnd"/>
            <w:r>
              <w:rPr>
                <w:sz w:val="16"/>
                <w:szCs w:val="16"/>
              </w:rPr>
              <w:pgNum/>
            </w:r>
            <w:r>
              <w:rPr>
                <w:sz w:val="16"/>
                <w:szCs w:val="16"/>
              </w:rPr>
              <w:t>i</w:t>
            </w:r>
          </w:p>
          <w:p w14:paraId="3ADF33F8" w14:textId="77777777" w:rsidR="00156F59" w:rsidRPr="00E003C1" w:rsidRDefault="00156F59" w:rsidP="00DA6E23">
            <w:pPr>
              <w:jc w:val="center"/>
              <w:rPr>
                <w:sz w:val="16"/>
                <w:szCs w:val="16"/>
              </w:rPr>
            </w:pPr>
            <w:r w:rsidRPr="00E003C1">
              <w:rPr>
                <w:sz w:val="16"/>
                <w:szCs w:val="16"/>
              </w:rPr>
              <w:t>vartotojai</w:t>
            </w:r>
          </w:p>
        </w:tc>
        <w:tc>
          <w:tcPr>
            <w:tcW w:w="569" w:type="dxa"/>
            <w:vMerge w:val="restart"/>
            <w:tcBorders>
              <w:top w:val="nil"/>
              <w:left w:val="nil"/>
              <w:right w:val="single" w:sz="4" w:space="0" w:color="auto"/>
            </w:tcBorders>
            <w:shd w:val="clear" w:color="auto" w:fill="auto"/>
            <w:noWrap/>
            <w:vAlign w:val="bottom"/>
            <w:hideMark/>
          </w:tcPr>
          <w:p w14:paraId="1FD99546" w14:textId="77777777" w:rsidR="00156F59" w:rsidRPr="00E003C1" w:rsidRDefault="00156F59">
            <w:pPr>
              <w:jc w:val="center"/>
              <w:rPr>
                <w:sz w:val="16"/>
                <w:szCs w:val="16"/>
              </w:rPr>
            </w:pPr>
            <w:r w:rsidRPr="00E003C1">
              <w:rPr>
                <w:sz w:val="16"/>
                <w:szCs w:val="16"/>
              </w:rPr>
              <w:t>vaikų</w:t>
            </w:r>
          </w:p>
          <w:p w14:paraId="794072A5" w14:textId="77777777" w:rsidR="00156F59" w:rsidRPr="00E003C1" w:rsidRDefault="00156F59">
            <w:pPr>
              <w:jc w:val="center"/>
              <w:rPr>
                <w:sz w:val="16"/>
                <w:szCs w:val="16"/>
              </w:rPr>
            </w:pPr>
            <w:r w:rsidRPr="00E003C1">
              <w:rPr>
                <w:sz w:val="16"/>
                <w:szCs w:val="16"/>
              </w:rPr>
              <w:t>(iki</w:t>
            </w:r>
          </w:p>
          <w:p w14:paraId="387B2A70" w14:textId="77777777" w:rsidR="00156F59" w:rsidRPr="00E003C1" w:rsidRDefault="00156F59" w:rsidP="00DA6E23">
            <w:pPr>
              <w:jc w:val="center"/>
              <w:rPr>
                <w:sz w:val="16"/>
                <w:szCs w:val="16"/>
              </w:rPr>
            </w:pPr>
            <w:r w:rsidRPr="00E003C1">
              <w:rPr>
                <w:sz w:val="16"/>
                <w:szCs w:val="16"/>
              </w:rPr>
              <w:t>14 metų)</w:t>
            </w:r>
          </w:p>
        </w:tc>
        <w:tc>
          <w:tcPr>
            <w:tcW w:w="925" w:type="dxa"/>
            <w:vMerge w:val="restart"/>
            <w:tcBorders>
              <w:top w:val="nil"/>
              <w:left w:val="nil"/>
              <w:right w:val="single" w:sz="4" w:space="0" w:color="auto"/>
            </w:tcBorders>
            <w:shd w:val="clear" w:color="auto" w:fill="auto"/>
            <w:noWrap/>
            <w:vAlign w:val="bottom"/>
            <w:hideMark/>
          </w:tcPr>
          <w:p w14:paraId="6817E653" w14:textId="77777777" w:rsidR="00156F59" w:rsidRPr="00E003C1" w:rsidRDefault="00156F59">
            <w:pPr>
              <w:jc w:val="center"/>
              <w:rPr>
                <w:sz w:val="16"/>
                <w:szCs w:val="16"/>
              </w:rPr>
            </w:pPr>
            <w:r w:rsidRPr="00E003C1">
              <w:rPr>
                <w:sz w:val="16"/>
                <w:szCs w:val="16"/>
              </w:rPr>
              <w:t>moksleivių,</w:t>
            </w:r>
          </w:p>
          <w:p w14:paraId="77EBDD9C" w14:textId="77777777" w:rsidR="00156F59" w:rsidRPr="00E003C1" w:rsidRDefault="00156F59">
            <w:pPr>
              <w:jc w:val="center"/>
              <w:rPr>
                <w:sz w:val="16"/>
                <w:szCs w:val="16"/>
              </w:rPr>
            </w:pPr>
            <w:r w:rsidRPr="00E003C1">
              <w:rPr>
                <w:sz w:val="16"/>
                <w:szCs w:val="16"/>
              </w:rPr>
              <w:t>studentų</w:t>
            </w:r>
          </w:p>
          <w:p w14:paraId="2EA1933F" w14:textId="77777777" w:rsidR="00156F59" w:rsidRPr="00E003C1" w:rsidRDefault="00156F59" w:rsidP="00DA6E23">
            <w:pPr>
              <w:jc w:val="center"/>
              <w:rPr>
                <w:sz w:val="16"/>
                <w:szCs w:val="16"/>
              </w:rPr>
            </w:pPr>
            <w:r w:rsidRPr="00E003C1">
              <w:rPr>
                <w:sz w:val="16"/>
                <w:szCs w:val="16"/>
              </w:rPr>
              <w:t> </w:t>
            </w:r>
          </w:p>
        </w:tc>
        <w:tc>
          <w:tcPr>
            <w:tcW w:w="975" w:type="dxa"/>
            <w:vMerge w:val="restart"/>
            <w:tcBorders>
              <w:top w:val="nil"/>
              <w:left w:val="nil"/>
              <w:right w:val="single" w:sz="4" w:space="0" w:color="auto"/>
            </w:tcBorders>
            <w:shd w:val="clear" w:color="auto" w:fill="auto"/>
            <w:noWrap/>
            <w:vAlign w:val="bottom"/>
            <w:hideMark/>
          </w:tcPr>
          <w:p w14:paraId="079AAF2F" w14:textId="77777777" w:rsidR="00156F59" w:rsidRPr="00E003C1" w:rsidRDefault="00156F59">
            <w:pPr>
              <w:jc w:val="center"/>
              <w:rPr>
                <w:sz w:val="16"/>
                <w:szCs w:val="16"/>
              </w:rPr>
            </w:pPr>
            <w:r w:rsidRPr="00E003C1">
              <w:rPr>
                <w:sz w:val="16"/>
                <w:szCs w:val="16"/>
              </w:rPr>
              <w:t>Iš viso</w:t>
            </w:r>
          </w:p>
          <w:p w14:paraId="543F42A3" w14:textId="77777777" w:rsidR="00156F59" w:rsidRPr="00E003C1" w:rsidRDefault="00156F59">
            <w:pPr>
              <w:rPr>
                <w:sz w:val="16"/>
                <w:szCs w:val="16"/>
              </w:rPr>
            </w:pPr>
            <w:r w:rsidRPr="00E003C1">
              <w:rPr>
                <w:sz w:val="16"/>
                <w:szCs w:val="16"/>
              </w:rPr>
              <w:t> </w:t>
            </w:r>
          </w:p>
          <w:p w14:paraId="19EC59A2" w14:textId="77777777" w:rsidR="00156F59" w:rsidRPr="00E003C1" w:rsidRDefault="00156F59" w:rsidP="00DA6E23">
            <w:pPr>
              <w:rPr>
                <w:sz w:val="16"/>
                <w:szCs w:val="16"/>
              </w:rPr>
            </w:pPr>
            <w:r w:rsidRPr="00E003C1">
              <w:rPr>
                <w:sz w:val="16"/>
                <w:szCs w:val="16"/>
              </w:rPr>
              <w:t> </w:t>
            </w:r>
          </w:p>
        </w:tc>
        <w:tc>
          <w:tcPr>
            <w:tcW w:w="1013" w:type="dxa"/>
            <w:vMerge w:val="restart"/>
            <w:tcBorders>
              <w:top w:val="nil"/>
              <w:left w:val="nil"/>
              <w:right w:val="single" w:sz="4" w:space="0" w:color="auto"/>
            </w:tcBorders>
            <w:shd w:val="clear" w:color="auto" w:fill="auto"/>
            <w:noWrap/>
            <w:vAlign w:val="bottom"/>
            <w:hideMark/>
          </w:tcPr>
          <w:p w14:paraId="1B375D57" w14:textId="77777777" w:rsidR="00156F59" w:rsidRPr="00E003C1" w:rsidRDefault="00DD5E90">
            <w:pPr>
              <w:jc w:val="center"/>
              <w:rPr>
                <w:sz w:val="16"/>
                <w:szCs w:val="16"/>
              </w:rPr>
            </w:pPr>
            <w:r>
              <w:rPr>
                <w:sz w:val="16"/>
                <w:szCs w:val="16"/>
              </w:rPr>
              <w:t>Virtualių apsilankymų</w:t>
            </w:r>
          </w:p>
          <w:p w14:paraId="3604A301" w14:textId="77777777" w:rsidR="00156F59" w:rsidRPr="00E003C1" w:rsidRDefault="00156F59" w:rsidP="00DA6E23">
            <w:pPr>
              <w:jc w:val="center"/>
              <w:rPr>
                <w:sz w:val="16"/>
                <w:szCs w:val="16"/>
              </w:rPr>
            </w:pPr>
            <w:r w:rsidRPr="00E003C1">
              <w:rPr>
                <w:sz w:val="16"/>
                <w:szCs w:val="16"/>
              </w:rPr>
              <w:t> </w:t>
            </w:r>
          </w:p>
        </w:tc>
        <w:tc>
          <w:tcPr>
            <w:tcW w:w="822" w:type="dxa"/>
            <w:vMerge w:val="restart"/>
            <w:tcBorders>
              <w:top w:val="nil"/>
              <w:left w:val="nil"/>
              <w:right w:val="nil"/>
            </w:tcBorders>
            <w:shd w:val="clear" w:color="auto" w:fill="auto"/>
            <w:noWrap/>
            <w:vAlign w:val="bottom"/>
            <w:hideMark/>
          </w:tcPr>
          <w:p w14:paraId="6AEE3361" w14:textId="77777777" w:rsidR="00156F59" w:rsidRPr="00E003C1" w:rsidRDefault="00DD5E90" w:rsidP="00DA6E23">
            <w:pPr>
              <w:jc w:val="center"/>
              <w:rPr>
                <w:sz w:val="16"/>
                <w:szCs w:val="16"/>
              </w:rPr>
            </w:pPr>
            <w:r>
              <w:rPr>
                <w:sz w:val="16"/>
                <w:szCs w:val="16"/>
              </w:rPr>
              <w:t>Vaikų (iki 14 metų)</w:t>
            </w:r>
          </w:p>
        </w:tc>
        <w:tc>
          <w:tcPr>
            <w:tcW w:w="870" w:type="dxa"/>
            <w:vMerge w:val="restart"/>
            <w:tcBorders>
              <w:top w:val="nil"/>
              <w:left w:val="single" w:sz="4" w:space="0" w:color="auto"/>
              <w:right w:val="single" w:sz="4" w:space="0" w:color="auto"/>
            </w:tcBorders>
            <w:shd w:val="clear" w:color="auto" w:fill="auto"/>
            <w:noWrap/>
            <w:vAlign w:val="bottom"/>
            <w:hideMark/>
          </w:tcPr>
          <w:p w14:paraId="4F35FE28" w14:textId="77777777" w:rsidR="00156F59" w:rsidRPr="00E003C1" w:rsidRDefault="00156F59">
            <w:pPr>
              <w:jc w:val="center"/>
              <w:rPr>
                <w:sz w:val="16"/>
                <w:szCs w:val="16"/>
              </w:rPr>
            </w:pPr>
            <w:r w:rsidRPr="00E003C1">
              <w:rPr>
                <w:sz w:val="16"/>
                <w:szCs w:val="16"/>
              </w:rPr>
              <w:t>Iš viso</w:t>
            </w:r>
          </w:p>
          <w:p w14:paraId="6564305A" w14:textId="77777777" w:rsidR="00156F59" w:rsidRPr="00E003C1" w:rsidRDefault="00156F59">
            <w:pPr>
              <w:jc w:val="center"/>
              <w:rPr>
                <w:sz w:val="16"/>
                <w:szCs w:val="16"/>
              </w:rPr>
            </w:pPr>
            <w:proofErr w:type="spellStart"/>
            <w:r w:rsidRPr="00E003C1">
              <w:rPr>
                <w:sz w:val="16"/>
                <w:szCs w:val="16"/>
              </w:rPr>
              <w:t>fiz</w:t>
            </w:r>
            <w:proofErr w:type="spellEnd"/>
            <w:r w:rsidRPr="00E003C1">
              <w:rPr>
                <w:sz w:val="16"/>
                <w:szCs w:val="16"/>
              </w:rPr>
              <w:t xml:space="preserve">. </w:t>
            </w:r>
            <w:r w:rsidR="00ED715F" w:rsidRPr="00E003C1">
              <w:rPr>
                <w:sz w:val="16"/>
                <w:szCs w:val="16"/>
              </w:rPr>
              <w:t>V</w:t>
            </w:r>
            <w:r w:rsidRPr="00E003C1">
              <w:rPr>
                <w:sz w:val="16"/>
                <w:szCs w:val="16"/>
              </w:rPr>
              <w:t xml:space="preserve">nt. </w:t>
            </w:r>
          </w:p>
          <w:p w14:paraId="4F9FD525" w14:textId="77777777" w:rsidR="00156F59" w:rsidRPr="00E003C1" w:rsidRDefault="00156F59">
            <w:pPr>
              <w:jc w:val="center"/>
              <w:rPr>
                <w:sz w:val="16"/>
                <w:szCs w:val="16"/>
              </w:rPr>
            </w:pPr>
            <w:r w:rsidRPr="00E003C1">
              <w:rPr>
                <w:sz w:val="16"/>
                <w:szCs w:val="16"/>
              </w:rPr>
              <w:t>(</w:t>
            </w:r>
            <w:proofErr w:type="spellStart"/>
            <w:r w:rsidRPr="00E003C1">
              <w:rPr>
                <w:sz w:val="16"/>
                <w:szCs w:val="16"/>
              </w:rPr>
              <w:t>gr</w:t>
            </w:r>
            <w:proofErr w:type="spellEnd"/>
            <w:r w:rsidRPr="00E003C1">
              <w:rPr>
                <w:sz w:val="16"/>
                <w:szCs w:val="16"/>
              </w:rPr>
              <w:t xml:space="preserve">. 11+12) </w:t>
            </w:r>
          </w:p>
          <w:p w14:paraId="41C0CE39" w14:textId="77777777" w:rsidR="00156F59" w:rsidRPr="00E003C1" w:rsidRDefault="00156F59" w:rsidP="00DA6E23">
            <w:pPr>
              <w:jc w:val="center"/>
              <w:rPr>
                <w:sz w:val="16"/>
                <w:szCs w:val="16"/>
              </w:rPr>
            </w:pPr>
            <w:r w:rsidRPr="00E003C1">
              <w:rPr>
                <w:sz w:val="16"/>
                <w:szCs w:val="16"/>
              </w:rPr>
              <w:t> </w:t>
            </w:r>
          </w:p>
        </w:tc>
        <w:tc>
          <w:tcPr>
            <w:tcW w:w="836" w:type="dxa"/>
            <w:vMerge w:val="restart"/>
            <w:tcBorders>
              <w:top w:val="nil"/>
              <w:left w:val="nil"/>
              <w:right w:val="single" w:sz="4" w:space="0" w:color="auto"/>
            </w:tcBorders>
            <w:shd w:val="clear" w:color="auto" w:fill="auto"/>
            <w:noWrap/>
            <w:vAlign w:val="bottom"/>
            <w:hideMark/>
          </w:tcPr>
          <w:p w14:paraId="1CB43C1F" w14:textId="77777777" w:rsidR="00156F59" w:rsidRPr="00E003C1" w:rsidRDefault="00156F59">
            <w:pPr>
              <w:jc w:val="center"/>
              <w:rPr>
                <w:sz w:val="16"/>
                <w:szCs w:val="16"/>
              </w:rPr>
            </w:pPr>
            <w:r w:rsidRPr="00E003C1">
              <w:rPr>
                <w:sz w:val="16"/>
                <w:szCs w:val="16"/>
              </w:rPr>
              <w:t>išduoti</w:t>
            </w:r>
          </w:p>
          <w:p w14:paraId="49733BD1" w14:textId="77777777" w:rsidR="00156F59" w:rsidRPr="00E003C1" w:rsidRDefault="00156F59">
            <w:pPr>
              <w:jc w:val="center"/>
              <w:rPr>
                <w:sz w:val="16"/>
                <w:szCs w:val="16"/>
              </w:rPr>
            </w:pPr>
            <w:r w:rsidRPr="00E003C1">
              <w:rPr>
                <w:sz w:val="16"/>
                <w:szCs w:val="16"/>
              </w:rPr>
              <w:t>į namus</w:t>
            </w:r>
          </w:p>
          <w:p w14:paraId="64CA907F" w14:textId="77777777" w:rsidR="00156F59" w:rsidRPr="00E003C1" w:rsidRDefault="00156F59">
            <w:pPr>
              <w:rPr>
                <w:sz w:val="16"/>
                <w:szCs w:val="16"/>
              </w:rPr>
            </w:pPr>
            <w:r w:rsidRPr="00E003C1">
              <w:rPr>
                <w:sz w:val="16"/>
                <w:szCs w:val="16"/>
              </w:rPr>
              <w:t> </w:t>
            </w:r>
          </w:p>
          <w:p w14:paraId="4A165498" w14:textId="77777777" w:rsidR="00156F59" w:rsidRPr="00E003C1" w:rsidRDefault="00156F59" w:rsidP="00DA6E23">
            <w:pPr>
              <w:jc w:val="center"/>
              <w:rPr>
                <w:sz w:val="16"/>
                <w:szCs w:val="16"/>
              </w:rPr>
            </w:pPr>
            <w:proofErr w:type="spellStart"/>
            <w:r w:rsidRPr="00E003C1">
              <w:rPr>
                <w:sz w:val="16"/>
                <w:szCs w:val="16"/>
              </w:rPr>
              <w:t>fiz</w:t>
            </w:r>
            <w:proofErr w:type="spellEnd"/>
            <w:r w:rsidRPr="00E003C1">
              <w:rPr>
                <w:sz w:val="16"/>
                <w:szCs w:val="16"/>
              </w:rPr>
              <w:t xml:space="preserve">. </w:t>
            </w:r>
            <w:r w:rsidR="00ED715F" w:rsidRPr="00E003C1">
              <w:rPr>
                <w:sz w:val="16"/>
                <w:szCs w:val="16"/>
              </w:rPr>
              <w:t>V</w:t>
            </w:r>
            <w:r w:rsidRPr="00E003C1">
              <w:rPr>
                <w:sz w:val="16"/>
                <w:szCs w:val="16"/>
              </w:rPr>
              <w:t>nt.</w:t>
            </w:r>
          </w:p>
        </w:tc>
        <w:tc>
          <w:tcPr>
            <w:tcW w:w="841" w:type="dxa"/>
            <w:vMerge w:val="restart"/>
            <w:tcBorders>
              <w:top w:val="nil"/>
              <w:left w:val="nil"/>
              <w:right w:val="nil"/>
            </w:tcBorders>
            <w:shd w:val="clear" w:color="auto" w:fill="auto"/>
            <w:noWrap/>
            <w:vAlign w:val="bottom"/>
            <w:hideMark/>
          </w:tcPr>
          <w:p w14:paraId="55B819BE" w14:textId="77777777" w:rsidR="00156F59" w:rsidRPr="00E003C1" w:rsidRDefault="00156F59">
            <w:pPr>
              <w:jc w:val="center"/>
              <w:rPr>
                <w:sz w:val="16"/>
                <w:szCs w:val="16"/>
              </w:rPr>
            </w:pPr>
            <w:r w:rsidRPr="00E003C1">
              <w:rPr>
                <w:sz w:val="16"/>
                <w:szCs w:val="16"/>
              </w:rPr>
              <w:t>išduoti</w:t>
            </w:r>
          </w:p>
          <w:p w14:paraId="12C075A7" w14:textId="77777777" w:rsidR="00156F59" w:rsidRPr="00E003C1" w:rsidRDefault="00156F59">
            <w:pPr>
              <w:jc w:val="center"/>
              <w:rPr>
                <w:sz w:val="16"/>
                <w:szCs w:val="16"/>
              </w:rPr>
            </w:pPr>
            <w:r w:rsidRPr="00E003C1">
              <w:rPr>
                <w:sz w:val="16"/>
                <w:szCs w:val="16"/>
              </w:rPr>
              <w:t>vietoje</w:t>
            </w:r>
          </w:p>
          <w:p w14:paraId="7C6E4328" w14:textId="77777777" w:rsidR="00156F59" w:rsidRPr="00E003C1" w:rsidRDefault="00156F59">
            <w:pPr>
              <w:jc w:val="center"/>
              <w:rPr>
                <w:sz w:val="16"/>
                <w:szCs w:val="16"/>
              </w:rPr>
            </w:pPr>
            <w:r w:rsidRPr="00E003C1">
              <w:rPr>
                <w:sz w:val="16"/>
                <w:szCs w:val="16"/>
              </w:rPr>
              <w:t> </w:t>
            </w:r>
          </w:p>
          <w:p w14:paraId="2D135E47" w14:textId="77777777" w:rsidR="00156F59" w:rsidRPr="00E003C1" w:rsidRDefault="00156F59" w:rsidP="00DA6E23">
            <w:pPr>
              <w:jc w:val="center"/>
              <w:rPr>
                <w:sz w:val="16"/>
                <w:szCs w:val="16"/>
              </w:rPr>
            </w:pPr>
            <w:proofErr w:type="spellStart"/>
            <w:r w:rsidRPr="00E003C1">
              <w:rPr>
                <w:sz w:val="16"/>
                <w:szCs w:val="16"/>
              </w:rPr>
              <w:t>fiz</w:t>
            </w:r>
            <w:proofErr w:type="spellEnd"/>
            <w:r w:rsidRPr="00E003C1">
              <w:rPr>
                <w:sz w:val="16"/>
                <w:szCs w:val="16"/>
              </w:rPr>
              <w:t xml:space="preserve">. </w:t>
            </w:r>
            <w:r w:rsidR="00ED715F" w:rsidRPr="00E003C1">
              <w:rPr>
                <w:sz w:val="16"/>
                <w:szCs w:val="16"/>
              </w:rPr>
              <w:t>V</w:t>
            </w:r>
            <w:r w:rsidRPr="00E003C1">
              <w:rPr>
                <w:sz w:val="16"/>
                <w:szCs w:val="16"/>
              </w:rPr>
              <w:t>nt.</w:t>
            </w:r>
          </w:p>
        </w:tc>
        <w:tc>
          <w:tcPr>
            <w:tcW w:w="836" w:type="dxa"/>
            <w:vMerge w:val="restart"/>
            <w:tcBorders>
              <w:top w:val="nil"/>
              <w:left w:val="single" w:sz="4" w:space="0" w:color="auto"/>
              <w:right w:val="nil"/>
            </w:tcBorders>
            <w:shd w:val="clear" w:color="auto" w:fill="auto"/>
            <w:noWrap/>
            <w:vAlign w:val="bottom"/>
            <w:hideMark/>
          </w:tcPr>
          <w:p w14:paraId="5B14904D" w14:textId="77777777" w:rsidR="00156F59" w:rsidRPr="00E003C1" w:rsidRDefault="00156F59">
            <w:pPr>
              <w:jc w:val="center"/>
              <w:rPr>
                <w:sz w:val="16"/>
                <w:szCs w:val="16"/>
              </w:rPr>
            </w:pPr>
            <w:proofErr w:type="spellStart"/>
            <w:r w:rsidRPr="00E003C1">
              <w:rPr>
                <w:sz w:val="16"/>
                <w:szCs w:val="16"/>
              </w:rPr>
              <w:t>išduotis</w:t>
            </w:r>
            <w:proofErr w:type="spellEnd"/>
          </w:p>
          <w:p w14:paraId="3EF0B0E4" w14:textId="77777777" w:rsidR="00156F59" w:rsidRPr="00E003C1" w:rsidRDefault="00156F59">
            <w:pPr>
              <w:jc w:val="center"/>
              <w:rPr>
                <w:sz w:val="16"/>
                <w:szCs w:val="16"/>
              </w:rPr>
            </w:pPr>
            <w:r w:rsidRPr="00E003C1">
              <w:rPr>
                <w:sz w:val="16"/>
                <w:szCs w:val="16"/>
              </w:rPr>
              <w:t>vaikams</w:t>
            </w:r>
          </w:p>
          <w:p w14:paraId="32BEE947" w14:textId="77777777" w:rsidR="00156F59" w:rsidRPr="00E003C1" w:rsidRDefault="00156F59">
            <w:pPr>
              <w:jc w:val="center"/>
              <w:rPr>
                <w:sz w:val="16"/>
                <w:szCs w:val="16"/>
              </w:rPr>
            </w:pPr>
            <w:r w:rsidRPr="00E003C1">
              <w:rPr>
                <w:sz w:val="16"/>
                <w:szCs w:val="16"/>
              </w:rPr>
              <w:t xml:space="preserve">(iki </w:t>
            </w:r>
          </w:p>
          <w:p w14:paraId="61082973" w14:textId="77777777" w:rsidR="00156F59" w:rsidRPr="00E003C1" w:rsidRDefault="00156F59" w:rsidP="00DA6E23">
            <w:pPr>
              <w:jc w:val="center"/>
              <w:rPr>
                <w:sz w:val="16"/>
                <w:szCs w:val="16"/>
              </w:rPr>
            </w:pPr>
            <w:r w:rsidRPr="00E003C1">
              <w:rPr>
                <w:sz w:val="16"/>
                <w:szCs w:val="16"/>
              </w:rPr>
              <w:t>14 metų)</w:t>
            </w:r>
          </w:p>
        </w:tc>
        <w:tc>
          <w:tcPr>
            <w:tcW w:w="1092" w:type="dxa"/>
            <w:vMerge w:val="restart"/>
            <w:tcBorders>
              <w:top w:val="nil"/>
              <w:left w:val="single" w:sz="4" w:space="0" w:color="auto"/>
              <w:right w:val="single" w:sz="4" w:space="0" w:color="auto"/>
            </w:tcBorders>
            <w:shd w:val="clear" w:color="auto" w:fill="auto"/>
            <w:noWrap/>
            <w:vAlign w:val="bottom"/>
            <w:hideMark/>
          </w:tcPr>
          <w:p w14:paraId="112B06C2" w14:textId="77777777" w:rsidR="00156F59" w:rsidRPr="00E003C1" w:rsidRDefault="00156F59">
            <w:pPr>
              <w:jc w:val="center"/>
              <w:rPr>
                <w:sz w:val="16"/>
                <w:szCs w:val="16"/>
              </w:rPr>
            </w:pPr>
            <w:proofErr w:type="spellStart"/>
            <w:r w:rsidRPr="00E003C1">
              <w:rPr>
                <w:sz w:val="16"/>
                <w:szCs w:val="16"/>
              </w:rPr>
              <w:t>išduotis</w:t>
            </w:r>
            <w:proofErr w:type="spellEnd"/>
          </w:p>
          <w:p w14:paraId="3AAEFC1F" w14:textId="77777777" w:rsidR="00156F59" w:rsidRPr="00E003C1" w:rsidRDefault="00ED715F" w:rsidP="00156F59">
            <w:pPr>
              <w:jc w:val="center"/>
              <w:rPr>
                <w:sz w:val="16"/>
                <w:szCs w:val="16"/>
              </w:rPr>
            </w:pPr>
            <w:r>
              <w:rPr>
                <w:sz w:val="16"/>
                <w:szCs w:val="16"/>
              </w:rPr>
              <w:pgNum/>
            </w:r>
            <w:proofErr w:type="spellStart"/>
            <w:r>
              <w:rPr>
                <w:sz w:val="16"/>
                <w:szCs w:val="16"/>
              </w:rPr>
              <w:t>oksleiviam</w:t>
            </w:r>
            <w:proofErr w:type="spellEnd"/>
            <w:r w:rsidR="00156F59" w:rsidRPr="00E003C1">
              <w:rPr>
                <w:sz w:val="16"/>
                <w:szCs w:val="16"/>
              </w:rPr>
              <w:t>,</w:t>
            </w:r>
          </w:p>
          <w:p w14:paraId="660AFB37" w14:textId="77777777" w:rsidR="00156F59" w:rsidRPr="00E003C1" w:rsidRDefault="00156F59" w:rsidP="00DA6E23">
            <w:pPr>
              <w:jc w:val="center"/>
              <w:rPr>
                <w:sz w:val="16"/>
                <w:szCs w:val="16"/>
              </w:rPr>
            </w:pPr>
            <w:r w:rsidRPr="00E003C1">
              <w:rPr>
                <w:sz w:val="16"/>
                <w:szCs w:val="16"/>
              </w:rPr>
              <w:t>studentams</w:t>
            </w:r>
          </w:p>
        </w:tc>
        <w:tc>
          <w:tcPr>
            <w:tcW w:w="706" w:type="dxa"/>
            <w:gridSpan w:val="2"/>
            <w:tcBorders>
              <w:top w:val="nil"/>
              <w:left w:val="nil"/>
              <w:bottom w:val="nil"/>
              <w:right w:val="nil"/>
            </w:tcBorders>
            <w:shd w:val="clear" w:color="auto" w:fill="auto"/>
            <w:noWrap/>
            <w:vAlign w:val="bottom"/>
            <w:hideMark/>
          </w:tcPr>
          <w:p w14:paraId="4E545189" w14:textId="77777777" w:rsidR="00156F59" w:rsidRPr="00E003C1" w:rsidRDefault="00156F59">
            <w:pPr>
              <w:jc w:val="center"/>
              <w:rPr>
                <w:sz w:val="16"/>
                <w:szCs w:val="16"/>
              </w:rPr>
            </w:pPr>
          </w:p>
        </w:tc>
        <w:tc>
          <w:tcPr>
            <w:tcW w:w="1021" w:type="dxa"/>
            <w:vMerge/>
            <w:tcBorders>
              <w:left w:val="single" w:sz="4" w:space="0" w:color="auto"/>
              <w:right w:val="single" w:sz="4" w:space="0" w:color="auto"/>
            </w:tcBorders>
            <w:shd w:val="clear" w:color="auto" w:fill="auto"/>
            <w:noWrap/>
            <w:vAlign w:val="bottom"/>
            <w:hideMark/>
          </w:tcPr>
          <w:p w14:paraId="13C8C578" w14:textId="77777777" w:rsidR="00156F59" w:rsidRPr="00E003C1" w:rsidRDefault="00156F59" w:rsidP="00DA6E23">
            <w:pPr>
              <w:jc w:val="center"/>
              <w:rPr>
                <w:sz w:val="16"/>
                <w:szCs w:val="16"/>
              </w:rPr>
            </w:pPr>
          </w:p>
        </w:tc>
      </w:tr>
      <w:tr w:rsidR="00645E33" w:rsidRPr="00E003C1" w14:paraId="6179E1B9" w14:textId="77777777" w:rsidTr="003A1A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40"/>
        </w:trPr>
        <w:tc>
          <w:tcPr>
            <w:tcW w:w="431" w:type="dxa"/>
            <w:tcBorders>
              <w:top w:val="nil"/>
              <w:left w:val="single" w:sz="4" w:space="0" w:color="auto"/>
              <w:bottom w:val="nil"/>
              <w:right w:val="single" w:sz="4" w:space="0" w:color="auto"/>
            </w:tcBorders>
            <w:shd w:val="clear" w:color="auto" w:fill="auto"/>
            <w:noWrap/>
            <w:vAlign w:val="bottom"/>
            <w:hideMark/>
          </w:tcPr>
          <w:p w14:paraId="43DD7AB3" w14:textId="77777777" w:rsidR="00156F59" w:rsidRPr="00E003C1" w:rsidRDefault="00156F59">
            <w:pPr>
              <w:rPr>
                <w:sz w:val="16"/>
                <w:szCs w:val="16"/>
              </w:rPr>
            </w:pPr>
            <w:r w:rsidRPr="00E003C1">
              <w:rPr>
                <w:sz w:val="16"/>
                <w:szCs w:val="16"/>
              </w:rPr>
              <w:t> </w:t>
            </w:r>
          </w:p>
        </w:tc>
        <w:tc>
          <w:tcPr>
            <w:tcW w:w="1097" w:type="dxa"/>
            <w:vMerge/>
            <w:tcBorders>
              <w:left w:val="nil"/>
              <w:right w:val="nil"/>
            </w:tcBorders>
            <w:shd w:val="clear" w:color="auto" w:fill="auto"/>
            <w:noWrap/>
            <w:vAlign w:val="bottom"/>
            <w:hideMark/>
          </w:tcPr>
          <w:p w14:paraId="22B8EBE9" w14:textId="77777777" w:rsidR="00156F59" w:rsidRPr="00E003C1" w:rsidRDefault="00156F59" w:rsidP="00DA6E23">
            <w:pPr>
              <w:jc w:val="center"/>
              <w:rPr>
                <w:sz w:val="16"/>
                <w:szCs w:val="16"/>
              </w:rPr>
            </w:pPr>
          </w:p>
        </w:tc>
        <w:tc>
          <w:tcPr>
            <w:tcW w:w="717" w:type="dxa"/>
            <w:tcBorders>
              <w:top w:val="nil"/>
              <w:left w:val="single" w:sz="4" w:space="0" w:color="auto"/>
              <w:bottom w:val="nil"/>
              <w:right w:val="single" w:sz="4" w:space="0" w:color="auto"/>
            </w:tcBorders>
            <w:shd w:val="clear" w:color="auto" w:fill="auto"/>
            <w:noWrap/>
            <w:vAlign w:val="bottom"/>
            <w:hideMark/>
          </w:tcPr>
          <w:p w14:paraId="2B3F1D0B" w14:textId="77777777" w:rsidR="00156F59" w:rsidRPr="00E003C1" w:rsidRDefault="00156F59">
            <w:pPr>
              <w:jc w:val="center"/>
              <w:rPr>
                <w:sz w:val="16"/>
                <w:szCs w:val="16"/>
              </w:rPr>
            </w:pPr>
            <w:r w:rsidRPr="00E003C1">
              <w:rPr>
                <w:sz w:val="16"/>
                <w:szCs w:val="16"/>
              </w:rPr>
              <w:t>(gr.3+4)</w:t>
            </w:r>
          </w:p>
        </w:tc>
        <w:tc>
          <w:tcPr>
            <w:tcW w:w="1016" w:type="dxa"/>
            <w:gridSpan w:val="4"/>
            <w:vMerge/>
            <w:tcBorders>
              <w:left w:val="nil"/>
              <w:right w:val="single" w:sz="4" w:space="0" w:color="000000"/>
            </w:tcBorders>
            <w:shd w:val="clear" w:color="auto" w:fill="auto"/>
            <w:noWrap/>
            <w:vAlign w:val="bottom"/>
            <w:hideMark/>
          </w:tcPr>
          <w:p w14:paraId="2F49E8D8" w14:textId="77777777" w:rsidR="00156F59" w:rsidRPr="00E003C1" w:rsidRDefault="00156F59" w:rsidP="00DA6E23">
            <w:pPr>
              <w:jc w:val="center"/>
              <w:rPr>
                <w:sz w:val="16"/>
                <w:szCs w:val="16"/>
              </w:rPr>
            </w:pPr>
          </w:p>
        </w:tc>
        <w:tc>
          <w:tcPr>
            <w:tcW w:w="1285" w:type="dxa"/>
            <w:gridSpan w:val="5"/>
            <w:vMerge/>
            <w:tcBorders>
              <w:left w:val="nil"/>
              <w:right w:val="single" w:sz="4" w:space="0" w:color="000000"/>
            </w:tcBorders>
            <w:shd w:val="clear" w:color="auto" w:fill="auto"/>
            <w:noWrap/>
            <w:vAlign w:val="bottom"/>
            <w:hideMark/>
          </w:tcPr>
          <w:p w14:paraId="417662A3" w14:textId="77777777" w:rsidR="00156F59" w:rsidRPr="00E003C1" w:rsidRDefault="00156F59" w:rsidP="00DA6E23">
            <w:pPr>
              <w:jc w:val="center"/>
              <w:rPr>
                <w:sz w:val="16"/>
                <w:szCs w:val="16"/>
              </w:rPr>
            </w:pPr>
          </w:p>
        </w:tc>
        <w:tc>
          <w:tcPr>
            <w:tcW w:w="569" w:type="dxa"/>
            <w:vMerge/>
            <w:tcBorders>
              <w:left w:val="nil"/>
              <w:right w:val="single" w:sz="4" w:space="0" w:color="auto"/>
            </w:tcBorders>
            <w:shd w:val="clear" w:color="auto" w:fill="auto"/>
            <w:noWrap/>
            <w:vAlign w:val="bottom"/>
            <w:hideMark/>
          </w:tcPr>
          <w:p w14:paraId="75B2DB95" w14:textId="77777777" w:rsidR="00156F59" w:rsidRPr="00E003C1" w:rsidRDefault="00156F59" w:rsidP="00DA6E23">
            <w:pPr>
              <w:jc w:val="center"/>
              <w:rPr>
                <w:sz w:val="16"/>
                <w:szCs w:val="16"/>
              </w:rPr>
            </w:pPr>
          </w:p>
        </w:tc>
        <w:tc>
          <w:tcPr>
            <w:tcW w:w="925" w:type="dxa"/>
            <w:vMerge/>
            <w:tcBorders>
              <w:left w:val="nil"/>
              <w:right w:val="single" w:sz="4" w:space="0" w:color="auto"/>
            </w:tcBorders>
            <w:shd w:val="clear" w:color="auto" w:fill="auto"/>
            <w:noWrap/>
            <w:vAlign w:val="bottom"/>
            <w:hideMark/>
          </w:tcPr>
          <w:p w14:paraId="699ED132" w14:textId="77777777" w:rsidR="00156F59" w:rsidRPr="00E003C1" w:rsidRDefault="00156F59" w:rsidP="00DA6E23">
            <w:pPr>
              <w:jc w:val="center"/>
              <w:rPr>
                <w:sz w:val="16"/>
                <w:szCs w:val="16"/>
              </w:rPr>
            </w:pPr>
          </w:p>
        </w:tc>
        <w:tc>
          <w:tcPr>
            <w:tcW w:w="975" w:type="dxa"/>
            <w:vMerge/>
            <w:tcBorders>
              <w:left w:val="nil"/>
              <w:right w:val="single" w:sz="4" w:space="0" w:color="auto"/>
            </w:tcBorders>
            <w:shd w:val="clear" w:color="auto" w:fill="auto"/>
            <w:noWrap/>
            <w:vAlign w:val="bottom"/>
            <w:hideMark/>
          </w:tcPr>
          <w:p w14:paraId="0CCC64ED" w14:textId="77777777" w:rsidR="00156F59" w:rsidRPr="00E003C1" w:rsidRDefault="00156F59" w:rsidP="00DA6E23">
            <w:pPr>
              <w:rPr>
                <w:sz w:val="16"/>
                <w:szCs w:val="16"/>
              </w:rPr>
            </w:pPr>
          </w:p>
        </w:tc>
        <w:tc>
          <w:tcPr>
            <w:tcW w:w="1013" w:type="dxa"/>
            <w:vMerge/>
            <w:tcBorders>
              <w:left w:val="nil"/>
              <w:right w:val="single" w:sz="4" w:space="0" w:color="auto"/>
            </w:tcBorders>
            <w:shd w:val="clear" w:color="auto" w:fill="auto"/>
            <w:noWrap/>
            <w:vAlign w:val="bottom"/>
            <w:hideMark/>
          </w:tcPr>
          <w:p w14:paraId="184891F2" w14:textId="77777777" w:rsidR="00156F59" w:rsidRPr="00E003C1" w:rsidRDefault="00156F59" w:rsidP="00DA6E23">
            <w:pPr>
              <w:jc w:val="center"/>
              <w:rPr>
                <w:sz w:val="16"/>
                <w:szCs w:val="16"/>
              </w:rPr>
            </w:pPr>
          </w:p>
        </w:tc>
        <w:tc>
          <w:tcPr>
            <w:tcW w:w="822" w:type="dxa"/>
            <w:vMerge/>
            <w:tcBorders>
              <w:left w:val="nil"/>
              <w:right w:val="nil"/>
            </w:tcBorders>
            <w:shd w:val="clear" w:color="auto" w:fill="auto"/>
            <w:noWrap/>
            <w:vAlign w:val="bottom"/>
            <w:hideMark/>
          </w:tcPr>
          <w:p w14:paraId="3313AD15" w14:textId="77777777" w:rsidR="00156F59" w:rsidRPr="00E003C1" w:rsidRDefault="00156F59">
            <w:pPr>
              <w:jc w:val="center"/>
              <w:rPr>
                <w:sz w:val="16"/>
                <w:szCs w:val="16"/>
              </w:rPr>
            </w:pPr>
          </w:p>
        </w:tc>
        <w:tc>
          <w:tcPr>
            <w:tcW w:w="870" w:type="dxa"/>
            <w:vMerge/>
            <w:tcBorders>
              <w:left w:val="single" w:sz="4" w:space="0" w:color="auto"/>
              <w:right w:val="single" w:sz="4" w:space="0" w:color="auto"/>
            </w:tcBorders>
            <w:shd w:val="clear" w:color="auto" w:fill="auto"/>
            <w:noWrap/>
            <w:vAlign w:val="bottom"/>
            <w:hideMark/>
          </w:tcPr>
          <w:p w14:paraId="14E3D300" w14:textId="77777777" w:rsidR="00156F59" w:rsidRPr="00E003C1" w:rsidRDefault="00156F59" w:rsidP="00DA6E23">
            <w:pPr>
              <w:jc w:val="center"/>
              <w:rPr>
                <w:sz w:val="16"/>
                <w:szCs w:val="16"/>
              </w:rPr>
            </w:pPr>
          </w:p>
        </w:tc>
        <w:tc>
          <w:tcPr>
            <w:tcW w:w="836" w:type="dxa"/>
            <w:vMerge/>
            <w:tcBorders>
              <w:left w:val="nil"/>
              <w:right w:val="single" w:sz="4" w:space="0" w:color="auto"/>
            </w:tcBorders>
            <w:shd w:val="clear" w:color="auto" w:fill="auto"/>
            <w:noWrap/>
            <w:vAlign w:val="bottom"/>
            <w:hideMark/>
          </w:tcPr>
          <w:p w14:paraId="03226EB6" w14:textId="77777777" w:rsidR="00156F59" w:rsidRPr="00E003C1" w:rsidRDefault="00156F59" w:rsidP="00DA6E23">
            <w:pPr>
              <w:jc w:val="center"/>
              <w:rPr>
                <w:sz w:val="16"/>
                <w:szCs w:val="16"/>
              </w:rPr>
            </w:pPr>
          </w:p>
        </w:tc>
        <w:tc>
          <w:tcPr>
            <w:tcW w:w="841" w:type="dxa"/>
            <w:vMerge/>
            <w:tcBorders>
              <w:left w:val="nil"/>
              <w:right w:val="nil"/>
            </w:tcBorders>
            <w:shd w:val="clear" w:color="auto" w:fill="auto"/>
            <w:noWrap/>
            <w:vAlign w:val="bottom"/>
            <w:hideMark/>
          </w:tcPr>
          <w:p w14:paraId="5AFDE913" w14:textId="77777777" w:rsidR="00156F59" w:rsidRPr="00E003C1" w:rsidRDefault="00156F59" w:rsidP="00DA6E23">
            <w:pPr>
              <w:jc w:val="center"/>
              <w:rPr>
                <w:sz w:val="16"/>
                <w:szCs w:val="16"/>
              </w:rPr>
            </w:pPr>
          </w:p>
        </w:tc>
        <w:tc>
          <w:tcPr>
            <w:tcW w:w="836" w:type="dxa"/>
            <w:vMerge/>
            <w:tcBorders>
              <w:left w:val="single" w:sz="4" w:space="0" w:color="auto"/>
              <w:right w:val="nil"/>
            </w:tcBorders>
            <w:shd w:val="clear" w:color="auto" w:fill="auto"/>
            <w:noWrap/>
            <w:vAlign w:val="bottom"/>
            <w:hideMark/>
          </w:tcPr>
          <w:p w14:paraId="59E35725" w14:textId="77777777" w:rsidR="00156F59" w:rsidRPr="00E003C1" w:rsidRDefault="00156F59" w:rsidP="00DA6E23">
            <w:pPr>
              <w:jc w:val="center"/>
              <w:rPr>
                <w:sz w:val="16"/>
                <w:szCs w:val="16"/>
              </w:rPr>
            </w:pPr>
          </w:p>
        </w:tc>
        <w:tc>
          <w:tcPr>
            <w:tcW w:w="1092" w:type="dxa"/>
            <w:vMerge/>
            <w:tcBorders>
              <w:left w:val="single" w:sz="4" w:space="0" w:color="auto"/>
              <w:right w:val="single" w:sz="4" w:space="0" w:color="auto"/>
            </w:tcBorders>
            <w:shd w:val="clear" w:color="auto" w:fill="auto"/>
            <w:noWrap/>
            <w:vAlign w:val="bottom"/>
            <w:hideMark/>
          </w:tcPr>
          <w:p w14:paraId="0192FDBD" w14:textId="77777777" w:rsidR="00156F59" w:rsidRPr="00E003C1" w:rsidRDefault="00156F59" w:rsidP="00DA6E23">
            <w:pPr>
              <w:jc w:val="center"/>
              <w:rPr>
                <w:sz w:val="16"/>
                <w:szCs w:val="16"/>
              </w:rPr>
            </w:pPr>
          </w:p>
        </w:tc>
        <w:tc>
          <w:tcPr>
            <w:tcW w:w="706" w:type="dxa"/>
            <w:gridSpan w:val="2"/>
            <w:tcBorders>
              <w:top w:val="nil"/>
              <w:left w:val="nil"/>
              <w:bottom w:val="nil"/>
              <w:right w:val="nil"/>
            </w:tcBorders>
            <w:shd w:val="clear" w:color="auto" w:fill="auto"/>
            <w:noWrap/>
            <w:vAlign w:val="bottom"/>
            <w:hideMark/>
          </w:tcPr>
          <w:p w14:paraId="7F1CE039" w14:textId="77777777" w:rsidR="00156F59" w:rsidRPr="00E003C1" w:rsidRDefault="00156F59">
            <w:pPr>
              <w:jc w:val="center"/>
              <w:rPr>
                <w:sz w:val="16"/>
                <w:szCs w:val="16"/>
              </w:rPr>
            </w:pPr>
            <w:r w:rsidRPr="00E003C1">
              <w:rPr>
                <w:sz w:val="16"/>
                <w:szCs w:val="16"/>
              </w:rPr>
              <w:t>Iš viso</w:t>
            </w:r>
          </w:p>
        </w:tc>
        <w:tc>
          <w:tcPr>
            <w:tcW w:w="1021" w:type="dxa"/>
            <w:vMerge/>
            <w:tcBorders>
              <w:left w:val="single" w:sz="4" w:space="0" w:color="auto"/>
              <w:right w:val="single" w:sz="4" w:space="0" w:color="auto"/>
            </w:tcBorders>
            <w:shd w:val="clear" w:color="auto" w:fill="auto"/>
            <w:noWrap/>
            <w:vAlign w:val="bottom"/>
            <w:hideMark/>
          </w:tcPr>
          <w:p w14:paraId="11D2DD20" w14:textId="77777777" w:rsidR="00156F59" w:rsidRPr="00E003C1" w:rsidRDefault="00156F59" w:rsidP="00DA6E23">
            <w:pPr>
              <w:jc w:val="center"/>
              <w:rPr>
                <w:sz w:val="16"/>
                <w:szCs w:val="16"/>
              </w:rPr>
            </w:pPr>
          </w:p>
        </w:tc>
      </w:tr>
      <w:tr w:rsidR="00645E33" w:rsidRPr="00E003C1" w14:paraId="0B641314" w14:textId="77777777" w:rsidTr="003A1A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3"/>
        </w:trPr>
        <w:tc>
          <w:tcPr>
            <w:tcW w:w="431" w:type="dxa"/>
            <w:tcBorders>
              <w:top w:val="nil"/>
              <w:left w:val="single" w:sz="4" w:space="0" w:color="auto"/>
              <w:bottom w:val="nil"/>
              <w:right w:val="single" w:sz="4" w:space="0" w:color="auto"/>
            </w:tcBorders>
            <w:shd w:val="clear" w:color="auto" w:fill="auto"/>
            <w:noWrap/>
            <w:vAlign w:val="bottom"/>
            <w:hideMark/>
          </w:tcPr>
          <w:p w14:paraId="1BD572E4" w14:textId="77777777" w:rsidR="00156F59" w:rsidRPr="00E003C1" w:rsidRDefault="00156F59">
            <w:pPr>
              <w:rPr>
                <w:sz w:val="16"/>
                <w:szCs w:val="16"/>
              </w:rPr>
            </w:pPr>
            <w:r w:rsidRPr="00E003C1">
              <w:rPr>
                <w:sz w:val="16"/>
                <w:szCs w:val="16"/>
              </w:rPr>
              <w:t> </w:t>
            </w:r>
          </w:p>
        </w:tc>
        <w:tc>
          <w:tcPr>
            <w:tcW w:w="1097" w:type="dxa"/>
            <w:vMerge/>
            <w:tcBorders>
              <w:left w:val="nil"/>
              <w:right w:val="nil"/>
            </w:tcBorders>
            <w:shd w:val="clear" w:color="auto" w:fill="auto"/>
            <w:noWrap/>
            <w:vAlign w:val="bottom"/>
            <w:hideMark/>
          </w:tcPr>
          <w:p w14:paraId="66A551E5" w14:textId="77777777" w:rsidR="00156F59" w:rsidRPr="00E003C1" w:rsidRDefault="00156F59" w:rsidP="00DA6E23">
            <w:pPr>
              <w:jc w:val="center"/>
              <w:rPr>
                <w:sz w:val="16"/>
                <w:szCs w:val="16"/>
              </w:rPr>
            </w:pPr>
          </w:p>
        </w:tc>
        <w:tc>
          <w:tcPr>
            <w:tcW w:w="717" w:type="dxa"/>
            <w:tcBorders>
              <w:top w:val="nil"/>
              <w:left w:val="single" w:sz="4" w:space="0" w:color="auto"/>
              <w:bottom w:val="nil"/>
              <w:right w:val="single" w:sz="4" w:space="0" w:color="auto"/>
            </w:tcBorders>
            <w:shd w:val="clear" w:color="auto" w:fill="auto"/>
            <w:noWrap/>
            <w:vAlign w:val="bottom"/>
            <w:hideMark/>
          </w:tcPr>
          <w:p w14:paraId="6F439974" w14:textId="77777777" w:rsidR="00156F59" w:rsidRPr="00E003C1" w:rsidRDefault="00156F59">
            <w:pPr>
              <w:jc w:val="center"/>
              <w:rPr>
                <w:sz w:val="16"/>
                <w:szCs w:val="16"/>
              </w:rPr>
            </w:pPr>
            <w:r w:rsidRPr="00E003C1">
              <w:rPr>
                <w:sz w:val="16"/>
                <w:szCs w:val="16"/>
              </w:rPr>
              <w:t> </w:t>
            </w:r>
          </w:p>
        </w:tc>
        <w:tc>
          <w:tcPr>
            <w:tcW w:w="1016" w:type="dxa"/>
            <w:gridSpan w:val="4"/>
            <w:vMerge/>
            <w:tcBorders>
              <w:left w:val="nil"/>
              <w:bottom w:val="nil"/>
              <w:right w:val="single" w:sz="4" w:space="0" w:color="000000"/>
            </w:tcBorders>
            <w:shd w:val="clear" w:color="auto" w:fill="auto"/>
            <w:noWrap/>
            <w:vAlign w:val="bottom"/>
            <w:hideMark/>
          </w:tcPr>
          <w:p w14:paraId="0F62DA20" w14:textId="77777777" w:rsidR="00156F59" w:rsidRPr="00E003C1" w:rsidRDefault="00156F59">
            <w:pPr>
              <w:jc w:val="center"/>
              <w:rPr>
                <w:sz w:val="16"/>
                <w:szCs w:val="16"/>
              </w:rPr>
            </w:pPr>
          </w:p>
        </w:tc>
        <w:tc>
          <w:tcPr>
            <w:tcW w:w="1285" w:type="dxa"/>
            <w:gridSpan w:val="5"/>
            <w:vMerge/>
            <w:tcBorders>
              <w:left w:val="nil"/>
              <w:right w:val="single" w:sz="4" w:space="0" w:color="000000"/>
            </w:tcBorders>
            <w:shd w:val="clear" w:color="auto" w:fill="auto"/>
            <w:noWrap/>
            <w:vAlign w:val="bottom"/>
            <w:hideMark/>
          </w:tcPr>
          <w:p w14:paraId="5E56AF27" w14:textId="77777777" w:rsidR="00156F59" w:rsidRPr="00E003C1" w:rsidRDefault="00156F59" w:rsidP="00DA6E23">
            <w:pPr>
              <w:jc w:val="center"/>
              <w:rPr>
                <w:sz w:val="16"/>
                <w:szCs w:val="16"/>
              </w:rPr>
            </w:pPr>
          </w:p>
        </w:tc>
        <w:tc>
          <w:tcPr>
            <w:tcW w:w="569" w:type="dxa"/>
            <w:vMerge/>
            <w:tcBorders>
              <w:left w:val="nil"/>
              <w:bottom w:val="nil"/>
              <w:right w:val="single" w:sz="4" w:space="0" w:color="auto"/>
            </w:tcBorders>
            <w:shd w:val="clear" w:color="auto" w:fill="auto"/>
            <w:noWrap/>
            <w:vAlign w:val="bottom"/>
            <w:hideMark/>
          </w:tcPr>
          <w:p w14:paraId="3E8A477B" w14:textId="77777777" w:rsidR="00156F59" w:rsidRPr="00E003C1" w:rsidRDefault="00156F59">
            <w:pPr>
              <w:jc w:val="center"/>
              <w:rPr>
                <w:sz w:val="16"/>
                <w:szCs w:val="16"/>
              </w:rPr>
            </w:pPr>
          </w:p>
        </w:tc>
        <w:tc>
          <w:tcPr>
            <w:tcW w:w="925" w:type="dxa"/>
            <w:vMerge/>
            <w:tcBorders>
              <w:left w:val="nil"/>
              <w:bottom w:val="nil"/>
              <w:right w:val="single" w:sz="4" w:space="0" w:color="auto"/>
            </w:tcBorders>
            <w:shd w:val="clear" w:color="auto" w:fill="auto"/>
            <w:noWrap/>
            <w:vAlign w:val="bottom"/>
            <w:hideMark/>
          </w:tcPr>
          <w:p w14:paraId="59E50B21" w14:textId="77777777" w:rsidR="00156F59" w:rsidRPr="00E003C1" w:rsidRDefault="00156F59">
            <w:pPr>
              <w:jc w:val="center"/>
              <w:rPr>
                <w:sz w:val="16"/>
                <w:szCs w:val="16"/>
              </w:rPr>
            </w:pPr>
          </w:p>
        </w:tc>
        <w:tc>
          <w:tcPr>
            <w:tcW w:w="975" w:type="dxa"/>
            <w:vMerge/>
            <w:tcBorders>
              <w:left w:val="nil"/>
              <w:bottom w:val="nil"/>
              <w:right w:val="single" w:sz="4" w:space="0" w:color="auto"/>
            </w:tcBorders>
            <w:shd w:val="clear" w:color="auto" w:fill="auto"/>
            <w:noWrap/>
            <w:vAlign w:val="bottom"/>
            <w:hideMark/>
          </w:tcPr>
          <w:p w14:paraId="42E8DBD6" w14:textId="77777777" w:rsidR="00156F59" w:rsidRPr="00E003C1" w:rsidRDefault="00156F59">
            <w:pPr>
              <w:rPr>
                <w:sz w:val="16"/>
                <w:szCs w:val="16"/>
              </w:rPr>
            </w:pPr>
          </w:p>
        </w:tc>
        <w:tc>
          <w:tcPr>
            <w:tcW w:w="1013" w:type="dxa"/>
            <w:vMerge/>
            <w:tcBorders>
              <w:left w:val="nil"/>
              <w:right w:val="single" w:sz="4" w:space="0" w:color="auto"/>
            </w:tcBorders>
            <w:shd w:val="clear" w:color="auto" w:fill="auto"/>
            <w:noWrap/>
            <w:vAlign w:val="bottom"/>
            <w:hideMark/>
          </w:tcPr>
          <w:p w14:paraId="7A467B54" w14:textId="77777777" w:rsidR="00156F59" w:rsidRPr="00E003C1" w:rsidRDefault="00156F59" w:rsidP="00DA6E23">
            <w:pPr>
              <w:jc w:val="center"/>
              <w:rPr>
                <w:sz w:val="16"/>
                <w:szCs w:val="16"/>
              </w:rPr>
            </w:pPr>
          </w:p>
        </w:tc>
        <w:tc>
          <w:tcPr>
            <w:tcW w:w="822" w:type="dxa"/>
            <w:vMerge/>
            <w:tcBorders>
              <w:left w:val="nil"/>
              <w:bottom w:val="nil"/>
              <w:right w:val="nil"/>
            </w:tcBorders>
            <w:shd w:val="clear" w:color="auto" w:fill="auto"/>
            <w:noWrap/>
            <w:vAlign w:val="bottom"/>
            <w:hideMark/>
          </w:tcPr>
          <w:p w14:paraId="7CF63681" w14:textId="77777777" w:rsidR="00156F59" w:rsidRPr="00E003C1" w:rsidRDefault="00156F59">
            <w:pPr>
              <w:jc w:val="center"/>
              <w:rPr>
                <w:sz w:val="16"/>
                <w:szCs w:val="16"/>
              </w:rPr>
            </w:pPr>
          </w:p>
        </w:tc>
        <w:tc>
          <w:tcPr>
            <w:tcW w:w="870" w:type="dxa"/>
            <w:vMerge/>
            <w:tcBorders>
              <w:left w:val="single" w:sz="4" w:space="0" w:color="auto"/>
              <w:right w:val="single" w:sz="4" w:space="0" w:color="auto"/>
            </w:tcBorders>
            <w:shd w:val="clear" w:color="auto" w:fill="auto"/>
            <w:noWrap/>
            <w:vAlign w:val="bottom"/>
            <w:hideMark/>
          </w:tcPr>
          <w:p w14:paraId="0C95EFC6" w14:textId="77777777" w:rsidR="00156F59" w:rsidRPr="00E003C1" w:rsidRDefault="00156F59" w:rsidP="00DA6E23">
            <w:pPr>
              <w:jc w:val="center"/>
              <w:rPr>
                <w:sz w:val="16"/>
                <w:szCs w:val="16"/>
              </w:rPr>
            </w:pPr>
          </w:p>
        </w:tc>
        <w:tc>
          <w:tcPr>
            <w:tcW w:w="836" w:type="dxa"/>
            <w:vMerge/>
            <w:tcBorders>
              <w:left w:val="nil"/>
              <w:right w:val="single" w:sz="4" w:space="0" w:color="auto"/>
            </w:tcBorders>
            <w:shd w:val="clear" w:color="auto" w:fill="auto"/>
            <w:noWrap/>
            <w:vAlign w:val="bottom"/>
            <w:hideMark/>
          </w:tcPr>
          <w:p w14:paraId="6F1C2A9C" w14:textId="77777777" w:rsidR="00156F59" w:rsidRPr="00E003C1" w:rsidRDefault="00156F59" w:rsidP="00DA6E23">
            <w:pPr>
              <w:jc w:val="center"/>
              <w:rPr>
                <w:sz w:val="16"/>
                <w:szCs w:val="16"/>
              </w:rPr>
            </w:pPr>
          </w:p>
        </w:tc>
        <w:tc>
          <w:tcPr>
            <w:tcW w:w="841" w:type="dxa"/>
            <w:vMerge/>
            <w:tcBorders>
              <w:left w:val="nil"/>
              <w:right w:val="nil"/>
            </w:tcBorders>
            <w:shd w:val="clear" w:color="auto" w:fill="auto"/>
            <w:noWrap/>
            <w:vAlign w:val="bottom"/>
            <w:hideMark/>
          </w:tcPr>
          <w:p w14:paraId="269B9EE8" w14:textId="77777777" w:rsidR="00156F59" w:rsidRPr="00E003C1" w:rsidRDefault="00156F59" w:rsidP="00DA6E23">
            <w:pPr>
              <w:jc w:val="center"/>
              <w:rPr>
                <w:sz w:val="16"/>
                <w:szCs w:val="16"/>
              </w:rPr>
            </w:pPr>
          </w:p>
        </w:tc>
        <w:tc>
          <w:tcPr>
            <w:tcW w:w="836" w:type="dxa"/>
            <w:vMerge/>
            <w:tcBorders>
              <w:left w:val="single" w:sz="4" w:space="0" w:color="auto"/>
              <w:right w:val="nil"/>
            </w:tcBorders>
            <w:shd w:val="clear" w:color="auto" w:fill="auto"/>
            <w:noWrap/>
            <w:vAlign w:val="bottom"/>
            <w:hideMark/>
          </w:tcPr>
          <w:p w14:paraId="3B2BE40D" w14:textId="77777777" w:rsidR="00156F59" w:rsidRPr="00E003C1" w:rsidRDefault="00156F59" w:rsidP="00DA6E23">
            <w:pPr>
              <w:jc w:val="center"/>
              <w:rPr>
                <w:sz w:val="16"/>
                <w:szCs w:val="16"/>
              </w:rPr>
            </w:pPr>
          </w:p>
        </w:tc>
        <w:tc>
          <w:tcPr>
            <w:tcW w:w="1092" w:type="dxa"/>
            <w:vMerge/>
            <w:tcBorders>
              <w:left w:val="single" w:sz="4" w:space="0" w:color="auto"/>
              <w:right w:val="single" w:sz="4" w:space="0" w:color="auto"/>
            </w:tcBorders>
            <w:shd w:val="clear" w:color="auto" w:fill="auto"/>
            <w:noWrap/>
            <w:vAlign w:val="bottom"/>
            <w:hideMark/>
          </w:tcPr>
          <w:p w14:paraId="1DD8A24A" w14:textId="77777777" w:rsidR="00156F59" w:rsidRPr="00E003C1" w:rsidRDefault="00156F59" w:rsidP="00DA6E23">
            <w:pPr>
              <w:jc w:val="center"/>
              <w:rPr>
                <w:sz w:val="16"/>
                <w:szCs w:val="16"/>
              </w:rPr>
            </w:pPr>
          </w:p>
        </w:tc>
        <w:tc>
          <w:tcPr>
            <w:tcW w:w="706" w:type="dxa"/>
            <w:gridSpan w:val="2"/>
            <w:tcBorders>
              <w:top w:val="nil"/>
              <w:left w:val="nil"/>
              <w:bottom w:val="nil"/>
              <w:right w:val="nil"/>
            </w:tcBorders>
            <w:shd w:val="clear" w:color="auto" w:fill="auto"/>
            <w:noWrap/>
            <w:vAlign w:val="bottom"/>
            <w:hideMark/>
          </w:tcPr>
          <w:p w14:paraId="1AD6A303" w14:textId="77777777" w:rsidR="00156F59" w:rsidRPr="00E003C1" w:rsidRDefault="00156F59">
            <w:pPr>
              <w:jc w:val="center"/>
              <w:rPr>
                <w:sz w:val="16"/>
                <w:szCs w:val="16"/>
              </w:rPr>
            </w:pPr>
          </w:p>
        </w:tc>
        <w:tc>
          <w:tcPr>
            <w:tcW w:w="1021" w:type="dxa"/>
            <w:vMerge/>
            <w:tcBorders>
              <w:left w:val="single" w:sz="4" w:space="0" w:color="auto"/>
              <w:right w:val="single" w:sz="4" w:space="0" w:color="auto"/>
            </w:tcBorders>
            <w:shd w:val="clear" w:color="auto" w:fill="auto"/>
            <w:noWrap/>
            <w:vAlign w:val="bottom"/>
            <w:hideMark/>
          </w:tcPr>
          <w:p w14:paraId="3738716C" w14:textId="77777777" w:rsidR="00156F59" w:rsidRPr="00E003C1" w:rsidRDefault="00156F59" w:rsidP="00DA6E23">
            <w:pPr>
              <w:jc w:val="center"/>
              <w:rPr>
                <w:sz w:val="16"/>
                <w:szCs w:val="16"/>
              </w:rPr>
            </w:pPr>
          </w:p>
        </w:tc>
      </w:tr>
      <w:tr w:rsidR="00645E33" w:rsidRPr="00E003C1" w14:paraId="2B57C107" w14:textId="77777777" w:rsidTr="003A1A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3"/>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14:paraId="193CADC0" w14:textId="77777777" w:rsidR="00156F59" w:rsidRPr="00E003C1" w:rsidRDefault="00156F59">
            <w:pPr>
              <w:rPr>
                <w:sz w:val="16"/>
                <w:szCs w:val="16"/>
              </w:rPr>
            </w:pPr>
            <w:r w:rsidRPr="00E003C1">
              <w:rPr>
                <w:sz w:val="16"/>
                <w:szCs w:val="16"/>
              </w:rPr>
              <w:lastRenderedPageBreak/>
              <w:t> </w:t>
            </w:r>
          </w:p>
        </w:tc>
        <w:tc>
          <w:tcPr>
            <w:tcW w:w="1097" w:type="dxa"/>
            <w:vMerge/>
            <w:tcBorders>
              <w:left w:val="nil"/>
              <w:bottom w:val="single" w:sz="4" w:space="0" w:color="auto"/>
              <w:right w:val="nil"/>
            </w:tcBorders>
            <w:shd w:val="clear" w:color="auto" w:fill="auto"/>
            <w:noWrap/>
            <w:vAlign w:val="bottom"/>
            <w:hideMark/>
          </w:tcPr>
          <w:p w14:paraId="47E25D2A" w14:textId="77777777" w:rsidR="00156F59" w:rsidRPr="00E003C1" w:rsidRDefault="00156F59">
            <w:pPr>
              <w:jc w:val="center"/>
              <w:rPr>
                <w:sz w:val="16"/>
                <w:szCs w:val="16"/>
              </w:rPr>
            </w:pP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14:paraId="521CF9DC" w14:textId="77777777" w:rsidR="00156F59" w:rsidRPr="00E003C1" w:rsidRDefault="00156F59">
            <w:pPr>
              <w:jc w:val="center"/>
              <w:rPr>
                <w:sz w:val="16"/>
                <w:szCs w:val="16"/>
              </w:rPr>
            </w:pPr>
            <w:r w:rsidRPr="00E003C1">
              <w:rPr>
                <w:sz w:val="16"/>
                <w:szCs w:val="16"/>
              </w:rPr>
              <w:t> </w:t>
            </w:r>
          </w:p>
        </w:tc>
        <w:tc>
          <w:tcPr>
            <w:tcW w:w="254" w:type="dxa"/>
            <w:tcBorders>
              <w:top w:val="nil"/>
              <w:left w:val="nil"/>
              <w:bottom w:val="nil"/>
              <w:right w:val="nil"/>
            </w:tcBorders>
            <w:shd w:val="clear" w:color="auto" w:fill="auto"/>
            <w:noWrap/>
            <w:vAlign w:val="bottom"/>
            <w:hideMark/>
          </w:tcPr>
          <w:p w14:paraId="3CAA5273" w14:textId="77777777" w:rsidR="00156F59" w:rsidRPr="00E003C1" w:rsidRDefault="00156F59">
            <w:pPr>
              <w:jc w:val="center"/>
              <w:rPr>
                <w:sz w:val="16"/>
                <w:szCs w:val="16"/>
              </w:rPr>
            </w:pPr>
            <w:r w:rsidRPr="00E003C1">
              <w:rPr>
                <w:sz w:val="16"/>
                <w:szCs w:val="16"/>
              </w:rPr>
              <w:t> </w:t>
            </w:r>
          </w:p>
        </w:tc>
        <w:tc>
          <w:tcPr>
            <w:tcW w:w="254" w:type="dxa"/>
            <w:tcBorders>
              <w:top w:val="nil"/>
              <w:left w:val="nil"/>
              <w:bottom w:val="nil"/>
              <w:right w:val="nil"/>
            </w:tcBorders>
            <w:shd w:val="clear" w:color="auto" w:fill="auto"/>
            <w:noWrap/>
            <w:vAlign w:val="bottom"/>
            <w:hideMark/>
          </w:tcPr>
          <w:p w14:paraId="6D29E456" w14:textId="77777777" w:rsidR="00156F59" w:rsidRPr="00E003C1" w:rsidRDefault="00156F59">
            <w:pPr>
              <w:jc w:val="center"/>
              <w:rPr>
                <w:sz w:val="16"/>
                <w:szCs w:val="16"/>
              </w:rPr>
            </w:pPr>
          </w:p>
        </w:tc>
        <w:tc>
          <w:tcPr>
            <w:tcW w:w="254" w:type="dxa"/>
            <w:tcBorders>
              <w:top w:val="nil"/>
              <w:left w:val="nil"/>
              <w:bottom w:val="nil"/>
              <w:right w:val="nil"/>
            </w:tcBorders>
            <w:shd w:val="clear" w:color="auto" w:fill="auto"/>
            <w:noWrap/>
            <w:vAlign w:val="bottom"/>
            <w:hideMark/>
          </w:tcPr>
          <w:p w14:paraId="7B2999EB" w14:textId="77777777" w:rsidR="00156F59" w:rsidRPr="00E003C1" w:rsidRDefault="00156F59">
            <w:pPr>
              <w:rPr>
                <w:sz w:val="16"/>
                <w:szCs w:val="16"/>
              </w:rPr>
            </w:pPr>
          </w:p>
        </w:tc>
        <w:tc>
          <w:tcPr>
            <w:tcW w:w="254" w:type="dxa"/>
            <w:tcBorders>
              <w:top w:val="nil"/>
              <w:left w:val="nil"/>
              <w:bottom w:val="nil"/>
              <w:right w:val="single" w:sz="4" w:space="0" w:color="auto"/>
            </w:tcBorders>
            <w:shd w:val="clear" w:color="auto" w:fill="auto"/>
            <w:noWrap/>
            <w:vAlign w:val="bottom"/>
            <w:hideMark/>
          </w:tcPr>
          <w:p w14:paraId="0602D51E" w14:textId="77777777" w:rsidR="00156F59" w:rsidRPr="00E003C1" w:rsidRDefault="00156F59">
            <w:pPr>
              <w:rPr>
                <w:sz w:val="16"/>
                <w:szCs w:val="16"/>
              </w:rPr>
            </w:pPr>
            <w:r w:rsidRPr="00E003C1">
              <w:rPr>
                <w:sz w:val="16"/>
                <w:szCs w:val="16"/>
              </w:rPr>
              <w:t> </w:t>
            </w:r>
          </w:p>
        </w:tc>
        <w:tc>
          <w:tcPr>
            <w:tcW w:w="1285" w:type="dxa"/>
            <w:gridSpan w:val="5"/>
            <w:vMerge/>
            <w:tcBorders>
              <w:left w:val="nil"/>
              <w:bottom w:val="single" w:sz="4" w:space="0" w:color="auto"/>
              <w:right w:val="single" w:sz="4" w:space="0" w:color="000000"/>
            </w:tcBorders>
            <w:shd w:val="clear" w:color="auto" w:fill="auto"/>
            <w:noWrap/>
            <w:vAlign w:val="bottom"/>
            <w:hideMark/>
          </w:tcPr>
          <w:p w14:paraId="35B6A668" w14:textId="77777777" w:rsidR="00156F59" w:rsidRPr="00E003C1" w:rsidRDefault="00156F59">
            <w:pPr>
              <w:jc w:val="center"/>
              <w:rPr>
                <w:sz w:val="16"/>
                <w:szCs w:val="16"/>
              </w:rPr>
            </w:pPr>
          </w:p>
        </w:tc>
        <w:tc>
          <w:tcPr>
            <w:tcW w:w="569" w:type="dxa"/>
            <w:tcBorders>
              <w:top w:val="nil"/>
              <w:left w:val="nil"/>
              <w:bottom w:val="single" w:sz="4" w:space="0" w:color="auto"/>
              <w:right w:val="single" w:sz="4" w:space="0" w:color="auto"/>
            </w:tcBorders>
            <w:shd w:val="clear" w:color="auto" w:fill="auto"/>
            <w:noWrap/>
            <w:vAlign w:val="bottom"/>
            <w:hideMark/>
          </w:tcPr>
          <w:p w14:paraId="3B1ABAB3" w14:textId="77777777" w:rsidR="00156F59" w:rsidRPr="00E003C1" w:rsidRDefault="00156F59">
            <w:pPr>
              <w:jc w:val="center"/>
              <w:rPr>
                <w:sz w:val="16"/>
                <w:szCs w:val="16"/>
              </w:rPr>
            </w:pPr>
            <w:r w:rsidRPr="00E003C1">
              <w:rPr>
                <w:sz w:val="16"/>
                <w:szCs w:val="16"/>
              </w:rPr>
              <w:t> </w:t>
            </w:r>
          </w:p>
        </w:tc>
        <w:tc>
          <w:tcPr>
            <w:tcW w:w="925" w:type="dxa"/>
            <w:tcBorders>
              <w:top w:val="nil"/>
              <w:left w:val="nil"/>
              <w:bottom w:val="single" w:sz="4" w:space="0" w:color="auto"/>
              <w:right w:val="single" w:sz="4" w:space="0" w:color="auto"/>
            </w:tcBorders>
            <w:shd w:val="clear" w:color="auto" w:fill="auto"/>
            <w:noWrap/>
            <w:vAlign w:val="bottom"/>
            <w:hideMark/>
          </w:tcPr>
          <w:p w14:paraId="0B79337B" w14:textId="77777777" w:rsidR="00156F59" w:rsidRPr="00E003C1" w:rsidRDefault="00156F59">
            <w:pPr>
              <w:jc w:val="center"/>
              <w:rPr>
                <w:sz w:val="16"/>
                <w:szCs w:val="16"/>
              </w:rPr>
            </w:pPr>
            <w:r w:rsidRPr="00E003C1">
              <w:rPr>
                <w:sz w:val="16"/>
                <w:szCs w:val="16"/>
              </w:rPr>
              <w:t> </w:t>
            </w:r>
          </w:p>
        </w:tc>
        <w:tc>
          <w:tcPr>
            <w:tcW w:w="975" w:type="dxa"/>
            <w:tcBorders>
              <w:top w:val="nil"/>
              <w:left w:val="nil"/>
              <w:bottom w:val="single" w:sz="4" w:space="0" w:color="auto"/>
              <w:right w:val="single" w:sz="4" w:space="0" w:color="auto"/>
            </w:tcBorders>
            <w:shd w:val="clear" w:color="auto" w:fill="auto"/>
            <w:noWrap/>
            <w:vAlign w:val="bottom"/>
            <w:hideMark/>
          </w:tcPr>
          <w:p w14:paraId="43B8AFFA" w14:textId="77777777" w:rsidR="00156F59" w:rsidRPr="00E003C1" w:rsidRDefault="00156F59">
            <w:pPr>
              <w:rPr>
                <w:sz w:val="16"/>
                <w:szCs w:val="16"/>
              </w:rPr>
            </w:pPr>
            <w:r w:rsidRPr="00E003C1">
              <w:rPr>
                <w:sz w:val="16"/>
                <w:szCs w:val="16"/>
              </w:rPr>
              <w:t> </w:t>
            </w:r>
          </w:p>
        </w:tc>
        <w:tc>
          <w:tcPr>
            <w:tcW w:w="1013" w:type="dxa"/>
            <w:vMerge/>
            <w:tcBorders>
              <w:left w:val="nil"/>
              <w:bottom w:val="single" w:sz="4" w:space="0" w:color="auto"/>
              <w:right w:val="single" w:sz="4" w:space="0" w:color="auto"/>
            </w:tcBorders>
            <w:shd w:val="clear" w:color="auto" w:fill="auto"/>
            <w:noWrap/>
            <w:vAlign w:val="bottom"/>
            <w:hideMark/>
          </w:tcPr>
          <w:p w14:paraId="1F43EFCD" w14:textId="77777777" w:rsidR="00156F59" w:rsidRPr="00E003C1" w:rsidRDefault="00156F59">
            <w:pPr>
              <w:jc w:val="center"/>
              <w:rPr>
                <w:sz w:val="16"/>
                <w:szCs w:val="16"/>
              </w:rPr>
            </w:pPr>
          </w:p>
        </w:tc>
        <w:tc>
          <w:tcPr>
            <w:tcW w:w="822" w:type="dxa"/>
            <w:tcBorders>
              <w:top w:val="nil"/>
              <w:left w:val="nil"/>
              <w:bottom w:val="single" w:sz="4" w:space="0" w:color="auto"/>
              <w:right w:val="nil"/>
            </w:tcBorders>
            <w:shd w:val="clear" w:color="auto" w:fill="auto"/>
            <w:noWrap/>
            <w:vAlign w:val="bottom"/>
            <w:hideMark/>
          </w:tcPr>
          <w:p w14:paraId="0C53471E" w14:textId="77777777" w:rsidR="00156F59" w:rsidRPr="00E003C1" w:rsidRDefault="00156F59">
            <w:pPr>
              <w:jc w:val="center"/>
              <w:rPr>
                <w:sz w:val="16"/>
                <w:szCs w:val="16"/>
              </w:rPr>
            </w:pPr>
            <w:r w:rsidRPr="00E003C1">
              <w:rPr>
                <w:sz w:val="16"/>
                <w:szCs w:val="16"/>
              </w:rPr>
              <w:t> </w:t>
            </w:r>
          </w:p>
        </w:tc>
        <w:tc>
          <w:tcPr>
            <w:tcW w:w="870" w:type="dxa"/>
            <w:vMerge/>
            <w:tcBorders>
              <w:left w:val="single" w:sz="4" w:space="0" w:color="auto"/>
              <w:bottom w:val="single" w:sz="4" w:space="0" w:color="auto"/>
              <w:right w:val="single" w:sz="4" w:space="0" w:color="auto"/>
            </w:tcBorders>
            <w:shd w:val="clear" w:color="auto" w:fill="auto"/>
            <w:noWrap/>
            <w:vAlign w:val="bottom"/>
            <w:hideMark/>
          </w:tcPr>
          <w:p w14:paraId="71DC13DA" w14:textId="77777777" w:rsidR="00156F59" w:rsidRPr="00E003C1" w:rsidRDefault="00156F59">
            <w:pPr>
              <w:jc w:val="center"/>
              <w:rPr>
                <w:sz w:val="16"/>
                <w:szCs w:val="16"/>
              </w:rPr>
            </w:pPr>
          </w:p>
        </w:tc>
        <w:tc>
          <w:tcPr>
            <w:tcW w:w="836" w:type="dxa"/>
            <w:vMerge/>
            <w:tcBorders>
              <w:left w:val="nil"/>
              <w:bottom w:val="single" w:sz="4" w:space="0" w:color="auto"/>
              <w:right w:val="single" w:sz="4" w:space="0" w:color="auto"/>
            </w:tcBorders>
            <w:shd w:val="clear" w:color="auto" w:fill="auto"/>
            <w:noWrap/>
            <w:vAlign w:val="bottom"/>
            <w:hideMark/>
          </w:tcPr>
          <w:p w14:paraId="22F276C0" w14:textId="77777777" w:rsidR="00156F59" w:rsidRPr="00E003C1" w:rsidRDefault="00156F59">
            <w:pPr>
              <w:jc w:val="center"/>
              <w:rPr>
                <w:sz w:val="16"/>
                <w:szCs w:val="16"/>
              </w:rPr>
            </w:pPr>
          </w:p>
        </w:tc>
        <w:tc>
          <w:tcPr>
            <w:tcW w:w="841" w:type="dxa"/>
            <w:vMerge/>
            <w:tcBorders>
              <w:left w:val="nil"/>
              <w:bottom w:val="nil"/>
              <w:right w:val="nil"/>
            </w:tcBorders>
            <w:shd w:val="clear" w:color="auto" w:fill="auto"/>
            <w:noWrap/>
            <w:vAlign w:val="bottom"/>
            <w:hideMark/>
          </w:tcPr>
          <w:p w14:paraId="4AC27499" w14:textId="77777777" w:rsidR="00156F59" w:rsidRPr="00E003C1" w:rsidRDefault="00156F59">
            <w:pPr>
              <w:jc w:val="center"/>
              <w:rPr>
                <w:sz w:val="16"/>
                <w:szCs w:val="16"/>
              </w:rPr>
            </w:pPr>
          </w:p>
        </w:tc>
        <w:tc>
          <w:tcPr>
            <w:tcW w:w="836" w:type="dxa"/>
            <w:vMerge/>
            <w:tcBorders>
              <w:left w:val="single" w:sz="4" w:space="0" w:color="auto"/>
              <w:bottom w:val="single" w:sz="4" w:space="0" w:color="auto"/>
              <w:right w:val="nil"/>
            </w:tcBorders>
            <w:shd w:val="clear" w:color="auto" w:fill="auto"/>
            <w:noWrap/>
            <w:vAlign w:val="bottom"/>
            <w:hideMark/>
          </w:tcPr>
          <w:p w14:paraId="20FFEB0C" w14:textId="77777777" w:rsidR="00156F59" w:rsidRPr="00E003C1" w:rsidRDefault="00156F59">
            <w:pPr>
              <w:jc w:val="center"/>
              <w:rPr>
                <w:sz w:val="16"/>
                <w:szCs w:val="16"/>
              </w:rPr>
            </w:pPr>
          </w:p>
        </w:tc>
        <w:tc>
          <w:tcPr>
            <w:tcW w:w="1092" w:type="dxa"/>
            <w:vMerge/>
            <w:tcBorders>
              <w:left w:val="single" w:sz="4" w:space="0" w:color="auto"/>
              <w:bottom w:val="single" w:sz="4" w:space="0" w:color="auto"/>
              <w:right w:val="single" w:sz="4" w:space="0" w:color="auto"/>
            </w:tcBorders>
            <w:shd w:val="clear" w:color="auto" w:fill="auto"/>
            <w:noWrap/>
            <w:vAlign w:val="bottom"/>
            <w:hideMark/>
          </w:tcPr>
          <w:p w14:paraId="14E9008E" w14:textId="77777777" w:rsidR="00156F59" w:rsidRPr="00E003C1" w:rsidRDefault="00156F59">
            <w:pPr>
              <w:jc w:val="center"/>
              <w:rPr>
                <w:sz w:val="16"/>
                <w:szCs w:val="16"/>
              </w:rPr>
            </w:pPr>
          </w:p>
        </w:tc>
        <w:tc>
          <w:tcPr>
            <w:tcW w:w="706" w:type="dxa"/>
            <w:gridSpan w:val="2"/>
            <w:tcBorders>
              <w:top w:val="nil"/>
              <w:left w:val="nil"/>
              <w:bottom w:val="single" w:sz="4" w:space="0" w:color="auto"/>
              <w:right w:val="nil"/>
            </w:tcBorders>
            <w:shd w:val="clear" w:color="auto" w:fill="auto"/>
            <w:noWrap/>
            <w:vAlign w:val="bottom"/>
            <w:hideMark/>
          </w:tcPr>
          <w:p w14:paraId="49C70F38" w14:textId="77777777" w:rsidR="00156F59" w:rsidRPr="00E003C1" w:rsidRDefault="00156F59">
            <w:pPr>
              <w:jc w:val="center"/>
              <w:rPr>
                <w:sz w:val="16"/>
                <w:szCs w:val="16"/>
              </w:rPr>
            </w:pPr>
            <w:r w:rsidRPr="00E003C1">
              <w:rPr>
                <w:sz w:val="16"/>
                <w:szCs w:val="16"/>
              </w:rPr>
              <w:t> </w:t>
            </w:r>
          </w:p>
        </w:tc>
        <w:tc>
          <w:tcPr>
            <w:tcW w:w="1021" w:type="dxa"/>
            <w:vMerge/>
            <w:tcBorders>
              <w:left w:val="single" w:sz="4" w:space="0" w:color="auto"/>
              <w:bottom w:val="nil"/>
              <w:right w:val="single" w:sz="4" w:space="0" w:color="auto"/>
            </w:tcBorders>
            <w:shd w:val="clear" w:color="auto" w:fill="auto"/>
            <w:noWrap/>
            <w:vAlign w:val="bottom"/>
            <w:hideMark/>
          </w:tcPr>
          <w:p w14:paraId="749FA3B1" w14:textId="77777777" w:rsidR="00156F59" w:rsidRPr="00E003C1" w:rsidRDefault="00156F59">
            <w:pPr>
              <w:jc w:val="center"/>
              <w:rPr>
                <w:sz w:val="16"/>
                <w:szCs w:val="16"/>
              </w:rPr>
            </w:pPr>
          </w:p>
        </w:tc>
      </w:tr>
      <w:tr w:rsidR="00645E33" w:rsidRPr="00E003C1" w14:paraId="5BA37A88" w14:textId="77777777" w:rsidTr="003A1A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40"/>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14:paraId="6094E99B" w14:textId="77777777" w:rsidR="00CF4CAE" w:rsidRPr="00E003C1" w:rsidRDefault="00CF4CAE">
            <w:pPr>
              <w:jc w:val="center"/>
              <w:rPr>
                <w:sz w:val="16"/>
                <w:szCs w:val="16"/>
              </w:rPr>
            </w:pPr>
          </w:p>
        </w:tc>
        <w:tc>
          <w:tcPr>
            <w:tcW w:w="1097" w:type="dxa"/>
            <w:tcBorders>
              <w:top w:val="nil"/>
              <w:left w:val="nil"/>
              <w:bottom w:val="single" w:sz="4" w:space="0" w:color="auto"/>
              <w:right w:val="single" w:sz="4" w:space="0" w:color="auto"/>
            </w:tcBorders>
            <w:shd w:val="clear" w:color="auto" w:fill="auto"/>
            <w:noWrap/>
            <w:vAlign w:val="bottom"/>
            <w:hideMark/>
          </w:tcPr>
          <w:p w14:paraId="4BD2C4C3" w14:textId="77777777" w:rsidR="00CF4CAE" w:rsidRPr="00E003C1" w:rsidRDefault="00CF4CAE">
            <w:pPr>
              <w:jc w:val="center"/>
              <w:rPr>
                <w:sz w:val="16"/>
                <w:szCs w:val="16"/>
              </w:rPr>
            </w:pPr>
            <w:r w:rsidRPr="00E003C1">
              <w:rPr>
                <w:sz w:val="16"/>
                <w:szCs w:val="16"/>
              </w:rPr>
              <w:t>1</w:t>
            </w:r>
          </w:p>
        </w:tc>
        <w:tc>
          <w:tcPr>
            <w:tcW w:w="717" w:type="dxa"/>
            <w:tcBorders>
              <w:top w:val="nil"/>
              <w:left w:val="nil"/>
              <w:bottom w:val="single" w:sz="4" w:space="0" w:color="auto"/>
              <w:right w:val="single" w:sz="4" w:space="0" w:color="auto"/>
            </w:tcBorders>
            <w:shd w:val="clear" w:color="auto" w:fill="auto"/>
            <w:noWrap/>
            <w:vAlign w:val="bottom"/>
            <w:hideMark/>
          </w:tcPr>
          <w:p w14:paraId="6FD3446E" w14:textId="77777777" w:rsidR="00CF4CAE" w:rsidRPr="00E003C1" w:rsidRDefault="00CF4CAE">
            <w:pPr>
              <w:jc w:val="center"/>
              <w:rPr>
                <w:sz w:val="16"/>
                <w:szCs w:val="16"/>
              </w:rPr>
            </w:pPr>
            <w:r w:rsidRPr="00E003C1">
              <w:rPr>
                <w:sz w:val="16"/>
                <w:szCs w:val="16"/>
              </w:rPr>
              <w:t>2</w:t>
            </w:r>
          </w:p>
        </w:tc>
        <w:tc>
          <w:tcPr>
            <w:tcW w:w="1016"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16F516C4" w14:textId="77777777" w:rsidR="00CF4CAE" w:rsidRPr="00E003C1" w:rsidRDefault="00CF4CAE">
            <w:pPr>
              <w:jc w:val="center"/>
              <w:rPr>
                <w:sz w:val="16"/>
                <w:szCs w:val="16"/>
              </w:rPr>
            </w:pPr>
            <w:r w:rsidRPr="00E003C1">
              <w:rPr>
                <w:sz w:val="16"/>
                <w:szCs w:val="16"/>
              </w:rPr>
              <w:t>3</w:t>
            </w:r>
          </w:p>
        </w:tc>
        <w:tc>
          <w:tcPr>
            <w:tcW w:w="1285"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537718C5" w14:textId="77777777" w:rsidR="00CF4CAE" w:rsidRPr="00E003C1" w:rsidRDefault="00CF4CAE">
            <w:pPr>
              <w:jc w:val="center"/>
              <w:rPr>
                <w:sz w:val="16"/>
                <w:szCs w:val="16"/>
              </w:rPr>
            </w:pPr>
            <w:r w:rsidRPr="00E003C1">
              <w:rPr>
                <w:sz w:val="16"/>
                <w:szCs w:val="16"/>
              </w:rPr>
              <w:t>4</w:t>
            </w:r>
          </w:p>
        </w:tc>
        <w:tc>
          <w:tcPr>
            <w:tcW w:w="569" w:type="dxa"/>
            <w:tcBorders>
              <w:top w:val="nil"/>
              <w:left w:val="nil"/>
              <w:bottom w:val="single" w:sz="4" w:space="0" w:color="auto"/>
              <w:right w:val="single" w:sz="4" w:space="0" w:color="auto"/>
            </w:tcBorders>
            <w:shd w:val="clear" w:color="auto" w:fill="auto"/>
            <w:noWrap/>
            <w:vAlign w:val="bottom"/>
            <w:hideMark/>
          </w:tcPr>
          <w:p w14:paraId="1AFE26EB" w14:textId="77777777" w:rsidR="00CF4CAE" w:rsidRPr="00E003C1" w:rsidRDefault="00CF4CAE">
            <w:pPr>
              <w:jc w:val="center"/>
              <w:rPr>
                <w:sz w:val="16"/>
                <w:szCs w:val="16"/>
              </w:rPr>
            </w:pPr>
            <w:r w:rsidRPr="00E003C1">
              <w:rPr>
                <w:sz w:val="16"/>
                <w:szCs w:val="16"/>
              </w:rPr>
              <w:t>5</w:t>
            </w:r>
          </w:p>
        </w:tc>
        <w:tc>
          <w:tcPr>
            <w:tcW w:w="925" w:type="dxa"/>
            <w:tcBorders>
              <w:top w:val="nil"/>
              <w:left w:val="nil"/>
              <w:bottom w:val="single" w:sz="4" w:space="0" w:color="auto"/>
              <w:right w:val="single" w:sz="4" w:space="0" w:color="auto"/>
            </w:tcBorders>
            <w:shd w:val="clear" w:color="auto" w:fill="auto"/>
            <w:noWrap/>
            <w:vAlign w:val="bottom"/>
            <w:hideMark/>
          </w:tcPr>
          <w:p w14:paraId="2327C7AF" w14:textId="77777777" w:rsidR="00CF4CAE" w:rsidRPr="00E003C1" w:rsidRDefault="00CF4CAE">
            <w:pPr>
              <w:jc w:val="center"/>
              <w:rPr>
                <w:sz w:val="16"/>
                <w:szCs w:val="16"/>
              </w:rPr>
            </w:pPr>
            <w:r w:rsidRPr="00E003C1">
              <w:rPr>
                <w:sz w:val="16"/>
                <w:szCs w:val="16"/>
              </w:rPr>
              <w:t>6</w:t>
            </w:r>
          </w:p>
        </w:tc>
        <w:tc>
          <w:tcPr>
            <w:tcW w:w="975" w:type="dxa"/>
            <w:tcBorders>
              <w:top w:val="nil"/>
              <w:left w:val="nil"/>
              <w:bottom w:val="nil"/>
              <w:right w:val="nil"/>
            </w:tcBorders>
            <w:shd w:val="clear" w:color="auto" w:fill="auto"/>
            <w:noWrap/>
            <w:vAlign w:val="bottom"/>
            <w:hideMark/>
          </w:tcPr>
          <w:p w14:paraId="482454E6" w14:textId="77777777" w:rsidR="00CF4CAE" w:rsidRPr="00E003C1" w:rsidRDefault="00CF4CAE">
            <w:pPr>
              <w:jc w:val="center"/>
              <w:rPr>
                <w:sz w:val="16"/>
                <w:szCs w:val="16"/>
              </w:rPr>
            </w:pPr>
            <w:r w:rsidRPr="00E003C1">
              <w:rPr>
                <w:sz w:val="16"/>
                <w:szCs w:val="16"/>
              </w:rPr>
              <w:t>7</w:t>
            </w:r>
          </w:p>
        </w:tc>
        <w:tc>
          <w:tcPr>
            <w:tcW w:w="1013" w:type="dxa"/>
            <w:tcBorders>
              <w:top w:val="nil"/>
              <w:left w:val="single" w:sz="4" w:space="0" w:color="auto"/>
              <w:bottom w:val="single" w:sz="4" w:space="0" w:color="auto"/>
              <w:right w:val="single" w:sz="4" w:space="0" w:color="auto"/>
            </w:tcBorders>
            <w:shd w:val="clear" w:color="auto" w:fill="auto"/>
            <w:noWrap/>
            <w:vAlign w:val="bottom"/>
            <w:hideMark/>
          </w:tcPr>
          <w:p w14:paraId="34D9CA9B" w14:textId="77777777" w:rsidR="00CF4CAE" w:rsidRPr="00E003C1" w:rsidRDefault="00CF4CAE">
            <w:pPr>
              <w:jc w:val="center"/>
              <w:rPr>
                <w:sz w:val="16"/>
                <w:szCs w:val="16"/>
              </w:rPr>
            </w:pPr>
            <w:r w:rsidRPr="00E003C1">
              <w:rPr>
                <w:sz w:val="16"/>
                <w:szCs w:val="16"/>
              </w:rPr>
              <w:t>8</w:t>
            </w:r>
          </w:p>
        </w:tc>
        <w:tc>
          <w:tcPr>
            <w:tcW w:w="822" w:type="dxa"/>
            <w:tcBorders>
              <w:top w:val="nil"/>
              <w:left w:val="nil"/>
              <w:bottom w:val="single" w:sz="4" w:space="0" w:color="auto"/>
              <w:right w:val="single" w:sz="4" w:space="0" w:color="auto"/>
            </w:tcBorders>
            <w:shd w:val="clear" w:color="auto" w:fill="auto"/>
            <w:noWrap/>
            <w:vAlign w:val="bottom"/>
            <w:hideMark/>
          </w:tcPr>
          <w:p w14:paraId="223E67FD" w14:textId="77777777" w:rsidR="00CF4CAE" w:rsidRPr="00E003C1" w:rsidRDefault="00CF4CAE">
            <w:pPr>
              <w:jc w:val="center"/>
              <w:rPr>
                <w:sz w:val="16"/>
                <w:szCs w:val="16"/>
              </w:rPr>
            </w:pPr>
            <w:r w:rsidRPr="00E003C1">
              <w:rPr>
                <w:sz w:val="16"/>
                <w:szCs w:val="16"/>
              </w:rPr>
              <w:t>9</w:t>
            </w:r>
          </w:p>
        </w:tc>
        <w:tc>
          <w:tcPr>
            <w:tcW w:w="870" w:type="dxa"/>
            <w:tcBorders>
              <w:top w:val="nil"/>
              <w:left w:val="nil"/>
              <w:bottom w:val="single" w:sz="4" w:space="0" w:color="auto"/>
              <w:right w:val="single" w:sz="4" w:space="0" w:color="auto"/>
            </w:tcBorders>
            <w:shd w:val="clear" w:color="auto" w:fill="auto"/>
            <w:noWrap/>
            <w:vAlign w:val="bottom"/>
            <w:hideMark/>
          </w:tcPr>
          <w:p w14:paraId="4F2819EB" w14:textId="77777777" w:rsidR="00CF4CAE" w:rsidRPr="00E003C1" w:rsidRDefault="00CF4CAE">
            <w:pPr>
              <w:jc w:val="center"/>
              <w:rPr>
                <w:sz w:val="16"/>
                <w:szCs w:val="16"/>
              </w:rPr>
            </w:pPr>
            <w:r w:rsidRPr="00E003C1">
              <w:rPr>
                <w:sz w:val="16"/>
                <w:szCs w:val="16"/>
              </w:rPr>
              <w:t>10</w:t>
            </w:r>
          </w:p>
        </w:tc>
        <w:tc>
          <w:tcPr>
            <w:tcW w:w="836" w:type="dxa"/>
            <w:tcBorders>
              <w:top w:val="nil"/>
              <w:left w:val="nil"/>
              <w:bottom w:val="single" w:sz="4" w:space="0" w:color="auto"/>
              <w:right w:val="single" w:sz="4" w:space="0" w:color="auto"/>
            </w:tcBorders>
            <w:shd w:val="clear" w:color="auto" w:fill="auto"/>
            <w:noWrap/>
            <w:vAlign w:val="bottom"/>
            <w:hideMark/>
          </w:tcPr>
          <w:p w14:paraId="50773160" w14:textId="77777777" w:rsidR="00CF4CAE" w:rsidRPr="00E003C1" w:rsidRDefault="00CF4CAE">
            <w:pPr>
              <w:jc w:val="center"/>
              <w:rPr>
                <w:sz w:val="16"/>
                <w:szCs w:val="16"/>
              </w:rPr>
            </w:pPr>
            <w:r w:rsidRPr="00E003C1">
              <w:rPr>
                <w:sz w:val="16"/>
                <w:szCs w:val="16"/>
              </w:rPr>
              <w:t>11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07AE0406" w14:textId="77777777" w:rsidR="00CF4CAE" w:rsidRPr="00E003C1" w:rsidRDefault="00CF4CAE">
            <w:pPr>
              <w:jc w:val="center"/>
              <w:rPr>
                <w:sz w:val="16"/>
                <w:szCs w:val="16"/>
              </w:rPr>
            </w:pPr>
            <w:r w:rsidRPr="00E003C1">
              <w:rPr>
                <w:sz w:val="16"/>
                <w:szCs w:val="16"/>
              </w:rPr>
              <w:t>12</w:t>
            </w:r>
          </w:p>
        </w:tc>
        <w:tc>
          <w:tcPr>
            <w:tcW w:w="836" w:type="dxa"/>
            <w:tcBorders>
              <w:top w:val="nil"/>
              <w:left w:val="nil"/>
              <w:bottom w:val="single" w:sz="4" w:space="0" w:color="auto"/>
              <w:right w:val="single" w:sz="4" w:space="0" w:color="auto"/>
            </w:tcBorders>
            <w:shd w:val="clear" w:color="auto" w:fill="auto"/>
            <w:noWrap/>
            <w:vAlign w:val="bottom"/>
            <w:hideMark/>
          </w:tcPr>
          <w:p w14:paraId="39DD0CFB" w14:textId="77777777" w:rsidR="00CF4CAE" w:rsidRPr="00E003C1" w:rsidRDefault="00CF4CAE">
            <w:pPr>
              <w:jc w:val="center"/>
              <w:rPr>
                <w:sz w:val="16"/>
                <w:szCs w:val="16"/>
              </w:rPr>
            </w:pPr>
            <w:r w:rsidRPr="00E003C1">
              <w:rPr>
                <w:sz w:val="16"/>
                <w:szCs w:val="16"/>
              </w:rPr>
              <w:t>13</w:t>
            </w:r>
          </w:p>
        </w:tc>
        <w:tc>
          <w:tcPr>
            <w:tcW w:w="1092" w:type="dxa"/>
            <w:tcBorders>
              <w:top w:val="nil"/>
              <w:left w:val="nil"/>
              <w:bottom w:val="single" w:sz="4" w:space="0" w:color="auto"/>
              <w:right w:val="single" w:sz="4" w:space="0" w:color="auto"/>
            </w:tcBorders>
            <w:shd w:val="clear" w:color="auto" w:fill="auto"/>
            <w:noWrap/>
            <w:vAlign w:val="bottom"/>
            <w:hideMark/>
          </w:tcPr>
          <w:p w14:paraId="7047D8DD" w14:textId="77777777" w:rsidR="00CF4CAE" w:rsidRPr="00E003C1" w:rsidRDefault="00CF4CAE">
            <w:pPr>
              <w:jc w:val="center"/>
              <w:rPr>
                <w:sz w:val="16"/>
                <w:szCs w:val="16"/>
              </w:rPr>
            </w:pPr>
            <w:r w:rsidRPr="00E003C1">
              <w:rPr>
                <w:sz w:val="16"/>
                <w:szCs w:val="16"/>
              </w:rPr>
              <w:t>14</w:t>
            </w:r>
          </w:p>
        </w:tc>
        <w:tc>
          <w:tcPr>
            <w:tcW w:w="706" w:type="dxa"/>
            <w:gridSpan w:val="2"/>
            <w:tcBorders>
              <w:top w:val="nil"/>
              <w:left w:val="nil"/>
              <w:bottom w:val="single" w:sz="4" w:space="0" w:color="auto"/>
              <w:right w:val="single" w:sz="4" w:space="0" w:color="auto"/>
            </w:tcBorders>
            <w:shd w:val="clear" w:color="auto" w:fill="auto"/>
            <w:noWrap/>
            <w:vAlign w:val="bottom"/>
            <w:hideMark/>
          </w:tcPr>
          <w:p w14:paraId="0F5794C4" w14:textId="77777777" w:rsidR="00CF4CAE" w:rsidRPr="00E003C1" w:rsidRDefault="00CF4CAE">
            <w:pPr>
              <w:jc w:val="center"/>
              <w:rPr>
                <w:sz w:val="16"/>
                <w:szCs w:val="16"/>
              </w:rPr>
            </w:pPr>
            <w:r w:rsidRPr="00E003C1">
              <w:rPr>
                <w:sz w:val="16"/>
                <w:szCs w:val="16"/>
              </w:rPr>
              <w:t>15</w:t>
            </w:r>
          </w:p>
        </w:tc>
        <w:tc>
          <w:tcPr>
            <w:tcW w:w="1021" w:type="dxa"/>
            <w:tcBorders>
              <w:top w:val="single" w:sz="4" w:space="0" w:color="auto"/>
              <w:left w:val="nil"/>
              <w:bottom w:val="single" w:sz="4" w:space="0" w:color="auto"/>
              <w:right w:val="single" w:sz="4" w:space="0" w:color="auto"/>
            </w:tcBorders>
            <w:shd w:val="clear" w:color="auto" w:fill="auto"/>
            <w:noWrap/>
            <w:vAlign w:val="bottom"/>
            <w:hideMark/>
          </w:tcPr>
          <w:p w14:paraId="2DF2EE0F" w14:textId="77777777" w:rsidR="00CF4CAE" w:rsidRPr="00E003C1" w:rsidRDefault="00CF4CAE">
            <w:pPr>
              <w:jc w:val="center"/>
              <w:rPr>
                <w:sz w:val="16"/>
                <w:szCs w:val="16"/>
              </w:rPr>
            </w:pPr>
            <w:r w:rsidRPr="00E003C1">
              <w:rPr>
                <w:sz w:val="16"/>
                <w:szCs w:val="16"/>
              </w:rPr>
              <w:t>16</w:t>
            </w:r>
          </w:p>
        </w:tc>
      </w:tr>
      <w:tr w:rsidR="00645E33" w:rsidRPr="00E003C1" w14:paraId="68A5D54C" w14:textId="77777777" w:rsidTr="003A1A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40"/>
        </w:trPr>
        <w:tc>
          <w:tcPr>
            <w:tcW w:w="431" w:type="dxa"/>
            <w:tcBorders>
              <w:top w:val="nil"/>
              <w:left w:val="single" w:sz="4" w:space="0" w:color="auto"/>
              <w:bottom w:val="single" w:sz="4" w:space="0" w:color="auto"/>
              <w:right w:val="single" w:sz="4" w:space="0" w:color="auto"/>
            </w:tcBorders>
            <w:shd w:val="clear" w:color="auto" w:fill="auto"/>
            <w:noWrap/>
            <w:vAlign w:val="center"/>
            <w:hideMark/>
          </w:tcPr>
          <w:p w14:paraId="29A09F61" w14:textId="77777777" w:rsidR="00CF4CAE" w:rsidRPr="00E003C1" w:rsidRDefault="00CF4CAE">
            <w:pPr>
              <w:jc w:val="center"/>
              <w:rPr>
                <w:sz w:val="16"/>
                <w:szCs w:val="16"/>
              </w:rPr>
            </w:pPr>
          </w:p>
        </w:tc>
        <w:tc>
          <w:tcPr>
            <w:tcW w:w="1097" w:type="dxa"/>
            <w:tcBorders>
              <w:top w:val="nil"/>
              <w:left w:val="nil"/>
              <w:bottom w:val="single" w:sz="4" w:space="0" w:color="auto"/>
              <w:right w:val="single" w:sz="4" w:space="0" w:color="auto"/>
            </w:tcBorders>
            <w:shd w:val="clear" w:color="auto" w:fill="auto"/>
            <w:noWrap/>
            <w:vAlign w:val="bottom"/>
          </w:tcPr>
          <w:p w14:paraId="120F1C44" w14:textId="77777777" w:rsidR="00CF4CAE" w:rsidRPr="00F93607" w:rsidRDefault="002905F5">
            <w:pPr>
              <w:rPr>
                <w:color w:val="FF0000"/>
                <w:sz w:val="16"/>
                <w:szCs w:val="16"/>
              </w:rPr>
            </w:pPr>
            <w:r w:rsidRPr="003F65DB">
              <w:rPr>
                <w:color w:val="000000" w:themeColor="text1"/>
                <w:sz w:val="16"/>
                <w:szCs w:val="16"/>
              </w:rPr>
              <w:t>2</w:t>
            </w:r>
            <w:r w:rsidR="00F93607" w:rsidRPr="003F65DB">
              <w:rPr>
                <w:color w:val="000000" w:themeColor="text1"/>
                <w:sz w:val="16"/>
                <w:szCs w:val="16"/>
              </w:rPr>
              <w:t>4288</w:t>
            </w:r>
          </w:p>
        </w:tc>
        <w:tc>
          <w:tcPr>
            <w:tcW w:w="717" w:type="dxa"/>
            <w:tcBorders>
              <w:top w:val="nil"/>
              <w:left w:val="nil"/>
              <w:bottom w:val="single" w:sz="4" w:space="0" w:color="auto"/>
              <w:right w:val="single" w:sz="4" w:space="0" w:color="auto"/>
            </w:tcBorders>
            <w:shd w:val="clear" w:color="auto" w:fill="auto"/>
            <w:noWrap/>
            <w:vAlign w:val="bottom"/>
          </w:tcPr>
          <w:p w14:paraId="68BC0FE1" w14:textId="77777777" w:rsidR="00CF4CAE" w:rsidRPr="00E003C1" w:rsidRDefault="00B9437B">
            <w:pPr>
              <w:rPr>
                <w:sz w:val="16"/>
                <w:szCs w:val="16"/>
              </w:rPr>
            </w:pPr>
            <w:r>
              <w:rPr>
                <w:sz w:val="16"/>
                <w:szCs w:val="16"/>
              </w:rPr>
              <w:t>69</w:t>
            </w:r>
            <w:r w:rsidR="00F93607">
              <w:rPr>
                <w:sz w:val="16"/>
                <w:szCs w:val="16"/>
              </w:rPr>
              <w:t>35</w:t>
            </w:r>
          </w:p>
        </w:tc>
        <w:tc>
          <w:tcPr>
            <w:tcW w:w="1016" w:type="dxa"/>
            <w:gridSpan w:val="4"/>
            <w:tcBorders>
              <w:top w:val="single" w:sz="4" w:space="0" w:color="auto"/>
              <w:left w:val="nil"/>
              <w:bottom w:val="single" w:sz="4" w:space="0" w:color="auto"/>
              <w:right w:val="single" w:sz="4" w:space="0" w:color="000000"/>
            </w:tcBorders>
            <w:shd w:val="clear" w:color="auto" w:fill="auto"/>
            <w:noWrap/>
            <w:vAlign w:val="bottom"/>
          </w:tcPr>
          <w:p w14:paraId="11BA06E7" w14:textId="77777777" w:rsidR="00CF4CAE" w:rsidRPr="00E003C1" w:rsidRDefault="00F93607">
            <w:pPr>
              <w:jc w:val="center"/>
              <w:rPr>
                <w:sz w:val="16"/>
                <w:szCs w:val="16"/>
              </w:rPr>
            </w:pPr>
            <w:r>
              <w:rPr>
                <w:sz w:val="16"/>
                <w:szCs w:val="16"/>
              </w:rPr>
              <w:t>5996</w:t>
            </w:r>
          </w:p>
        </w:tc>
        <w:tc>
          <w:tcPr>
            <w:tcW w:w="1285" w:type="dxa"/>
            <w:gridSpan w:val="5"/>
            <w:tcBorders>
              <w:top w:val="single" w:sz="4" w:space="0" w:color="auto"/>
              <w:left w:val="nil"/>
              <w:bottom w:val="single" w:sz="4" w:space="0" w:color="auto"/>
              <w:right w:val="single" w:sz="4" w:space="0" w:color="000000"/>
            </w:tcBorders>
            <w:shd w:val="clear" w:color="auto" w:fill="auto"/>
            <w:noWrap/>
            <w:vAlign w:val="bottom"/>
          </w:tcPr>
          <w:p w14:paraId="28A78F6E" w14:textId="77777777" w:rsidR="00CF4CAE" w:rsidRPr="00E003C1" w:rsidRDefault="00F93607">
            <w:pPr>
              <w:jc w:val="center"/>
              <w:rPr>
                <w:sz w:val="16"/>
                <w:szCs w:val="16"/>
              </w:rPr>
            </w:pPr>
            <w:r>
              <w:rPr>
                <w:sz w:val="16"/>
                <w:szCs w:val="16"/>
              </w:rPr>
              <w:t>939</w:t>
            </w:r>
          </w:p>
        </w:tc>
        <w:tc>
          <w:tcPr>
            <w:tcW w:w="569" w:type="dxa"/>
            <w:tcBorders>
              <w:top w:val="nil"/>
              <w:left w:val="nil"/>
              <w:bottom w:val="single" w:sz="4" w:space="0" w:color="auto"/>
              <w:right w:val="single" w:sz="4" w:space="0" w:color="auto"/>
            </w:tcBorders>
            <w:shd w:val="clear" w:color="auto" w:fill="auto"/>
            <w:noWrap/>
            <w:vAlign w:val="bottom"/>
          </w:tcPr>
          <w:p w14:paraId="3F363BB0" w14:textId="77777777" w:rsidR="00CF4CAE" w:rsidRPr="00016A22" w:rsidRDefault="002905F5">
            <w:pPr>
              <w:rPr>
                <w:sz w:val="14"/>
                <w:szCs w:val="14"/>
              </w:rPr>
            </w:pPr>
            <w:r>
              <w:rPr>
                <w:sz w:val="14"/>
                <w:szCs w:val="14"/>
              </w:rPr>
              <w:t>2</w:t>
            </w:r>
            <w:r w:rsidR="00F93607">
              <w:rPr>
                <w:sz w:val="14"/>
                <w:szCs w:val="14"/>
              </w:rPr>
              <w:t>298</w:t>
            </w:r>
          </w:p>
        </w:tc>
        <w:tc>
          <w:tcPr>
            <w:tcW w:w="925" w:type="dxa"/>
            <w:tcBorders>
              <w:top w:val="nil"/>
              <w:left w:val="nil"/>
              <w:bottom w:val="single" w:sz="4" w:space="0" w:color="auto"/>
              <w:right w:val="single" w:sz="4" w:space="0" w:color="auto"/>
            </w:tcBorders>
            <w:shd w:val="clear" w:color="auto" w:fill="auto"/>
            <w:noWrap/>
            <w:vAlign w:val="bottom"/>
          </w:tcPr>
          <w:p w14:paraId="1E9CA8C7" w14:textId="77777777" w:rsidR="00CF4CAE" w:rsidRPr="00E003C1" w:rsidRDefault="002905F5">
            <w:pPr>
              <w:rPr>
                <w:sz w:val="16"/>
                <w:szCs w:val="16"/>
              </w:rPr>
            </w:pPr>
            <w:r>
              <w:rPr>
                <w:sz w:val="16"/>
                <w:szCs w:val="16"/>
              </w:rPr>
              <w:t>0</w:t>
            </w:r>
          </w:p>
        </w:tc>
        <w:tc>
          <w:tcPr>
            <w:tcW w:w="975" w:type="dxa"/>
            <w:tcBorders>
              <w:top w:val="single" w:sz="4" w:space="0" w:color="auto"/>
              <w:left w:val="nil"/>
              <w:bottom w:val="single" w:sz="4" w:space="0" w:color="auto"/>
              <w:right w:val="single" w:sz="4" w:space="0" w:color="auto"/>
            </w:tcBorders>
            <w:shd w:val="clear" w:color="auto" w:fill="auto"/>
            <w:noWrap/>
            <w:vAlign w:val="bottom"/>
          </w:tcPr>
          <w:p w14:paraId="7B03ABF6" w14:textId="77777777" w:rsidR="00CF4CAE" w:rsidRPr="00E003C1" w:rsidRDefault="002905F5">
            <w:pPr>
              <w:rPr>
                <w:sz w:val="16"/>
                <w:szCs w:val="16"/>
              </w:rPr>
            </w:pPr>
            <w:r>
              <w:rPr>
                <w:sz w:val="16"/>
                <w:szCs w:val="16"/>
              </w:rPr>
              <w:t>2</w:t>
            </w:r>
            <w:r w:rsidR="00F93607">
              <w:rPr>
                <w:sz w:val="16"/>
                <w:szCs w:val="16"/>
              </w:rPr>
              <w:t>31712</w:t>
            </w:r>
          </w:p>
        </w:tc>
        <w:tc>
          <w:tcPr>
            <w:tcW w:w="1013" w:type="dxa"/>
            <w:tcBorders>
              <w:top w:val="nil"/>
              <w:left w:val="nil"/>
              <w:bottom w:val="single" w:sz="4" w:space="0" w:color="auto"/>
              <w:right w:val="single" w:sz="4" w:space="0" w:color="auto"/>
            </w:tcBorders>
            <w:shd w:val="clear" w:color="auto" w:fill="auto"/>
            <w:noWrap/>
            <w:vAlign w:val="bottom"/>
          </w:tcPr>
          <w:p w14:paraId="56E8FC1E" w14:textId="77777777" w:rsidR="00CF4CAE" w:rsidRPr="00E003C1" w:rsidRDefault="003F65DB">
            <w:pPr>
              <w:rPr>
                <w:sz w:val="16"/>
                <w:szCs w:val="16"/>
              </w:rPr>
            </w:pPr>
            <w:r>
              <w:rPr>
                <w:sz w:val="16"/>
                <w:szCs w:val="16"/>
              </w:rPr>
              <w:t>97492</w:t>
            </w:r>
          </w:p>
        </w:tc>
        <w:tc>
          <w:tcPr>
            <w:tcW w:w="822" w:type="dxa"/>
            <w:tcBorders>
              <w:top w:val="nil"/>
              <w:left w:val="nil"/>
              <w:bottom w:val="single" w:sz="4" w:space="0" w:color="auto"/>
              <w:right w:val="single" w:sz="4" w:space="0" w:color="auto"/>
            </w:tcBorders>
            <w:shd w:val="clear" w:color="auto" w:fill="auto"/>
            <w:noWrap/>
            <w:vAlign w:val="bottom"/>
          </w:tcPr>
          <w:p w14:paraId="431CFF90" w14:textId="77777777" w:rsidR="00CF4CAE" w:rsidRPr="00E003C1" w:rsidRDefault="003F65DB">
            <w:pPr>
              <w:rPr>
                <w:sz w:val="16"/>
                <w:szCs w:val="16"/>
              </w:rPr>
            </w:pPr>
            <w:r>
              <w:rPr>
                <w:sz w:val="16"/>
                <w:szCs w:val="16"/>
              </w:rPr>
              <w:t>0</w:t>
            </w:r>
          </w:p>
        </w:tc>
        <w:tc>
          <w:tcPr>
            <w:tcW w:w="870" w:type="dxa"/>
            <w:tcBorders>
              <w:top w:val="nil"/>
              <w:left w:val="nil"/>
              <w:bottom w:val="single" w:sz="4" w:space="0" w:color="auto"/>
              <w:right w:val="single" w:sz="4" w:space="0" w:color="auto"/>
            </w:tcBorders>
            <w:shd w:val="clear" w:color="auto" w:fill="auto"/>
            <w:noWrap/>
            <w:vAlign w:val="bottom"/>
          </w:tcPr>
          <w:p w14:paraId="4A850A08" w14:textId="77777777" w:rsidR="00CF4CAE" w:rsidRPr="00E003C1" w:rsidRDefault="00B9437B">
            <w:pPr>
              <w:rPr>
                <w:sz w:val="16"/>
                <w:szCs w:val="16"/>
              </w:rPr>
            </w:pPr>
            <w:r>
              <w:rPr>
                <w:sz w:val="16"/>
                <w:szCs w:val="16"/>
              </w:rPr>
              <w:t>3</w:t>
            </w:r>
            <w:r w:rsidR="003F65DB">
              <w:rPr>
                <w:sz w:val="16"/>
                <w:szCs w:val="16"/>
              </w:rPr>
              <w:t>05736</w:t>
            </w:r>
          </w:p>
        </w:tc>
        <w:tc>
          <w:tcPr>
            <w:tcW w:w="836" w:type="dxa"/>
            <w:tcBorders>
              <w:top w:val="nil"/>
              <w:left w:val="nil"/>
              <w:bottom w:val="single" w:sz="4" w:space="0" w:color="auto"/>
              <w:right w:val="single" w:sz="4" w:space="0" w:color="auto"/>
            </w:tcBorders>
            <w:shd w:val="clear" w:color="auto" w:fill="auto"/>
            <w:noWrap/>
            <w:vAlign w:val="bottom"/>
          </w:tcPr>
          <w:p w14:paraId="6CDEC320" w14:textId="77777777" w:rsidR="00CF4CAE" w:rsidRPr="00E003C1" w:rsidRDefault="003A1A09">
            <w:pPr>
              <w:rPr>
                <w:sz w:val="16"/>
                <w:szCs w:val="16"/>
              </w:rPr>
            </w:pPr>
            <w:r>
              <w:rPr>
                <w:sz w:val="16"/>
                <w:szCs w:val="16"/>
              </w:rPr>
              <w:t>1</w:t>
            </w:r>
            <w:r w:rsidR="003F65DB">
              <w:rPr>
                <w:sz w:val="16"/>
                <w:szCs w:val="16"/>
              </w:rPr>
              <w:t>50009</w:t>
            </w:r>
          </w:p>
        </w:tc>
        <w:tc>
          <w:tcPr>
            <w:tcW w:w="841" w:type="dxa"/>
            <w:tcBorders>
              <w:top w:val="nil"/>
              <w:left w:val="nil"/>
              <w:bottom w:val="single" w:sz="4" w:space="0" w:color="auto"/>
              <w:right w:val="single" w:sz="4" w:space="0" w:color="auto"/>
            </w:tcBorders>
            <w:shd w:val="clear" w:color="auto" w:fill="auto"/>
            <w:noWrap/>
            <w:vAlign w:val="bottom"/>
          </w:tcPr>
          <w:p w14:paraId="38F083E2" w14:textId="77777777" w:rsidR="00CF4CAE" w:rsidRPr="00E003C1" w:rsidRDefault="003A1A09">
            <w:pPr>
              <w:rPr>
                <w:sz w:val="16"/>
                <w:szCs w:val="16"/>
              </w:rPr>
            </w:pPr>
            <w:r>
              <w:rPr>
                <w:sz w:val="16"/>
                <w:szCs w:val="16"/>
              </w:rPr>
              <w:t>15</w:t>
            </w:r>
            <w:r w:rsidR="003F65DB">
              <w:rPr>
                <w:sz w:val="16"/>
                <w:szCs w:val="16"/>
              </w:rPr>
              <w:t>5727</w:t>
            </w:r>
          </w:p>
        </w:tc>
        <w:tc>
          <w:tcPr>
            <w:tcW w:w="836" w:type="dxa"/>
            <w:tcBorders>
              <w:top w:val="nil"/>
              <w:left w:val="nil"/>
              <w:bottom w:val="single" w:sz="4" w:space="0" w:color="auto"/>
              <w:right w:val="single" w:sz="4" w:space="0" w:color="auto"/>
            </w:tcBorders>
            <w:shd w:val="clear" w:color="auto" w:fill="auto"/>
            <w:noWrap/>
            <w:vAlign w:val="bottom"/>
          </w:tcPr>
          <w:p w14:paraId="7E00463F" w14:textId="77777777" w:rsidR="00CF4CAE" w:rsidRPr="00E003C1" w:rsidRDefault="003F65DB">
            <w:pPr>
              <w:rPr>
                <w:sz w:val="16"/>
                <w:szCs w:val="16"/>
              </w:rPr>
            </w:pPr>
            <w:r>
              <w:rPr>
                <w:sz w:val="16"/>
                <w:szCs w:val="16"/>
              </w:rPr>
              <w:t>67176</w:t>
            </w:r>
          </w:p>
        </w:tc>
        <w:tc>
          <w:tcPr>
            <w:tcW w:w="1092" w:type="dxa"/>
            <w:tcBorders>
              <w:top w:val="nil"/>
              <w:left w:val="nil"/>
              <w:bottom w:val="single" w:sz="4" w:space="0" w:color="auto"/>
              <w:right w:val="single" w:sz="4" w:space="0" w:color="auto"/>
            </w:tcBorders>
            <w:shd w:val="clear" w:color="auto" w:fill="auto"/>
            <w:noWrap/>
            <w:vAlign w:val="bottom"/>
          </w:tcPr>
          <w:p w14:paraId="6B93D439" w14:textId="77777777" w:rsidR="00CF4CAE" w:rsidRPr="00E003C1" w:rsidRDefault="003A1A09">
            <w:pPr>
              <w:rPr>
                <w:sz w:val="16"/>
                <w:szCs w:val="16"/>
              </w:rPr>
            </w:pPr>
            <w:r>
              <w:rPr>
                <w:sz w:val="16"/>
                <w:szCs w:val="16"/>
              </w:rPr>
              <w:t>0</w:t>
            </w:r>
          </w:p>
        </w:tc>
        <w:tc>
          <w:tcPr>
            <w:tcW w:w="706" w:type="dxa"/>
            <w:gridSpan w:val="2"/>
            <w:tcBorders>
              <w:top w:val="nil"/>
              <w:left w:val="nil"/>
              <w:bottom w:val="single" w:sz="4" w:space="0" w:color="auto"/>
              <w:right w:val="single" w:sz="4" w:space="0" w:color="auto"/>
            </w:tcBorders>
            <w:shd w:val="clear" w:color="auto" w:fill="auto"/>
            <w:noWrap/>
            <w:vAlign w:val="bottom"/>
          </w:tcPr>
          <w:p w14:paraId="214179EE" w14:textId="77777777" w:rsidR="00CF4CAE" w:rsidRPr="00E003C1" w:rsidRDefault="003A1A09">
            <w:pPr>
              <w:rPr>
                <w:sz w:val="16"/>
                <w:szCs w:val="16"/>
              </w:rPr>
            </w:pPr>
            <w:r>
              <w:rPr>
                <w:sz w:val="16"/>
                <w:szCs w:val="16"/>
              </w:rPr>
              <w:t>1</w:t>
            </w:r>
            <w:r w:rsidR="003F65DB">
              <w:rPr>
                <w:sz w:val="16"/>
                <w:szCs w:val="16"/>
              </w:rPr>
              <w:t>6435</w:t>
            </w:r>
          </w:p>
        </w:tc>
        <w:tc>
          <w:tcPr>
            <w:tcW w:w="1021" w:type="dxa"/>
            <w:tcBorders>
              <w:top w:val="nil"/>
              <w:left w:val="nil"/>
              <w:bottom w:val="single" w:sz="4" w:space="0" w:color="auto"/>
              <w:right w:val="single" w:sz="4" w:space="0" w:color="auto"/>
            </w:tcBorders>
            <w:shd w:val="clear" w:color="auto" w:fill="auto"/>
            <w:noWrap/>
            <w:vAlign w:val="bottom"/>
          </w:tcPr>
          <w:p w14:paraId="67EF769A" w14:textId="77777777" w:rsidR="00CF4CAE" w:rsidRPr="00E003C1" w:rsidRDefault="003A1A09">
            <w:pPr>
              <w:rPr>
                <w:sz w:val="16"/>
                <w:szCs w:val="16"/>
              </w:rPr>
            </w:pPr>
            <w:r>
              <w:rPr>
                <w:sz w:val="16"/>
                <w:szCs w:val="16"/>
              </w:rPr>
              <w:t>1</w:t>
            </w:r>
            <w:r w:rsidR="003F65DB">
              <w:rPr>
                <w:sz w:val="16"/>
                <w:szCs w:val="16"/>
              </w:rPr>
              <w:t>5707</w:t>
            </w:r>
          </w:p>
        </w:tc>
      </w:tr>
      <w:tr w:rsidR="00645E33" w:rsidRPr="00E003C1" w14:paraId="007CDA39" w14:textId="77777777" w:rsidTr="00B475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40"/>
        </w:trPr>
        <w:tc>
          <w:tcPr>
            <w:tcW w:w="431" w:type="dxa"/>
            <w:tcBorders>
              <w:top w:val="nil"/>
              <w:left w:val="nil"/>
              <w:bottom w:val="nil"/>
              <w:right w:val="nil"/>
            </w:tcBorders>
            <w:shd w:val="clear" w:color="auto" w:fill="auto"/>
            <w:noWrap/>
            <w:vAlign w:val="bottom"/>
            <w:hideMark/>
          </w:tcPr>
          <w:p w14:paraId="3CF4BF44" w14:textId="77777777" w:rsidR="00CF4CAE" w:rsidRPr="00E003C1" w:rsidRDefault="00CF4CAE">
            <w:pPr>
              <w:rPr>
                <w:sz w:val="16"/>
                <w:szCs w:val="16"/>
              </w:rPr>
            </w:pPr>
          </w:p>
        </w:tc>
        <w:tc>
          <w:tcPr>
            <w:tcW w:w="1097" w:type="dxa"/>
            <w:tcBorders>
              <w:top w:val="nil"/>
              <w:left w:val="nil"/>
              <w:bottom w:val="nil"/>
              <w:right w:val="nil"/>
            </w:tcBorders>
            <w:shd w:val="clear" w:color="auto" w:fill="auto"/>
            <w:noWrap/>
            <w:vAlign w:val="bottom"/>
          </w:tcPr>
          <w:p w14:paraId="441864A8" w14:textId="77777777" w:rsidR="009609B9" w:rsidRPr="00E003C1" w:rsidRDefault="009609B9">
            <w:pPr>
              <w:jc w:val="center"/>
              <w:rPr>
                <w:sz w:val="16"/>
                <w:szCs w:val="16"/>
              </w:rPr>
            </w:pPr>
          </w:p>
        </w:tc>
        <w:tc>
          <w:tcPr>
            <w:tcW w:w="717" w:type="dxa"/>
            <w:tcBorders>
              <w:top w:val="nil"/>
              <w:left w:val="nil"/>
              <w:bottom w:val="nil"/>
              <w:right w:val="nil"/>
            </w:tcBorders>
            <w:shd w:val="clear" w:color="auto" w:fill="auto"/>
            <w:noWrap/>
            <w:vAlign w:val="bottom"/>
            <w:hideMark/>
          </w:tcPr>
          <w:p w14:paraId="76DA6B5A" w14:textId="77777777" w:rsidR="00CF4CAE" w:rsidRPr="00E003C1" w:rsidRDefault="00CF4CAE">
            <w:pPr>
              <w:rPr>
                <w:sz w:val="16"/>
                <w:szCs w:val="16"/>
              </w:rPr>
            </w:pPr>
          </w:p>
        </w:tc>
        <w:tc>
          <w:tcPr>
            <w:tcW w:w="254" w:type="dxa"/>
            <w:tcBorders>
              <w:top w:val="nil"/>
              <w:left w:val="nil"/>
              <w:bottom w:val="nil"/>
              <w:right w:val="nil"/>
            </w:tcBorders>
            <w:shd w:val="clear" w:color="auto" w:fill="auto"/>
            <w:noWrap/>
            <w:vAlign w:val="bottom"/>
            <w:hideMark/>
          </w:tcPr>
          <w:p w14:paraId="3455523C" w14:textId="77777777" w:rsidR="00CF4CAE" w:rsidRPr="00E003C1" w:rsidRDefault="00CF4CAE">
            <w:pPr>
              <w:rPr>
                <w:sz w:val="16"/>
                <w:szCs w:val="16"/>
              </w:rPr>
            </w:pPr>
          </w:p>
        </w:tc>
        <w:tc>
          <w:tcPr>
            <w:tcW w:w="254" w:type="dxa"/>
            <w:tcBorders>
              <w:top w:val="nil"/>
              <w:left w:val="nil"/>
              <w:bottom w:val="nil"/>
              <w:right w:val="nil"/>
            </w:tcBorders>
            <w:shd w:val="clear" w:color="auto" w:fill="auto"/>
            <w:noWrap/>
            <w:vAlign w:val="bottom"/>
            <w:hideMark/>
          </w:tcPr>
          <w:p w14:paraId="4840890F" w14:textId="77777777" w:rsidR="00CF4CAE" w:rsidRPr="00E003C1" w:rsidRDefault="00CF4CAE">
            <w:pPr>
              <w:rPr>
                <w:sz w:val="16"/>
                <w:szCs w:val="16"/>
              </w:rPr>
            </w:pPr>
          </w:p>
        </w:tc>
        <w:tc>
          <w:tcPr>
            <w:tcW w:w="254" w:type="dxa"/>
            <w:tcBorders>
              <w:top w:val="nil"/>
              <w:left w:val="nil"/>
              <w:bottom w:val="nil"/>
              <w:right w:val="nil"/>
            </w:tcBorders>
            <w:shd w:val="clear" w:color="auto" w:fill="auto"/>
            <w:noWrap/>
            <w:vAlign w:val="bottom"/>
            <w:hideMark/>
          </w:tcPr>
          <w:p w14:paraId="6ED6E64E" w14:textId="77777777" w:rsidR="00CF4CAE" w:rsidRPr="00E003C1" w:rsidRDefault="00CF4CAE">
            <w:pPr>
              <w:rPr>
                <w:sz w:val="16"/>
                <w:szCs w:val="16"/>
              </w:rPr>
            </w:pPr>
          </w:p>
        </w:tc>
        <w:tc>
          <w:tcPr>
            <w:tcW w:w="254" w:type="dxa"/>
            <w:tcBorders>
              <w:top w:val="nil"/>
              <w:left w:val="nil"/>
              <w:bottom w:val="nil"/>
              <w:right w:val="nil"/>
            </w:tcBorders>
            <w:shd w:val="clear" w:color="auto" w:fill="auto"/>
            <w:noWrap/>
            <w:vAlign w:val="bottom"/>
            <w:hideMark/>
          </w:tcPr>
          <w:p w14:paraId="454E20B7" w14:textId="77777777" w:rsidR="00CF4CAE" w:rsidRPr="00E003C1" w:rsidRDefault="00CF4CAE">
            <w:pPr>
              <w:rPr>
                <w:sz w:val="16"/>
                <w:szCs w:val="16"/>
              </w:rPr>
            </w:pPr>
          </w:p>
        </w:tc>
        <w:tc>
          <w:tcPr>
            <w:tcW w:w="254" w:type="dxa"/>
            <w:tcBorders>
              <w:top w:val="nil"/>
              <w:left w:val="nil"/>
              <w:bottom w:val="nil"/>
              <w:right w:val="nil"/>
            </w:tcBorders>
            <w:shd w:val="clear" w:color="auto" w:fill="auto"/>
            <w:noWrap/>
            <w:vAlign w:val="bottom"/>
            <w:hideMark/>
          </w:tcPr>
          <w:p w14:paraId="6149F959" w14:textId="77777777" w:rsidR="00CF4CAE" w:rsidRPr="00E003C1" w:rsidRDefault="00CF4CAE">
            <w:pPr>
              <w:rPr>
                <w:sz w:val="16"/>
                <w:szCs w:val="16"/>
              </w:rPr>
            </w:pPr>
          </w:p>
        </w:tc>
        <w:tc>
          <w:tcPr>
            <w:tcW w:w="254" w:type="dxa"/>
            <w:tcBorders>
              <w:top w:val="nil"/>
              <w:left w:val="nil"/>
              <w:bottom w:val="nil"/>
              <w:right w:val="nil"/>
            </w:tcBorders>
            <w:shd w:val="clear" w:color="auto" w:fill="auto"/>
            <w:noWrap/>
            <w:vAlign w:val="bottom"/>
            <w:hideMark/>
          </w:tcPr>
          <w:p w14:paraId="6DEFC89C" w14:textId="77777777" w:rsidR="00CF4CAE" w:rsidRPr="00E003C1" w:rsidRDefault="00CF4CAE">
            <w:pPr>
              <w:rPr>
                <w:sz w:val="16"/>
                <w:szCs w:val="16"/>
              </w:rPr>
            </w:pPr>
          </w:p>
        </w:tc>
        <w:tc>
          <w:tcPr>
            <w:tcW w:w="259" w:type="dxa"/>
            <w:tcBorders>
              <w:top w:val="nil"/>
              <w:left w:val="nil"/>
              <w:bottom w:val="nil"/>
              <w:right w:val="nil"/>
            </w:tcBorders>
            <w:shd w:val="clear" w:color="auto" w:fill="auto"/>
            <w:noWrap/>
            <w:vAlign w:val="bottom"/>
            <w:hideMark/>
          </w:tcPr>
          <w:p w14:paraId="22EFFD7D" w14:textId="77777777" w:rsidR="00CF4CAE" w:rsidRPr="00E003C1" w:rsidRDefault="00CF4CAE">
            <w:pPr>
              <w:rPr>
                <w:sz w:val="16"/>
                <w:szCs w:val="16"/>
              </w:rPr>
            </w:pPr>
          </w:p>
        </w:tc>
        <w:tc>
          <w:tcPr>
            <w:tcW w:w="259" w:type="dxa"/>
            <w:tcBorders>
              <w:top w:val="nil"/>
              <w:left w:val="nil"/>
              <w:bottom w:val="nil"/>
              <w:right w:val="nil"/>
            </w:tcBorders>
            <w:shd w:val="clear" w:color="auto" w:fill="auto"/>
            <w:noWrap/>
            <w:vAlign w:val="bottom"/>
            <w:hideMark/>
          </w:tcPr>
          <w:p w14:paraId="6BDC5EC7" w14:textId="77777777" w:rsidR="00CF4CAE" w:rsidRPr="00E003C1" w:rsidRDefault="00CF4CAE">
            <w:pPr>
              <w:rPr>
                <w:sz w:val="16"/>
                <w:szCs w:val="16"/>
              </w:rPr>
            </w:pPr>
          </w:p>
        </w:tc>
        <w:tc>
          <w:tcPr>
            <w:tcW w:w="259" w:type="dxa"/>
            <w:tcBorders>
              <w:top w:val="nil"/>
              <w:left w:val="nil"/>
              <w:bottom w:val="nil"/>
              <w:right w:val="nil"/>
            </w:tcBorders>
            <w:shd w:val="clear" w:color="auto" w:fill="auto"/>
            <w:noWrap/>
            <w:vAlign w:val="bottom"/>
            <w:hideMark/>
          </w:tcPr>
          <w:p w14:paraId="002CE53E" w14:textId="77777777" w:rsidR="00CF4CAE" w:rsidRPr="00E003C1" w:rsidRDefault="00CF4CAE">
            <w:pPr>
              <w:rPr>
                <w:sz w:val="16"/>
                <w:szCs w:val="16"/>
              </w:rPr>
            </w:pPr>
          </w:p>
        </w:tc>
        <w:tc>
          <w:tcPr>
            <w:tcW w:w="569" w:type="dxa"/>
            <w:tcBorders>
              <w:top w:val="nil"/>
              <w:left w:val="nil"/>
              <w:bottom w:val="nil"/>
              <w:right w:val="nil"/>
            </w:tcBorders>
            <w:shd w:val="clear" w:color="auto" w:fill="auto"/>
            <w:noWrap/>
            <w:vAlign w:val="bottom"/>
            <w:hideMark/>
          </w:tcPr>
          <w:p w14:paraId="55633332" w14:textId="77777777" w:rsidR="00CF4CAE" w:rsidRPr="00E003C1" w:rsidRDefault="00CF4CAE">
            <w:pPr>
              <w:rPr>
                <w:sz w:val="16"/>
                <w:szCs w:val="16"/>
              </w:rPr>
            </w:pPr>
          </w:p>
        </w:tc>
        <w:tc>
          <w:tcPr>
            <w:tcW w:w="925" w:type="dxa"/>
            <w:tcBorders>
              <w:top w:val="nil"/>
              <w:left w:val="nil"/>
              <w:bottom w:val="nil"/>
              <w:right w:val="nil"/>
            </w:tcBorders>
            <w:shd w:val="clear" w:color="auto" w:fill="auto"/>
            <w:noWrap/>
            <w:vAlign w:val="bottom"/>
            <w:hideMark/>
          </w:tcPr>
          <w:p w14:paraId="59AFDD6E" w14:textId="77777777" w:rsidR="00CF4CAE" w:rsidRPr="00E003C1" w:rsidRDefault="00CF4CAE">
            <w:pPr>
              <w:rPr>
                <w:sz w:val="16"/>
                <w:szCs w:val="16"/>
              </w:rPr>
            </w:pPr>
          </w:p>
        </w:tc>
        <w:tc>
          <w:tcPr>
            <w:tcW w:w="975" w:type="dxa"/>
            <w:tcBorders>
              <w:top w:val="nil"/>
              <w:left w:val="nil"/>
              <w:bottom w:val="nil"/>
              <w:right w:val="nil"/>
            </w:tcBorders>
            <w:shd w:val="clear" w:color="auto" w:fill="auto"/>
            <w:noWrap/>
            <w:vAlign w:val="bottom"/>
          </w:tcPr>
          <w:p w14:paraId="4ACEAC23" w14:textId="77777777" w:rsidR="00CF4CAE" w:rsidRPr="00E003C1" w:rsidRDefault="00CF4CAE">
            <w:pPr>
              <w:rPr>
                <w:sz w:val="16"/>
                <w:szCs w:val="16"/>
              </w:rPr>
            </w:pPr>
          </w:p>
        </w:tc>
        <w:tc>
          <w:tcPr>
            <w:tcW w:w="1013" w:type="dxa"/>
            <w:tcBorders>
              <w:top w:val="nil"/>
              <w:left w:val="nil"/>
              <w:bottom w:val="nil"/>
              <w:right w:val="nil"/>
            </w:tcBorders>
            <w:shd w:val="clear" w:color="auto" w:fill="auto"/>
            <w:noWrap/>
            <w:vAlign w:val="bottom"/>
            <w:hideMark/>
          </w:tcPr>
          <w:p w14:paraId="75AE991F" w14:textId="77777777" w:rsidR="00CF4CAE" w:rsidRPr="00E003C1" w:rsidRDefault="00CF4CAE">
            <w:pPr>
              <w:rPr>
                <w:sz w:val="16"/>
                <w:szCs w:val="16"/>
              </w:rPr>
            </w:pPr>
          </w:p>
        </w:tc>
        <w:tc>
          <w:tcPr>
            <w:tcW w:w="822" w:type="dxa"/>
            <w:tcBorders>
              <w:top w:val="nil"/>
              <w:left w:val="nil"/>
              <w:bottom w:val="nil"/>
              <w:right w:val="nil"/>
            </w:tcBorders>
            <w:shd w:val="clear" w:color="auto" w:fill="auto"/>
            <w:noWrap/>
            <w:vAlign w:val="bottom"/>
            <w:hideMark/>
          </w:tcPr>
          <w:p w14:paraId="4635355E" w14:textId="77777777" w:rsidR="00CF4CAE" w:rsidRPr="00E003C1" w:rsidRDefault="00CF4CAE">
            <w:pPr>
              <w:rPr>
                <w:sz w:val="16"/>
                <w:szCs w:val="16"/>
              </w:rPr>
            </w:pPr>
          </w:p>
        </w:tc>
        <w:tc>
          <w:tcPr>
            <w:tcW w:w="870" w:type="dxa"/>
            <w:tcBorders>
              <w:top w:val="nil"/>
              <w:left w:val="nil"/>
              <w:bottom w:val="nil"/>
              <w:right w:val="nil"/>
            </w:tcBorders>
            <w:shd w:val="clear" w:color="auto" w:fill="auto"/>
            <w:noWrap/>
            <w:vAlign w:val="bottom"/>
            <w:hideMark/>
          </w:tcPr>
          <w:p w14:paraId="024D41C7" w14:textId="77777777" w:rsidR="00CF4CAE" w:rsidRPr="00E003C1" w:rsidRDefault="00CF4CAE">
            <w:pPr>
              <w:rPr>
                <w:sz w:val="16"/>
                <w:szCs w:val="16"/>
              </w:rPr>
            </w:pPr>
          </w:p>
        </w:tc>
        <w:tc>
          <w:tcPr>
            <w:tcW w:w="836" w:type="dxa"/>
            <w:tcBorders>
              <w:top w:val="nil"/>
              <w:left w:val="nil"/>
              <w:bottom w:val="nil"/>
              <w:right w:val="nil"/>
            </w:tcBorders>
            <w:shd w:val="clear" w:color="auto" w:fill="auto"/>
            <w:noWrap/>
            <w:vAlign w:val="bottom"/>
            <w:hideMark/>
          </w:tcPr>
          <w:p w14:paraId="68E10E9C" w14:textId="77777777" w:rsidR="00CF4CAE" w:rsidRPr="00E003C1" w:rsidRDefault="00CF4CAE">
            <w:pPr>
              <w:rPr>
                <w:sz w:val="16"/>
                <w:szCs w:val="16"/>
              </w:rPr>
            </w:pPr>
          </w:p>
        </w:tc>
        <w:tc>
          <w:tcPr>
            <w:tcW w:w="841" w:type="dxa"/>
            <w:tcBorders>
              <w:top w:val="nil"/>
              <w:left w:val="nil"/>
              <w:bottom w:val="nil"/>
              <w:right w:val="nil"/>
            </w:tcBorders>
            <w:shd w:val="clear" w:color="auto" w:fill="auto"/>
            <w:noWrap/>
            <w:vAlign w:val="bottom"/>
            <w:hideMark/>
          </w:tcPr>
          <w:p w14:paraId="1CFA7408" w14:textId="77777777" w:rsidR="00CF4CAE" w:rsidRPr="00E003C1" w:rsidRDefault="00CF4CAE">
            <w:pPr>
              <w:rPr>
                <w:sz w:val="16"/>
                <w:szCs w:val="16"/>
              </w:rPr>
            </w:pPr>
          </w:p>
        </w:tc>
        <w:tc>
          <w:tcPr>
            <w:tcW w:w="836" w:type="dxa"/>
            <w:tcBorders>
              <w:top w:val="nil"/>
              <w:left w:val="nil"/>
              <w:bottom w:val="nil"/>
              <w:right w:val="nil"/>
            </w:tcBorders>
            <w:shd w:val="clear" w:color="auto" w:fill="auto"/>
            <w:noWrap/>
            <w:vAlign w:val="bottom"/>
            <w:hideMark/>
          </w:tcPr>
          <w:p w14:paraId="4F421CF7" w14:textId="77777777" w:rsidR="00CF4CAE" w:rsidRPr="00E003C1" w:rsidRDefault="00CF4CAE">
            <w:pPr>
              <w:rPr>
                <w:sz w:val="16"/>
                <w:szCs w:val="16"/>
              </w:rPr>
            </w:pPr>
          </w:p>
        </w:tc>
        <w:tc>
          <w:tcPr>
            <w:tcW w:w="1092" w:type="dxa"/>
            <w:tcBorders>
              <w:top w:val="nil"/>
              <w:left w:val="nil"/>
              <w:bottom w:val="nil"/>
              <w:right w:val="nil"/>
            </w:tcBorders>
            <w:shd w:val="clear" w:color="auto" w:fill="auto"/>
            <w:noWrap/>
            <w:vAlign w:val="bottom"/>
            <w:hideMark/>
          </w:tcPr>
          <w:p w14:paraId="365E0334" w14:textId="77777777" w:rsidR="00CF4CAE" w:rsidRPr="00E003C1" w:rsidRDefault="00CF4CAE">
            <w:pPr>
              <w:rPr>
                <w:sz w:val="16"/>
                <w:szCs w:val="16"/>
              </w:rPr>
            </w:pPr>
          </w:p>
        </w:tc>
        <w:tc>
          <w:tcPr>
            <w:tcW w:w="706" w:type="dxa"/>
            <w:gridSpan w:val="2"/>
            <w:tcBorders>
              <w:top w:val="nil"/>
              <w:left w:val="nil"/>
              <w:bottom w:val="nil"/>
              <w:right w:val="nil"/>
            </w:tcBorders>
            <w:shd w:val="clear" w:color="auto" w:fill="auto"/>
            <w:noWrap/>
            <w:vAlign w:val="bottom"/>
            <w:hideMark/>
          </w:tcPr>
          <w:p w14:paraId="4FADA2B4" w14:textId="77777777" w:rsidR="00CF4CAE" w:rsidRPr="00E003C1" w:rsidRDefault="00CF4CAE">
            <w:pPr>
              <w:rPr>
                <w:sz w:val="16"/>
                <w:szCs w:val="16"/>
              </w:rPr>
            </w:pPr>
          </w:p>
        </w:tc>
        <w:tc>
          <w:tcPr>
            <w:tcW w:w="1021" w:type="dxa"/>
            <w:tcBorders>
              <w:top w:val="nil"/>
              <w:left w:val="nil"/>
              <w:bottom w:val="nil"/>
              <w:right w:val="nil"/>
            </w:tcBorders>
            <w:shd w:val="clear" w:color="auto" w:fill="auto"/>
            <w:noWrap/>
            <w:vAlign w:val="bottom"/>
            <w:hideMark/>
          </w:tcPr>
          <w:p w14:paraId="5347B1CD" w14:textId="77777777" w:rsidR="00CF4CAE" w:rsidRPr="00E003C1" w:rsidRDefault="00CF4CAE">
            <w:pPr>
              <w:rPr>
                <w:sz w:val="16"/>
                <w:szCs w:val="16"/>
              </w:rPr>
            </w:pPr>
          </w:p>
        </w:tc>
      </w:tr>
      <w:tr w:rsidR="00536EA3" w:rsidRPr="00E003C1" w14:paraId="003C84D4" w14:textId="77777777" w:rsidTr="003A1A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40"/>
        </w:trPr>
        <w:tc>
          <w:tcPr>
            <w:tcW w:w="431" w:type="dxa"/>
            <w:tcBorders>
              <w:top w:val="nil"/>
              <w:left w:val="nil"/>
              <w:bottom w:val="nil"/>
              <w:right w:val="nil"/>
            </w:tcBorders>
            <w:shd w:val="clear" w:color="auto" w:fill="auto"/>
            <w:noWrap/>
            <w:vAlign w:val="bottom"/>
          </w:tcPr>
          <w:p w14:paraId="151E6622" w14:textId="77777777" w:rsidR="00536EA3" w:rsidRPr="00E003C1" w:rsidRDefault="00536EA3">
            <w:pPr>
              <w:rPr>
                <w:sz w:val="16"/>
                <w:szCs w:val="16"/>
              </w:rPr>
            </w:pPr>
          </w:p>
        </w:tc>
        <w:tc>
          <w:tcPr>
            <w:tcW w:w="1097" w:type="dxa"/>
            <w:tcBorders>
              <w:top w:val="nil"/>
              <w:left w:val="nil"/>
              <w:bottom w:val="nil"/>
              <w:right w:val="nil"/>
            </w:tcBorders>
            <w:shd w:val="clear" w:color="auto" w:fill="auto"/>
            <w:noWrap/>
            <w:vAlign w:val="bottom"/>
          </w:tcPr>
          <w:p w14:paraId="4A40F5B3" w14:textId="77777777" w:rsidR="00536EA3" w:rsidRDefault="00536EA3">
            <w:pPr>
              <w:jc w:val="center"/>
              <w:rPr>
                <w:sz w:val="16"/>
                <w:szCs w:val="16"/>
              </w:rPr>
            </w:pPr>
          </w:p>
        </w:tc>
        <w:tc>
          <w:tcPr>
            <w:tcW w:w="717" w:type="dxa"/>
            <w:tcBorders>
              <w:top w:val="nil"/>
              <w:left w:val="nil"/>
              <w:bottom w:val="nil"/>
              <w:right w:val="nil"/>
            </w:tcBorders>
            <w:shd w:val="clear" w:color="auto" w:fill="auto"/>
            <w:noWrap/>
            <w:vAlign w:val="bottom"/>
          </w:tcPr>
          <w:p w14:paraId="391EBB94" w14:textId="77777777" w:rsidR="00536EA3" w:rsidRPr="00E003C1" w:rsidRDefault="00536EA3">
            <w:pPr>
              <w:rPr>
                <w:sz w:val="16"/>
                <w:szCs w:val="16"/>
              </w:rPr>
            </w:pPr>
          </w:p>
        </w:tc>
        <w:tc>
          <w:tcPr>
            <w:tcW w:w="254" w:type="dxa"/>
            <w:tcBorders>
              <w:top w:val="nil"/>
              <w:left w:val="nil"/>
              <w:bottom w:val="nil"/>
              <w:right w:val="nil"/>
            </w:tcBorders>
            <w:shd w:val="clear" w:color="auto" w:fill="auto"/>
            <w:noWrap/>
            <w:vAlign w:val="bottom"/>
          </w:tcPr>
          <w:p w14:paraId="6B0EF7A7" w14:textId="77777777" w:rsidR="00536EA3" w:rsidRPr="00E003C1" w:rsidRDefault="00536EA3">
            <w:pPr>
              <w:rPr>
                <w:sz w:val="16"/>
                <w:szCs w:val="16"/>
              </w:rPr>
            </w:pPr>
          </w:p>
        </w:tc>
        <w:tc>
          <w:tcPr>
            <w:tcW w:w="254" w:type="dxa"/>
            <w:tcBorders>
              <w:top w:val="nil"/>
              <w:left w:val="nil"/>
              <w:bottom w:val="nil"/>
              <w:right w:val="nil"/>
            </w:tcBorders>
            <w:shd w:val="clear" w:color="auto" w:fill="auto"/>
            <w:noWrap/>
            <w:vAlign w:val="bottom"/>
          </w:tcPr>
          <w:p w14:paraId="383FA82C" w14:textId="77777777" w:rsidR="00536EA3" w:rsidRPr="00E003C1" w:rsidRDefault="00536EA3">
            <w:pPr>
              <w:rPr>
                <w:sz w:val="16"/>
                <w:szCs w:val="16"/>
              </w:rPr>
            </w:pPr>
          </w:p>
        </w:tc>
        <w:tc>
          <w:tcPr>
            <w:tcW w:w="254" w:type="dxa"/>
            <w:tcBorders>
              <w:top w:val="nil"/>
              <w:left w:val="nil"/>
              <w:bottom w:val="nil"/>
              <w:right w:val="nil"/>
            </w:tcBorders>
            <w:shd w:val="clear" w:color="auto" w:fill="auto"/>
            <w:noWrap/>
            <w:vAlign w:val="bottom"/>
          </w:tcPr>
          <w:p w14:paraId="7D23660A" w14:textId="77777777" w:rsidR="00536EA3" w:rsidRPr="00E003C1" w:rsidRDefault="00536EA3">
            <w:pPr>
              <w:rPr>
                <w:sz w:val="16"/>
                <w:szCs w:val="16"/>
              </w:rPr>
            </w:pPr>
          </w:p>
        </w:tc>
        <w:tc>
          <w:tcPr>
            <w:tcW w:w="254" w:type="dxa"/>
            <w:tcBorders>
              <w:top w:val="nil"/>
              <w:left w:val="nil"/>
              <w:bottom w:val="nil"/>
              <w:right w:val="nil"/>
            </w:tcBorders>
            <w:shd w:val="clear" w:color="auto" w:fill="auto"/>
            <w:noWrap/>
            <w:vAlign w:val="bottom"/>
          </w:tcPr>
          <w:p w14:paraId="520E8777" w14:textId="77777777" w:rsidR="00536EA3" w:rsidRPr="00E003C1" w:rsidRDefault="00536EA3">
            <w:pPr>
              <w:rPr>
                <w:sz w:val="16"/>
                <w:szCs w:val="16"/>
              </w:rPr>
            </w:pPr>
          </w:p>
        </w:tc>
        <w:tc>
          <w:tcPr>
            <w:tcW w:w="254" w:type="dxa"/>
            <w:tcBorders>
              <w:top w:val="nil"/>
              <w:left w:val="nil"/>
              <w:bottom w:val="nil"/>
              <w:right w:val="nil"/>
            </w:tcBorders>
            <w:shd w:val="clear" w:color="auto" w:fill="auto"/>
            <w:noWrap/>
            <w:vAlign w:val="bottom"/>
          </w:tcPr>
          <w:p w14:paraId="126FC78F" w14:textId="77777777" w:rsidR="00536EA3" w:rsidRPr="00E003C1" w:rsidRDefault="00536EA3">
            <w:pPr>
              <w:rPr>
                <w:sz w:val="16"/>
                <w:szCs w:val="16"/>
              </w:rPr>
            </w:pPr>
          </w:p>
        </w:tc>
        <w:tc>
          <w:tcPr>
            <w:tcW w:w="254" w:type="dxa"/>
            <w:tcBorders>
              <w:top w:val="nil"/>
              <w:left w:val="nil"/>
              <w:bottom w:val="nil"/>
              <w:right w:val="nil"/>
            </w:tcBorders>
            <w:shd w:val="clear" w:color="auto" w:fill="auto"/>
            <w:noWrap/>
            <w:vAlign w:val="bottom"/>
          </w:tcPr>
          <w:p w14:paraId="65477EEE" w14:textId="77777777" w:rsidR="00536EA3" w:rsidRPr="00E003C1" w:rsidRDefault="00536EA3">
            <w:pPr>
              <w:rPr>
                <w:sz w:val="16"/>
                <w:szCs w:val="16"/>
              </w:rPr>
            </w:pPr>
          </w:p>
        </w:tc>
        <w:tc>
          <w:tcPr>
            <w:tcW w:w="259" w:type="dxa"/>
            <w:tcBorders>
              <w:top w:val="nil"/>
              <w:left w:val="nil"/>
              <w:bottom w:val="nil"/>
              <w:right w:val="nil"/>
            </w:tcBorders>
            <w:shd w:val="clear" w:color="auto" w:fill="auto"/>
            <w:noWrap/>
            <w:vAlign w:val="bottom"/>
          </w:tcPr>
          <w:p w14:paraId="02DD6354" w14:textId="77777777" w:rsidR="00536EA3" w:rsidRPr="00E003C1" w:rsidRDefault="00536EA3">
            <w:pPr>
              <w:rPr>
                <w:sz w:val="16"/>
                <w:szCs w:val="16"/>
              </w:rPr>
            </w:pPr>
          </w:p>
        </w:tc>
        <w:tc>
          <w:tcPr>
            <w:tcW w:w="259" w:type="dxa"/>
            <w:tcBorders>
              <w:top w:val="nil"/>
              <w:left w:val="nil"/>
              <w:bottom w:val="nil"/>
              <w:right w:val="nil"/>
            </w:tcBorders>
            <w:shd w:val="clear" w:color="auto" w:fill="auto"/>
            <w:noWrap/>
            <w:vAlign w:val="bottom"/>
          </w:tcPr>
          <w:p w14:paraId="02385274" w14:textId="77777777" w:rsidR="00536EA3" w:rsidRPr="00E003C1" w:rsidRDefault="00536EA3">
            <w:pPr>
              <w:rPr>
                <w:sz w:val="16"/>
                <w:szCs w:val="16"/>
              </w:rPr>
            </w:pPr>
          </w:p>
        </w:tc>
        <w:tc>
          <w:tcPr>
            <w:tcW w:w="259" w:type="dxa"/>
            <w:tcBorders>
              <w:top w:val="nil"/>
              <w:left w:val="nil"/>
              <w:bottom w:val="nil"/>
              <w:right w:val="nil"/>
            </w:tcBorders>
            <w:shd w:val="clear" w:color="auto" w:fill="auto"/>
            <w:noWrap/>
            <w:vAlign w:val="bottom"/>
          </w:tcPr>
          <w:p w14:paraId="45BFE3D1" w14:textId="77777777" w:rsidR="00536EA3" w:rsidRPr="00E003C1" w:rsidRDefault="00536EA3">
            <w:pPr>
              <w:rPr>
                <w:sz w:val="16"/>
                <w:szCs w:val="16"/>
              </w:rPr>
            </w:pPr>
          </w:p>
        </w:tc>
        <w:tc>
          <w:tcPr>
            <w:tcW w:w="569" w:type="dxa"/>
            <w:tcBorders>
              <w:top w:val="nil"/>
              <w:left w:val="nil"/>
              <w:bottom w:val="nil"/>
              <w:right w:val="nil"/>
            </w:tcBorders>
            <w:shd w:val="clear" w:color="auto" w:fill="auto"/>
            <w:noWrap/>
            <w:vAlign w:val="bottom"/>
          </w:tcPr>
          <w:p w14:paraId="6D9391D3" w14:textId="77777777" w:rsidR="00536EA3" w:rsidRPr="00E003C1" w:rsidRDefault="00536EA3">
            <w:pPr>
              <w:rPr>
                <w:sz w:val="16"/>
                <w:szCs w:val="16"/>
              </w:rPr>
            </w:pPr>
          </w:p>
        </w:tc>
        <w:tc>
          <w:tcPr>
            <w:tcW w:w="925" w:type="dxa"/>
            <w:tcBorders>
              <w:top w:val="nil"/>
              <w:left w:val="nil"/>
              <w:bottom w:val="nil"/>
              <w:right w:val="nil"/>
            </w:tcBorders>
            <w:shd w:val="clear" w:color="auto" w:fill="auto"/>
            <w:noWrap/>
            <w:vAlign w:val="bottom"/>
          </w:tcPr>
          <w:p w14:paraId="514E3A19" w14:textId="77777777" w:rsidR="00536EA3" w:rsidRPr="00E003C1" w:rsidRDefault="00536EA3">
            <w:pPr>
              <w:rPr>
                <w:sz w:val="16"/>
                <w:szCs w:val="16"/>
              </w:rPr>
            </w:pPr>
          </w:p>
        </w:tc>
        <w:tc>
          <w:tcPr>
            <w:tcW w:w="975" w:type="dxa"/>
            <w:tcBorders>
              <w:top w:val="nil"/>
              <w:left w:val="nil"/>
              <w:bottom w:val="nil"/>
              <w:right w:val="nil"/>
            </w:tcBorders>
            <w:shd w:val="clear" w:color="auto" w:fill="auto"/>
            <w:noWrap/>
            <w:vAlign w:val="bottom"/>
          </w:tcPr>
          <w:p w14:paraId="4117A108" w14:textId="77777777" w:rsidR="00536EA3" w:rsidRPr="00E003C1" w:rsidRDefault="00536EA3">
            <w:pPr>
              <w:rPr>
                <w:sz w:val="16"/>
                <w:szCs w:val="16"/>
              </w:rPr>
            </w:pPr>
          </w:p>
        </w:tc>
        <w:tc>
          <w:tcPr>
            <w:tcW w:w="1013" w:type="dxa"/>
            <w:tcBorders>
              <w:top w:val="nil"/>
              <w:left w:val="nil"/>
              <w:bottom w:val="nil"/>
              <w:right w:val="nil"/>
            </w:tcBorders>
            <w:shd w:val="clear" w:color="auto" w:fill="auto"/>
            <w:noWrap/>
            <w:vAlign w:val="bottom"/>
          </w:tcPr>
          <w:p w14:paraId="4289827A" w14:textId="77777777" w:rsidR="00536EA3" w:rsidRPr="00E003C1" w:rsidRDefault="00536EA3">
            <w:pPr>
              <w:rPr>
                <w:sz w:val="16"/>
                <w:szCs w:val="16"/>
              </w:rPr>
            </w:pPr>
          </w:p>
        </w:tc>
        <w:tc>
          <w:tcPr>
            <w:tcW w:w="822" w:type="dxa"/>
            <w:tcBorders>
              <w:top w:val="nil"/>
              <w:left w:val="nil"/>
              <w:bottom w:val="nil"/>
              <w:right w:val="nil"/>
            </w:tcBorders>
            <w:shd w:val="clear" w:color="auto" w:fill="auto"/>
            <w:noWrap/>
            <w:vAlign w:val="bottom"/>
          </w:tcPr>
          <w:p w14:paraId="305F629B" w14:textId="77777777" w:rsidR="00536EA3" w:rsidRPr="00E003C1" w:rsidRDefault="00536EA3">
            <w:pPr>
              <w:rPr>
                <w:sz w:val="16"/>
                <w:szCs w:val="16"/>
              </w:rPr>
            </w:pPr>
          </w:p>
        </w:tc>
        <w:tc>
          <w:tcPr>
            <w:tcW w:w="870" w:type="dxa"/>
            <w:tcBorders>
              <w:top w:val="nil"/>
              <w:left w:val="nil"/>
              <w:bottom w:val="nil"/>
              <w:right w:val="nil"/>
            </w:tcBorders>
            <w:shd w:val="clear" w:color="auto" w:fill="auto"/>
            <w:noWrap/>
            <w:vAlign w:val="bottom"/>
          </w:tcPr>
          <w:p w14:paraId="56569771" w14:textId="77777777" w:rsidR="00536EA3" w:rsidRPr="00E003C1" w:rsidRDefault="00536EA3">
            <w:pPr>
              <w:rPr>
                <w:sz w:val="16"/>
                <w:szCs w:val="16"/>
              </w:rPr>
            </w:pPr>
          </w:p>
        </w:tc>
        <w:tc>
          <w:tcPr>
            <w:tcW w:w="836" w:type="dxa"/>
            <w:tcBorders>
              <w:top w:val="nil"/>
              <w:left w:val="nil"/>
              <w:bottom w:val="nil"/>
              <w:right w:val="nil"/>
            </w:tcBorders>
            <w:shd w:val="clear" w:color="auto" w:fill="auto"/>
            <w:noWrap/>
            <w:vAlign w:val="bottom"/>
          </w:tcPr>
          <w:p w14:paraId="52FCC0A9" w14:textId="77777777" w:rsidR="00536EA3" w:rsidRPr="00E003C1" w:rsidRDefault="00536EA3">
            <w:pPr>
              <w:rPr>
                <w:sz w:val="16"/>
                <w:szCs w:val="16"/>
              </w:rPr>
            </w:pPr>
          </w:p>
        </w:tc>
        <w:tc>
          <w:tcPr>
            <w:tcW w:w="841" w:type="dxa"/>
            <w:tcBorders>
              <w:top w:val="nil"/>
              <w:left w:val="nil"/>
              <w:bottom w:val="nil"/>
              <w:right w:val="nil"/>
            </w:tcBorders>
            <w:shd w:val="clear" w:color="auto" w:fill="auto"/>
            <w:noWrap/>
            <w:vAlign w:val="bottom"/>
          </w:tcPr>
          <w:p w14:paraId="457801D7" w14:textId="77777777" w:rsidR="00536EA3" w:rsidRPr="00E003C1" w:rsidRDefault="00536EA3">
            <w:pPr>
              <w:rPr>
                <w:sz w:val="16"/>
                <w:szCs w:val="16"/>
              </w:rPr>
            </w:pPr>
          </w:p>
        </w:tc>
        <w:tc>
          <w:tcPr>
            <w:tcW w:w="836" w:type="dxa"/>
            <w:tcBorders>
              <w:top w:val="nil"/>
              <w:left w:val="nil"/>
              <w:bottom w:val="nil"/>
              <w:right w:val="nil"/>
            </w:tcBorders>
            <w:shd w:val="clear" w:color="auto" w:fill="auto"/>
            <w:noWrap/>
            <w:vAlign w:val="bottom"/>
          </w:tcPr>
          <w:p w14:paraId="27EB64E8" w14:textId="77777777" w:rsidR="00536EA3" w:rsidRPr="00E003C1" w:rsidRDefault="00536EA3">
            <w:pPr>
              <w:rPr>
                <w:sz w:val="16"/>
                <w:szCs w:val="16"/>
              </w:rPr>
            </w:pPr>
          </w:p>
        </w:tc>
        <w:tc>
          <w:tcPr>
            <w:tcW w:w="1092" w:type="dxa"/>
            <w:tcBorders>
              <w:top w:val="nil"/>
              <w:left w:val="nil"/>
              <w:bottom w:val="nil"/>
              <w:right w:val="nil"/>
            </w:tcBorders>
            <w:shd w:val="clear" w:color="auto" w:fill="auto"/>
            <w:noWrap/>
            <w:vAlign w:val="bottom"/>
          </w:tcPr>
          <w:p w14:paraId="0C8ADCEB" w14:textId="77777777" w:rsidR="00536EA3" w:rsidRPr="00E003C1" w:rsidRDefault="00536EA3">
            <w:pPr>
              <w:rPr>
                <w:sz w:val="16"/>
                <w:szCs w:val="16"/>
              </w:rPr>
            </w:pPr>
          </w:p>
        </w:tc>
        <w:tc>
          <w:tcPr>
            <w:tcW w:w="706" w:type="dxa"/>
            <w:gridSpan w:val="2"/>
            <w:tcBorders>
              <w:top w:val="nil"/>
              <w:left w:val="nil"/>
              <w:bottom w:val="nil"/>
              <w:right w:val="nil"/>
            </w:tcBorders>
            <w:shd w:val="clear" w:color="auto" w:fill="auto"/>
            <w:noWrap/>
            <w:vAlign w:val="bottom"/>
          </w:tcPr>
          <w:p w14:paraId="4649E588" w14:textId="77777777" w:rsidR="00536EA3" w:rsidRPr="00E003C1" w:rsidRDefault="00536EA3">
            <w:pPr>
              <w:rPr>
                <w:sz w:val="16"/>
                <w:szCs w:val="16"/>
              </w:rPr>
            </w:pPr>
          </w:p>
        </w:tc>
        <w:tc>
          <w:tcPr>
            <w:tcW w:w="1021" w:type="dxa"/>
            <w:tcBorders>
              <w:top w:val="nil"/>
              <w:left w:val="nil"/>
              <w:bottom w:val="nil"/>
              <w:right w:val="nil"/>
            </w:tcBorders>
            <w:shd w:val="clear" w:color="auto" w:fill="auto"/>
            <w:noWrap/>
            <w:vAlign w:val="bottom"/>
          </w:tcPr>
          <w:p w14:paraId="1BF77B29" w14:textId="77777777" w:rsidR="00536EA3" w:rsidRPr="00E003C1" w:rsidRDefault="00536EA3">
            <w:pPr>
              <w:rPr>
                <w:sz w:val="16"/>
                <w:szCs w:val="16"/>
              </w:rPr>
            </w:pPr>
          </w:p>
        </w:tc>
      </w:tr>
      <w:tr w:rsidR="00016A22" w:rsidRPr="00E003C1" w14:paraId="13135440" w14:textId="77777777" w:rsidTr="003A1A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40"/>
        </w:trPr>
        <w:tc>
          <w:tcPr>
            <w:tcW w:w="1528" w:type="dxa"/>
            <w:gridSpan w:val="2"/>
            <w:tcBorders>
              <w:top w:val="nil"/>
              <w:left w:val="nil"/>
              <w:bottom w:val="nil"/>
              <w:right w:val="nil"/>
            </w:tcBorders>
            <w:shd w:val="clear" w:color="auto" w:fill="auto"/>
            <w:noWrap/>
            <w:vAlign w:val="bottom"/>
            <w:hideMark/>
          </w:tcPr>
          <w:p w14:paraId="2CC05D95" w14:textId="77777777" w:rsidR="00CF4CAE" w:rsidRPr="00E003C1" w:rsidRDefault="00CF4CAE">
            <w:pPr>
              <w:rPr>
                <w:b/>
                <w:bCs/>
                <w:sz w:val="16"/>
                <w:szCs w:val="16"/>
              </w:rPr>
            </w:pPr>
            <w:r w:rsidRPr="00E003C1">
              <w:rPr>
                <w:b/>
                <w:bCs/>
                <w:sz w:val="16"/>
                <w:szCs w:val="16"/>
              </w:rPr>
              <w:t>tęsinys</w:t>
            </w:r>
          </w:p>
        </w:tc>
        <w:tc>
          <w:tcPr>
            <w:tcW w:w="717" w:type="dxa"/>
            <w:tcBorders>
              <w:top w:val="nil"/>
              <w:left w:val="nil"/>
              <w:bottom w:val="nil"/>
              <w:right w:val="nil"/>
            </w:tcBorders>
            <w:shd w:val="clear" w:color="auto" w:fill="auto"/>
            <w:noWrap/>
            <w:vAlign w:val="bottom"/>
            <w:hideMark/>
          </w:tcPr>
          <w:p w14:paraId="6AD2E92E" w14:textId="77777777" w:rsidR="00CF4CAE" w:rsidRPr="00E003C1" w:rsidRDefault="00CF4CAE">
            <w:pPr>
              <w:rPr>
                <w:b/>
                <w:bCs/>
                <w:sz w:val="16"/>
                <w:szCs w:val="16"/>
              </w:rPr>
            </w:pPr>
          </w:p>
        </w:tc>
        <w:tc>
          <w:tcPr>
            <w:tcW w:w="254" w:type="dxa"/>
            <w:tcBorders>
              <w:top w:val="nil"/>
              <w:left w:val="nil"/>
              <w:bottom w:val="nil"/>
              <w:right w:val="nil"/>
            </w:tcBorders>
            <w:shd w:val="clear" w:color="auto" w:fill="auto"/>
            <w:noWrap/>
            <w:vAlign w:val="bottom"/>
            <w:hideMark/>
          </w:tcPr>
          <w:p w14:paraId="38487FF3" w14:textId="77777777" w:rsidR="00CF4CAE" w:rsidRPr="00E003C1" w:rsidRDefault="00CF4CAE">
            <w:pPr>
              <w:rPr>
                <w:sz w:val="16"/>
                <w:szCs w:val="16"/>
              </w:rPr>
            </w:pPr>
          </w:p>
        </w:tc>
        <w:tc>
          <w:tcPr>
            <w:tcW w:w="254" w:type="dxa"/>
            <w:tcBorders>
              <w:top w:val="nil"/>
              <w:left w:val="nil"/>
              <w:bottom w:val="nil"/>
              <w:right w:val="nil"/>
            </w:tcBorders>
            <w:shd w:val="clear" w:color="auto" w:fill="auto"/>
            <w:noWrap/>
            <w:vAlign w:val="bottom"/>
            <w:hideMark/>
          </w:tcPr>
          <w:p w14:paraId="50615907" w14:textId="77777777" w:rsidR="00CF4CAE" w:rsidRPr="00E003C1" w:rsidRDefault="00CF4CAE">
            <w:pPr>
              <w:rPr>
                <w:sz w:val="16"/>
                <w:szCs w:val="16"/>
              </w:rPr>
            </w:pPr>
          </w:p>
        </w:tc>
        <w:tc>
          <w:tcPr>
            <w:tcW w:w="254" w:type="dxa"/>
            <w:tcBorders>
              <w:top w:val="nil"/>
              <w:left w:val="nil"/>
              <w:bottom w:val="nil"/>
              <w:right w:val="nil"/>
            </w:tcBorders>
            <w:shd w:val="clear" w:color="auto" w:fill="auto"/>
            <w:noWrap/>
            <w:vAlign w:val="bottom"/>
            <w:hideMark/>
          </w:tcPr>
          <w:p w14:paraId="41A153E2" w14:textId="77777777" w:rsidR="00CF4CAE" w:rsidRPr="00E003C1" w:rsidRDefault="00CF4CAE">
            <w:pPr>
              <w:rPr>
                <w:sz w:val="16"/>
                <w:szCs w:val="16"/>
              </w:rPr>
            </w:pPr>
          </w:p>
        </w:tc>
        <w:tc>
          <w:tcPr>
            <w:tcW w:w="254" w:type="dxa"/>
            <w:tcBorders>
              <w:top w:val="nil"/>
              <w:left w:val="nil"/>
              <w:bottom w:val="nil"/>
              <w:right w:val="nil"/>
            </w:tcBorders>
            <w:shd w:val="clear" w:color="auto" w:fill="auto"/>
            <w:noWrap/>
            <w:vAlign w:val="bottom"/>
            <w:hideMark/>
          </w:tcPr>
          <w:p w14:paraId="651BE5FB" w14:textId="77777777" w:rsidR="00CF4CAE" w:rsidRPr="00E003C1" w:rsidRDefault="00CF4CAE">
            <w:pPr>
              <w:rPr>
                <w:sz w:val="16"/>
                <w:szCs w:val="16"/>
              </w:rPr>
            </w:pPr>
          </w:p>
        </w:tc>
        <w:tc>
          <w:tcPr>
            <w:tcW w:w="254" w:type="dxa"/>
            <w:tcBorders>
              <w:top w:val="nil"/>
              <w:left w:val="nil"/>
              <w:bottom w:val="nil"/>
              <w:right w:val="nil"/>
            </w:tcBorders>
            <w:shd w:val="clear" w:color="auto" w:fill="auto"/>
            <w:noWrap/>
            <w:vAlign w:val="bottom"/>
            <w:hideMark/>
          </w:tcPr>
          <w:p w14:paraId="7A52C910" w14:textId="77777777" w:rsidR="00CF4CAE" w:rsidRPr="00E003C1" w:rsidRDefault="00CF4CAE">
            <w:pPr>
              <w:rPr>
                <w:sz w:val="16"/>
                <w:szCs w:val="16"/>
              </w:rPr>
            </w:pPr>
          </w:p>
        </w:tc>
        <w:tc>
          <w:tcPr>
            <w:tcW w:w="254" w:type="dxa"/>
            <w:tcBorders>
              <w:top w:val="nil"/>
              <w:left w:val="nil"/>
              <w:bottom w:val="nil"/>
              <w:right w:val="nil"/>
            </w:tcBorders>
            <w:shd w:val="clear" w:color="auto" w:fill="auto"/>
            <w:noWrap/>
            <w:vAlign w:val="bottom"/>
            <w:hideMark/>
          </w:tcPr>
          <w:p w14:paraId="54F866D1" w14:textId="77777777" w:rsidR="00CF4CAE" w:rsidRPr="00E003C1" w:rsidRDefault="00CF4CAE">
            <w:pPr>
              <w:rPr>
                <w:sz w:val="16"/>
                <w:szCs w:val="16"/>
              </w:rPr>
            </w:pPr>
          </w:p>
        </w:tc>
        <w:tc>
          <w:tcPr>
            <w:tcW w:w="259" w:type="dxa"/>
            <w:tcBorders>
              <w:top w:val="nil"/>
              <w:left w:val="nil"/>
              <w:bottom w:val="nil"/>
              <w:right w:val="nil"/>
            </w:tcBorders>
            <w:shd w:val="clear" w:color="auto" w:fill="auto"/>
            <w:noWrap/>
            <w:vAlign w:val="bottom"/>
            <w:hideMark/>
          </w:tcPr>
          <w:p w14:paraId="588D5171" w14:textId="77777777" w:rsidR="00CF4CAE" w:rsidRPr="00E003C1" w:rsidRDefault="00CF4CAE">
            <w:pPr>
              <w:rPr>
                <w:sz w:val="16"/>
                <w:szCs w:val="16"/>
              </w:rPr>
            </w:pPr>
          </w:p>
        </w:tc>
        <w:tc>
          <w:tcPr>
            <w:tcW w:w="259" w:type="dxa"/>
            <w:tcBorders>
              <w:top w:val="nil"/>
              <w:left w:val="nil"/>
              <w:bottom w:val="nil"/>
              <w:right w:val="nil"/>
            </w:tcBorders>
            <w:shd w:val="clear" w:color="auto" w:fill="auto"/>
            <w:noWrap/>
            <w:vAlign w:val="bottom"/>
            <w:hideMark/>
          </w:tcPr>
          <w:p w14:paraId="407A3D02" w14:textId="77777777" w:rsidR="00CF4CAE" w:rsidRPr="00E003C1" w:rsidRDefault="00CF4CAE">
            <w:pPr>
              <w:rPr>
                <w:sz w:val="16"/>
                <w:szCs w:val="16"/>
              </w:rPr>
            </w:pPr>
          </w:p>
        </w:tc>
        <w:tc>
          <w:tcPr>
            <w:tcW w:w="259" w:type="dxa"/>
            <w:tcBorders>
              <w:top w:val="nil"/>
              <w:left w:val="nil"/>
              <w:bottom w:val="nil"/>
              <w:right w:val="nil"/>
            </w:tcBorders>
            <w:shd w:val="clear" w:color="auto" w:fill="auto"/>
            <w:noWrap/>
            <w:vAlign w:val="bottom"/>
            <w:hideMark/>
          </w:tcPr>
          <w:p w14:paraId="2C835137" w14:textId="77777777" w:rsidR="00CF4CAE" w:rsidRPr="00E003C1" w:rsidRDefault="00CF4CAE">
            <w:pPr>
              <w:rPr>
                <w:sz w:val="16"/>
                <w:szCs w:val="16"/>
              </w:rPr>
            </w:pPr>
          </w:p>
        </w:tc>
        <w:tc>
          <w:tcPr>
            <w:tcW w:w="569" w:type="dxa"/>
            <w:tcBorders>
              <w:top w:val="nil"/>
              <w:left w:val="nil"/>
              <w:bottom w:val="nil"/>
              <w:right w:val="nil"/>
            </w:tcBorders>
            <w:shd w:val="clear" w:color="auto" w:fill="auto"/>
            <w:noWrap/>
            <w:vAlign w:val="bottom"/>
            <w:hideMark/>
          </w:tcPr>
          <w:p w14:paraId="44CF7C81" w14:textId="77777777" w:rsidR="00CF4CAE" w:rsidRPr="00E003C1" w:rsidRDefault="00CF4CAE">
            <w:pPr>
              <w:rPr>
                <w:sz w:val="16"/>
                <w:szCs w:val="16"/>
              </w:rPr>
            </w:pPr>
          </w:p>
        </w:tc>
        <w:tc>
          <w:tcPr>
            <w:tcW w:w="925" w:type="dxa"/>
            <w:tcBorders>
              <w:top w:val="nil"/>
              <w:left w:val="nil"/>
              <w:bottom w:val="nil"/>
              <w:right w:val="nil"/>
            </w:tcBorders>
            <w:shd w:val="clear" w:color="auto" w:fill="auto"/>
            <w:noWrap/>
            <w:vAlign w:val="bottom"/>
            <w:hideMark/>
          </w:tcPr>
          <w:p w14:paraId="66E82C50" w14:textId="77777777" w:rsidR="00CF4CAE" w:rsidRPr="00E003C1" w:rsidRDefault="00CF4CAE">
            <w:pPr>
              <w:rPr>
                <w:sz w:val="16"/>
                <w:szCs w:val="16"/>
              </w:rPr>
            </w:pPr>
          </w:p>
        </w:tc>
        <w:tc>
          <w:tcPr>
            <w:tcW w:w="975" w:type="dxa"/>
            <w:tcBorders>
              <w:top w:val="nil"/>
              <w:left w:val="nil"/>
              <w:bottom w:val="nil"/>
              <w:right w:val="nil"/>
            </w:tcBorders>
            <w:shd w:val="clear" w:color="auto" w:fill="auto"/>
            <w:noWrap/>
            <w:vAlign w:val="bottom"/>
            <w:hideMark/>
          </w:tcPr>
          <w:p w14:paraId="73F8F5E4" w14:textId="77777777" w:rsidR="00CF4CAE" w:rsidRPr="00E003C1" w:rsidRDefault="00CF4CAE">
            <w:pPr>
              <w:rPr>
                <w:sz w:val="16"/>
                <w:szCs w:val="16"/>
              </w:rPr>
            </w:pPr>
          </w:p>
        </w:tc>
        <w:tc>
          <w:tcPr>
            <w:tcW w:w="1013" w:type="dxa"/>
            <w:tcBorders>
              <w:top w:val="nil"/>
              <w:left w:val="nil"/>
              <w:bottom w:val="nil"/>
              <w:right w:val="nil"/>
            </w:tcBorders>
            <w:shd w:val="clear" w:color="auto" w:fill="auto"/>
            <w:noWrap/>
            <w:vAlign w:val="bottom"/>
            <w:hideMark/>
          </w:tcPr>
          <w:p w14:paraId="30FE1D32" w14:textId="77777777" w:rsidR="00CF4CAE" w:rsidRPr="00E003C1" w:rsidRDefault="00CF4CAE">
            <w:pPr>
              <w:rPr>
                <w:sz w:val="16"/>
                <w:szCs w:val="16"/>
              </w:rPr>
            </w:pPr>
          </w:p>
        </w:tc>
        <w:tc>
          <w:tcPr>
            <w:tcW w:w="822" w:type="dxa"/>
            <w:tcBorders>
              <w:top w:val="nil"/>
              <w:left w:val="nil"/>
              <w:bottom w:val="nil"/>
              <w:right w:val="nil"/>
            </w:tcBorders>
            <w:shd w:val="clear" w:color="auto" w:fill="auto"/>
            <w:noWrap/>
            <w:vAlign w:val="bottom"/>
            <w:hideMark/>
          </w:tcPr>
          <w:p w14:paraId="1FB2DA43" w14:textId="77777777" w:rsidR="00CF4CAE" w:rsidRPr="00E003C1" w:rsidRDefault="00CF4CAE">
            <w:pPr>
              <w:rPr>
                <w:sz w:val="16"/>
                <w:szCs w:val="16"/>
              </w:rPr>
            </w:pPr>
          </w:p>
        </w:tc>
        <w:tc>
          <w:tcPr>
            <w:tcW w:w="870" w:type="dxa"/>
            <w:tcBorders>
              <w:top w:val="nil"/>
              <w:left w:val="nil"/>
              <w:bottom w:val="nil"/>
              <w:right w:val="nil"/>
            </w:tcBorders>
            <w:shd w:val="clear" w:color="auto" w:fill="auto"/>
            <w:noWrap/>
            <w:vAlign w:val="bottom"/>
            <w:hideMark/>
          </w:tcPr>
          <w:p w14:paraId="2B6C00AD" w14:textId="77777777" w:rsidR="00CF4CAE" w:rsidRPr="00E003C1" w:rsidRDefault="00CF4CAE">
            <w:pPr>
              <w:rPr>
                <w:sz w:val="16"/>
                <w:szCs w:val="16"/>
              </w:rPr>
            </w:pPr>
          </w:p>
        </w:tc>
        <w:tc>
          <w:tcPr>
            <w:tcW w:w="836" w:type="dxa"/>
            <w:tcBorders>
              <w:top w:val="nil"/>
              <w:left w:val="nil"/>
              <w:bottom w:val="nil"/>
              <w:right w:val="nil"/>
            </w:tcBorders>
            <w:shd w:val="clear" w:color="auto" w:fill="auto"/>
            <w:noWrap/>
            <w:vAlign w:val="bottom"/>
            <w:hideMark/>
          </w:tcPr>
          <w:p w14:paraId="6962B97F" w14:textId="77777777" w:rsidR="00CF4CAE" w:rsidRPr="00E003C1" w:rsidRDefault="00CF4CAE">
            <w:pPr>
              <w:rPr>
                <w:sz w:val="16"/>
                <w:szCs w:val="16"/>
              </w:rPr>
            </w:pPr>
          </w:p>
        </w:tc>
        <w:tc>
          <w:tcPr>
            <w:tcW w:w="841" w:type="dxa"/>
            <w:tcBorders>
              <w:top w:val="nil"/>
              <w:left w:val="nil"/>
              <w:bottom w:val="nil"/>
              <w:right w:val="nil"/>
            </w:tcBorders>
            <w:shd w:val="clear" w:color="auto" w:fill="auto"/>
            <w:noWrap/>
            <w:vAlign w:val="bottom"/>
            <w:hideMark/>
          </w:tcPr>
          <w:p w14:paraId="0B733660" w14:textId="77777777" w:rsidR="00CF4CAE" w:rsidRPr="00E003C1" w:rsidRDefault="00CF4CAE">
            <w:pPr>
              <w:rPr>
                <w:sz w:val="16"/>
                <w:szCs w:val="16"/>
              </w:rPr>
            </w:pPr>
          </w:p>
        </w:tc>
        <w:tc>
          <w:tcPr>
            <w:tcW w:w="836" w:type="dxa"/>
            <w:tcBorders>
              <w:top w:val="nil"/>
              <w:left w:val="nil"/>
              <w:bottom w:val="nil"/>
              <w:right w:val="nil"/>
            </w:tcBorders>
            <w:shd w:val="clear" w:color="auto" w:fill="auto"/>
            <w:noWrap/>
            <w:vAlign w:val="bottom"/>
            <w:hideMark/>
          </w:tcPr>
          <w:p w14:paraId="5DF9B04E" w14:textId="77777777" w:rsidR="00CF4CAE" w:rsidRPr="00E003C1" w:rsidRDefault="00CF4CAE">
            <w:pPr>
              <w:rPr>
                <w:sz w:val="16"/>
                <w:szCs w:val="16"/>
              </w:rPr>
            </w:pPr>
          </w:p>
        </w:tc>
        <w:tc>
          <w:tcPr>
            <w:tcW w:w="1092" w:type="dxa"/>
            <w:tcBorders>
              <w:top w:val="nil"/>
              <w:left w:val="nil"/>
              <w:bottom w:val="nil"/>
              <w:right w:val="nil"/>
            </w:tcBorders>
            <w:shd w:val="clear" w:color="auto" w:fill="auto"/>
            <w:noWrap/>
            <w:vAlign w:val="bottom"/>
            <w:hideMark/>
          </w:tcPr>
          <w:p w14:paraId="4EED795A" w14:textId="77777777" w:rsidR="00CF4CAE" w:rsidRPr="00E003C1" w:rsidRDefault="00CF4CAE">
            <w:pPr>
              <w:rPr>
                <w:sz w:val="16"/>
                <w:szCs w:val="16"/>
              </w:rPr>
            </w:pPr>
          </w:p>
        </w:tc>
        <w:tc>
          <w:tcPr>
            <w:tcW w:w="706" w:type="dxa"/>
            <w:gridSpan w:val="2"/>
            <w:tcBorders>
              <w:top w:val="nil"/>
              <w:left w:val="nil"/>
              <w:bottom w:val="nil"/>
              <w:right w:val="nil"/>
            </w:tcBorders>
            <w:shd w:val="clear" w:color="auto" w:fill="auto"/>
            <w:noWrap/>
            <w:vAlign w:val="bottom"/>
            <w:hideMark/>
          </w:tcPr>
          <w:p w14:paraId="07554372" w14:textId="77777777" w:rsidR="00CF4CAE" w:rsidRPr="00E003C1" w:rsidRDefault="00CF4CAE">
            <w:pPr>
              <w:rPr>
                <w:sz w:val="16"/>
                <w:szCs w:val="16"/>
              </w:rPr>
            </w:pPr>
          </w:p>
        </w:tc>
        <w:tc>
          <w:tcPr>
            <w:tcW w:w="1021" w:type="dxa"/>
            <w:tcBorders>
              <w:top w:val="nil"/>
              <w:left w:val="nil"/>
              <w:bottom w:val="nil"/>
              <w:right w:val="nil"/>
            </w:tcBorders>
            <w:shd w:val="clear" w:color="auto" w:fill="auto"/>
            <w:noWrap/>
            <w:vAlign w:val="bottom"/>
            <w:hideMark/>
          </w:tcPr>
          <w:p w14:paraId="6D092668" w14:textId="77777777" w:rsidR="00CF4CAE" w:rsidRPr="00E003C1" w:rsidRDefault="00CF4CAE">
            <w:pPr>
              <w:rPr>
                <w:sz w:val="16"/>
                <w:szCs w:val="16"/>
              </w:rPr>
            </w:pPr>
          </w:p>
        </w:tc>
      </w:tr>
      <w:tr w:rsidR="00BD1457" w:rsidRPr="00E003C1" w14:paraId="0511D508" w14:textId="77777777" w:rsidTr="003A1A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40"/>
        </w:trPr>
        <w:tc>
          <w:tcPr>
            <w:tcW w:w="431" w:type="dxa"/>
            <w:tcBorders>
              <w:top w:val="single" w:sz="4" w:space="0" w:color="auto"/>
              <w:left w:val="single" w:sz="4" w:space="0" w:color="auto"/>
              <w:bottom w:val="nil"/>
              <w:right w:val="single" w:sz="4" w:space="0" w:color="auto"/>
            </w:tcBorders>
            <w:shd w:val="clear" w:color="auto" w:fill="auto"/>
            <w:noWrap/>
            <w:vAlign w:val="bottom"/>
            <w:hideMark/>
          </w:tcPr>
          <w:p w14:paraId="6793E773" w14:textId="77777777" w:rsidR="00BD1457" w:rsidRPr="00E003C1" w:rsidRDefault="00BD1457">
            <w:pPr>
              <w:rPr>
                <w:sz w:val="16"/>
                <w:szCs w:val="16"/>
              </w:rPr>
            </w:pPr>
            <w:r w:rsidRPr="00E003C1">
              <w:rPr>
                <w:sz w:val="16"/>
                <w:szCs w:val="16"/>
              </w:rPr>
              <w:t> </w:t>
            </w:r>
          </w:p>
        </w:tc>
        <w:tc>
          <w:tcPr>
            <w:tcW w:w="1097" w:type="dxa"/>
            <w:vMerge w:val="restart"/>
            <w:tcBorders>
              <w:top w:val="single" w:sz="4" w:space="0" w:color="auto"/>
              <w:left w:val="nil"/>
              <w:right w:val="single" w:sz="4" w:space="0" w:color="auto"/>
            </w:tcBorders>
            <w:shd w:val="clear" w:color="auto" w:fill="auto"/>
            <w:noWrap/>
            <w:vAlign w:val="bottom"/>
            <w:hideMark/>
          </w:tcPr>
          <w:p w14:paraId="30231C91" w14:textId="77777777" w:rsidR="00BD1457" w:rsidRPr="00E003C1" w:rsidRDefault="00BD1457">
            <w:pPr>
              <w:jc w:val="center"/>
              <w:rPr>
                <w:sz w:val="16"/>
                <w:szCs w:val="16"/>
              </w:rPr>
            </w:pPr>
            <w:r w:rsidRPr="00E003C1">
              <w:rPr>
                <w:sz w:val="16"/>
                <w:szCs w:val="16"/>
              </w:rPr>
              <w:t>Darbo vietų</w:t>
            </w:r>
          </w:p>
          <w:p w14:paraId="4E0BAED5" w14:textId="77777777" w:rsidR="00BD1457" w:rsidRPr="00E003C1" w:rsidRDefault="00BD1457">
            <w:pPr>
              <w:jc w:val="center"/>
              <w:rPr>
                <w:sz w:val="16"/>
                <w:szCs w:val="16"/>
              </w:rPr>
            </w:pPr>
            <w:r w:rsidRPr="00E003C1">
              <w:rPr>
                <w:sz w:val="16"/>
                <w:szCs w:val="16"/>
              </w:rPr>
              <w:t>skaičius vartoto-</w:t>
            </w:r>
          </w:p>
          <w:p w14:paraId="313EF826" w14:textId="77777777" w:rsidR="00BD1457" w:rsidRPr="00E003C1" w:rsidRDefault="00BD1457">
            <w:pPr>
              <w:jc w:val="center"/>
              <w:rPr>
                <w:sz w:val="16"/>
                <w:szCs w:val="16"/>
              </w:rPr>
            </w:pPr>
            <w:proofErr w:type="spellStart"/>
            <w:r w:rsidRPr="00E003C1">
              <w:rPr>
                <w:sz w:val="16"/>
                <w:szCs w:val="16"/>
              </w:rPr>
              <w:t>jamas</w:t>
            </w:r>
            <w:proofErr w:type="spellEnd"/>
            <w:r w:rsidRPr="00E003C1">
              <w:rPr>
                <w:sz w:val="16"/>
                <w:szCs w:val="16"/>
              </w:rPr>
              <w:t xml:space="preserve"> (įskaitant </w:t>
            </w:r>
          </w:p>
          <w:p w14:paraId="57C28A51" w14:textId="77777777" w:rsidR="00BD1457" w:rsidRPr="00E003C1" w:rsidRDefault="00BD1457">
            <w:pPr>
              <w:jc w:val="center"/>
              <w:rPr>
                <w:sz w:val="16"/>
                <w:szCs w:val="16"/>
              </w:rPr>
            </w:pPr>
            <w:r w:rsidRPr="00E003C1">
              <w:rPr>
                <w:sz w:val="16"/>
                <w:szCs w:val="16"/>
              </w:rPr>
              <w:t xml:space="preserve"> </w:t>
            </w:r>
            <w:proofErr w:type="spellStart"/>
            <w:r w:rsidRPr="00E003C1">
              <w:rPr>
                <w:sz w:val="16"/>
                <w:szCs w:val="16"/>
              </w:rPr>
              <w:t>vartototojų</w:t>
            </w:r>
            <w:proofErr w:type="spellEnd"/>
            <w:r w:rsidRPr="00E003C1">
              <w:rPr>
                <w:sz w:val="16"/>
                <w:szCs w:val="16"/>
              </w:rPr>
              <w:t xml:space="preserve"> </w:t>
            </w:r>
            <w:proofErr w:type="spellStart"/>
            <w:r w:rsidRPr="00E003C1">
              <w:rPr>
                <w:sz w:val="16"/>
                <w:szCs w:val="16"/>
              </w:rPr>
              <w:t>kom</w:t>
            </w:r>
            <w:proofErr w:type="spellEnd"/>
            <w:r w:rsidRPr="00E003C1">
              <w:rPr>
                <w:sz w:val="16"/>
                <w:szCs w:val="16"/>
              </w:rPr>
              <w:t>-</w:t>
            </w:r>
          </w:p>
          <w:p w14:paraId="5D412E53" w14:textId="77777777" w:rsidR="00BD1457" w:rsidRPr="00E003C1" w:rsidRDefault="00BD1457">
            <w:pPr>
              <w:jc w:val="center"/>
              <w:rPr>
                <w:sz w:val="16"/>
                <w:szCs w:val="16"/>
              </w:rPr>
            </w:pPr>
            <w:proofErr w:type="spellStart"/>
            <w:r w:rsidRPr="00E003C1">
              <w:rPr>
                <w:sz w:val="16"/>
                <w:szCs w:val="16"/>
              </w:rPr>
              <w:t>piut</w:t>
            </w:r>
            <w:proofErr w:type="spellEnd"/>
            <w:r w:rsidRPr="00E003C1">
              <w:rPr>
                <w:sz w:val="16"/>
                <w:szCs w:val="16"/>
              </w:rPr>
              <w:t xml:space="preserve">. </w:t>
            </w:r>
            <w:r w:rsidR="00ED715F" w:rsidRPr="00E003C1">
              <w:rPr>
                <w:sz w:val="16"/>
                <w:szCs w:val="16"/>
              </w:rPr>
              <w:t>D</w:t>
            </w:r>
            <w:r w:rsidRPr="00E003C1">
              <w:rPr>
                <w:sz w:val="16"/>
                <w:szCs w:val="16"/>
              </w:rPr>
              <w:t>arbo vietas)</w:t>
            </w:r>
          </w:p>
          <w:p w14:paraId="289B0B62" w14:textId="77777777" w:rsidR="00BD1457" w:rsidRPr="00E003C1" w:rsidRDefault="00BD1457" w:rsidP="00DA6E23">
            <w:pPr>
              <w:jc w:val="center"/>
              <w:rPr>
                <w:sz w:val="16"/>
                <w:szCs w:val="16"/>
              </w:rPr>
            </w:pPr>
            <w:r w:rsidRPr="00E003C1">
              <w:rPr>
                <w:sz w:val="16"/>
                <w:szCs w:val="16"/>
              </w:rPr>
              <w:t>Iš viso</w:t>
            </w:r>
          </w:p>
        </w:tc>
        <w:tc>
          <w:tcPr>
            <w:tcW w:w="4512" w:type="dxa"/>
            <w:gridSpan w:val="12"/>
            <w:tcBorders>
              <w:top w:val="single" w:sz="4" w:space="0" w:color="auto"/>
              <w:left w:val="nil"/>
              <w:bottom w:val="single" w:sz="4" w:space="0" w:color="auto"/>
              <w:right w:val="single" w:sz="4" w:space="0" w:color="000000"/>
            </w:tcBorders>
            <w:shd w:val="clear" w:color="auto" w:fill="auto"/>
            <w:noWrap/>
            <w:vAlign w:val="bottom"/>
            <w:hideMark/>
          </w:tcPr>
          <w:p w14:paraId="5F107149" w14:textId="77777777" w:rsidR="00BD1457" w:rsidRPr="00E003C1" w:rsidRDefault="00BD1457">
            <w:pPr>
              <w:jc w:val="center"/>
              <w:rPr>
                <w:sz w:val="16"/>
                <w:szCs w:val="16"/>
              </w:rPr>
            </w:pPr>
            <w:r w:rsidRPr="00E003C1">
              <w:rPr>
                <w:sz w:val="16"/>
                <w:szCs w:val="16"/>
              </w:rPr>
              <w:t xml:space="preserve">Kompiuterizuotų darbo vietų </w:t>
            </w:r>
          </w:p>
        </w:tc>
        <w:tc>
          <w:tcPr>
            <w:tcW w:w="281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14D6F0B0" w14:textId="77777777" w:rsidR="00BD1457" w:rsidRPr="00E003C1" w:rsidRDefault="00BD1457">
            <w:pPr>
              <w:jc w:val="center"/>
              <w:rPr>
                <w:sz w:val="16"/>
                <w:szCs w:val="16"/>
              </w:rPr>
            </w:pPr>
            <w:r w:rsidRPr="00E003C1">
              <w:rPr>
                <w:sz w:val="16"/>
                <w:szCs w:val="16"/>
              </w:rPr>
              <w:t>Katalogo įrašai</w:t>
            </w:r>
          </w:p>
        </w:tc>
        <w:tc>
          <w:tcPr>
            <w:tcW w:w="3383"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14DC4A62" w14:textId="77777777" w:rsidR="00BD1457" w:rsidRPr="00E003C1" w:rsidRDefault="00BD1457">
            <w:pPr>
              <w:jc w:val="center"/>
              <w:rPr>
                <w:sz w:val="16"/>
                <w:szCs w:val="16"/>
              </w:rPr>
            </w:pPr>
            <w:r w:rsidRPr="00E003C1">
              <w:rPr>
                <w:sz w:val="16"/>
                <w:szCs w:val="16"/>
              </w:rPr>
              <w:t>Informacinės užklausos</w:t>
            </w:r>
          </w:p>
        </w:tc>
        <w:tc>
          <w:tcPr>
            <w:tcW w:w="1798"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621E5F27" w14:textId="77777777" w:rsidR="00BD1457" w:rsidRPr="00E003C1" w:rsidRDefault="00BD1457">
            <w:pPr>
              <w:jc w:val="center"/>
              <w:rPr>
                <w:sz w:val="16"/>
                <w:szCs w:val="16"/>
              </w:rPr>
            </w:pPr>
            <w:r w:rsidRPr="00E003C1">
              <w:rPr>
                <w:sz w:val="16"/>
                <w:szCs w:val="16"/>
              </w:rPr>
              <w:t>Bibliotekos renginiai</w:t>
            </w:r>
          </w:p>
        </w:tc>
        <w:tc>
          <w:tcPr>
            <w:tcW w:w="1021" w:type="dxa"/>
            <w:vMerge w:val="restart"/>
            <w:tcBorders>
              <w:top w:val="single" w:sz="4" w:space="0" w:color="auto"/>
              <w:left w:val="nil"/>
              <w:right w:val="single" w:sz="4" w:space="0" w:color="auto"/>
            </w:tcBorders>
            <w:shd w:val="clear" w:color="auto" w:fill="auto"/>
            <w:noWrap/>
            <w:vAlign w:val="bottom"/>
            <w:hideMark/>
          </w:tcPr>
          <w:p w14:paraId="423534EF" w14:textId="77777777" w:rsidR="00BD1457" w:rsidRPr="00E003C1" w:rsidRDefault="00BD1457">
            <w:pPr>
              <w:jc w:val="center"/>
              <w:rPr>
                <w:sz w:val="16"/>
                <w:szCs w:val="16"/>
              </w:rPr>
            </w:pPr>
            <w:r w:rsidRPr="00E003C1">
              <w:rPr>
                <w:sz w:val="16"/>
                <w:szCs w:val="16"/>
              </w:rPr>
              <w:t xml:space="preserve">Vartot. </w:t>
            </w:r>
            <w:proofErr w:type="spellStart"/>
            <w:r w:rsidR="00ED715F" w:rsidRPr="00E003C1">
              <w:rPr>
                <w:sz w:val="16"/>
                <w:szCs w:val="16"/>
              </w:rPr>
              <w:t>M</w:t>
            </w:r>
            <w:r w:rsidRPr="00E003C1">
              <w:rPr>
                <w:sz w:val="16"/>
                <w:szCs w:val="16"/>
              </w:rPr>
              <w:t>oky</w:t>
            </w:r>
            <w:proofErr w:type="spellEnd"/>
            <w:r w:rsidRPr="00E003C1">
              <w:rPr>
                <w:sz w:val="16"/>
                <w:szCs w:val="16"/>
              </w:rPr>
              <w:t>-</w:t>
            </w:r>
          </w:p>
          <w:p w14:paraId="0E3C7F88" w14:textId="77777777" w:rsidR="00BD1457" w:rsidRPr="00E003C1" w:rsidRDefault="00BD1457">
            <w:pPr>
              <w:jc w:val="center"/>
              <w:rPr>
                <w:sz w:val="16"/>
                <w:szCs w:val="16"/>
              </w:rPr>
            </w:pPr>
            <w:proofErr w:type="spellStart"/>
            <w:r w:rsidRPr="00E003C1">
              <w:rPr>
                <w:sz w:val="16"/>
                <w:szCs w:val="16"/>
              </w:rPr>
              <w:t>mo</w:t>
            </w:r>
            <w:proofErr w:type="spellEnd"/>
            <w:r w:rsidRPr="00E003C1">
              <w:rPr>
                <w:sz w:val="16"/>
                <w:szCs w:val="16"/>
              </w:rPr>
              <w:t xml:space="preserve"> naudotis</w:t>
            </w:r>
          </w:p>
          <w:p w14:paraId="41F53B8E" w14:textId="77777777" w:rsidR="00BD1457" w:rsidRPr="00E003C1" w:rsidRDefault="00BD1457">
            <w:pPr>
              <w:jc w:val="center"/>
              <w:rPr>
                <w:sz w:val="16"/>
                <w:szCs w:val="16"/>
              </w:rPr>
            </w:pPr>
            <w:r w:rsidRPr="00E003C1">
              <w:rPr>
                <w:sz w:val="16"/>
                <w:szCs w:val="16"/>
              </w:rPr>
              <w:t>paslaugomis,</w:t>
            </w:r>
          </w:p>
          <w:p w14:paraId="77FA846F" w14:textId="77777777" w:rsidR="00BD1457" w:rsidRPr="00E003C1" w:rsidRDefault="00BD1457">
            <w:pPr>
              <w:jc w:val="center"/>
              <w:rPr>
                <w:sz w:val="16"/>
                <w:szCs w:val="16"/>
              </w:rPr>
            </w:pPr>
            <w:r w:rsidRPr="00E003C1">
              <w:rPr>
                <w:sz w:val="16"/>
                <w:szCs w:val="16"/>
              </w:rPr>
              <w:t>kompiuterine</w:t>
            </w:r>
          </w:p>
          <w:p w14:paraId="60B78BF6" w14:textId="77777777" w:rsidR="00BD1457" w:rsidRPr="00E003C1" w:rsidRDefault="00BD1457">
            <w:pPr>
              <w:jc w:val="center"/>
              <w:rPr>
                <w:sz w:val="16"/>
                <w:szCs w:val="16"/>
              </w:rPr>
            </w:pPr>
            <w:r w:rsidRPr="00E003C1">
              <w:rPr>
                <w:sz w:val="16"/>
                <w:szCs w:val="16"/>
              </w:rPr>
              <w:t>įranga ir kt.</w:t>
            </w:r>
          </w:p>
          <w:p w14:paraId="7C813D19" w14:textId="77777777" w:rsidR="00BD1457" w:rsidRPr="00E003C1" w:rsidRDefault="00BD1457" w:rsidP="00DA6E23">
            <w:pPr>
              <w:jc w:val="center"/>
              <w:rPr>
                <w:sz w:val="16"/>
                <w:szCs w:val="16"/>
              </w:rPr>
            </w:pPr>
            <w:r w:rsidRPr="00E003C1">
              <w:rPr>
                <w:sz w:val="16"/>
                <w:szCs w:val="16"/>
              </w:rPr>
              <w:t xml:space="preserve">valandų </w:t>
            </w:r>
            <w:proofErr w:type="spellStart"/>
            <w:r w:rsidRPr="00E003C1">
              <w:rPr>
                <w:sz w:val="16"/>
                <w:szCs w:val="16"/>
              </w:rPr>
              <w:t>skč</w:t>
            </w:r>
            <w:proofErr w:type="spellEnd"/>
            <w:r w:rsidRPr="00E003C1">
              <w:rPr>
                <w:sz w:val="16"/>
                <w:szCs w:val="16"/>
              </w:rPr>
              <w:t>.</w:t>
            </w:r>
          </w:p>
        </w:tc>
      </w:tr>
      <w:tr w:rsidR="00BD1457" w:rsidRPr="00E003C1" w14:paraId="457BE5E6" w14:textId="77777777" w:rsidTr="003A1A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40"/>
        </w:trPr>
        <w:tc>
          <w:tcPr>
            <w:tcW w:w="431" w:type="dxa"/>
            <w:tcBorders>
              <w:top w:val="nil"/>
              <w:left w:val="single" w:sz="4" w:space="0" w:color="auto"/>
              <w:bottom w:val="nil"/>
              <w:right w:val="single" w:sz="4" w:space="0" w:color="auto"/>
            </w:tcBorders>
            <w:shd w:val="clear" w:color="auto" w:fill="auto"/>
            <w:noWrap/>
            <w:vAlign w:val="bottom"/>
            <w:hideMark/>
          </w:tcPr>
          <w:p w14:paraId="18264B95" w14:textId="77777777" w:rsidR="00BD1457" w:rsidRPr="00E003C1" w:rsidRDefault="00BD1457">
            <w:pPr>
              <w:jc w:val="center"/>
              <w:rPr>
                <w:sz w:val="16"/>
                <w:szCs w:val="16"/>
              </w:rPr>
            </w:pPr>
            <w:r w:rsidRPr="00E003C1">
              <w:rPr>
                <w:sz w:val="16"/>
                <w:szCs w:val="16"/>
              </w:rPr>
              <w:t>Eil.</w:t>
            </w:r>
          </w:p>
        </w:tc>
        <w:tc>
          <w:tcPr>
            <w:tcW w:w="1097" w:type="dxa"/>
            <w:vMerge/>
            <w:tcBorders>
              <w:left w:val="nil"/>
              <w:right w:val="single" w:sz="4" w:space="0" w:color="auto"/>
            </w:tcBorders>
            <w:shd w:val="clear" w:color="auto" w:fill="auto"/>
            <w:noWrap/>
            <w:vAlign w:val="bottom"/>
            <w:hideMark/>
          </w:tcPr>
          <w:p w14:paraId="102E4509" w14:textId="77777777" w:rsidR="00BD1457" w:rsidRPr="00E003C1" w:rsidRDefault="00BD1457" w:rsidP="00DA6E23">
            <w:pPr>
              <w:jc w:val="center"/>
              <w:rPr>
                <w:sz w:val="16"/>
                <w:szCs w:val="16"/>
              </w:rPr>
            </w:pPr>
          </w:p>
        </w:tc>
        <w:tc>
          <w:tcPr>
            <w:tcW w:w="717" w:type="dxa"/>
            <w:tcBorders>
              <w:top w:val="nil"/>
              <w:left w:val="nil"/>
              <w:bottom w:val="nil"/>
              <w:right w:val="single" w:sz="4" w:space="0" w:color="auto"/>
            </w:tcBorders>
            <w:shd w:val="clear" w:color="auto" w:fill="auto"/>
            <w:noWrap/>
            <w:vAlign w:val="bottom"/>
            <w:hideMark/>
          </w:tcPr>
          <w:p w14:paraId="5A1B1CB2" w14:textId="77777777" w:rsidR="00BD1457" w:rsidRPr="00E003C1" w:rsidRDefault="00BD1457">
            <w:pPr>
              <w:rPr>
                <w:sz w:val="16"/>
                <w:szCs w:val="16"/>
              </w:rPr>
            </w:pPr>
            <w:r w:rsidRPr="00E003C1">
              <w:rPr>
                <w:sz w:val="16"/>
                <w:szCs w:val="16"/>
              </w:rPr>
              <w:t> </w:t>
            </w:r>
          </w:p>
        </w:tc>
        <w:tc>
          <w:tcPr>
            <w:tcW w:w="2301" w:type="dxa"/>
            <w:gridSpan w:val="9"/>
            <w:tcBorders>
              <w:top w:val="single" w:sz="4" w:space="0" w:color="auto"/>
              <w:left w:val="nil"/>
              <w:bottom w:val="single" w:sz="4" w:space="0" w:color="auto"/>
              <w:right w:val="single" w:sz="4" w:space="0" w:color="000000"/>
            </w:tcBorders>
            <w:shd w:val="clear" w:color="auto" w:fill="auto"/>
            <w:noWrap/>
            <w:vAlign w:val="bottom"/>
            <w:hideMark/>
          </w:tcPr>
          <w:p w14:paraId="5D28BBDE" w14:textId="77777777" w:rsidR="00BD1457" w:rsidRPr="00E003C1" w:rsidRDefault="00BD1457">
            <w:pPr>
              <w:jc w:val="center"/>
              <w:rPr>
                <w:sz w:val="16"/>
                <w:szCs w:val="16"/>
              </w:rPr>
            </w:pPr>
            <w:r w:rsidRPr="00E003C1">
              <w:rPr>
                <w:sz w:val="16"/>
                <w:szCs w:val="16"/>
              </w:rPr>
              <w:t xml:space="preserve">Vartotojams </w:t>
            </w:r>
          </w:p>
        </w:tc>
        <w:tc>
          <w:tcPr>
            <w:tcW w:w="1494" w:type="dxa"/>
            <w:gridSpan w:val="2"/>
            <w:tcBorders>
              <w:top w:val="nil"/>
              <w:left w:val="nil"/>
              <w:bottom w:val="single" w:sz="4" w:space="0" w:color="auto"/>
              <w:right w:val="single" w:sz="4" w:space="0" w:color="000000"/>
            </w:tcBorders>
            <w:shd w:val="clear" w:color="auto" w:fill="auto"/>
            <w:noWrap/>
            <w:vAlign w:val="bottom"/>
            <w:hideMark/>
          </w:tcPr>
          <w:p w14:paraId="7EBC205E" w14:textId="77777777" w:rsidR="00BD1457" w:rsidRPr="00E003C1" w:rsidRDefault="00BD1457">
            <w:pPr>
              <w:jc w:val="center"/>
              <w:rPr>
                <w:sz w:val="16"/>
                <w:szCs w:val="16"/>
              </w:rPr>
            </w:pPr>
            <w:r w:rsidRPr="00E003C1">
              <w:rPr>
                <w:sz w:val="16"/>
                <w:szCs w:val="16"/>
              </w:rPr>
              <w:t>Darbuotojams</w:t>
            </w:r>
          </w:p>
        </w:tc>
        <w:tc>
          <w:tcPr>
            <w:tcW w:w="975" w:type="dxa"/>
            <w:tcBorders>
              <w:top w:val="nil"/>
              <w:left w:val="nil"/>
              <w:bottom w:val="nil"/>
              <w:right w:val="nil"/>
            </w:tcBorders>
            <w:shd w:val="clear" w:color="auto" w:fill="auto"/>
            <w:noWrap/>
            <w:vAlign w:val="bottom"/>
            <w:hideMark/>
          </w:tcPr>
          <w:p w14:paraId="1232A57F" w14:textId="77777777" w:rsidR="00BD1457" w:rsidRPr="00E003C1" w:rsidRDefault="00BD1457">
            <w:pPr>
              <w:rPr>
                <w:sz w:val="16"/>
                <w:szCs w:val="16"/>
              </w:rPr>
            </w:pPr>
            <w:r w:rsidRPr="00E003C1">
              <w:rPr>
                <w:sz w:val="16"/>
                <w:szCs w:val="16"/>
              </w:rPr>
              <w:t>Įrašų (aprašų)</w:t>
            </w:r>
          </w:p>
        </w:tc>
        <w:tc>
          <w:tcPr>
            <w:tcW w:w="1835"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C03A99E" w14:textId="77777777" w:rsidR="00BD1457" w:rsidRPr="00E003C1" w:rsidRDefault="00BD1457">
            <w:pPr>
              <w:jc w:val="center"/>
              <w:rPr>
                <w:sz w:val="16"/>
                <w:szCs w:val="16"/>
              </w:rPr>
            </w:pPr>
            <w:r w:rsidRPr="00E003C1">
              <w:rPr>
                <w:sz w:val="16"/>
                <w:szCs w:val="16"/>
              </w:rPr>
              <w:t>Iš jų:</w:t>
            </w:r>
          </w:p>
        </w:tc>
        <w:tc>
          <w:tcPr>
            <w:tcW w:w="870" w:type="dxa"/>
            <w:tcBorders>
              <w:top w:val="nil"/>
              <w:left w:val="nil"/>
              <w:bottom w:val="nil"/>
              <w:right w:val="single" w:sz="4" w:space="0" w:color="auto"/>
            </w:tcBorders>
            <w:shd w:val="clear" w:color="auto" w:fill="auto"/>
            <w:noWrap/>
            <w:vAlign w:val="bottom"/>
            <w:hideMark/>
          </w:tcPr>
          <w:p w14:paraId="738ED9E1" w14:textId="77777777" w:rsidR="00BD1457" w:rsidRPr="00E003C1" w:rsidRDefault="00BD1457">
            <w:pPr>
              <w:jc w:val="center"/>
              <w:rPr>
                <w:sz w:val="16"/>
                <w:szCs w:val="16"/>
              </w:rPr>
            </w:pPr>
            <w:r w:rsidRPr="00E003C1">
              <w:rPr>
                <w:sz w:val="16"/>
                <w:szCs w:val="16"/>
              </w:rPr>
              <w:t> </w:t>
            </w:r>
          </w:p>
        </w:tc>
        <w:tc>
          <w:tcPr>
            <w:tcW w:w="836" w:type="dxa"/>
            <w:tcBorders>
              <w:top w:val="nil"/>
              <w:left w:val="nil"/>
              <w:bottom w:val="nil"/>
              <w:right w:val="single" w:sz="4" w:space="0" w:color="auto"/>
            </w:tcBorders>
            <w:shd w:val="clear" w:color="auto" w:fill="auto"/>
            <w:noWrap/>
            <w:vAlign w:val="bottom"/>
            <w:hideMark/>
          </w:tcPr>
          <w:p w14:paraId="4A497184" w14:textId="77777777" w:rsidR="00BD1457" w:rsidRPr="00E003C1" w:rsidRDefault="00BD1457">
            <w:pPr>
              <w:jc w:val="center"/>
              <w:rPr>
                <w:sz w:val="16"/>
                <w:szCs w:val="16"/>
              </w:rPr>
            </w:pPr>
            <w:r w:rsidRPr="00E003C1">
              <w:rPr>
                <w:sz w:val="16"/>
                <w:szCs w:val="16"/>
              </w:rPr>
              <w:t>Iš jų:</w:t>
            </w:r>
          </w:p>
        </w:tc>
        <w:tc>
          <w:tcPr>
            <w:tcW w:w="841" w:type="dxa"/>
            <w:tcBorders>
              <w:top w:val="nil"/>
              <w:left w:val="nil"/>
              <w:bottom w:val="nil"/>
              <w:right w:val="nil"/>
            </w:tcBorders>
            <w:shd w:val="clear" w:color="auto" w:fill="auto"/>
            <w:noWrap/>
            <w:vAlign w:val="bottom"/>
            <w:hideMark/>
          </w:tcPr>
          <w:p w14:paraId="7E94BAA1" w14:textId="77777777" w:rsidR="00BD1457" w:rsidRPr="00E003C1" w:rsidRDefault="00BD1457">
            <w:pPr>
              <w:jc w:val="center"/>
              <w:rPr>
                <w:sz w:val="16"/>
                <w:szCs w:val="16"/>
              </w:rPr>
            </w:pPr>
          </w:p>
        </w:tc>
        <w:tc>
          <w:tcPr>
            <w:tcW w:w="836" w:type="dxa"/>
            <w:tcBorders>
              <w:top w:val="nil"/>
              <w:left w:val="single" w:sz="4" w:space="0" w:color="auto"/>
              <w:bottom w:val="nil"/>
              <w:right w:val="single" w:sz="4" w:space="0" w:color="auto"/>
            </w:tcBorders>
            <w:shd w:val="clear" w:color="auto" w:fill="auto"/>
            <w:noWrap/>
            <w:vAlign w:val="bottom"/>
            <w:hideMark/>
          </w:tcPr>
          <w:p w14:paraId="2AC89EFC" w14:textId="77777777" w:rsidR="00BD1457" w:rsidRPr="00E003C1" w:rsidRDefault="00BD1457">
            <w:pPr>
              <w:jc w:val="center"/>
              <w:rPr>
                <w:sz w:val="16"/>
                <w:szCs w:val="16"/>
              </w:rPr>
            </w:pPr>
            <w:r w:rsidRPr="00E003C1">
              <w:rPr>
                <w:sz w:val="16"/>
                <w:szCs w:val="16"/>
              </w:rPr>
              <w:t>Iš jų:</w:t>
            </w:r>
          </w:p>
        </w:tc>
        <w:tc>
          <w:tcPr>
            <w:tcW w:w="1092" w:type="dxa"/>
            <w:tcBorders>
              <w:top w:val="nil"/>
              <w:left w:val="nil"/>
              <w:bottom w:val="nil"/>
              <w:right w:val="single" w:sz="4" w:space="0" w:color="auto"/>
            </w:tcBorders>
            <w:shd w:val="clear" w:color="auto" w:fill="auto"/>
            <w:noWrap/>
            <w:vAlign w:val="bottom"/>
            <w:hideMark/>
          </w:tcPr>
          <w:p w14:paraId="6D8803FC" w14:textId="77777777" w:rsidR="00BD1457" w:rsidRPr="00E003C1" w:rsidRDefault="00BD1457">
            <w:pPr>
              <w:rPr>
                <w:sz w:val="16"/>
                <w:szCs w:val="16"/>
              </w:rPr>
            </w:pPr>
            <w:r w:rsidRPr="00E003C1">
              <w:rPr>
                <w:sz w:val="16"/>
                <w:szCs w:val="16"/>
              </w:rPr>
              <w:t> </w:t>
            </w:r>
          </w:p>
        </w:tc>
        <w:tc>
          <w:tcPr>
            <w:tcW w:w="706" w:type="dxa"/>
            <w:gridSpan w:val="2"/>
            <w:tcBorders>
              <w:top w:val="nil"/>
              <w:left w:val="nil"/>
              <w:bottom w:val="nil"/>
              <w:right w:val="single" w:sz="4" w:space="0" w:color="auto"/>
            </w:tcBorders>
            <w:shd w:val="clear" w:color="auto" w:fill="auto"/>
            <w:noWrap/>
            <w:vAlign w:val="bottom"/>
            <w:hideMark/>
          </w:tcPr>
          <w:p w14:paraId="160DBD9B" w14:textId="77777777" w:rsidR="00BD1457" w:rsidRPr="00E003C1" w:rsidRDefault="00BD1457">
            <w:pPr>
              <w:rPr>
                <w:sz w:val="16"/>
                <w:szCs w:val="16"/>
              </w:rPr>
            </w:pPr>
            <w:r w:rsidRPr="00E003C1">
              <w:rPr>
                <w:sz w:val="16"/>
                <w:szCs w:val="16"/>
              </w:rPr>
              <w:t> </w:t>
            </w:r>
          </w:p>
        </w:tc>
        <w:tc>
          <w:tcPr>
            <w:tcW w:w="1021" w:type="dxa"/>
            <w:vMerge/>
            <w:tcBorders>
              <w:left w:val="nil"/>
              <w:right w:val="single" w:sz="4" w:space="0" w:color="auto"/>
            </w:tcBorders>
            <w:shd w:val="clear" w:color="auto" w:fill="auto"/>
            <w:noWrap/>
            <w:vAlign w:val="bottom"/>
            <w:hideMark/>
          </w:tcPr>
          <w:p w14:paraId="282F9BE2" w14:textId="77777777" w:rsidR="00BD1457" w:rsidRPr="00E003C1" w:rsidRDefault="00BD1457" w:rsidP="00DA6E23">
            <w:pPr>
              <w:jc w:val="center"/>
              <w:rPr>
                <w:sz w:val="16"/>
                <w:szCs w:val="16"/>
              </w:rPr>
            </w:pPr>
          </w:p>
        </w:tc>
      </w:tr>
      <w:tr w:rsidR="00645E33" w:rsidRPr="00E003C1" w14:paraId="3D44DFA1" w14:textId="77777777" w:rsidTr="003A1A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3"/>
        </w:trPr>
        <w:tc>
          <w:tcPr>
            <w:tcW w:w="431" w:type="dxa"/>
            <w:tcBorders>
              <w:top w:val="nil"/>
              <w:left w:val="single" w:sz="4" w:space="0" w:color="auto"/>
              <w:bottom w:val="nil"/>
              <w:right w:val="single" w:sz="4" w:space="0" w:color="auto"/>
            </w:tcBorders>
            <w:shd w:val="clear" w:color="auto" w:fill="auto"/>
            <w:noWrap/>
            <w:vAlign w:val="bottom"/>
            <w:hideMark/>
          </w:tcPr>
          <w:p w14:paraId="3D2F7641" w14:textId="77777777" w:rsidR="00BD1457" w:rsidRPr="00E003C1" w:rsidRDefault="00BD1457">
            <w:pPr>
              <w:jc w:val="center"/>
              <w:rPr>
                <w:sz w:val="16"/>
                <w:szCs w:val="16"/>
              </w:rPr>
            </w:pPr>
            <w:r w:rsidRPr="00E003C1">
              <w:rPr>
                <w:sz w:val="16"/>
                <w:szCs w:val="16"/>
              </w:rPr>
              <w:t>Nr.</w:t>
            </w:r>
          </w:p>
        </w:tc>
        <w:tc>
          <w:tcPr>
            <w:tcW w:w="1097" w:type="dxa"/>
            <w:vMerge/>
            <w:tcBorders>
              <w:left w:val="nil"/>
              <w:right w:val="single" w:sz="4" w:space="0" w:color="auto"/>
            </w:tcBorders>
            <w:shd w:val="clear" w:color="auto" w:fill="auto"/>
            <w:noWrap/>
            <w:vAlign w:val="bottom"/>
            <w:hideMark/>
          </w:tcPr>
          <w:p w14:paraId="60D88350" w14:textId="77777777" w:rsidR="00BD1457" w:rsidRPr="00E003C1" w:rsidRDefault="00BD1457" w:rsidP="00DA6E23">
            <w:pPr>
              <w:jc w:val="center"/>
              <w:rPr>
                <w:sz w:val="16"/>
                <w:szCs w:val="16"/>
              </w:rPr>
            </w:pPr>
          </w:p>
        </w:tc>
        <w:tc>
          <w:tcPr>
            <w:tcW w:w="717" w:type="dxa"/>
            <w:tcBorders>
              <w:top w:val="nil"/>
              <w:left w:val="nil"/>
              <w:bottom w:val="nil"/>
              <w:right w:val="single" w:sz="4" w:space="0" w:color="auto"/>
            </w:tcBorders>
            <w:shd w:val="clear" w:color="auto" w:fill="auto"/>
            <w:noWrap/>
            <w:vAlign w:val="bottom"/>
            <w:hideMark/>
          </w:tcPr>
          <w:p w14:paraId="6D327CE2" w14:textId="77777777" w:rsidR="00BD1457" w:rsidRPr="00E003C1" w:rsidRDefault="00BD1457">
            <w:pPr>
              <w:rPr>
                <w:sz w:val="16"/>
                <w:szCs w:val="16"/>
              </w:rPr>
            </w:pPr>
            <w:r w:rsidRPr="00E003C1">
              <w:rPr>
                <w:sz w:val="16"/>
                <w:szCs w:val="16"/>
              </w:rPr>
              <w:t> </w:t>
            </w:r>
          </w:p>
        </w:tc>
        <w:tc>
          <w:tcPr>
            <w:tcW w:w="762" w:type="dxa"/>
            <w:gridSpan w:val="3"/>
            <w:tcBorders>
              <w:top w:val="single" w:sz="4" w:space="0" w:color="auto"/>
              <w:left w:val="nil"/>
              <w:bottom w:val="nil"/>
              <w:right w:val="single" w:sz="4" w:space="0" w:color="000000"/>
            </w:tcBorders>
            <w:shd w:val="clear" w:color="auto" w:fill="auto"/>
            <w:noWrap/>
            <w:vAlign w:val="bottom"/>
            <w:hideMark/>
          </w:tcPr>
          <w:p w14:paraId="44EDEEBA" w14:textId="77777777" w:rsidR="00BD1457" w:rsidRPr="00E003C1" w:rsidRDefault="00BD1457">
            <w:pPr>
              <w:jc w:val="center"/>
              <w:rPr>
                <w:sz w:val="16"/>
                <w:szCs w:val="16"/>
              </w:rPr>
            </w:pPr>
            <w:r w:rsidRPr="00E003C1">
              <w:rPr>
                <w:sz w:val="16"/>
                <w:szCs w:val="16"/>
              </w:rPr>
              <w:t> </w:t>
            </w:r>
          </w:p>
        </w:tc>
        <w:tc>
          <w:tcPr>
            <w:tcW w:w="1539" w:type="dxa"/>
            <w:gridSpan w:val="6"/>
            <w:tcBorders>
              <w:top w:val="single" w:sz="4" w:space="0" w:color="auto"/>
              <w:left w:val="nil"/>
              <w:bottom w:val="single" w:sz="4" w:space="0" w:color="auto"/>
              <w:right w:val="single" w:sz="4" w:space="0" w:color="000000"/>
            </w:tcBorders>
            <w:shd w:val="clear" w:color="auto" w:fill="auto"/>
            <w:noWrap/>
            <w:vAlign w:val="bottom"/>
            <w:hideMark/>
          </w:tcPr>
          <w:p w14:paraId="76EC1C86" w14:textId="77777777" w:rsidR="00BD1457" w:rsidRPr="00E003C1" w:rsidRDefault="00BD1457">
            <w:pPr>
              <w:jc w:val="center"/>
              <w:rPr>
                <w:sz w:val="16"/>
                <w:szCs w:val="16"/>
              </w:rPr>
            </w:pPr>
            <w:r w:rsidRPr="00E003C1">
              <w:rPr>
                <w:sz w:val="16"/>
                <w:szCs w:val="16"/>
              </w:rPr>
              <w:t>Iš jų:</w:t>
            </w:r>
          </w:p>
        </w:tc>
        <w:tc>
          <w:tcPr>
            <w:tcW w:w="569" w:type="dxa"/>
            <w:tcBorders>
              <w:top w:val="nil"/>
              <w:left w:val="nil"/>
              <w:bottom w:val="nil"/>
              <w:right w:val="single" w:sz="4" w:space="0" w:color="auto"/>
            </w:tcBorders>
            <w:shd w:val="clear" w:color="auto" w:fill="auto"/>
            <w:noWrap/>
            <w:vAlign w:val="bottom"/>
            <w:hideMark/>
          </w:tcPr>
          <w:p w14:paraId="5B0F4168" w14:textId="77777777" w:rsidR="00BD1457" w:rsidRPr="00E003C1" w:rsidRDefault="00BD1457">
            <w:pPr>
              <w:rPr>
                <w:sz w:val="16"/>
                <w:szCs w:val="16"/>
              </w:rPr>
            </w:pPr>
            <w:r w:rsidRPr="00E003C1">
              <w:rPr>
                <w:sz w:val="16"/>
                <w:szCs w:val="16"/>
              </w:rPr>
              <w:t> </w:t>
            </w:r>
          </w:p>
        </w:tc>
        <w:tc>
          <w:tcPr>
            <w:tcW w:w="925" w:type="dxa"/>
            <w:vMerge w:val="restart"/>
            <w:tcBorders>
              <w:top w:val="nil"/>
              <w:left w:val="nil"/>
              <w:right w:val="single" w:sz="4" w:space="0" w:color="auto"/>
            </w:tcBorders>
            <w:shd w:val="clear" w:color="auto" w:fill="auto"/>
            <w:noWrap/>
            <w:vAlign w:val="bottom"/>
            <w:hideMark/>
          </w:tcPr>
          <w:p w14:paraId="734D0F04" w14:textId="77777777" w:rsidR="00BD1457" w:rsidRPr="00E003C1" w:rsidRDefault="00BD1457">
            <w:pPr>
              <w:jc w:val="center"/>
              <w:rPr>
                <w:sz w:val="16"/>
                <w:szCs w:val="16"/>
              </w:rPr>
            </w:pPr>
            <w:r w:rsidRPr="00E003C1">
              <w:rPr>
                <w:sz w:val="16"/>
                <w:szCs w:val="16"/>
              </w:rPr>
              <w:t>Iš jų</w:t>
            </w:r>
          </w:p>
          <w:p w14:paraId="6E45FD4B" w14:textId="77777777" w:rsidR="00BD1457" w:rsidRPr="00E003C1" w:rsidRDefault="00BD1457">
            <w:pPr>
              <w:jc w:val="center"/>
              <w:rPr>
                <w:sz w:val="16"/>
                <w:szCs w:val="16"/>
              </w:rPr>
            </w:pPr>
            <w:proofErr w:type="spellStart"/>
            <w:r w:rsidRPr="00E003C1">
              <w:rPr>
                <w:sz w:val="16"/>
                <w:szCs w:val="16"/>
              </w:rPr>
              <w:t>prijung</w:t>
            </w:r>
            <w:proofErr w:type="spellEnd"/>
            <w:r w:rsidRPr="00E003C1">
              <w:rPr>
                <w:sz w:val="16"/>
                <w:szCs w:val="16"/>
              </w:rPr>
              <w:t>-</w:t>
            </w:r>
          </w:p>
          <w:p w14:paraId="0E13155E" w14:textId="77777777" w:rsidR="00BD1457" w:rsidRPr="00E003C1" w:rsidRDefault="00BD1457">
            <w:pPr>
              <w:jc w:val="center"/>
              <w:rPr>
                <w:sz w:val="16"/>
                <w:szCs w:val="16"/>
              </w:rPr>
            </w:pPr>
            <w:r w:rsidRPr="00E003C1">
              <w:rPr>
                <w:sz w:val="16"/>
                <w:szCs w:val="16"/>
              </w:rPr>
              <w:t>tos prie</w:t>
            </w:r>
          </w:p>
          <w:p w14:paraId="0D277904" w14:textId="77777777" w:rsidR="00BD1457" w:rsidRPr="00E003C1" w:rsidRDefault="00BD1457" w:rsidP="00DA6E23">
            <w:pPr>
              <w:jc w:val="center"/>
              <w:rPr>
                <w:sz w:val="16"/>
                <w:szCs w:val="16"/>
              </w:rPr>
            </w:pPr>
            <w:r w:rsidRPr="00E003C1">
              <w:rPr>
                <w:sz w:val="16"/>
                <w:szCs w:val="16"/>
              </w:rPr>
              <w:t>interneto</w:t>
            </w:r>
          </w:p>
        </w:tc>
        <w:tc>
          <w:tcPr>
            <w:tcW w:w="975" w:type="dxa"/>
            <w:vMerge w:val="restart"/>
            <w:tcBorders>
              <w:top w:val="nil"/>
              <w:left w:val="nil"/>
              <w:right w:val="single" w:sz="4" w:space="0" w:color="auto"/>
            </w:tcBorders>
            <w:shd w:val="clear" w:color="auto" w:fill="auto"/>
            <w:noWrap/>
            <w:vAlign w:val="bottom"/>
            <w:hideMark/>
          </w:tcPr>
          <w:p w14:paraId="3E5A34F7" w14:textId="77777777" w:rsidR="00BD1457" w:rsidRPr="00E003C1" w:rsidRDefault="00BD1457">
            <w:pPr>
              <w:jc w:val="center"/>
              <w:rPr>
                <w:sz w:val="16"/>
                <w:szCs w:val="16"/>
              </w:rPr>
            </w:pPr>
            <w:r w:rsidRPr="00E003C1">
              <w:rPr>
                <w:sz w:val="16"/>
                <w:szCs w:val="16"/>
              </w:rPr>
              <w:t>skaičius</w:t>
            </w:r>
          </w:p>
          <w:p w14:paraId="25AECF82" w14:textId="77777777" w:rsidR="00BD1457" w:rsidRPr="00E003C1" w:rsidRDefault="00BD1457">
            <w:pPr>
              <w:rPr>
                <w:sz w:val="16"/>
                <w:szCs w:val="16"/>
              </w:rPr>
            </w:pPr>
            <w:proofErr w:type="spellStart"/>
            <w:r w:rsidRPr="00E003C1">
              <w:rPr>
                <w:sz w:val="16"/>
                <w:szCs w:val="16"/>
              </w:rPr>
              <w:t>ekektr</w:t>
            </w:r>
            <w:proofErr w:type="spellEnd"/>
            <w:r w:rsidRPr="00E003C1">
              <w:rPr>
                <w:sz w:val="16"/>
                <w:szCs w:val="16"/>
              </w:rPr>
              <w:t xml:space="preserve">., </w:t>
            </w:r>
            <w:proofErr w:type="spellStart"/>
            <w:r w:rsidRPr="00E003C1">
              <w:rPr>
                <w:sz w:val="16"/>
                <w:szCs w:val="16"/>
              </w:rPr>
              <w:t>kortel</w:t>
            </w:r>
            <w:proofErr w:type="spellEnd"/>
            <w:r w:rsidRPr="00E003C1">
              <w:rPr>
                <w:sz w:val="16"/>
                <w:szCs w:val="16"/>
              </w:rPr>
              <w:t>.</w:t>
            </w:r>
          </w:p>
          <w:p w14:paraId="3E5B77A8" w14:textId="77777777" w:rsidR="00BD1457" w:rsidRPr="00E003C1" w:rsidRDefault="00ED715F">
            <w:pPr>
              <w:jc w:val="center"/>
              <w:rPr>
                <w:sz w:val="16"/>
                <w:szCs w:val="16"/>
              </w:rPr>
            </w:pPr>
            <w:r w:rsidRPr="00E003C1">
              <w:rPr>
                <w:sz w:val="16"/>
                <w:szCs w:val="16"/>
              </w:rPr>
              <w:t>K</w:t>
            </w:r>
            <w:r w:rsidR="00BD1457" w:rsidRPr="00E003C1">
              <w:rPr>
                <w:sz w:val="16"/>
                <w:szCs w:val="16"/>
              </w:rPr>
              <w:t>ataloguose.</w:t>
            </w:r>
          </w:p>
          <w:p w14:paraId="560A422B" w14:textId="77777777" w:rsidR="00BD1457" w:rsidRPr="00E003C1" w:rsidRDefault="00BD1457" w:rsidP="00DA6E23">
            <w:pPr>
              <w:jc w:val="center"/>
              <w:rPr>
                <w:sz w:val="16"/>
                <w:szCs w:val="16"/>
              </w:rPr>
            </w:pPr>
            <w:r w:rsidRPr="00E003C1">
              <w:rPr>
                <w:sz w:val="16"/>
                <w:szCs w:val="16"/>
              </w:rPr>
              <w:t>Iš viso</w:t>
            </w:r>
          </w:p>
        </w:tc>
        <w:tc>
          <w:tcPr>
            <w:tcW w:w="1013" w:type="dxa"/>
            <w:vMerge w:val="restart"/>
            <w:tcBorders>
              <w:top w:val="nil"/>
              <w:left w:val="nil"/>
              <w:right w:val="single" w:sz="4" w:space="0" w:color="auto"/>
            </w:tcBorders>
            <w:shd w:val="clear" w:color="auto" w:fill="auto"/>
            <w:noWrap/>
            <w:vAlign w:val="bottom"/>
            <w:hideMark/>
          </w:tcPr>
          <w:p w14:paraId="6299592A" w14:textId="77777777" w:rsidR="00BD1457" w:rsidRPr="00E003C1" w:rsidRDefault="00BD1457">
            <w:pPr>
              <w:jc w:val="center"/>
              <w:rPr>
                <w:sz w:val="16"/>
                <w:szCs w:val="16"/>
              </w:rPr>
            </w:pPr>
            <w:proofErr w:type="spellStart"/>
            <w:r w:rsidRPr="00E003C1">
              <w:rPr>
                <w:sz w:val="16"/>
                <w:szCs w:val="16"/>
              </w:rPr>
              <w:t>automatizuo</w:t>
            </w:r>
            <w:proofErr w:type="spellEnd"/>
            <w:r w:rsidRPr="00E003C1">
              <w:rPr>
                <w:sz w:val="16"/>
                <w:szCs w:val="16"/>
              </w:rPr>
              <w:t>-</w:t>
            </w:r>
          </w:p>
          <w:p w14:paraId="2FFE8F87" w14:textId="77777777" w:rsidR="00BD1457" w:rsidRPr="00E003C1" w:rsidRDefault="00BD1457">
            <w:pPr>
              <w:jc w:val="center"/>
              <w:rPr>
                <w:sz w:val="16"/>
                <w:szCs w:val="16"/>
              </w:rPr>
            </w:pPr>
            <w:r w:rsidRPr="00E003C1">
              <w:rPr>
                <w:sz w:val="16"/>
                <w:szCs w:val="16"/>
              </w:rPr>
              <w:t>tai parengtų</w:t>
            </w:r>
          </w:p>
          <w:p w14:paraId="53D4FDC4" w14:textId="77777777" w:rsidR="00BD1457" w:rsidRPr="00E003C1" w:rsidRDefault="00BD1457">
            <w:pPr>
              <w:jc w:val="center"/>
              <w:rPr>
                <w:sz w:val="16"/>
                <w:szCs w:val="16"/>
              </w:rPr>
            </w:pPr>
            <w:r w:rsidRPr="00E003C1">
              <w:rPr>
                <w:sz w:val="16"/>
                <w:szCs w:val="16"/>
              </w:rPr>
              <w:t xml:space="preserve">įrašų </w:t>
            </w:r>
            <w:proofErr w:type="spellStart"/>
            <w:r w:rsidRPr="00E003C1">
              <w:rPr>
                <w:sz w:val="16"/>
                <w:szCs w:val="16"/>
              </w:rPr>
              <w:t>skč</w:t>
            </w:r>
            <w:proofErr w:type="spellEnd"/>
            <w:r w:rsidRPr="00E003C1">
              <w:rPr>
                <w:sz w:val="16"/>
                <w:szCs w:val="16"/>
              </w:rPr>
              <w:t>.</w:t>
            </w:r>
          </w:p>
          <w:p w14:paraId="2D182C3C" w14:textId="77777777" w:rsidR="00BD1457" w:rsidRPr="00E003C1" w:rsidRDefault="00ED715F" w:rsidP="00DA6E23">
            <w:pPr>
              <w:jc w:val="center"/>
              <w:rPr>
                <w:sz w:val="16"/>
                <w:szCs w:val="16"/>
              </w:rPr>
            </w:pPr>
            <w:r w:rsidRPr="00E003C1">
              <w:rPr>
                <w:sz w:val="16"/>
                <w:szCs w:val="16"/>
              </w:rPr>
              <w:t>I</w:t>
            </w:r>
            <w:r w:rsidR="00BD1457" w:rsidRPr="00E003C1">
              <w:rPr>
                <w:sz w:val="16"/>
                <w:szCs w:val="16"/>
              </w:rPr>
              <w:t>š viso</w:t>
            </w:r>
          </w:p>
        </w:tc>
        <w:tc>
          <w:tcPr>
            <w:tcW w:w="822" w:type="dxa"/>
            <w:vMerge w:val="restart"/>
            <w:tcBorders>
              <w:top w:val="nil"/>
              <w:left w:val="nil"/>
              <w:right w:val="single" w:sz="4" w:space="0" w:color="auto"/>
            </w:tcBorders>
            <w:shd w:val="clear" w:color="auto" w:fill="auto"/>
            <w:noWrap/>
            <w:vAlign w:val="bottom"/>
            <w:hideMark/>
          </w:tcPr>
          <w:p w14:paraId="1365C015" w14:textId="77777777" w:rsidR="00BD1457" w:rsidRPr="00E003C1" w:rsidRDefault="00BD1457">
            <w:pPr>
              <w:jc w:val="center"/>
              <w:rPr>
                <w:sz w:val="16"/>
                <w:szCs w:val="16"/>
              </w:rPr>
            </w:pPr>
            <w:proofErr w:type="spellStart"/>
            <w:r w:rsidRPr="00E003C1">
              <w:rPr>
                <w:sz w:val="16"/>
                <w:szCs w:val="16"/>
              </w:rPr>
              <w:t>automat</w:t>
            </w:r>
            <w:proofErr w:type="spellEnd"/>
            <w:r w:rsidRPr="00E003C1">
              <w:rPr>
                <w:sz w:val="16"/>
                <w:szCs w:val="16"/>
              </w:rPr>
              <w:t>.</w:t>
            </w:r>
          </w:p>
          <w:p w14:paraId="4186A7A4" w14:textId="77777777" w:rsidR="00BD1457" w:rsidRPr="00E003C1" w:rsidRDefault="00ED715F">
            <w:pPr>
              <w:jc w:val="center"/>
              <w:rPr>
                <w:sz w:val="16"/>
                <w:szCs w:val="16"/>
              </w:rPr>
            </w:pPr>
            <w:r w:rsidRPr="00E003C1">
              <w:rPr>
                <w:sz w:val="16"/>
                <w:szCs w:val="16"/>
              </w:rPr>
              <w:t>P</w:t>
            </w:r>
            <w:r w:rsidR="00BD1457" w:rsidRPr="00E003C1">
              <w:rPr>
                <w:sz w:val="16"/>
                <w:szCs w:val="16"/>
              </w:rPr>
              <w:t>er metus</w:t>
            </w:r>
          </w:p>
          <w:p w14:paraId="65DA1964" w14:textId="77777777" w:rsidR="00BD1457" w:rsidRPr="00E003C1" w:rsidRDefault="00BD1457">
            <w:pPr>
              <w:jc w:val="center"/>
              <w:rPr>
                <w:sz w:val="16"/>
                <w:szCs w:val="16"/>
              </w:rPr>
            </w:pPr>
            <w:r w:rsidRPr="00E003C1">
              <w:rPr>
                <w:sz w:val="16"/>
                <w:szCs w:val="16"/>
              </w:rPr>
              <w:t>parengtų</w:t>
            </w:r>
          </w:p>
          <w:p w14:paraId="7B0CF0DC" w14:textId="77777777" w:rsidR="00BD1457" w:rsidRPr="00E003C1" w:rsidRDefault="00BD1457" w:rsidP="00DA6E23">
            <w:pPr>
              <w:jc w:val="center"/>
              <w:rPr>
                <w:sz w:val="16"/>
                <w:szCs w:val="16"/>
              </w:rPr>
            </w:pPr>
            <w:r w:rsidRPr="00E003C1">
              <w:rPr>
                <w:sz w:val="16"/>
                <w:szCs w:val="16"/>
              </w:rPr>
              <w:t xml:space="preserve">įrašų </w:t>
            </w:r>
            <w:proofErr w:type="spellStart"/>
            <w:r w:rsidRPr="00E003C1">
              <w:rPr>
                <w:sz w:val="16"/>
                <w:szCs w:val="16"/>
              </w:rPr>
              <w:t>skč</w:t>
            </w:r>
            <w:proofErr w:type="spellEnd"/>
            <w:r w:rsidRPr="00E003C1">
              <w:rPr>
                <w:sz w:val="16"/>
                <w:szCs w:val="16"/>
              </w:rPr>
              <w:t>.</w:t>
            </w:r>
          </w:p>
        </w:tc>
        <w:tc>
          <w:tcPr>
            <w:tcW w:w="870" w:type="dxa"/>
            <w:vMerge w:val="restart"/>
            <w:tcBorders>
              <w:top w:val="nil"/>
              <w:left w:val="nil"/>
              <w:right w:val="single" w:sz="4" w:space="0" w:color="auto"/>
            </w:tcBorders>
            <w:shd w:val="clear" w:color="auto" w:fill="auto"/>
            <w:noWrap/>
            <w:vAlign w:val="bottom"/>
            <w:hideMark/>
          </w:tcPr>
          <w:p w14:paraId="3A811877" w14:textId="77777777" w:rsidR="00BD1457" w:rsidRPr="00E003C1" w:rsidRDefault="00BD1457">
            <w:pPr>
              <w:jc w:val="center"/>
              <w:rPr>
                <w:sz w:val="16"/>
                <w:szCs w:val="16"/>
              </w:rPr>
            </w:pPr>
            <w:r w:rsidRPr="00E003C1">
              <w:rPr>
                <w:sz w:val="16"/>
                <w:szCs w:val="16"/>
              </w:rPr>
              <w:t>Gauta</w:t>
            </w:r>
          </w:p>
          <w:p w14:paraId="0594607B" w14:textId="77777777" w:rsidR="00BD1457" w:rsidRPr="00E003C1" w:rsidRDefault="00BD1457">
            <w:pPr>
              <w:jc w:val="center"/>
              <w:rPr>
                <w:sz w:val="16"/>
                <w:szCs w:val="16"/>
              </w:rPr>
            </w:pPr>
            <w:r w:rsidRPr="00E003C1">
              <w:rPr>
                <w:sz w:val="16"/>
                <w:szCs w:val="16"/>
              </w:rPr>
              <w:t xml:space="preserve">užklausų </w:t>
            </w:r>
          </w:p>
          <w:p w14:paraId="2845FA98" w14:textId="77777777" w:rsidR="00BD1457" w:rsidRPr="00E003C1" w:rsidRDefault="00BD1457">
            <w:pPr>
              <w:jc w:val="center"/>
              <w:rPr>
                <w:sz w:val="16"/>
                <w:szCs w:val="16"/>
              </w:rPr>
            </w:pPr>
            <w:r w:rsidRPr="00E003C1">
              <w:rPr>
                <w:sz w:val="16"/>
                <w:szCs w:val="16"/>
              </w:rPr>
              <w:t>(skaičius).</w:t>
            </w:r>
          </w:p>
          <w:p w14:paraId="1FAB5DA1" w14:textId="77777777" w:rsidR="00BD1457" w:rsidRPr="00E003C1" w:rsidRDefault="00BD1457" w:rsidP="00DA6E23">
            <w:pPr>
              <w:jc w:val="center"/>
              <w:rPr>
                <w:sz w:val="16"/>
                <w:szCs w:val="16"/>
              </w:rPr>
            </w:pPr>
            <w:r w:rsidRPr="00E003C1">
              <w:rPr>
                <w:sz w:val="16"/>
                <w:szCs w:val="16"/>
              </w:rPr>
              <w:t>Iš viso</w:t>
            </w:r>
          </w:p>
        </w:tc>
        <w:tc>
          <w:tcPr>
            <w:tcW w:w="836" w:type="dxa"/>
            <w:vMerge w:val="restart"/>
            <w:tcBorders>
              <w:top w:val="nil"/>
              <w:left w:val="nil"/>
              <w:right w:val="single" w:sz="4" w:space="0" w:color="auto"/>
            </w:tcBorders>
            <w:shd w:val="clear" w:color="auto" w:fill="auto"/>
            <w:noWrap/>
            <w:vAlign w:val="bottom"/>
            <w:hideMark/>
          </w:tcPr>
          <w:p w14:paraId="0C33BD1D" w14:textId="77777777" w:rsidR="00BD1457" w:rsidRPr="00E003C1" w:rsidRDefault="00BD1457">
            <w:pPr>
              <w:jc w:val="center"/>
              <w:rPr>
                <w:sz w:val="16"/>
                <w:szCs w:val="16"/>
              </w:rPr>
            </w:pPr>
            <w:proofErr w:type="spellStart"/>
            <w:r w:rsidRPr="00E003C1">
              <w:rPr>
                <w:sz w:val="16"/>
                <w:szCs w:val="16"/>
              </w:rPr>
              <w:t>elektroni</w:t>
            </w:r>
            <w:proofErr w:type="spellEnd"/>
            <w:r w:rsidRPr="00E003C1">
              <w:rPr>
                <w:sz w:val="16"/>
                <w:szCs w:val="16"/>
              </w:rPr>
              <w:t>-</w:t>
            </w:r>
          </w:p>
          <w:p w14:paraId="37EAA9EC" w14:textId="77777777" w:rsidR="00BD1457" w:rsidRPr="00E003C1" w:rsidRDefault="00BD1457" w:rsidP="00BD1457">
            <w:pPr>
              <w:rPr>
                <w:sz w:val="16"/>
                <w:szCs w:val="16"/>
              </w:rPr>
            </w:pPr>
            <w:proofErr w:type="spellStart"/>
            <w:r w:rsidRPr="00E003C1">
              <w:rPr>
                <w:sz w:val="16"/>
                <w:szCs w:val="16"/>
              </w:rPr>
              <w:t>nėmis</w:t>
            </w:r>
            <w:proofErr w:type="spellEnd"/>
            <w:r w:rsidRPr="00E003C1">
              <w:rPr>
                <w:sz w:val="16"/>
                <w:szCs w:val="16"/>
              </w:rPr>
              <w:t xml:space="preserve"> </w:t>
            </w:r>
          </w:p>
          <w:p w14:paraId="408598E7" w14:textId="77777777" w:rsidR="00BD1457" w:rsidRPr="00E003C1" w:rsidRDefault="00BD1457">
            <w:pPr>
              <w:jc w:val="center"/>
              <w:rPr>
                <w:sz w:val="16"/>
                <w:szCs w:val="16"/>
              </w:rPr>
            </w:pPr>
            <w:r w:rsidRPr="00E003C1">
              <w:rPr>
                <w:sz w:val="16"/>
                <w:szCs w:val="16"/>
              </w:rPr>
              <w:t>priemonė-</w:t>
            </w:r>
          </w:p>
          <w:p w14:paraId="6047AB69" w14:textId="77777777" w:rsidR="00BD1457" w:rsidRPr="00E003C1" w:rsidRDefault="00BD1457" w:rsidP="00DA6E23">
            <w:pPr>
              <w:jc w:val="center"/>
              <w:rPr>
                <w:sz w:val="16"/>
                <w:szCs w:val="16"/>
              </w:rPr>
            </w:pPr>
            <w:r w:rsidRPr="00E003C1">
              <w:rPr>
                <w:sz w:val="16"/>
                <w:szCs w:val="16"/>
              </w:rPr>
              <w:t>mis</w:t>
            </w:r>
          </w:p>
        </w:tc>
        <w:tc>
          <w:tcPr>
            <w:tcW w:w="841" w:type="dxa"/>
            <w:vMerge w:val="restart"/>
            <w:tcBorders>
              <w:top w:val="nil"/>
              <w:left w:val="nil"/>
              <w:right w:val="nil"/>
            </w:tcBorders>
            <w:shd w:val="clear" w:color="auto" w:fill="auto"/>
            <w:noWrap/>
            <w:vAlign w:val="bottom"/>
            <w:hideMark/>
          </w:tcPr>
          <w:p w14:paraId="3887BEA6" w14:textId="77777777" w:rsidR="00BD1457" w:rsidRPr="00E003C1" w:rsidRDefault="00BD1457">
            <w:pPr>
              <w:jc w:val="center"/>
              <w:rPr>
                <w:sz w:val="16"/>
                <w:szCs w:val="16"/>
              </w:rPr>
            </w:pPr>
            <w:r w:rsidRPr="00E003C1">
              <w:rPr>
                <w:sz w:val="16"/>
                <w:szCs w:val="16"/>
              </w:rPr>
              <w:t>Įvykdyta</w:t>
            </w:r>
          </w:p>
          <w:p w14:paraId="4AA9C889" w14:textId="77777777" w:rsidR="00BD1457" w:rsidRPr="00E003C1" w:rsidRDefault="00BD1457">
            <w:pPr>
              <w:jc w:val="center"/>
              <w:rPr>
                <w:sz w:val="16"/>
                <w:szCs w:val="16"/>
              </w:rPr>
            </w:pPr>
            <w:r w:rsidRPr="00E003C1">
              <w:rPr>
                <w:sz w:val="16"/>
                <w:szCs w:val="16"/>
              </w:rPr>
              <w:t>užklausų</w:t>
            </w:r>
          </w:p>
          <w:p w14:paraId="6E7F0EA0" w14:textId="77777777" w:rsidR="00BD1457" w:rsidRPr="00E003C1" w:rsidRDefault="00BD1457">
            <w:pPr>
              <w:jc w:val="center"/>
              <w:rPr>
                <w:sz w:val="16"/>
                <w:szCs w:val="16"/>
              </w:rPr>
            </w:pPr>
            <w:r w:rsidRPr="00E003C1">
              <w:rPr>
                <w:sz w:val="16"/>
                <w:szCs w:val="16"/>
              </w:rPr>
              <w:t>(skaičius).</w:t>
            </w:r>
          </w:p>
          <w:p w14:paraId="1B610EAE" w14:textId="77777777" w:rsidR="00BD1457" w:rsidRPr="00E003C1" w:rsidRDefault="00BD1457" w:rsidP="00DA6E23">
            <w:pPr>
              <w:jc w:val="center"/>
              <w:rPr>
                <w:sz w:val="16"/>
                <w:szCs w:val="16"/>
              </w:rPr>
            </w:pPr>
            <w:r w:rsidRPr="00E003C1">
              <w:rPr>
                <w:sz w:val="16"/>
                <w:szCs w:val="16"/>
              </w:rPr>
              <w:t>Iš viso</w:t>
            </w:r>
          </w:p>
        </w:tc>
        <w:tc>
          <w:tcPr>
            <w:tcW w:w="836" w:type="dxa"/>
            <w:vMerge w:val="restart"/>
            <w:tcBorders>
              <w:top w:val="nil"/>
              <w:left w:val="single" w:sz="4" w:space="0" w:color="auto"/>
              <w:right w:val="single" w:sz="4" w:space="0" w:color="auto"/>
            </w:tcBorders>
            <w:shd w:val="clear" w:color="auto" w:fill="auto"/>
            <w:noWrap/>
            <w:vAlign w:val="bottom"/>
            <w:hideMark/>
          </w:tcPr>
          <w:p w14:paraId="757CFB1B" w14:textId="77777777" w:rsidR="00BD1457" w:rsidRPr="00E003C1" w:rsidRDefault="00BD1457">
            <w:pPr>
              <w:jc w:val="center"/>
              <w:rPr>
                <w:sz w:val="16"/>
                <w:szCs w:val="16"/>
              </w:rPr>
            </w:pPr>
            <w:proofErr w:type="spellStart"/>
            <w:r w:rsidRPr="00E003C1">
              <w:rPr>
                <w:sz w:val="16"/>
                <w:szCs w:val="16"/>
              </w:rPr>
              <w:t>elektroni</w:t>
            </w:r>
            <w:proofErr w:type="spellEnd"/>
            <w:r w:rsidRPr="00E003C1">
              <w:rPr>
                <w:sz w:val="16"/>
                <w:szCs w:val="16"/>
              </w:rPr>
              <w:t>-</w:t>
            </w:r>
          </w:p>
          <w:p w14:paraId="56BA291A" w14:textId="77777777" w:rsidR="00BD1457" w:rsidRPr="00E003C1" w:rsidRDefault="00BD1457">
            <w:pPr>
              <w:jc w:val="center"/>
              <w:rPr>
                <w:sz w:val="16"/>
                <w:szCs w:val="16"/>
              </w:rPr>
            </w:pPr>
            <w:proofErr w:type="spellStart"/>
            <w:r w:rsidRPr="00E003C1">
              <w:rPr>
                <w:sz w:val="16"/>
                <w:szCs w:val="16"/>
              </w:rPr>
              <w:t>nėmis</w:t>
            </w:r>
            <w:proofErr w:type="spellEnd"/>
            <w:r w:rsidRPr="00E003C1">
              <w:rPr>
                <w:sz w:val="16"/>
                <w:szCs w:val="16"/>
              </w:rPr>
              <w:t xml:space="preserve"> </w:t>
            </w:r>
          </w:p>
          <w:p w14:paraId="3EC7B2AC" w14:textId="77777777" w:rsidR="00BD1457" w:rsidRPr="00E003C1" w:rsidRDefault="00BD1457">
            <w:pPr>
              <w:jc w:val="center"/>
              <w:rPr>
                <w:sz w:val="16"/>
                <w:szCs w:val="16"/>
              </w:rPr>
            </w:pPr>
            <w:r w:rsidRPr="00E003C1">
              <w:rPr>
                <w:sz w:val="16"/>
                <w:szCs w:val="16"/>
              </w:rPr>
              <w:t>priemonė-</w:t>
            </w:r>
          </w:p>
          <w:p w14:paraId="0E1E3D5D" w14:textId="77777777" w:rsidR="00BD1457" w:rsidRPr="00E003C1" w:rsidRDefault="00BD1457" w:rsidP="00DA6E23">
            <w:pPr>
              <w:jc w:val="center"/>
              <w:rPr>
                <w:sz w:val="16"/>
                <w:szCs w:val="16"/>
              </w:rPr>
            </w:pPr>
            <w:r w:rsidRPr="00E003C1">
              <w:rPr>
                <w:sz w:val="16"/>
                <w:szCs w:val="16"/>
              </w:rPr>
              <w:t>mis</w:t>
            </w:r>
          </w:p>
        </w:tc>
        <w:tc>
          <w:tcPr>
            <w:tcW w:w="1092" w:type="dxa"/>
            <w:tcBorders>
              <w:top w:val="nil"/>
              <w:left w:val="nil"/>
              <w:bottom w:val="nil"/>
              <w:right w:val="single" w:sz="4" w:space="0" w:color="auto"/>
            </w:tcBorders>
            <w:shd w:val="clear" w:color="auto" w:fill="auto"/>
            <w:noWrap/>
            <w:vAlign w:val="bottom"/>
            <w:hideMark/>
          </w:tcPr>
          <w:p w14:paraId="3924DA33" w14:textId="77777777" w:rsidR="00BD1457" w:rsidRPr="00E003C1" w:rsidRDefault="00BD1457">
            <w:pPr>
              <w:rPr>
                <w:sz w:val="16"/>
                <w:szCs w:val="16"/>
              </w:rPr>
            </w:pPr>
            <w:r w:rsidRPr="00E003C1">
              <w:rPr>
                <w:sz w:val="16"/>
                <w:szCs w:val="16"/>
              </w:rPr>
              <w:t> </w:t>
            </w:r>
          </w:p>
        </w:tc>
        <w:tc>
          <w:tcPr>
            <w:tcW w:w="706" w:type="dxa"/>
            <w:gridSpan w:val="2"/>
            <w:vMerge w:val="restart"/>
            <w:tcBorders>
              <w:top w:val="nil"/>
              <w:left w:val="nil"/>
              <w:right w:val="single" w:sz="4" w:space="0" w:color="auto"/>
            </w:tcBorders>
            <w:shd w:val="clear" w:color="auto" w:fill="auto"/>
            <w:noWrap/>
            <w:vAlign w:val="bottom"/>
            <w:hideMark/>
          </w:tcPr>
          <w:p w14:paraId="55D39FF5" w14:textId="77777777" w:rsidR="00BD1457" w:rsidRPr="00E003C1" w:rsidRDefault="00BD1457">
            <w:pPr>
              <w:jc w:val="center"/>
              <w:rPr>
                <w:sz w:val="16"/>
                <w:szCs w:val="16"/>
              </w:rPr>
            </w:pPr>
            <w:r w:rsidRPr="00E003C1">
              <w:rPr>
                <w:sz w:val="16"/>
                <w:szCs w:val="16"/>
              </w:rPr>
              <w:t>Iš jų</w:t>
            </w:r>
          </w:p>
          <w:p w14:paraId="32AC5425" w14:textId="77777777" w:rsidR="00BD1457" w:rsidRPr="00E003C1" w:rsidRDefault="00BD1457">
            <w:pPr>
              <w:jc w:val="center"/>
              <w:rPr>
                <w:sz w:val="16"/>
                <w:szCs w:val="16"/>
              </w:rPr>
            </w:pPr>
            <w:r w:rsidRPr="00E003C1">
              <w:rPr>
                <w:sz w:val="16"/>
                <w:szCs w:val="16"/>
              </w:rPr>
              <w:t>parodos</w:t>
            </w:r>
          </w:p>
          <w:p w14:paraId="1824D6A0" w14:textId="77777777" w:rsidR="00BD1457" w:rsidRPr="00E003C1" w:rsidRDefault="00BD1457" w:rsidP="00DA6E23">
            <w:pPr>
              <w:rPr>
                <w:sz w:val="16"/>
                <w:szCs w:val="16"/>
              </w:rPr>
            </w:pPr>
            <w:r w:rsidRPr="00E003C1">
              <w:rPr>
                <w:sz w:val="16"/>
                <w:szCs w:val="16"/>
              </w:rPr>
              <w:t> </w:t>
            </w:r>
          </w:p>
        </w:tc>
        <w:tc>
          <w:tcPr>
            <w:tcW w:w="1021" w:type="dxa"/>
            <w:vMerge/>
            <w:tcBorders>
              <w:left w:val="nil"/>
              <w:right w:val="single" w:sz="4" w:space="0" w:color="auto"/>
            </w:tcBorders>
            <w:shd w:val="clear" w:color="auto" w:fill="auto"/>
            <w:noWrap/>
            <w:vAlign w:val="bottom"/>
            <w:hideMark/>
          </w:tcPr>
          <w:p w14:paraId="584A8107" w14:textId="77777777" w:rsidR="00BD1457" w:rsidRPr="00E003C1" w:rsidRDefault="00BD1457" w:rsidP="00DA6E23">
            <w:pPr>
              <w:jc w:val="center"/>
              <w:rPr>
                <w:sz w:val="16"/>
                <w:szCs w:val="16"/>
              </w:rPr>
            </w:pPr>
          </w:p>
        </w:tc>
      </w:tr>
      <w:tr w:rsidR="00645E33" w:rsidRPr="00E003C1" w14:paraId="34C43D54" w14:textId="77777777" w:rsidTr="003A1A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40"/>
        </w:trPr>
        <w:tc>
          <w:tcPr>
            <w:tcW w:w="431" w:type="dxa"/>
            <w:tcBorders>
              <w:top w:val="nil"/>
              <w:left w:val="single" w:sz="4" w:space="0" w:color="auto"/>
              <w:bottom w:val="nil"/>
              <w:right w:val="single" w:sz="4" w:space="0" w:color="auto"/>
            </w:tcBorders>
            <w:shd w:val="clear" w:color="auto" w:fill="auto"/>
            <w:noWrap/>
            <w:vAlign w:val="bottom"/>
            <w:hideMark/>
          </w:tcPr>
          <w:p w14:paraId="16440785" w14:textId="77777777" w:rsidR="00BD1457" w:rsidRPr="00E003C1" w:rsidRDefault="00BD1457">
            <w:pPr>
              <w:rPr>
                <w:sz w:val="16"/>
                <w:szCs w:val="16"/>
              </w:rPr>
            </w:pPr>
            <w:r w:rsidRPr="00E003C1">
              <w:rPr>
                <w:sz w:val="16"/>
                <w:szCs w:val="16"/>
              </w:rPr>
              <w:t> </w:t>
            </w:r>
          </w:p>
        </w:tc>
        <w:tc>
          <w:tcPr>
            <w:tcW w:w="1097" w:type="dxa"/>
            <w:vMerge/>
            <w:tcBorders>
              <w:left w:val="nil"/>
              <w:right w:val="single" w:sz="4" w:space="0" w:color="auto"/>
            </w:tcBorders>
            <w:shd w:val="clear" w:color="auto" w:fill="auto"/>
            <w:noWrap/>
            <w:vAlign w:val="bottom"/>
            <w:hideMark/>
          </w:tcPr>
          <w:p w14:paraId="4AE13F99" w14:textId="77777777" w:rsidR="00BD1457" w:rsidRPr="00E003C1" w:rsidRDefault="00BD1457" w:rsidP="00DA6E23">
            <w:pPr>
              <w:jc w:val="center"/>
              <w:rPr>
                <w:sz w:val="16"/>
                <w:szCs w:val="16"/>
              </w:rPr>
            </w:pPr>
          </w:p>
        </w:tc>
        <w:tc>
          <w:tcPr>
            <w:tcW w:w="717" w:type="dxa"/>
            <w:tcBorders>
              <w:top w:val="nil"/>
              <w:left w:val="nil"/>
              <w:bottom w:val="nil"/>
              <w:right w:val="single" w:sz="4" w:space="0" w:color="auto"/>
            </w:tcBorders>
            <w:shd w:val="clear" w:color="auto" w:fill="auto"/>
            <w:noWrap/>
            <w:vAlign w:val="bottom"/>
            <w:hideMark/>
          </w:tcPr>
          <w:p w14:paraId="3E51B8F5" w14:textId="77777777" w:rsidR="00BD1457" w:rsidRPr="00E003C1" w:rsidRDefault="00BD1457">
            <w:pPr>
              <w:jc w:val="center"/>
              <w:rPr>
                <w:sz w:val="16"/>
                <w:szCs w:val="16"/>
              </w:rPr>
            </w:pPr>
            <w:r w:rsidRPr="00E003C1">
              <w:rPr>
                <w:sz w:val="16"/>
                <w:szCs w:val="16"/>
              </w:rPr>
              <w:t>Iš viso</w:t>
            </w:r>
          </w:p>
        </w:tc>
        <w:tc>
          <w:tcPr>
            <w:tcW w:w="762" w:type="dxa"/>
            <w:gridSpan w:val="3"/>
            <w:tcBorders>
              <w:top w:val="nil"/>
              <w:left w:val="nil"/>
              <w:bottom w:val="nil"/>
              <w:right w:val="single" w:sz="4" w:space="0" w:color="000000"/>
            </w:tcBorders>
            <w:shd w:val="clear" w:color="auto" w:fill="auto"/>
            <w:noWrap/>
            <w:vAlign w:val="bottom"/>
            <w:hideMark/>
          </w:tcPr>
          <w:p w14:paraId="603169D1" w14:textId="77777777" w:rsidR="00BD1457" w:rsidRPr="00E003C1" w:rsidRDefault="00BD1457">
            <w:pPr>
              <w:jc w:val="center"/>
              <w:rPr>
                <w:sz w:val="16"/>
                <w:szCs w:val="16"/>
              </w:rPr>
            </w:pPr>
            <w:r w:rsidRPr="00E003C1">
              <w:rPr>
                <w:sz w:val="16"/>
                <w:szCs w:val="16"/>
              </w:rPr>
              <w:t>Iš viso</w:t>
            </w:r>
          </w:p>
        </w:tc>
        <w:tc>
          <w:tcPr>
            <w:tcW w:w="762" w:type="dxa"/>
            <w:gridSpan w:val="3"/>
            <w:vMerge w:val="restart"/>
            <w:tcBorders>
              <w:top w:val="single" w:sz="4" w:space="0" w:color="auto"/>
              <w:left w:val="nil"/>
              <w:right w:val="single" w:sz="4" w:space="0" w:color="000000"/>
            </w:tcBorders>
            <w:shd w:val="clear" w:color="auto" w:fill="auto"/>
            <w:noWrap/>
            <w:vAlign w:val="bottom"/>
            <w:hideMark/>
          </w:tcPr>
          <w:p w14:paraId="62B55675" w14:textId="77777777" w:rsidR="00BD1457" w:rsidRPr="00E003C1" w:rsidRDefault="00BD1457">
            <w:pPr>
              <w:jc w:val="center"/>
              <w:rPr>
                <w:sz w:val="16"/>
                <w:szCs w:val="16"/>
              </w:rPr>
            </w:pPr>
            <w:proofErr w:type="spellStart"/>
            <w:r w:rsidRPr="00E003C1">
              <w:rPr>
                <w:sz w:val="16"/>
                <w:szCs w:val="16"/>
              </w:rPr>
              <w:t>prijung</w:t>
            </w:r>
            <w:proofErr w:type="spellEnd"/>
            <w:r w:rsidRPr="00E003C1">
              <w:rPr>
                <w:sz w:val="16"/>
                <w:szCs w:val="16"/>
              </w:rPr>
              <w:t>-</w:t>
            </w:r>
          </w:p>
          <w:p w14:paraId="61C2B70B" w14:textId="77777777" w:rsidR="00BD1457" w:rsidRPr="00E003C1" w:rsidRDefault="00BD1457">
            <w:pPr>
              <w:jc w:val="center"/>
              <w:rPr>
                <w:sz w:val="16"/>
                <w:szCs w:val="16"/>
              </w:rPr>
            </w:pPr>
            <w:r w:rsidRPr="00E003C1">
              <w:rPr>
                <w:sz w:val="16"/>
                <w:szCs w:val="16"/>
              </w:rPr>
              <w:t>tos prie</w:t>
            </w:r>
          </w:p>
          <w:p w14:paraId="05F51A75" w14:textId="77777777" w:rsidR="00BD1457" w:rsidRPr="00E003C1" w:rsidRDefault="00BD1457" w:rsidP="00DA6E23">
            <w:pPr>
              <w:jc w:val="center"/>
              <w:rPr>
                <w:sz w:val="16"/>
                <w:szCs w:val="16"/>
              </w:rPr>
            </w:pPr>
            <w:r w:rsidRPr="00E003C1">
              <w:rPr>
                <w:sz w:val="16"/>
                <w:szCs w:val="16"/>
              </w:rPr>
              <w:t>tinklo</w:t>
            </w:r>
          </w:p>
        </w:tc>
        <w:tc>
          <w:tcPr>
            <w:tcW w:w="777" w:type="dxa"/>
            <w:gridSpan w:val="3"/>
            <w:vMerge w:val="restart"/>
            <w:tcBorders>
              <w:top w:val="single" w:sz="4" w:space="0" w:color="auto"/>
              <w:left w:val="nil"/>
              <w:right w:val="single" w:sz="4" w:space="0" w:color="000000"/>
            </w:tcBorders>
            <w:shd w:val="clear" w:color="auto" w:fill="auto"/>
            <w:noWrap/>
            <w:vAlign w:val="bottom"/>
            <w:hideMark/>
          </w:tcPr>
          <w:p w14:paraId="2704BED7" w14:textId="77777777" w:rsidR="00BD1457" w:rsidRPr="00E003C1" w:rsidRDefault="00BD1457">
            <w:pPr>
              <w:jc w:val="center"/>
              <w:rPr>
                <w:sz w:val="16"/>
                <w:szCs w:val="16"/>
              </w:rPr>
            </w:pPr>
            <w:proofErr w:type="spellStart"/>
            <w:r w:rsidRPr="00E003C1">
              <w:rPr>
                <w:sz w:val="16"/>
                <w:szCs w:val="16"/>
              </w:rPr>
              <w:t>prijung</w:t>
            </w:r>
            <w:proofErr w:type="spellEnd"/>
            <w:r w:rsidRPr="00E003C1">
              <w:rPr>
                <w:sz w:val="16"/>
                <w:szCs w:val="16"/>
              </w:rPr>
              <w:t>-</w:t>
            </w:r>
          </w:p>
          <w:p w14:paraId="7C1A0AC1" w14:textId="77777777" w:rsidR="00BD1457" w:rsidRPr="00E003C1" w:rsidRDefault="00BD1457">
            <w:pPr>
              <w:jc w:val="center"/>
              <w:rPr>
                <w:sz w:val="16"/>
                <w:szCs w:val="16"/>
              </w:rPr>
            </w:pPr>
            <w:r w:rsidRPr="00E003C1">
              <w:rPr>
                <w:sz w:val="16"/>
                <w:szCs w:val="16"/>
              </w:rPr>
              <w:t>tos prie</w:t>
            </w:r>
          </w:p>
          <w:p w14:paraId="0E1B875A" w14:textId="77777777" w:rsidR="00BD1457" w:rsidRPr="00E003C1" w:rsidRDefault="00BD1457" w:rsidP="00DA6E23">
            <w:pPr>
              <w:jc w:val="center"/>
              <w:rPr>
                <w:sz w:val="16"/>
                <w:szCs w:val="16"/>
              </w:rPr>
            </w:pPr>
            <w:r w:rsidRPr="00E003C1">
              <w:rPr>
                <w:sz w:val="16"/>
                <w:szCs w:val="16"/>
              </w:rPr>
              <w:t>interneto</w:t>
            </w:r>
          </w:p>
        </w:tc>
        <w:tc>
          <w:tcPr>
            <w:tcW w:w="569" w:type="dxa"/>
            <w:tcBorders>
              <w:top w:val="nil"/>
              <w:left w:val="nil"/>
              <w:bottom w:val="nil"/>
              <w:right w:val="single" w:sz="4" w:space="0" w:color="auto"/>
            </w:tcBorders>
            <w:shd w:val="clear" w:color="auto" w:fill="auto"/>
            <w:noWrap/>
            <w:vAlign w:val="bottom"/>
            <w:hideMark/>
          </w:tcPr>
          <w:p w14:paraId="51243746" w14:textId="77777777" w:rsidR="00BD1457" w:rsidRPr="00E003C1" w:rsidRDefault="00BD1457">
            <w:pPr>
              <w:jc w:val="center"/>
              <w:rPr>
                <w:sz w:val="16"/>
                <w:szCs w:val="16"/>
              </w:rPr>
            </w:pPr>
            <w:r w:rsidRPr="00E003C1">
              <w:rPr>
                <w:sz w:val="16"/>
                <w:szCs w:val="16"/>
              </w:rPr>
              <w:t> </w:t>
            </w:r>
          </w:p>
        </w:tc>
        <w:tc>
          <w:tcPr>
            <w:tcW w:w="925" w:type="dxa"/>
            <w:vMerge/>
            <w:tcBorders>
              <w:left w:val="nil"/>
              <w:right w:val="single" w:sz="4" w:space="0" w:color="auto"/>
            </w:tcBorders>
            <w:shd w:val="clear" w:color="auto" w:fill="auto"/>
            <w:noWrap/>
            <w:vAlign w:val="bottom"/>
            <w:hideMark/>
          </w:tcPr>
          <w:p w14:paraId="75695F61" w14:textId="77777777" w:rsidR="00BD1457" w:rsidRPr="00E003C1" w:rsidRDefault="00BD1457" w:rsidP="00DA6E23">
            <w:pPr>
              <w:jc w:val="center"/>
              <w:rPr>
                <w:sz w:val="16"/>
                <w:szCs w:val="16"/>
              </w:rPr>
            </w:pPr>
          </w:p>
        </w:tc>
        <w:tc>
          <w:tcPr>
            <w:tcW w:w="975" w:type="dxa"/>
            <w:vMerge/>
            <w:tcBorders>
              <w:left w:val="nil"/>
              <w:right w:val="single" w:sz="4" w:space="0" w:color="auto"/>
            </w:tcBorders>
            <w:shd w:val="clear" w:color="auto" w:fill="auto"/>
            <w:noWrap/>
            <w:vAlign w:val="bottom"/>
            <w:hideMark/>
          </w:tcPr>
          <w:p w14:paraId="667CFC1B" w14:textId="77777777" w:rsidR="00BD1457" w:rsidRPr="00E003C1" w:rsidRDefault="00BD1457" w:rsidP="00DA6E23">
            <w:pPr>
              <w:jc w:val="center"/>
              <w:rPr>
                <w:sz w:val="16"/>
                <w:szCs w:val="16"/>
              </w:rPr>
            </w:pPr>
          </w:p>
        </w:tc>
        <w:tc>
          <w:tcPr>
            <w:tcW w:w="1013" w:type="dxa"/>
            <w:vMerge/>
            <w:tcBorders>
              <w:left w:val="single" w:sz="4" w:space="0" w:color="auto"/>
              <w:right w:val="single" w:sz="4" w:space="0" w:color="auto"/>
            </w:tcBorders>
            <w:shd w:val="clear" w:color="auto" w:fill="auto"/>
            <w:noWrap/>
            <w:vAlign w:val="bottom"/>
            <w:hideMark/>
          </w:tcPr>
          <w:p w14:paraId="63E078FD" w14:textId="77777777" w:rsidR="00BD1457" w:rsidRPr="00E003C1" w:rsidRDefault="00BD1457" w:rsidP="00DA6E23">
            <w:pPr>
              <w:jc w:val="center"/>
              <w:rPr>
                <w:sz w:val="16"/>
                <w:szCs w:val="16"/>
              </w:rPr>
            </w:pPr>
          </w:p>
        </w:tc>
        <w:tc>
          <w:tcPr>
            <w:tcW w:w="822" w:type="dxa"/>
            <w:vMerge/>
            <w:tcBorders>
              <w:left w:val="nil"/>
              <w:right w:val="single" w:sz="4" w:space="0" w:color="auto"/>
            </w:tcBorders>
            <w:shd w:val="clear" w:color="auto" w:fill="auto"/>
            <w:noWrap/>
            <w:vAlign w:val="bottom"/>
            <w:hideMark/>
          </w:tcPr>
          <w:p w14:paraId="358E724E" w14:textId="77777777" w:rsidR="00BD1457" w:rsidRPr="00E003C1" w:rsidRDefault="00BD1457" w:rsidP="00DA6E23">
            <w:pPr>
              <w:jc w:val="center"/>
              <w:rPr>
                <w:sz w:val="16"/>
                <w:szCs w:val="16"/>
              </w:rPr>
            </w:pPr>
          </w:p>
        </w:tc>
        <w:tc>
          <w:tcPr>
            <w:tcW w:w="870" w:type="dxa"/>
            <w:vMerge/>
            <w:tcBorders>
              <w:left w:val="nil"/>
              <w:right w:val="single" w:sz="4" w:space="0" w:color="auto"/>
            </w:tcBorders>
            <w:shd w:val="clear" w:color="auto" w:fill="auto"/>
            <w:noWrap/>
            <w:vAlign w:val="bottom"/>
            <w:hideMark/>
          </w:tcPr>
          <w:p w14:paraId="34C3DF7F" w14:textId="77777777" w:rsidR="00BD1457" w:rsidRPr="00E003C1" w:rsidRDefault="00BD1457" w:rsidP="00DA6E23">
            <w:pPr>
              <w:jc w:val="center"/>
              <w:rPr>
                <w:sz w:val="16"/>
                <w:szCs w:val="16"/>
              </w:rPr>
            </w:pPr>
          </w:p>
        </w:tc>
        <w:tc>
          <w:tcPr>
            <w:tcW w:w="836" w:type="dxa"/>
            <w:vMerge/>
            <w:tcBorders>
              <w:left w:val="nil"/>
              <w:right w:val="single" w:sz="4" w:space="0" w:color="auto"/>
            </w:tcBorders>
            <w:shd w:val="clear" w:color="auto" w:fill="auto"/>
            <w:noWrap/>
            <w:vAlign w:val="bottom"/>
            <w:hideMark/>
          </w:tcPr>
          <w:p w14:paraId="5961D7B6" w14:textId="77777777" w:rsidR="00BD1457" w:rsidRPr="00E003C1" w:rsidRDefault="00BD1457" w:rsidP="00DA6E23">
            <w:pPr>
              <w:jc w:val="center"/>
              <w:rPr>
                <w:sz w:val="16"/>
                <w:szCs w:val="16"/>
              </w:rPr>
            </w:pPr>
          </w:p>
        </w:tc>
        <w:tc>
          <w:tcPr>
            <w:tcW w:w="841" w:type="dxa"/>
            <w:vMerge/>
            <w:tcBorders>
              <w:left w:val="nil"/>
              <w:right w:val="nil"/>
            </w:tcBorders>
            <w:shd w:val="clear" w:color="auto" w:fill="auto"/>
            <w:noWrap/>
            <w:vAlign w:val="bottom"/>
            <w:hideMark/>
          </w:tcPr>
          <w:p w14:paraId="199D5363" w14:textId="77777777" w:rsidR="00BD1457" w:rsidRPr="00E003C1" w:rsidRDefault="00BD1457" w:rsidP="00DA6E23">
            <w:pPr>
              <w:jc w:val="center"/>
              <w:rPr>
                <w:sz w:val="16"/>
                <w:szCs w:val="16"/>
              </w:rPr>
            </w:pPr>
          </w:p>
        </w:tc>
        <w:tc>
          <w:tcPr>
            <w:tcW w:w="836" w:type="dxa"/>
            <w:vMerge/>
            <w:tcBorders>
              <w:left w:val="single" w:sz="4" w:space="0" w:color="auto"/>
              <w:right w:val="single" w:sz="4" w:space="0" w:color="auto"/>
            </w:tcBorders>
            <w:shd w:val="clear" w:color="auto" w:fill="auto"/>
            <w:noWrap/>
            <w:vAlign w:val="bottom"/>
            <w:hideMark/>
          </w:tcPr>
          <w:p w14:paraId="4394B084" w14:textId="77777777" w:rsidR="00BD1457" w:rsidRPr="00E003C1" w:rsidRDefault="00BD1457" w:rsidP="00DA6E23">
            <w:pPr>
              <w:jc w:val="center"/>
              <w:rPr>
                <w:sz w:val="16"/>
                <w:szCs w:val="16"/>
              </w:rPr>
            </w:pPr>
          </w:p>
        </w:tc>
        <w:tc>
          <w:tcPr>
            <w:tcW w:w="1092" w:type="dxa"/>
            <w:vMerge w:val="restart"/>
            <w:tcBorders>
              <w:top w:val="nil"/>
              <w:left w:val="nil"/>
              <w:right w:val="single" w:sz="4" w:space="0" w:color="auto"/>
            </w:tcBorders>
            <w:shd w:val="clear" w:color="auto" w:fill="auto"/>
            <w:noWrap/>
            <w:vAlign w:val="bottom"/>
            <w:hideMark/>
          </w:tcPr>
          <w:p w14:paraId="3A449098" w14:textId="77777777" w:rsidR="00BD1457" w:rsidRPr="00E003C1" w:rsidRDefault="00BD1457">
            <w:pPr>
              <w:jc w:val="center"/>
              <w:rPr>
                <w:sz w:val="16"/>
                <w:szCs w:val="16"/>
              </w:rPr>
            </w:pPr>
            <w:r w:rsidRPr="00E003C1">
              <w:rPr>
                <w:sz w:val="16"/>
                <w:szCs w:val="16"/>
              </w:rPr>
              <w:t>Iš viso</w:t>
            </w:r>
          </w:p>
          <w:p w14:paraId="736BEC7C" w14:textId="77777777" w:rsidR="00BD1457" w:rsidRPr="00E003C1" w:rsidRDefault="00BD1457">
            <w:pPr>
              <w:rPr>
                <w:sz w:val="16"/>
                <w:szCs w:val="16"/>
              </w:rPr>
            </w:pPr>
            <w:r w:rsidRPr="00E003C1">
              <w:rPr>
                <w:sz w:val="16"/>
                <w:szCs w:val="16"/>
              </w:rPr>
              <w:t> </w:t>
            </w:r>
          </w:p>
          <w:p w14:paraId="0E5C4603" w14:textId="77777777" w:rsidR="00BD1457" w:rsidRPr="00E003C1" w:rsidRDefault="00BD1457" w:rsidP="00DA6E23">
            <w:pPr>
              <w:rPr>
                <w:sz w:val="16"/>
                <w:szCs w:val="16"/>
              </w:rPr>
            </w:pPr>
            <w:r w:rsidRPr="00E003C1">
              <w:rPr>
                <w:sz w:val="16"/>
                <w:szCs w:val="16"/>
              </w:rPr>
              <w:t> </w:t>
            </w:r>
          </w:p>
        </w:tc>
        <w:tc>
          <w:tcPr>
            <w:tcW w:w="706" w:type="dxa"/>
            <w:gridSpan w:val="2"/>
            <w:vMerge/>
            <w:tcBorders>
              <w:left w:val="nil"/>
              <w:right w:val="single" w:sz="4" w:space="0" w:color="auto"/>
            </w:tcBorders>
            <w:shd w:val="clear" w:color="auto" w:fill="auto"/>
            <w:noWrap/>
            <w:vAlign w:val="bottom"/>
            <w:hideMark/>
          </w:tcPr>
          <w:p w14:paraId="04F6A966" w14:textId="77777777" w:rsidR="00BD1457" w:rsidRPr="00E003C1" w:rsidRDefault="00BD1457" w:rsidP="00DA6E23">
            <w:pPr>
              <w:rPr>
                <w:sz w:val="16"/>
                <w:szCs w:val="16"/>
              </w:rPr>
            </w:pPr>
          </w:p>
        </w:tc>
        <w:tc>
          <w:tcPr>
            <w:tcW w:w="1021" w:type="dxa"/>
            <w:vMerge/>
            <w:tcBorders>
              <w:left w:val="nil"/>
              <w:right w:val="single" w:sz="4" w:space="0" w:color="auto"/>
            </w:tcBorders>
            <w:shd w:val="clear" w:color="auto" w:fill="auto"/>
            <w:noWrap/>
            <w:vAlign w:val="bottom"/>
            <w:hideMark/>
          </w:tcPr>
          <w:p w14:paraId="05CD6C66" w14:textId="77777777" w:rsidR="00BD1457" w:rsidRPr="00E003C1" w:rsidRDefault="00BD1457" w:rsidP="00DA6E23">
            <w:pPr>
              <w:jc w:val="center"/>
              <w:rPr>
                <w:sz w:val="16"/>
                <w:szCs w:val="16"/>
              </w:rPr>
            </w:pPr>
          </w:p>
        </w:tc>
      </w:tr>
      <w:tr w:rsidR="00645E33" w:rsidRPr="00E003C1" w14:paraId="2B604D52" w14:textId="77777777" w:rsidTr="003A1A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40"/>
        </w:trPr>
        <w:tc>
          <w:tcPr>
            <w:tcW w:w="431" w:type="dxa"/>
            <w:tcBorders>
              <w:top w:val="nil"/>
              <w:left w:val="single" w:sz="4" w:space="0" w:color="auto"/>
              <w:bottom w:val="nil"/>
              <w:right w:val="single" w:sz="4" w:space="0" w:color="auto"/>
            </w:tcBorders>
            <w:shd w:val="clear" w:color="auto" w:fill="auto"/>
            <w:noWrap/>
            <w:vAlign w:val="bottom"/>
            <w:hideMark/>
          </w:tcPr>
          <w:p w14:paraId="677182CD" w14:textId="77777777" w:rsidR="00BD1457" w:rsidRPr="00E003C1" w:rsidRDefault="00BD1457">
            <w:pPr>
              <w:rPr>
                <w:sz w:val="16"/>
                <w:szCs w:val="16"/>
              </w:rPr>
            </w:pPr>
            <w:r w:rsidRPr="00E003C1">
              <w:rPr>
                <w:sz w:val="16"/>
                <w:szCs w:val="16"/>
              </w:rPr>
              <w:t> </w:t>
            </w:r>
          </w:p>
        </w:tc>
        <w:tc>
          <w:tcPr>
            <w:tcW w:w="1097" w:type="dxa"/>
            <w:vMerge/>
            <w:tcBorders>
              <w:left w:val="nil"/>
              <w:right w:val="single" w:sz="4" w:space="0" w:color="auto"/>
            </w:tcBorders>
            <w:shd w:val="clear" w:color="auto" w:fill="auto"/>
            <w:noWrap/>
            <w:vAlign w:val="bottom"/>
            <w:hideMark/>
          </w:tcPr>
          <w:p w14:paraId="08B3D0A9" w14:textId="77777777" w:rsidR="00BD1457" w:rsidRPr="00E003C1" w:rsidRDefault="00BD1457" w:rsidP="00DA6E23">
            <w:pPr>
              <w:jc w:val="center"/>
              <w:rPr>
                <w:sz w:val="16"/>
                <w:szCs w:val="16"/>
              </w:rPr>
            </w:pPr>
          </w:p>
        </w:tc>
        <w:tc>
          <w:tcPr>
            <w:tcW w:w="717" w:type="dxa"/>
            <w:tcBorders>
              <w:top w:val="nil"/>
              <w:left w:val="nil"/>
              <w:bottom w:val="nil"/>
              <w:right w:val="single" w:sz="4" w:space="0" w:color="auto"/>
            </w:tcBorders>
            <w:shd w:val="clear" w:color="auto" w:fill="auto"/>
            <w:noWrap/>
            <w:vAlign w:val="bottom"/>
            <w:hideMark/>
          </w:tcPr>
          <w:p w14:paraId="7558A33B" w14:textId="77777777" w:rsidR="00BD1457" w:rsidRPr="00E003C1" w:rsidRDefault="00BD1457">
            <w:pPr>
              <w:jc w:val="center"/>
              <w:rPr>
                <w:sz w:val="16"/>
                <w:szCs w:val="16"/>
              </w:rPr>
            </w:pPr>
            <w:r w:rsidRPr="00E003C1">
              <w:rPr>
                <w:sz w:val="16"/>
                <w:szCs w:val="16"/>
              </w:rPr>
              <w:t>(</w:t>
            </w:r>
            <w:proofErr w:type="spellStart"/>
            <w:r w:rsidRPr="00E003C1">
              <w:rPr>
                <w:sz w:val="16"/>
                <w:szCs w:val="16"/>
              </w:rPr>
              <w:t>gr</w:t>
            </w:r>
            <w:proofErr w:type="spellEnd"/>
            <w:r w:rsidRPr="00E003C1">
              <w:rPr>
                <w:sz w:val="16"/>
                <w:szCs w:val="16"/>
              </w:rPr>
              <w:t>. 19+22)</w:t>
            </w:r>
          </w:p>
        </w:tc>
        <w:tc>
          <w:tcPr>
            <w:tcW w:w="762" w:type="dxa"/>
            <w:gridSpan w:val="3"/>
            <w:tcBorders>
              <w:top w:val="nil"/>
              <w:left w:val="nil"/>
              <w:bottom w:val="nil"/>
              <w:right w:val="single" w:sz="4" w:space="0" w:color="000000"/>
            </w:tcBorders>
            <w:shd w:val="clear" w:color="auto" w:fill="auto"/>
            <w:noWrap/>
            <w:vAlign w:val="bottom"/>
            <w:hideMark/>
          </w:tcPr>
          <w:p w14:paraId="647B0558" w14:textId="77777777" w:rsidR="00BD1457" w:rsidRPr="00E003C1" w:rsidRDefault="00BD1457">
            <w:pPr>
              <w:jc w:val="center"/>
              <w:rPr>
                <w:sz w:val="16"/>
                <w:szCs w:val="16"/>
              </w:rPr>
            </w:pPr>
            <w:r w:rsidRPr="00E003C1">
              <w:rPr>
                <w:sz w:val="16"/>
                <w:szCs w:val="16"/>
              </w:rPr>
              <w:t> </w:t>
            </w:r>
          </w:p>
        </w:tc>
        <w:tc>
          <w:tcPr>
            <w:tcW w:w="762" w:type="dxa"/>
            <w:gridSpan w:val="3"/>
            <w:vMerge/>
            <w:tcBorders>
              <w:left w:val="nil"/>
              <w:right w:val="single" w:sz="4" w:space="0" w:color="000000"/>
            </w:tcBorders>
            <w:shd w:val="clear" w:color="auto" w:fill="auto"/>
            <w:noWrap/>
            <w:vAlign w:val="bottom"/>
            <w:hideMark/>
          </w:tcPr>
          <w:p w14:paraId="5E88E4FF" w14:textId="77777777" w:rsidR="00BD1457" w:rsidRPr="00E003C1" w:rsidRDefault="00BD1457" w:rsidP="00DA6E23">
            <w:pPr>
              <w:jc w:val="center"/>
              <w:rPr>
                <w:sz w:val="16"/>
                <w:szCs w:val="16"/>
              </w:rPr>
            </w:pPr>
          </w:p>
        </w:tc>
        <w:tc>
          <w:tcPr>
            <w:tcW w:w="777" w:type="dxa"/>
            <w:gridSpan w:val="3"/>
            <w:vMerge/>
            <w:tcBorders>
              <w:left w:val="nil"/>
              <w:right w:val="single" w:sz="4" w:space="0" w:color="000000"/>
            </w:tcBorders>
            <w:shd w:val="clear" w:color="auto" w:fill="auto"/>
            <w:noWrap/>
            <w:vAlign w:val="bottom"/>
            <w:hideMark/>
          </w:tcPr>
          <w:p w14:paraId="44C5F748" w14:textId="77777777" w:rsidR="00BD1457" w:rsidRPr="00E003C1" w:rsidRDefault="00BD1457" w:rsidP="00DA6E23">
            <w:pPr>
              <w:jc w:val="center"/>
              <w:rPr>
                <w:sz w:val="16"/>
                <w:szCs w:val="16"/>
              </w:rPr>
            </w:pPr>
          </w:p>
        </w:tc>
        <w:tc>
          <w:tcPr>
            <w:tcW w:w="569" w:type="dxa"/>
            <w:tcBorders>
              <w:top w:val="nil"/>
              <w:left w:val="nil"/>
              <w:bottom w:val="nil"/>
              <w:right w:val="single" w:sz="4" w:space="0" w:color="auto"/>
            </w:tcBorders>
            <w:shd w:val="clear" w:color="auto" w:fill="auto"/>
            <w:noWrap/>
            <w:vAlign w:val="bottom"/>
            <w:hideMark/>
          </w:tcPr>
          <w:p w14:paraId="79AC6D87" w14:textId="77777777" w:rsidR="00BD1457" w:rsidRPr="00E003C1" w:rsidRDefault="00BD1457">
            <w:pPr>
              <w:jc w:val="center"/>
              <w:rPr>
                <w:sz w:val="16"/>
                <w:szCs w:val="16"/>
              </w:rPr>
            </w:pPr>
            <w:r w:rsidRPr="00E003C1">
              <w:rPr>
                <w:sz w:val="16"/>
                <w:szCs w:val="16"/>
              </w:rPr>
              <w:t>Iš viso</w:t>
            </w:r>
          </w:p>
        </w:tc>
        <w:tc>
          <w:tcPr>
            <w:tcW w:w="925" w:type="dxa"/>
            <w:vMerge/>
            <w:tcBorders>
              <w:left w:val="nil"/>
              <w:right w:val="single" w:sz="4" w:space="0" w:color="auto"/>
            </w:tcBorders>
            <w:shd w:val="clear" w:color="auto" w:fill="auto"/>
            <w:noWrap/>
            <w:vAlign w:val="bottom"/>
            <w:hideMark/>
          </w:tcPr>
          <w:p w14:paraId="66F2D538" w14:textId="77777777" w:rsidR="00BD1457" w:rsidRPr="00E003C1" w:rsidRDefault="00BD1457" w:rsidP="00DA6E23">
            <w:pPr>
              <w:jc w:val="center"/>
              <w:rPr>
                <w:sz w:val="16"/>
                <w:szCs w:val="16"/>
              </w:rPr>
            </w:pPr>
          </w:p>
        </w:tc>
        <w:tc>
          <w:tcPr>
            <w:tcW w:w="975" w:type="dxa"/>
            <w:vMerge/>
            <w:tcBorders>
              <w:left w:val="nil"/>
              <w:right w:val="single" w:sz="4" w:space="0" w:color="auto"/>
            </w:tcBorders>
            <w:shd w:val="clear" w:color="auto" w:fill="auto"/>
            <w:noWrap/>
            <w:vAlign w:val="bottom"/>
            <w:hideMark/>
          </w:tcPr>
          <w:p w14:paraId="0CEAA4E1" w14:textId="77777777" w:rsidR="00BD1457" w:rsidRPr="00E003C1" w:rsidRDefault="00BD1457" w:rsidP="00DA6E23">
            <w:pPr>
              <w:jc w:val="center"/>
              <w:rPr>
                <w:sz w:val="16"/>
                <w:szCs w:val="16"/>
              </w:rPr>
            </w:pPr>
          </w:p>
        </w:tc>
        <w:tc>
          <w:tcPr>
            <w:tcW w:w="1013" w:type="dxa"/>
            <w:vMerge/>
            <w:tcBorders>
              <w:left w:val="nil"/>
              <w:right w:val="single" w:sz="4" w:space="0" w:color="auto"/>
            </w:tcBorders>
            <w:shd w:val="clear" w:color="auto" w:fill="auto"/>
            <w:noWrap/>
            <w:vAlign w:val="bottom"/>
            <w:hideMark/>
          </w:tcPr>
          <w:p w14:paraId="20C415EB" w14:textId="77777777" w:rsidR="00BD1457" w:rsidRPr="00E003C1" w:rsidRDefault="00BD1457" w:rsidP="00DA6E23">
            <w:pPr>
              <w:jc w:val="center"/>
              <w:rPr>
                <w:sz w:val="16"/>
                <w:szCs w:val="16"/>
              </w:rPr>
            </w:pPr>
          </w:p>
        </w:tc>
        <w:tc>
          <w:tcPr>
            <w:tcW w:w="822" w:type="dxa"/>
            <w:vMerge/>
            <w:tcBorders>
              <w:left w:val="nil"/>
              <w:right w:val="single" w:sz="4" w:space="0" w:color="auto"/>
            </w:tcBorders>
            <w:shd w:val="clear" w:color="auto" w:fill="auto"/>
            <w:noWrap/>
            <w:vAlign w:val="bottom"/>
            <w:hideMark/>
          </w:tcPr>
          <w:p w14:paraId="1D89AB78" w14:textId="77777777" w:rsidR="00BD1457" w:rsidRPr="00E003C1" w:rsidRDefault="00BD1457" w:rsidP="00DA6E23">
            <w:pPr>
              <w:jc w:val="center"/>
              <w:rPr>
                <w:sz w:val="16"/>
                <w:szCs w:val="16"/>
              </w:rPr>
            </w:pPr>
          </w:p>
        </w:tc>
        <w:tc>
          <w:tcPr>
            <w:tcW w:w="870" w:type="dxa"/>
            <w:vMerge/>
            <w:tcBorders>
              <w:left w:val="nil"/>
              <w:right w:val="single" w:sz="4" w:space="0" w:color="auto"/>
            </w:tcBorders>
            <w:shd w:val="clear" w:color="auto" w:fill="auto"/>
            <w:noWrap/>
            <w:vAlign w:val="bottom"/>
            <w:hideMark/>
          </w:tcPr>
          <w:p w14:paraId="4583DEEE" w14:textId="77777777" w:rsidR="00BD1457" w:rsidRPr="00E003C1" w:rsidRDefault="00BD1457" w:rsidP="00DA6E23">
            <w:pPr>
              <w:jc w:val="center"/>
              <w:rPr>
                <w:sz w:val="16"/>
                <w:szCs w:val="16"/>
              </w:rPr>
            </w:pPr>
          </w:p>
        </w:tc>
        <w:tc>
          <w:tcPr>
            <w:tcW w:w="836" w:type="dxa"/>
            <w:vMerge/>
            <w:tcBorders>
              <w:left w:val="single" w:sz="4" w:space="0" w:color="auto"/>
              <w:right w:val="single" w:sz="4" w:space="0" w:color="auto"/>
            </w:tcBorders>
            <w:shd w:val="clear" w:color="auto" w:fill="auto"/>
            <w:noWrap/>
            <w:vAlign w:val="bottom"/>
            <w:hideMark/>
          </w:tcPr>
          <w:p w14:paraId="6F0C1D1C" w14:textId="77777777" w:rsidR="00BD1457" w:rsidRPr="00E003C1" w:rsidRDefault="00BD1457" w:rsidP="00DA6E23">
            <w:pPr>
              <w:jc w:val="center"/>
              <w:rPr>
                <w:sz w:val="16"/>
                <w:szCs w:val="16"/>
              </w:rPr>
            </w:pPr>
          </w:p>
        </w:tc>
        <w:tc>
          <w:tcPr>
            <w:tcW w:w="841" w:type="dxa"/>
            <w:vMerge/>
            <w:tcBorders>
              <w:left w:val="nil"/>
              <w:right w:val="nil"/>
            </w:tcBorders>
            <w:shd w:val="clear" w:color="auto" w:fill="auto"/>
            <w:noWrap/>
            <w:vAlign w:val="bottom"/>
            <w:hideMark/>
          </w:tcPr>
          <w:p w14:paraId="3EC5B468" w14:textId="77777777" w:rsidR="00BD1457" w:rsidRPr="00E003C1" w:rsidRDefault="00BD1457" w:rsidP="00DA6E23">
            <w:pPr>
              <w:jc w:val="center"/>
              <w:rPr>
                <w:sz w:val="16"/>
                <w:szCs w:val="16"/>
              </w:rPr>
            </w:pPr>
          </w:p>
        </w:tc>
        <w:tc>
          <w:tcPr>
            <w:tcW w:w="836" w:type="dxa"/>
            <w:vMerge/>
            <w:tcBorders>
              <w:left w:val="single" w:sz="4" w:space="0" w:color="auto"/>
              <w:right w:val="single" w:sz="4" w:space="0" w:color="auto"/>
            </w:tcBorders>
            <w:shd w:val="clear" w:color="auto" w:fill="auto"/>
            <w:noWrap/>
            <w:vAlign w:val="bottom"/>
            <w:hideMark/>
          </w:tcPr>
          <w:p w14:paraId="41A6CFB9" w14:textId="77777777" w:rsidR="00BD1457" w:rsidRPr="00E003C1" w:rsidRDefault="00BD1457" w:rsidP="00DA6E23">
            <w:pPr>
              <w:jc w:val="center"/>
              <w:rPr>
                <w:sz w:val="16"/>
                <w:szCs w:val="16"/>
              </w:rPr>
            </w:pPr>
          </w:p>
        </w:tc>
        <w:tc>
          <w:tcPr>
            <w:tcW w:w="1092" w:type="dxa"/>
            <w:vMerge/>
            <w:tcBorders>
              <w:left w:val="nil"/>
              <w:right w:val="single" w:sz="4" w:space="0" w:color="auto"/>
            </w:tcBorders>
            <w:shd w:val="clear" w:color="auto" w:fill="auto"/>
            <w:noWrap/>
            <w:vAlign w:val="bottom"/>
            <w:hideMark/>
          </w:tcPr>
          <w:p w14:paraId="377BD329" w14:textId="77777777" w:rsidR="00BD1457" w:rsidRPr="00E003C1" w:rsidRDefault="00BD1457" w:rsidP="00DA6E23">
            <w:pPr>
              <w:rPr>
                <w:sz w:val="16"/>
                <w:szCs w:val="16"/>
              </w:rPr>
            </w:pPr>
          </w:p>
        </w:tc>
        <w:tc>
          <w:tcPr>
            <w:tcW w:w="706" w:type="dxa"/>
            <w:gridSpan w:val="2"/>
            <w:vMerge/>
            <w:tcBorders>
              <w:left w:val="nil"/>
              <w:bottom w:val="nil"/>
              <w:right w:val="single" w:sz="4" w:space="0" w:color="auto"/>
            </w:tcBorders>
            <w:shd w:val="clear" w:color="auto" w:fill="auto"/>
            <w:noWrap/>
            <w:vAlign w:val="bottom"/>
            <w:hideMark/>
          </w:tcPr>
          <w:p w14:paraId="24609567" w14:textId="77777777" w:rsidR="00BD1457" w:rsidRPr="00E003C1" w:rsidRDefault="00BD1457">
            <w:pPr>
              <w:rPr>
                <w:sz w:val="16"/>
                <w:szCs w:val="16"/>
              </w:rPr>
            </w:pPr>
          </w:p>
        </w:tc>
        <w:tc>
          <w:tcPr>
            <w:tcW w:w="1021" w:type="dxa"/>
            <w:vMerge/>
            <w:tcBorders>
              <w:left w:val="nil"/>
              <w:right w:val="single" w:sz="4" w:space="0" w:color="auto"/>
            </w:tcBorders>
            <w:shd w:val="clear" w:color="auto" w:fill="auto"/>
            <w:noWrap/>
            <w:vAlign w:val="bottom"/>
            <w:hideMark/>
          </w:tcPr>
          <w:p w14:paraId="28504B2A" w14:textId="77777777" w:rsidR="00BD1457" w:rsidRPr="00E003C1" w:rsidRDefault="00BD1457" w:rsidP="00DA6E23">
            <w:pPr>
              <w:jc w:val="center"/>
              <w:rPr>
                <w:sz w:val="16"/>
                <w:szCs w:val="16"/>
              </w:rPr>
            </w:pPr>
          </w:p>
        </w:tc>
      </w:tr>
      <w:tr w:rsidR="00645E33" w:rsidRPr="00E003C1" w14:paraId="3B57449F" w14:textId="77777777" w:rsidTr="003A1A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3"/>
        </w:trPr>
        <w:tc>
          <w:tcPr>
            <w:tcW w:w="431" w:type="dxa"/>
            <w:tcBorders>
              <w:top w:val="nil"/>
              <w:left w:val="single" w:sz="4" w:space="0" w:color="auto"/>
              <w:bottom w:val="nil"/>
              <w:right w:val="single" w:sz="4" w:space="0" w:color="auto"/>
            </w:tcBorders>
            <w:shd w:val="clear" w:color="auto" w:fill="auto"/>
            <w:noWrap/>
            <w:vAlign w:val="bottom"/>
            <w:hideMark/>
          </w:tcPr>
          <w:p w14:paraId="28830C12" w14:textId="77777777" w:rsidR="00BD1457" w:rsidRPr="00E003C1" w:rsidRDefault="00BD1457">
            <w:pPr>
              <w:rPr>
                <w:sz w:val="16"/>
                <w:szCs w:val="16"/>
              </w:rPr>
            </w:pPr>
            <w:r w:rsidRPr="00E003C1">
              <w:rPr>
                <w:sz w:val="16"/>
                <w:szCs w:val="16"/>
              </w:rPr>
              <w:t> </w:t>
            </w:r>
          </w:p>
        </w:tc>
        <w:tc>
          <w:tcPr>
            <w:tcW w:w="1097" w:type="dxa"/>
            <w:vMerge/>
            <w:tcBorders>
              <w:left w:val="nil"/>
              <w:bottom w:val="single" w:sz="4" w:space="0" w:color="auto"/>
              <w:right w:val="single" w:sz="4" w:space="0" w:color="auto"/>
            </w:tcBorders>
            <w:shd w:val="clear" w:color="auto" w:fill="auto"/>
            <w:noWrap/>
            <w:vAlign w:val="bottom"/>
            <w:hideMark/>
          </w:tcPr>
          <w:p w14:paraId="4672DABE" w14:textId="77777777" w:rsidR="00BD1457" w:rsidRPr="00E003C1" w:rsidRDefault="00BD1457">
            <w:pPr>
              <w:jc w:val="center"/>
              <w:rPr>
                <w:sz w:val="16"/>
                <w:szCs w:val="16"/>
              </w:rPr>
            </w:pPr>
          </w:p>
        </w:tc>
        <w:tc>
          <w:tcPr>
            <w:tcW w:w="717" w:type="dxa"/>
            <w:tcBorders>
              <w:top w:val="nil"/>
              <w:left w:val="nil"/>
              <w:bottom w:val="single" w:sz="4" w:space="0" w:color="auto"/>
              <w:right w:val="single" w:sz="4" w:space="0" w:color="auto"/>
            </w:tcBorders>
            <w:shd w:val="clear" w:color="auto" w:fill="auto"/>
            <w:noWrap/>
            <w:vAlign w:val="bottom"/>
            <w:hideMark/>
          </w:tcPr>
          <w:p w14:paraId="3F3E7A73" w14:textId="77777777" w:rsidR="00BD1457" w:rsidRPr="00E003C1" w:rsidRDefault="00BD1457">
            <w:pPr>
              <w:rPr>
                <w:sz w:val="16"/>
                <w:szCs w:val="16"/>
              </w:rPr>
            </w:pPr>
            <w:r w:rsidRPr="00E003C1">
              <w:rPr>
                <w:sz w:val="16"/>
                <w:szCs w:val="16"/>
              </w:rPr>
              <w:t> </w:t>
            </w:r>
          </w:p>
        </w:tc>
        <w:tc>
          <w:tcPr>
            <w:tcW w:w="762" w:type="dxa"/>
            <w:gridSpan w:val="3"/>
            <w:tcBorders>
              <w:top w:val="nil"/>
              <w:left w:val="nil"/>
              <w:bottom w:val="nil"/>
              <w:right w:val="single" w:sz="4" w:space="0" w:color="000000"/>
            </w:tcBorders>
            <w:shd w:val="clear" w:color="auto" w:fill="auto"/>
            <w:noWrap/>
            <w:vAlign w:val="bottom"/>
            <w:hideMark/>
          </w:tcPr>
          <w:p w14:paraId="5AEC55EF" w14:textId="77777777" w:rsidR="00BD1457" w:rsidRPr="00E003C1" w:rsidRDefault="00BD1457">
            <w:pPr>
              <w:jc w:val="center"/>
              <w:rPr>
                <w:sz w:val="16"/>
                <w:szCs w:val="16"/>
              </w:rPr>
            </w:pPr>
            <w:r w:rsidRPr="00E003C1">
              <w:rPr>
                <w:sz w:val="16"/>
                <w:szCs w:val="16"/>
              </w:rPr>
              <w:t> </w:t>
            </w:r>
          </w:p>
        </w:tc>
        <w:tc>
          <w:tcPr>
            <w:tcW w:w="762" w:type="dxa"/>
            <w:gridSpan w:val="3"/>
            <w:vMerge/>
            <w:tcBorders>
              <w:left w:val="nil"/>
              <w:bottom w:val="nil"/>
              <w:right w:val="single" w:sz="4" w:space="0" w:color="000000"/>
            </w:tcBorders>
            <w:shd w:val="clear" w:color="auto" w:fill="auto"/>
            <w:noWrap/>
            <w:vAlign w:val="bottom"/>
            <w:hideMark/>
          </w:tcPr>
          <w:p w14:paraId="37A98898" w14:textId="77777777" w:rsidR="00BD1457" w:rsidRPr="00E003C1" w:rsidRDefault="00BD1457">
            <w:pPr>
              <w:jc w:val="center"/>
              <w:rPr>
                <w:sz w:val="16"/>
                <w:szCs w:val="16"/>
              </w:rPr>
            </w:pPr>
          </w:p>
        </w:tc>
        <w:tc>
          <w:tcPr>
            <w:tcW w:w="777" w:type="dxa"/>
            <w:gridSpan w:val="3"/>
            <w:vMerge/>
            <w:tcBorders>
              <w:left w:val="nil"/>
              <w:bottom w:val="nil"/>
              <w:right w:val="single" w:sz="4" w:space="0" w:color="000000"/>
            </w:tcBorders>
            <w:shd w:val="clear" w:color="auto" w:fill="auto"/>
            <w:noWrap/>
            <w:vAlign w:val="bottom"/>
            <w:hideMark/>
          </w:tcPr>
          <w:p w14:paraId="7DE9EFBB" w14:textId="77777777" w:rsidR="00BD1457" w:rsidRPr="00E003C1" w:rsidRDefault="00BD1457">
            <w:pPr>
              <w:jc w:val="center"/>
              <w:rPr>
                <w:sz w:val="16"/>
                <w:szCs w:val="16"/>
              </w:rPr>
            </w:pPr>
          </w:p>
        </w:tc>
        <w:tc>
          <w:tcPr>
            <w:tcW w:w="569" w:type="dxa"/>
            <w:tcBorders>
              <w:top w:val="nil"/>
              <w:left w:val="nil"/>
              <w:bottom w:val="single" w:sz="4" w:space="0" w:color="auto"/>
              <w:right w:val="single" w:sz="4" w:space="0" w:color="auto"/>
            </w:tcBorders>
            <w:shd w:val="clear" w:color="auto" w:fill="auto"/>
            <w:noWrap/>
            <w:vAlign w:val="bottom"/>
            <w:hideMark/>
          </w:tcPr>
          <w:p w14:paraId="129EC1D6" w14:textId="77777777" w:rsidR="00BD1457" w:rsidRPr="00E003C1" w:rsidRDefault="00BD1457">
            <w:pPr>
              <w:jc w:val="center"/>
              <w:rPr>
                <w:sz w:val="16"/>
                <w:szCs w:val="16"/>
              </w:rPr>
            </w:pPr>
            <w:r w:rsidRPr="00E003C1">
              <w:rPr>
                <w:sz w:val="16"/>
                <w:szCs w:val="16"/>
              </w:rPr>
              <w:t> </w:t>
            </w:r>
          </w:p>
        </w:tc>
        <w:tc>
          <w:tcPr>
            <w:tcW w:w="925" w:type="dxa"/>
            <w:vMerge/>
            <w:tcBorders>
              <w:left w:val="nil"/>
              <w:bottom w:val="single" w:sz="4" w:space="0" w:color="auto"/>
              <w:right w:val="single" w:sz="4" w:space="0" w:color="auto"/>
            </w:tcBorders>
            <w:shd w:val="clear" w:color="auto" w:fill="auto"/>
            <w:noWrap/>
            <w:vAlign w:val="bottom"/>
            <w:hideMark/>
          </w:tcPr>
          <w:p w14:paraId="6F7EED9B" w14:textId="77777777" w:rsidR="00BD1457" w:rsidRPr="00E003C1" w:rsidRDefault="00BD1457">
            <w:pPr>
              <w:jc w:val="center"/>
              <w:rPr>
                <w:sz w:val="16"/>
                <w:szCs w:val="16"/>
              </w:rPr>
            </w:pPr>
          </w:p>
        </w:tc>
        <w:tc>
          <w:tcPr>
            <w:tcW w:w="975" w:type="dxa"/>
            <w:vMerge/>
            <w:tcBorders>
              <w:left w:val="nil"/>
              <w:bottom w:val="single" w:sz="4" w:space="0" w:color="auto"/>
              <w:right w:val="single" w:sz="4" w:space="0" w:color="auto"/>
            </w:tcBorders>
            <w:shd w:val="clear" w:color="auto" w:fill="auto"/>
            <w:noWrap/>
            <w:vAlign w:val="bottom"/>
            <w:hideMark/>
          </w:tcPr>
          <w:p w14:paraId="736E3C5B" w14:textId="77777777" w:rsidR="00BD1457" w:rsidRPr="00E003C1" w:rsidRDefault="00BD1457">
            <w:pPr>
              <w:jc w:val="center"/>
              <w:rPr>
                <w:sz w:val="16"/>
                <w:szCs w:val="16"/>
              </w:rPr>
            </w:pPr>
          </w:p>
        </w:tc>
        <w:tc>
          <w:tcPr>
            <w:tcW w:w="1013" w:type="dxa"/>
            <w:vMerge/>
            <w:tcBorders>
              <w:left w:val="nil"/>
              <w:bottom w:val="single" w:sz="4" w:space="0" w:color="auto"/>
              <w:right w:val="single" w:sz="4" w:space="0" w:color="auto"/>
            </w:tcBorders>
            <w:shd w:val="clear" w:color="auto" w:fill="auto"/>
            <w:noWrap/>
            <w:vAlign w:val="bottom"/>
            <w:hideMark/>
          </w:tcPr>
          <w:p w14:paraId="670E625F" w14:textId="77777777" w:rsidR="00BD1457" w:rsidRPr="00E003C1" w:rsidRDefault="00BD1457">
            <w:pPr>
              <w:jc w:val="center"/>
              <w:rPr>
                <w:sz w:val="16"/>
                <w:szCs w:val="16"/>
              </w:rPr>
            </w:pPr>
          </w:p>
        </w:tc>
        <w:tc>
          <w:tcPr>
            <w:tcW w:w="822" w:type="dxa"/>
            <w:vMerge/>
            <w:tcBorders>
              <w:left w:val="nil"/>
              <w:bottom w:val="single" w:sz="4" w:space="0" w:color="auto"/>
              <w:right w:val="single" w:sz="4" w:space="0" w:color="auto"/>
            </w:tcBorders>
            <w:shd w:val="clear" w:color="auto" w:fill="auto"/>
            <w:noWrap/>
            <w:vAlign w:val="bottom"/>
            <w:hideMark/>
          </w:tcPr>
          <w:p w14:paraId="2DE0C555" w14:textId="77777777" w:rsidR="00BD1457" w:rsidRPr="00E003C1" w:rsidRDefault="00BD1457">
            <w:pPr>
              <w:jc w:val="center"/>
              <w:rPr>
                <w:sz w:val="16"/>
                <w:szCs w:val="16"/>
              </w:rPr>
            </w:pPr>
          </w:p>
        </w:tc>
        <w:tc>
          <w:tcPr>
            <w:tcW w:w="870" w:type="dxa"/>
            <w:vMerge/>
            <w:tcBorders>
              <w:left w:val="nil"/>
              <w:bottom w:val="nil"/>
              <w:right w:val="single" w:sz="4" w:space="0" w:color="auto"/>
            </w:tcBorders>
            <w:shd w:val="clear" w:color="auto" w:fill="auto"/>
            <w:noWrap/>
            <w:vAlign w:val="bottom"/>
            <w:hideMark/>
          </w:tcPr>
          <w:p w14:paraId="22FF1A28" w14:textId="77777777" w:rsidR="00BD1457" w:rsidRPr="00E003C1" w:rsidRDefault="00BD1457">
            <w:pPr>
              <w:jc w:val="center"/>
              <w:rPr>
                <w:sz w:val="16"/>
                <w:szCs w:val="16"/>
              </w:rPr>
            </w:pPr>
          </w:p>
        </w:tc>
        <w:tc>
          <w:tcPr>
            <w:tcW w:w="836" w:type="dxa"/>
            <w:vMerge/>
            <w:tcBorders>
              <w:left w:val="nil"/>
              <w:bottom w:val="nil"/>
              <w:right w:val="single" w:sz="4" w:space="0" w:color="auto"/>
            </w:tcBorders>
            <w:shd w:val="clear" w:color="auto" w:fill="auto"/>
            <w:noWrap/>
            <w:vAlign w:val="bottom"/>
            <w:hideMark/>
          </w:tcPr>
          <w:p w14:paraId="2F9B46ED" w14:textId="77777777" w:rsidR="00BD1457" w:rsidRPr="00E003C1" w:rsidRDefault="00BD1457">
            <w:pPr>
              <w:jc w:val="center"/>
              <w:rPr>
                <w:sz w:val="16"/>
                <w:szCs w:val="16"/>
              </w:rPr>
            </w:pPr>
          </w:p>
        </w:tc>
        <w:tc>
          <w:tcPr>
            <w:tcW w:w="841" w:type="dxa"/>
            <w:vMerge/>
            <w:tcBorders>
              <w:left w:val="nil"/>
              <w:bottom w:val="nil"/>
              <w:right w:val="nil"/>
            </w:tcBorders>
            <w:shd w:val="clear" w:color="auto" w:fill="auto"/>
            <w:noWrap/>
            <w:vAlign w:val="bottom"/>
            <w:hideMark/>
          </w:tcPr>
          <w:p w14:paraId="72FCB621" w14:textId="77777777" w:rsidR="00BD1457" w:rsidRPr="00E003C1" w:rsidRDefault="00BD1457">
            <w:pPr>
              <w:jc w:val="center"/>
              <w:rPr>
                <w:sz w:val="16"/>
                <w:szCs w:val="16"/>
              </w:rPr>
            </w:pPr>
          </w:p>
        </w:tc>
        <w:tc>
          <w:tcPr>
            <w:tcW w:w="836" w:type="dxa"/>
            <w:vMerge/>
            <w:tcBorders>
              <w:left w:val="single" w:sz="4" w:space="0" w:color="auto"/>
              <w:bottom w:val="nil"/>
              <w:right w:val="single" w:sz="4" w:space="0" w:color="auto"/>
            </w:tcBorders>
            <w:shd w:val="clear" w:color="auto" w:fill="auto"/>
            <w:noWrap/>
            <w:vAlign w:val="bottom"/>
            <w:hideMark/>
          </w:tcPr>
          <w:p w14:paraId="63E40D7E" w14:textId="77777777" w:rsidR="00BD1457" w:rsidRPr="00E003C1" w:rsidRDefault="00BD1457">
            <w:pPr>
              <w:jc w:val="center"/>
              <w:rPr>
                <w:sz w:val="16"/>
                <w:szCs w:val="16"/>
              </w:rPr>
            </w:pPr>
          </w:p>
        </w:tc>
        <w:tc>
          <w:tcPr>
            <w:tcW w:w="1092" w:type="dxa"/>
            <w:vMerge/>
            <w:tcBorders>
              <w:left w:val="nil"/>
              <w:bottom w:val="single" w:sz="4" w:space="0" w:color="auto"/>
              <w:right w:val="single" w:sz="4" w:space="0" w:color="auto"/>
            </w:tcBorders>
            <w:shd w:val="clear" w:color="auto" w:fill="auto"/>
            <w:noWrap/>
            <w:vAlign w:val="bottom"/>
            <w:hideMark/>
          </w:tcPr>
          <w:p w14:paraId="3EE67E34" w14:textId="77777777" w:rsidR="00BD1457" w:rsidRPr="00E003C1" w:rsidRDefault="00BD1457">
            <w:pPr>
              <w:rPr>
                <w:sz w:val="16"/>
                <w:szCs w:val="16"/>
              </w:rPr>
            </w:pPr>
          </w:p>
        </w:tc>
        <w:tc>
          <w:tcPr>
            <w:tcW w:w="706" w:type="dxa"/>
            <w:gridSpan w:val="2"/>
            <w:tcBorders>
              <w:top w:val="nil"/>
              <w:left w:val="nil"/>
              <w:bottom w:val="single" w:sz="4" w:space="0" w:color="auto"/>
              <w:right w:val="single" w:sz="4" w:space="0" w:color="auto"/>
            </w:tcBorders>
            <w:shd w:val="clear" w:color="auto" w:fill="auto"/>
            <w:noWrap/>
            <w:vAlign w:val="bottom"/>
            <w:hideMark/>
          </w:tcPr>
          <w:p w14:paraId="2B846C28" w14:textId="77777777" w:rsidR="00BD1457" w:rsidRPr="00E003C1" w:rsidRDefault="00BD1457">
            <w:pPr>
              <w:rPr>
                <w:sz w:val="16"/>
                <w:szCs w:val="16"/>
              </w:rPr>
            </w:pPr>
            <w:r w:rsidRPr="00E003C1">
              <w:rPr>
                <w:sz w:val="16"/>
                <w:szCs w:val="16"/>
              </w:rPr>
              <w:t> </w:t>
            </w:r>
          </w:p>
        </w:tc>
        <w:tc>
          <w:tcPr>
            <w:tcW w:w="1021" w:type="dxa"/>
            <w:vMerge/>
            <w:tcBorders>
              <w:left w:val="nil"/>
              <w:bottom w:val="single" w:sz="4" w:space="0" w:color="auto"/>
              <w:right w:val="single" w:sz="4" w:space="0" w:color="auto"/>
            </w:tcBorders>
            <w:shd w:val="clear" w:color="auto" w:fill="auto"/>
            <w:noWrap/>
            <w:vAlign w:val="bottom"/>
            <w:hideMark/>
          </w:tcPr>
          <w:p w14:paraId="1235F727" w14:textId="77777777" w:rsidR="00BD1457" w:rsidRPr="00E003C1" w:rsidRDefault="00BD1457">
            <w:pPr>
              <w:jc w:val="center"/>
              <w:rPr>
                <w:sz w:val="16"/>
                <w:szCs w:val="16"/>
              </w:rPr>
            </w:pPr>
          </w:p>
        </w:tc>
      </w:tr>
      <w:tr w:rsidR="00645E33" w:rsidRPr="00E003C1" w14:paraId="21358F08" w14:textId="77777777" w:rsidTr="003A1A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40"/>
        </w:trPr>
        <w:tc>
          <w:tcPr>
            <w:tcW w:w="4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F05D1C" w14:textId="77777777" w:rsidR="00CF4CAE" w:rsidRPr="00E003C1" w:rsidRDefault="00CF4CAE">
            <w:pPr>
              <w:jc w:val="center"/>
              <w:rPr>
                <w:sz w:val="16"/>
                <w:szCs w:val="16"/>
              </w:rPr>
            </w:pPr>
          </w:p>
        </w:tc>
        <w:tc>
          <w:tcPr>
            <w:tcW w:w="1097" w:type="dxa"/>
            <w:tcBorders>
              <w:top w:val="nil"/>
              <w:left w:val="nil"/>
              <w:bottom w:val="single" w:sz="4" w:space="0" w:color="auto"/>
              <w:right w:val="single" w:sz="4" w:space="0" w:color="auto"/>
            </w:tcBorders>
            <w:shd w:val="clear" w:color="auto" w:fill="auto"/>
            <w:noWrap/>
            <w:vAlign w:val="bottom"/>
            <w:hideMark/>
          </w:tcPr>
          <w:p w14:paraId="2930AA61" w14:textId="77777777" w:rsidR="00CF4CAE" w:rsidRPr="00E003C1" w:rsidRDefault="00CF4CAE">
            <w:pPr>
              <w:jc w:val="center"/>
              <w:rPr>
                <w:sz w:val="16"/>
                <w:szCs w:val="16"/>
              </w:rPr>
            </w:pPr>
            <w:r w:rsidRPr="00E003C1">
              <w:rPr>
                <w:sz w:val="16"/>
                <w:szCs w:val="16"/>
              </w:rPr>
              <w:t>17</w:t>
            </w:r>
          </w:p>
        </w:tc>
        <w:tc>
          <w:tcPr>
            <w:tcW w:w="717" w:type="dxa"/>
            <w:tcBorders>
              <w:top w:val="nil"/>
              <w:left w:val="nil"/>
              <w:bottom w:val="single" w:sz="4" w:space="0" w:color="auto"/>
              <w:right w:val="single" w:sz="4" w:space="0" w:color="auto"/>
            </w:tcBorders>
            <w:shd w:val="clear" w:color="auto" w:fill="auto"/>
            <w:noWrap/>
            <w:vAlign w:val="bottom"/>
            <w:hideMark/>
          </w:tcPr>
          <w:p w14:paraId="4B050F59" w14:textId="77777777" w:rsidR="00CF4CAE" w:rsidRPr="00E003C1" w:rsidRDefault="00CF4CAE">
            <w:pPr>
              <w:jc w:val="center"/>
              <w:rPr>
                <w:sz w:val="16"/>
                <w:szCs w:val="16"/>
              </w:rPr>
            </w:pPr>
            <w:r w:rsidRPr="00E003C1">
              <w:rPr>
                <w:sz w:val="16"/>
                <w:szCs w:val="16"/>
              </w:rPr>
              <w:t>18</w:t>
            </w:r>
          </w:p>
        </w:tc>
        <w:tc>
          <w:tcPr>
            <w:tcW w:w="762"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1C2AA772" w14:textId="77777777" w:rsidR="00CF4CAE" w:rsidRPr="00E003C1" w:rsidRDefault="00CF4CAE">
            <w:pPr>
              <w:jc w:val="center"/>
              <w:rPr>
                <w:sz w:val="16"/>
                <w:szCs w:val="16"/>
              </w:rPr>
            </w:pPr>
            <w:r w:rsidRPr="00E003C1">
              <w:rPr>
                <w:sz w:val="16"/>
                <w:szCs w:val="16"/>
              </w:rPr>
              <w:t>19</w:t>
            </w:r>
          </w:p>
        </w:tc>
        <w:tc>
          <w:tcPr>
            <w:tcW w:w="762"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2B667949" w14:textId="77777777" w:rsidR="00CF4CAE" w:rsidRPr="00E003C1" w:rsidRDefault="00CF4CAE">
            <w:pPr>
              <w:jc w:val="center"/>
              <w:rPr>
                <w:sz w:val="16"/>
                <w:szCs w:val="16"/>
              </w:rPr>
            </w:pPr>
            <w:r w:rsidRPr="00E003C1">
              <w:rPr>
                <w:sz w:val="16"/>
                <w:szCs w:val="16"/>
              </w:rPr>
              <w:t>20</w:t>
            </w:r>
          </w:p>
        </w:tc>
        <w:tc>
          <w:tcPr>
            <w:tcW w:w="777"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1547BA31" w14:textId="77777777" w:rsidR="00CF4CAE" w:rsidRPr="00E003C1" w:rsidRDefault="00CF4CAE">
            <w:pPr>
              <w:jc w:val="center"/>
              <w:rPr>
                <w:sz w:val="16"/>
                <w:szCs w:val="16"/>
              </w:rPr>
            </w:pPr>
            <w:r w:rsidRPr="00E003C1">
              <w:rPr>
                <w:sz w:val="16"/>
                <w:szCs w:val="16"/>
              </w:rPr>
              <w:t>21</w:t>
            </w:r>
          </w:p>
        </w:tc>
        <w:tc>
          <w:tcPr>
            <w:tcW w:w="569" w:type="dxa"/>
            <w:tcBorders>
              <w:top w:val="nil"/>
              <w:left w:val="nil"/>
              <w:bottom w:val="single" w:sz="4" w:space="0" w:color="auto"/>
              <w:right w:val="single" w:sz="4" w:space="0" w:color="auto"/>
            </w:tcBorders>
            <w:shd w:val="clear" w:color="auto" w:fill="auto"/>
            <w:noWrap/>
            <w:vAlign w:val="bottom"/>
            <w:hideMark/>
          </w:tcPr>
          <w:p w14:paraId="7BBEA704" w14:textId="77777777" w:rsidR="00CF4CAE" w:rsidRPr="00E003C1" w:rsidRDefault="00CF4CAE">
            <w:pPr>
              <w:jc w:val="center"/>
              <w:rPr>
                <w:sz w:val="16"/>
                <w:szCs w:val="16"/>
              </w:rPr>
            </w:pPr>
            <w:r w:rsidRPr="00E003C1">
              <w:rPr>
                <w:sz w:val="16"/>
                <w:szCs w:val="16"/>
              </w:rPr>
              <w:t>22</w:t>
            </w:r>
          </w:p>
        </w:tc>
        <w:tc>
          <w:tcPr>
            <w:tcW w:w="925" w:type="dxa"/>
            <w:tcBorders>
              <w:top w:val="nil"/>
              <w:left w:val="nil"/>
              <w:bottom w:val="single" w:sz="4" w:space="0" w:color="auto"/>
              <w:right w:val="single" w:sz="4" w:space="0" w:color="auto"/>
            </w:tcBorders>
            <w:shd w:val="clear" w:color="auto" w:fill="auto"/>
            <w:noWrap/>
            <w:vAlign w:val="bottom"/>
            <w:hideMark/>
          </w:tcPr>
          <w:p w14:paraId="5C1A2DA7" w14:textId="77777777" w:rsidR="00CF4CAE" w:rsidRPr="00E003C1" w:rsidRDefault="00CF4CAE">
            <w:pPr>
              <w:jc w:val="center"/>
              <w:rPr>
                <w:sz w:val="16"/>
                <w:szCs w:val="16"/>
              </w:rPr>
            </w:pPr>
            <w:r w:rsidRPr="00E003C1">
              <w:rPr>
                <w:sz w:val="16"/>
                <w:szCs w:val="16"/>
              </w:rPr>
              <w:t>23</w:t>
            </w:r>
          </w:p>
        </w:tc>
        <w:tc>
          <w:tcPr>
            <w:tcW w:w="975" w:type="dxa"/>
            <w:tcBorders>
              <w:top w:val="nil"/>
              <w:left w:val="nil"/>
              <w:bottom w:val="single" w:sz="4" w:space="0" w:color="auto"/>
              <w:right w:val="single" w:sz="4" w:space="0" w:color="auto"/>
            </w:tcBorders>
            <w:shd w:val="clear" w:color="auto" w:fill="auto"/>
            <w:noWrap/>
            <w:vAlign w:val="bottom"/>
            <w:hideMark/>
          </w:tcPr>
          <w:p w14:paraId="73563A67" w14:textId="77777777" w:rsidR="00CF4CAE" w:rsidRPr="00E003C1" w:rsidRDefault="00CF4CAE">
            <w:pPr>
              <w:jc w:val="center"/>
              <w:rPr>
                <w:sz w:val="16"/>
                <w:szCs w:val="16"/>
              </w:rPr>
            </w:pPr>
            <w:r w:rsidRPr="00E003C1">
              <w:rPr>
                <w:sz w:val="16"/>
                <w:szCs w:val="16"/>
              </w:rPr>
              <w:t>24</w:t>
            </w:r>
          </w:p>
        </w:tc>
        <w:tc>
          <w:tcPr>
            <w:tcW w:w="1013" w:type="dxa"/>
            <w:tcBorders>
              <w:top w:val="nil"/>
              <w:left w:val="nil"/>
              <w:bottom w:val="single" w:sz="4" w:space="0" w:color="auto"/>
              <w:right w:val="single" w:sz="4" w:space="0" w:color="auto"/>
            </w:tcBorders>
            <w:shd w:val="clear" w:color="auto" w:fill="auto"/>
            <w:noWrap/>
            <w:vAlign w:val="bottom"/>
            <w:hideMark/>
          </w:tcPr>
          <w:p w14:paraId="4E0B8059" w14:textId="77777777" w:rsidR="00CF4CAE" w:rsidRPr="00E003C1" w:rsidRDefault="00CF4CAE">
            <w:pPr>
              <w:jc w:val="center"/>
              <w:rPr>
                <w:sz w:val="16"/>
                <w:szCs w:val="16"/>
              </w:rPr>
            </w:pPr>
            <w:r w:rsidRPr="00E003C1">
              <w:rPr>
                <w:sz w:val="16"/>
                <w:szCs w:val="16"/>
              </w:rPr>
              <w:t>25</w:t>
            </w:r>
          </w:p>
        </w:tc>
        <w:tc>
          <w:tcPr>
            <w:tcW w:w="822" w:type="dxa"/>
            <w:tcBorders>
              <w:top w:val="nil"/>
              <w:left w:val="nil"/>
              <w:bottom w:val="single" w:sz="4" w:space="0" w:color="auto"/>
              <w:right w:val="single" w:sz="4" w:space="0" w:color="auto"/>
            </w:tcBorders>
            <w:shd w:val="clear" w:color="auto" w:fill="auto"/>
            <w:noWrap/>
            <w:vAlign w:val="bottom"/>
            <w:hideMark/>
          </w:tcPr>
          <w:p w14:paraId="2A47A4C9" w14:textId="77777777" w:rsidR="00CF4CAE" w:rsidRPr="00E003C1" w:rsidRDefault="00CF4CAE">
            <w:pPr>
              <w:jc w:val="center"/>
              <w:rPr>
                <w:sz w:val="16"/>
                <w:szCs w:val="16"/>
              </w:rPr>
            </w:pPr>
            <w:r w:rsidRPr="00E003C1">
              <w:rPr>
                <w:sz w:val="16"/>
                <w:szCs w:val="16"/>
              </w:rPr>
              <w:t>26</w:t>
            </w:r>
          </w:p>
        </w:tc>
        <w:tc>
          <w:tcPr>
            <w:tcW w:w="870" w:type="dxa"/>
            <w:tcBorders>
              <w:top w:val="single" w:sz="4" w:space="0" w:color="auto"/>
              <w:left w:val="nil"/>
              <w:bottom w:val="single" w:sz="4" w:space="0" w:color="auto"/>
              <w:right w:val="single" w:sz="4" w:space="0" w:color="auto"/>
            </w:tcBorders>
            <w:shd w:val="clear" w:color="auto" w:fill="auto"/>
            <w:noWrap/>
            <w:vAlign w:val="bottom"/>
            <w:hideMark/>
          </w:tcPr>
          <w:p w14:paraId="19896D51" w14:textId="77777777" w:rsidR="00CF4CAE" w:rsidRPr="00E003C1" w:rsidRDefault="00CF4CAE">
            <w:pPr>
              <w:jc w:val="center"/>
              <w:rPr>
                <w:sz w:val="16"/>
                <w:szCs w:val="16"/>
              </w:rPr>
            </w:pPr>
            <w:r w:rsidRPr="00E003C1">
              <w:rPr>
                <w:sz w:val="16"/>
                <w:szCs w:val="16"/>
              </w:rPr>
              <w:t>27</w:t>
            </w:r>
          </w:p>
        </w:tc>
        <w:tc>
          <w:tcPr>
            <w:tcW w:w="836" w:type="dxa"/>
            <w:tcBorders>
              <w:top w:val="single" w:sz="4" w:space="0" w:color="auto"/>
              <w:left w:val="nil"/>
              <w:bottom w:val="single" w:sz="4" w:space="0" w:color="auto"/>
              <w:right w:val="single" w:sz="4" w:space="0" w:color="auto"/>
            </w:tcBorders>
            <w:shd w:val="clear" w:color="auto" w:fill="auto"/>
            <w:noWrap/>
            <w:vAlign w:val="bottom"/>
            <w:hideMark/>
          </w:tcPr>
          <w:p w14:paraId="48337C0A" w14:textId="77777777" w:rsidR="00CF4CAE" w:rsidRPr="00E003C1" w:rsidRDefault="00CF4CAE">
            <w:pPr>
              <w:jc w:val="center"/>
              <w:rPr>
                <w:sz w:val="16"/>
                <w:szCs w:val="16"/>
              </w:rPr>
            </w:pPr>
            <w:r w:rsidRPr="00E003C1">
              <w:rPr>
                <w:sz w:val="16"/>
                <w:szCs w:val="16"/>
              </w:rPr>
              <w:t>28</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7A2A6DA3" w14:textId="77777777" w:rsidR="00CF4CAE" w:rsidRPr="00E003C1" w:rsidRDefault="00CF4CAE">
            <w:pPr>
              <w:jc w:val="center"/>
              <w:rPr>
                <w:sz w:val="16"/>
                <w:szCs w:val="16"/>
              </w:rPr>
            </w:pPr>
            <w:r w:rsidRPr="00E003C1">
              <w:rPr>
                <w:sz w:val="16"/>
                <w:szCs w:val="16"/>
              </w:rPr>
              <w:t>29</w:t>
            </w:r>
          </w:p>
        </w:tc>
        <w:tc>
          <w:tcPr>
            <w:tcW w:w="836" w:type="dxa"/>
            <w:tcBorders>
              <w:top w:val="single" w:sz="4" w:space="0" w:color="auto"/>
              <w:left w:val="nil"/>
              <w:bottom w:val="single" w:sz="4" w:space="0" w:color="auto"/>
              <w:right w:val="single" w:sz="4" w:space="0" w:color="auto"/>
            </w:tcBorders>
            <w:shd w:val="clear" w:color="auto" w:fill="auto"/>
            <w:noWrap/>
            <w:vAlign w:val="bottom"/>
            <w:hideMark/>
          </w:tcPr>
          <w:p w14:paraId="48BCF688" w14:textId="77777777" w:rsidR="00CF4CAE" w:rsidRPr="00E003C1" w:rsidRDefault="00CF4CAE">
            <w:pPr>
              <w:jc w:val="center"/>
              <w:rPr>
                <w:sz w:val="16"/>
                <w:szCs w:val="16"/>
              </w:rPr>
            </w:pPr>
            <w:r w:rsidRPr="00E003C1">
              <w:rPr>
                <w:sz w:val="16"/>
                <w:szCs w:val="16"/>
              </w:rPr>
              <w:t>30</w:t>
            </w:r>
          </w:p>
        </w:tc>
        <w:tc>
          <w:tcPr>
            <w:tcW w:w="1092" w:type="dxa"/>
            <w:tcBorders>
              <w:top w:val="nil"/>
              <w:left w:val="nil"/>
              <w:bottom w:val="single" w:sz="4" w:space="0" w:color="auto"/>
              <w:right w:val="single" w:sz="4" w:space="0" w:color="auto"/>
            </w:tcBorders>
            <w:shd w:val="clear" w:color="auto" w:fill="auto"/>
            <w:noWrap/>
            <w:vAlign w:val="bottom"/>
            <w:hideMark/>
          </w:tcPr>
          <w:p w14:paraId="144AA40A" w14:textId="77777777" w:rsidR="00CF4CAE" w:rsidRPr="00E003C1" w:rsidRDefault="00CF4CAE">
            <w:pPr>
              <w:jc w:val="center"/>
              <w:rPr>
                <w:sz w:val="16"/>
                <w:szCs w:val="16"/>
              </w:rPr>
            </w:pPr>
            <w:r w:rsidRPr="00E003C1">
              <w:rPr>
                <w:sz w:val="16"/>
                <w:szCs w:val="16"/>
              </w:rPr>
              <w:t>31</w:t>
            </w:r>
          </w:p>
        </w:tc>
        <w:tc>
          <w:tcPr>
            <w:tcW w:w="706" w:type="dxa"/>
            <w:gridSpan w:val="2"/>
            <w:tcBorders>
              <w:top w:val="nil"/>
              <w:left w:val="nil"/>
              <w:bottom w:val="single" w:sz="4" w:space="0" w:color="auto"/>
              <w:right w:val="single" w:sz="4" w:space="0" w:color="auto"/>
            </w:tcBorders>
            <w:shd w:val="clear" w:color="auto" w:fill="auto"/>
            <w:noWrap/>
            <w:vAlign w:val="bottom"/>
            <w:hideMark/>
          </w:tcPr>
          <w:p w14:paraId="0E83C4F0" w14:textId="77777777" w:rsidR="00CF4CAE" w:rsidRPr="00E003C1" w:rsidRDefault="00CF4CAE">
            <w:pPr>
              <w:jc w:val="center"/>
              <w:rPr>
                <w:sz w:val="16"/>
                <w:szCs w:val="16"/>
              </w:rPr>
            </w:pPr>
            <w:r w:rsidRPr="00E003C1">
              <w:rPr>
                <w:sz w:val="16"/>
                <w:szCs w:val="16"/>
              </w:rPr>
              <w:t>32</w:t>
            </w:r>
          </w:p>
        </w:tc>
        <w:tc>
          <w:tcPr>
            <w:tcW w:w="1021" w:type="dxa"/>
            <w:tcBorders>
              <w:top w:val="nil"/>
              <w:left w:val="nil"/>
              <w:bottom w:val="nil"/>
              <w:right w:val="single" w:sz="4" w:space="0" w:color="auto"/>
            </w:tcBorders>
            <w:shd w:val="clear" w:color="auto" w:fill="auto"/>
            <w:noWrap/>
            <w:vAlign w:val="bottom"/>
            <w:hideMark/>
          </w:tcPr>
          <w:p w14:paraId="7026F297" w14:textId="77777777" w:rsidR="00CF4CAE" w:rsidRPr="00E003C1" w:rsidRDefault="00CF4CAE">
            <w:pPr>
              <w:jc w:val="center"/>
              <w:rPr>
                <w:sz w:val="16"/>
                <w:szCs w:val="16"/>
              </w:rPr>
            </w:pPr>
            <w:r w:rsidRPr="00E003C1">
              <w:rPr>
                <w:sz w:val="16"/>
                <w:szCs w:val="16"/>
              </w:rPr>
              <w:t>33</w:t>
            </w:r>
          </w:p>
        </w:tc>
      </w:tr>
      <w:tr w:rsidR="00645E33" w:rsidRPr="00E003C1" w14:paraId="7C33DB3A" w14:textId="77777777" w:rsidTr="003A1A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40"/>
        </w:trPr>
        <w:tc>
          <w:tcPr>
            <w:tcW w:w="431" w:type="dxa"/>
            <w:tcBorders>
              <w:top w:val="nil"/>
              <w:left w:val="single" w:sz="4" w:space="0" w:color="auto"/>
              <w:bottom w:val="single" w:sz="4" w:space="0" w:color="auto"/>
              <w:right w:val="single" w:sz="4" w:space="0" w:color="auto"/>
            </w:tcBorders>
            <w:shd w:val="clear" w:color="auto" w:fill="auto"/>
            <w:noWrap/>
            <w:vAlign w:val="center"/>
            <w:hideMark/>
          </w:tcPr>
          <w:p w14:paraId="1EBCE945" w14:textId="77777777" w:rsidR="00CF4CAE" w:rsidRPr="00E003C1" w:rsidRDefault="00CF4CAE" w:rsidP="00E003C1">
            <w:pPr>
              <w:rPr>
                <w:sz w:val="16"/>
                <w:szCs w:val="16"/>
              </w:rPr>
            </w:pPr>
          </w:p>
        </w:tc>
        <w:tc>
          <w:tcPr>
            <w:tcW w:w="1097" w:type="dxa"/>
            <w:tcBorders>
              <w:top w:val="nil"/>
              <w:left w:val="nil"/>
              <w:bottom w:val="single" w:sz="4" w:space="0" w:color="auto"/>
              <w:right w:val="single" w:sz="4" w:space="0" w:color="auto"/>
            </w:tcBorders>
            <w:shd w:val="clear" w:color="auto" w:fill="auto"/>
            <w:noWrap/>
            <w:vAlign w:val="bottom"/>
          </w:tcPr>
          <w:p w14:paraId="504DBADB" w14:textId="77777777" w:rsidR="00CF4CAE" w:rsidRPr="00E003C1" w:rsidRDefault="003F65DB">
            <w:pPr>
              <w:rPr>
                <w:sz w:val="16"/>
                <w:szCs w:val="16"/>
              </w:rPr>
            </w:pPr>
            <w:r>
              <w:rPr>
                <w:sz w:val="16"/>
                <w:szCs w:val="16"/>
              </w:rPr>
              <w:t>594</w:t>
            </w:r>
          </w:p>
        </w:tc>
        <w:tc>
          <w:tcPr>
            <w:tcW w:w="717" w:type="dxa"/>
            <w:tcBorders>
              <w:top w:val="nil"/>
              <w:left w:val="nil"/>
              <w:bottom w:val="single" w:sz="4" w:space="0" w:color="auto"/>
              <w:right w:val="single" w:sz="4" w:space="0" w:color="auto"/>
            </w:tcBorders>
            <w:shd w:val="clear" w:color="auto" w:fill="auto"/>
            <w:noWrap/>
            <w:vAlign w:val="bottom"/>
          </w:tcPr>
          <w:p w14:paraId="510645A4" w14:textId="77777777" w:rsidR="00CF4CAE" w:rsidRPr="00E003C1" w:rsidRDefault="003A1A09">
            <w:pPr>
              <w:rPr>
                <w:sz w:val="16"/>
                <w:szCs w:val="16"/>
              </w:rPr>
            </w:pPr>
            <w:r>
              <w:rPr>
                <w:sz w:val="16"/>
                <w:szCs w:val="16"/>
              </w:rPr>
              <w:t>2</w:t>
            </w:r>
            <w:r w:rsidR="003F65DB">
              <w:rPr>
                <w:sz w:val="16"/>
                <w:szCs w:val="16"/>
              </w:rPr>
              <w:t>49</w:t>
            </w:r>
          </w:p>
        </w:tc>
        <w:tc>
          <w:tcPr>
            <w:tcW w:w="762" w:type="dxa"/>
            <w:gridSpan w:val="3"/>
            <w:tcBorders>
              <w:top w:val="nil"/>
              <w:left w:val="nil"/>
              <w:bottom w:val="single" w:sz="4" w:space="0" w:color="auto"/>
              <w:right w:val="single" w:sz="4" w:space="0" w:color="000000"/>
            </w:tcBorders>
            <w:shd w:val="clear" w:color="auto" w:fill="auto"/>
            <w:noWrap/>
            <w:vAlign w:val="bottom"/>
          </w:tcPr>
          <w:p w14:paraId="78AA757F" w14:textId="77777777" w:rsidR="00CF4CAE" w:rsidRPr="00E003C1" w:rsidRDefault="003A1A09">
            <w:pPr>
              <w:jc w:val="center"/>
              <w:rPr>
                <w:sz w:val="16"/>
                <w:szCs w:val="16"/>
              </w:rPr>
            </w:pPr>
            <w:r>
              <w:rPr>
                <w:sz w:val="16"/>
                <w:szCs w:val="16"/>
              </w:rPr>
              <w:t>1</w:t>
            </w:r>
            <w:r w:rsidR="003F65DB">
              <w:rPr>
                <w:sz w:val="16"/>
                <w:szCs w:val="16"/>
              </w:rPr>
              <w:t>77</w:t>
            </w:r>
          </w:p>
        </w:tc>
        <w:tc>
          <w:tcPr>
            <w:tcW w:w="762" w:type="dxa"/>
            <w:gridSpan w:val="3"/>
            <w:tcBorders>
              <w:top w:val="nil"/>
              <w:left w:val="nil"/>
              <w:bottom w:val="single" w:sz="4" w:space="0" w:color="auto"/>
              <w:right w:val="single" w:sz="4" w:space="0" w:color="000000"/>
            </w:tcBorders>
            <w:shd w:val="clear" w:color="auto" w:fill="auto"/>
            <w:noWrap/>
            <w:vAlign w:val="bottom"/>
          </w:tcPr>
          <w:p w14:paraId="3E6A8FEF" w14:textId="77777777" w:rsidR="00CF4CAE" w:rsidRPr="00E003C1" w:rsidRDefault="003A1A09">
            <w:pPr>
              <w:jc w:val="center"/>
              <w:rPr>
                <w:sz w:val="16"/>
                <w:szCs w:val="16"/>
              </w:rPr>
            </w:pPr>
            <w:r>
              <w:rPr>
                <w:sz w:val="16"/>
                <w:szCs w:val="16"/>
              </w:rPr>
              <w:t>15</w:t>
            </w:r>
            <w:r w:rsidR="003F65DB">
              <w:rPr>
                <w:sz w:val="16"/>
                <w:szCs w:val="16"/>
              </w:rPr>
              <w:t>9</w:t>
            </w:r>
          </w:p>
        </w:tc>
        <w:tc>
          <w:tcPr>
            <w:tcW w:w="777" w:type="dxa"/>
            <w:gridSpan w:val="3"/>
            <w:tcBorders>
              <w:top w:val="nil"/>
              <w:left w:val="nil"/>
              <w:bottom w:val="single" w:sz="4" w:space="0" w:color="auto"/>
              <w:right w:val="single" w:sz="4" w:space="0" w:color="000000"/>
            </w:tcBorders>
            <w:shd w:val="clear" w:color="auto" w:fill="auto"/>
            <w:noWrap/>
            <w:vAlign w:val="bottom"/>
          </w:tcPr>
          <w:p w14:paraId="192094F9" w14:textId="77777777" w:rsidR="00CF4CAE" w:rsidRPr="00E003C1" w:rsidRDefault="003A1A09">
            <w:pPr>
              <w:jc w:val="center"/>
              <w:rPr>
                <w:sz w:val="16"/>
                <w:szCs w:val="16"/>
              </w:rPr>
            </w:pPr>
            <w:r>
              <w:rPr>
                <w:sz w:val="16"/>
                <w:szCs w:val="16"/>
              </w:rPr>
              <w:t>1</w:t>
            </w:r>
            <w:r w:rsidR="003F65DB">
              <w:rPr>
                <w:sz w:val="16"/>
                <w:szCs w:val="16"/>
              </w:rPr>
              <w:t>76</w:t>
            </w:r>
          </w:p>
        </w:tc>
        <w:tc>
          <w:tcPr>
            <w:tcW w:w="569" w:type="dxa"/>
            <w:tcBorders>
              <w:top w:val="nil"/>
              <w:left w:val="nil"/>
              <w:bottom w:val="single" w:sz="4" w:space="0" w:color="auto"/>
              <w:right w:val="single" w:sz="4" w:space="0" w:color="auto"/>
            </w:tcBorders>
            <w:shd w:val="clear" w:color="auto" w:fill="auto"/>
            <w:noWrap/>
            <w:vAlign w:val="bottom"/>
          </w:tcPr>
          <w:p w14:paraId="11FFE36F" w14:textId="77777777" w:rsidR="00CF4CAE" w:rsidRPr="00E003C1" w:rsidRDefault="00FA3D42">
            <w:pPr>
              <w:rPr>
                <w:sz w:val="16"/>
                <w:szCs w:val="16"/>
              </w:rPr>
            </w:pPr>
            <w:r>
              <w:rPr>
                <w:sz w:val="16"/>
                <w:szCs w:val="16"/>
              </w:rPr>
              <w:t>7</w:t>
            </w:r>
            <w:r w:rsidR="003F65DB">
              <w:rPr>
                <w:sz w:val="16"/>
                <w:szCs w:val="16"/>
              </w:rPr>
              <w:t>2</w:t>
            </w:r>
          </w:p>
        </w:tc>
        <w:tc>
          <w:tcPr>
            <w:tcW w:w="925" w:type="dxa"/>
            <w:tcBorders>
              <w:top w:val="nil"/>
              <w:left w:val="nil"/>
              <w:bottom w:val="single" w:sz="4" w:space="0" w:color="auto"/>
              <w:right w:val="single" w:sz="4" w:space="0" w:color="auto"/>
            </w:tcBorders>
            <w:shd w:val="clear" w:color="auto" w:fill="auto"/>
            <w:noWrap/>
            <w:vAlign w:val="bottom"/>
          </w:tcPr>
          <w:p w14:paraId="20C4DE09" w14:textId="77777777" w:rsidR="00CF4CAE" w:rsidRPr="00E003C1" w:rsidRDefault="00FA3D42">
            <w:pPr>
              <w:rPr>
                <w:sz w:val="16"/>
                <w:szCs w:val="16"/>
              </w:rPr>
            </w:pPr>
            <w:r>
              <w:rPr>
                <w:sz w:val="16"/>
                <w:szCs w:val="16"/>
              </w:rPr>
              <w:t>7</w:t>
            </w:r>
            <w:r w:rsidR="003F65DB">
              <w:rPr>
                <w:sz w:val="16"/>
                <w:szCs w:val="16"/>
              </w:rPr>
              <w:t>2</w:t>
            </w:r>
          </w:p>
        </w:tc>
        <w:tc>
          <w:tcPr>
            <w:tcW w:w="975" w:type="dxa"/>
            <w:tcBorders>
              <w:top w:val="nil"/>
              <w:left w:val="nil"/>
              <w:bottom w:val="single" w:sz="4" w:space="0" w:color="auto"/>
              <w:right w:val="single" w:sz="4" w:space="0" w:color="auto"/>
            </w:tcBorders>
            <w:shd w:val="clear" w:color="auto" w:fill="auto"/>
            <w:noWrap/>
            <w:vAlign w:val="bottom"/>
          </w:tcPr>
          <w:p w14:paraId="3B86C866" w14:textId="77777777" w:rsidR="00CF4CAE" w:rsidRPr="00E003C1" w:rsidRDefault="003A1A09">
            <w:pPr>
              <w:rPr>
                <w:sz w:val="16"/>
                <w:szCs w:val="16"/>
              </w:rPr>
            </w:pPr>
            <w:r>
              <w:rPr>
                <w:sz w:val="16"/>
                <w:szCs w:val="16"/>
              </w:rPr>
              <w:t>2</w:t>
            </w:r>
            <w:r w:rsidR="00FA3D42">
              <w:rPr>
                <w:sz w:val="16"/>
                <w:szCs w:val="16"/>
              </w:rPr>
              <w:t>4</w:t>
            </w:r>
            <w:r w:rsidR="003F65DB">
              <w:rPr>
                <w:sz w:val="16"/>
                <w:szCs w:val="16"/>
              </w:rPr>
              <w:t>8313</w:t>
            </w:r>
          </w:p>
        </w:tc>
        <w:tc>
          <w:tcPr>
            <w:tcW w:w="1013" w:type="dxa"/>
            <w:tcBorders>
              <w:top w:val="nil"/>
              <w:left w:val="nil"/>
              <w:bottom w:val="single" w:sz="4" w:space="0" w:color="auto"/>
              <w:right w:val="single" w:sz="4" w:space="0" w:color="auto"/>
            </w:tcBorders>
            <w:shd w:val="clear" w:color="auto" w:fill="auto"/>
            <w:noWrap/>
            <w:vAlign w:val="bottom"/>
          </w:tcPr>
          <w:p w14:paraId="3CC2D5AF" w14:textId="77777777" w:rsidR="00CF4CAE" w:rsidRPr="00E003C1" w:rsidRDefault="003A1A09">
            <w:pPr>
              <w:rPr>
                <w:sz w:val="16"/>
                <w:szCs w:val="16"/>
              </w:rPr>
            </w:pPr>
            <w:r>
              <w:rPr>
                <w:sz w:val="16"/>
                <w:szCs w:val="16"/>
              </w:rPr>
              <w:t>1</w:t>
            </w:r>
            <w:r w:rsidR="003F65DB">
              <w:rPr>
                <w:sz w:val="16"/>
                <w:szCs w:val="16"/>
              </w:rPr>
              <w:t>77997</w:t>
            </w:r>
          </w:p>
        </w:tc>
        <w:tc>
          <w:tcPr>
            <w:tcW w:w="822" w:type="dxa"/>
            <w:tcBorders>
              <w:top w:val="nil"/>
              <w:left w:val="nil"/>
              <w:bottom w:val="single" w:sz="4" w:space="0" w:color="auto"/>
              <w:right w:val="single" w:sz="4" w:space="0" w:color="auto"/>
            </w:tcBorders>
            <w:shd w:val="clear" w:color="auto" w:fill="auto"/>
            <w:noWrap/>
            <w:vAlign w:val="bottom"/>
          </w:tcPr>
          <w:p w14:paraId="198C723E" w14:textId="77777777" w:rsidR="00CF4CAE" w:rsidRPr="00E003C1" w:rsidRDefault="003F65DB">
            <w:pPr>
              <w:rPr>
                <w:sz w:val="16"/>
                <w:szCs w:val="16"/>
              </w:rPr>
            </w:pPr>
            <w:r>
              <w:rPr>
                <w:sz w:val="16"/>
                <w:szCs w:val="16"/>
              </w:rPr>
              <w:t>8126</w:t>
            </w:r>
          </w:p>
        </w:tc>
        <w:tc>
          <w:tcPr>
            <w:tcW w:w="870" w:type="dxa"/>
            <w:tcBorders>
              <w:top w:val="nil"/>
              <w:left w:val="nil"/>
              <w:bottom w:val="single" w:sz="4" w:space="0" w:color="auto"/>
              <w:right w:val="single" w:sz="4" w:space="0" w:color="auto"/>
            </w:tcBorders>
            <w:shd w:val="clear" w:color="auto" w:fill="auto"/>
            <w:noWrap/>
            <w:vAlign w:val="bottom"/>
          </w:tcPr>
          <w:p w14:paraId="3C077BEE" w14:textId="77777777" w:rsidR="00CF4CAE" w:rsidRPr="00E003C1" w:rsidRDefault="003F65DB">
            <w:pPr>
              <w:rPr>
                <w:sz w:val="16"/>
                <w:szCs w:val="16"/>
              </w:rPr>
            </w:pPr>
            <w:r>
              <w:rPr>
                <w:sz w:val="16"/>
                <w:szCs w:val="16"/>
              </w:rPr>
              <w:t>41529</w:t>
            </w:r>
          </w:p>
        </w:tc>
        <w:tc>
          <w:tcPr>
            <w:tcW w:w="836" w:type="dxa"/>
            <w:tcBorders>
              <w:top w:val="nil"/>
              <w:left w:val="nil"/>
              <w:bottom w:val="single" w:sz="4" w:space="0" w:color="auto"/>
              <w:right w:val="single" w:sz="4" w:space="0" w:color="auto"/>
            </w:tcBorders>
            <w:shd w:val="clear" w:color="auto" w:fill="auto"/>
            <w:noWrap/>
            <w:vAlign w:val="bottom"/>
          </w:tcPr>
          <w:p w14:paraId="062A3746" w14:textId="77777777" w:rsidR="00CF4CAE" w:rsidRPr="00E003C1" w:rsidRDefault="003F65DB">
            <w:pPr>
              <w:rPr>
                <w:sz w:val="16"/>
                <w:szCs w:val="16"/>
              </w:rPr>
            </w:pPr>
            <w:r>
              <w:rPr>
                <w:sz w:val="16"/>
                <w:szCs w:val="16"/>
              </w:rPr>
              <w:t>4676</w:t>
            </w:r>
          </w:p>
        </w:tc>
        <w:tc>
          <w:tcPr>
            <w:tcW w:w="841" w:type="dxa"/>
            <w:tcBorders>
              <w:top w:val="nil"/>
              <w:left w:val="nil"/>
              <w:bottom w:val="single" w:sz="4" w:space="0" w:color="auto"/>
              <w:right w:val="single" w:sz="4" w:space="0" w:color="auto"/>
            </w:tcBorders>
            <w:shd w:val="clear" w:color="auto" w:fill="auto"/>
            <w:noWrap/>
            <w:vAlign w:val="bottom"/>
          </w:tcPr>
          <w:p w14:paraId="1C973BCB" w14:textId="77777777" w:rsidR="00CF4CAE" w:rsidRPr="00E003C1" w:rsidRDefault="003F65DB">
            <w:pPr>
              <w:rPr>
                <w:sz w:val="16"/>
                <w:szCs w:val="16"/>
              </w:rPr>
            </w:pPr>
            <w:r>
              <w:rPr>
                <w:sz w:val="16"/>
                <w:szCs w:val="16"/>
              </w:rPr>
              <w:t>41251</w:t>
            </w:r>
          </w:p>
        </w:tc>
        <w:tc>
          <w:tcPr>
            <w:tcW w:w="836" w:type="dxa"/>
            <w:tcBorders>
              <w:top w:val="nil"/>
              <w:left w:val="nil"/>
              <w:bottom w:val="single" w:sz="4" w:space="0" w:color="auto"/>
              <w:right w:val="single" w:sz="4" w:space="0" w:color="auto"/>
            </w:tcBorders>
            <w:shd w:val="clear" w:color="auto" w:fill="auto"/>
            <w:noWrap/>
            <w:vAlign w:val="bottom"/>
          </w:tcPr>
          <w:p w14:paraId="70DD9989" w14:textId="77777777" w:rsidR="00CF4CAE" w:rsidRPr="00E003C1" w:rsidRDefault="003F65DB">
            <w:pPr>
              <w:rPr>
                <w:sz w:val="16"/>
                <w:szCs w:val="16"/>
              </w:rPr>
            </w:pPr>
            <w:r>
              <w:rPr>
                <w:sz w:val="16"/>
                <w:szCs w:val="16"/>
              </w:rPr>
              <w:t>4676</w:t>
            </w:r>
          </w:p>
        </w:tc>
        <w:tc>
          <w:tcPr>
            <w:tcW w:w="1092" w:type="dxa"/>
            <w:tcBorders>
              <w:top w:val="nil"/>
              <w:left w:val="nil"/>
              <w:bottom w:val="single" w:sz="4" w:space="0" w:color="auto"/>
              <w:right w:val="single" w:sz="4" w:space="0" w:color="auto"/>
            </w:tcBorders>
            <w:shd w:val="clear" w:color="auto" w:fill="auto"/>
            <w:noWrap/>
            <w:vAlign w:val="bottom"/>
          </w:tcPr>
          <w:p w14:paraId="0057FEDB" w14:textId="77777777" w:rsidR="00CF4CAE" w:rsidRPr="00E003C1" w:rsidRDefault="003A1A09">
            <w:pPr>
              <w:rPr>
                <w:sz w:val="16"/>
                <w:szCs w:val="16"/>
              </w:rPr>
            </w:pPr>
            <w:r>
              <w:rPr>
                <w:sz w:val="16"/>
                <w:szCs w:val="16"/>
              </w:rPr>
              <w:t>1</w:t>
            </w:r>
            <w:r w:rsidR="003F65DB">
              <w:rPr>
                <w:sz w:val="16"/>
                <w:szCs w:val="16"/>
              </w:rPr>
              <w:t>690</w:t>
            </w:r>
          </w:p>
        </w:tc>
        <w:tc>
          <w:tcPr>
            <w:tcW w:w="706" w:type="dxa"/>
            <w:gridSpan w:val="2"/>
            <w:tcBorders>
              <w:top w:val="nil"/>
              <w:left w:val="nil"/>
              <w:bottom w:val="single" w:sz="4" w:space="0" w:color="auto"/>
              <w:right w:val="single" w:sz="4" w:space="0" w:color="auto"/>
            </w:tcBorders>
            <w:shd w:val="clear" w:color="auto" w:fill="auto"/>
            <w:noWrap/>
            <w:vAlign w:val="bottom"/>
          </w:tcPr>
          <w:p w14:paraId="4AD8C231" w14:textId="77777777" w:rsidR="00CF4CAE" w:rsidRPr="00E003C1" w:rsidRDefault="00FA3D42">
            <w:pPr>
              <w:rPr>
                <w:sz w:val="16"/>
                <w:szCs w:val="16"/>
              </w:rPr>
            </w:pPr>
            <w:r>
              <w:rPr>
                <w:sz w:val="16"/>
                <w:szCs w:val="16"/>
              </w:rPr>
              <w:t>5</w:t>
            </w:r>
            <w:r w:rsidR="003F65DB">
              <w:rPr>
                <w:sz w:val="16"/>
                <w:szCs w:val="16"/>
              </w:rPr>
              <w:t>63</w:t>
            </w:r>
          </w:p>
        </w:tc>
        <w:tc>
          <w:tcPr>
            <w:tcW w:w="1021" w:type="dxa"/>
            <w:tcBorders>
              <w:top w:val="single" w:sz="4" w:space="0" w:color="auto"/>
              <w:left w:val="nil"/>
              <w:bottom w:val="single" w:sz="4" w:space="0" w:color="auto"/>
              <w:right w:val="single" w:sz="4" w:space="0" w:color="auto"/>
            </w:tcBorders>
            <w:shd w:val="clear" w:color="auto" w:fill="auto"/>
            <w:noWrap/>
            <w:vAlign w:val="bottom"/>
          </w:tcPr>
          <w:p w14:paraId="789EB933" w14:textId="77777777" w:rsidR="00CF4CAE" w:rsidRPr="00E003C1" w:rsidRDefault="00FA3D42">
            <w:pPr>
              <w:rPr>
                <w:sz w:val="16"/>
                <w:szCs w:val="16"/>
              </w:rPr>
            </w:pPr>
            <w:r>
              <w:rPr>
                <w:sz w:val="16"/>
                <w:szCs w:val="16"/>
              </w:rPr>
              <w:t>1</w:t>
            </w:r>
            <w:r w:rsidR="003F65DB">
              <w:rPr>
                <w:sz w:val="16"/>
                <w:szCs w:val="16"/>
              </w:rPr>
              <w:t>460</w:t>
            </w:r>
          </w:p>
        </w:tc>
      </w:tr>
    </w:tbl>
    <w:p w14:paraId="6C6E2A17" w14:textId="77777777" w:rsidR="00AD6359" w:rsidRPr="002B7E81" w:rsidRDefault="00AD6359" w:rsidP="00E4011D">
      <w:pPr>
        <w:jc w:val="both"/>
      </w:pPr>
    </w:p>
    <w:p w14:paraId="5951B575" w14:textId="77777777" w:rsidR="00FA624C" w:rsidRPr="00536EA3" w:rsidRDefault="0053198C" w:rsidP="00536EA3">
      <w:pPr>
        <w:pStyle w:val="Sraopastraipa"/>
        <w:numPr>
          <w:ilvl w:val="0"/>
          <w:numId w:val="14"/>
        </w:numPr>
        <w:jc w:val="center"/>
        <w:rPr>
          <w:b/>
        </w:rPr>
      </w:pPr>
      <w:r w:rsidRPr="00536EA3">
        <w:rPr>
          <w:b/>
        </w:rPr>
        <w:t>PAGRINDINIA</w:t>
      </w:r>
      <w:r w:rsidR="00473F3B" w:rsidRPr="00536EA3">
        <w:rPr>
          <w:b/>
        </w:rPr>
        <w:t>I</w:t>
      </w:r>
      <w:r w:rsidRPr="00536EA3">
        <w:rPr>
          <w:b/>
        </w:rPr>
        <w:t xml:space="preserve"> RENGINIAI IR </w:t>
      </w:r>
      <w:r w:rsidR="0068368D" w:rsidRPr="00536EA3">
        <w:rPr>
          <w:b/>
        </w:rPr>
        <w:t>VEIKLA</w:t>
      </w:r>
    </w:p>
    <w:p w14:paraId="2EAB2225" w14:textId="77777777" w:rsidR="00473F3B" w:rsidRDefault="00473F3B" w:rsidP="00473F3B">
      <w:pPr>
        <w:ind w:firstLine="567"/>
      </w:pPr>
      <w:r>
        <w:t>3.1. Veiklos:</w:t>
      </w:r>
    </w:p>
    <w:tbl>
      <w:tblPr>
        <w:tblW w:w="152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6"/>
        <w:gridCol w:w="12046"/>
        <w:gridCol w:w="2044"/>
      </w:tblGrid>
      <w:tr w:rsidR="00D852CE" w:rsidRPr="009119C2" w14:paraId="0239FB83" w14:textId="77777777" w:rsidTr="0011282E">
        <w:trPr>
          <w:trHeight w:val="336"/>
        </w:trPr>
        <w:tc>
          <w:tcPr>
            <w:tcW w:w="1136" w:type="dxa"/>
            <w:shd w:val="clear" w:color="auto" w:fill="auto"/>
          </w:tcPr>
          <w:p w14:paraId="7649BAB5" w14:textId="77777777" w:rsidR="00D852CE" w:rsidRPr="00EA0A7D" w:rsidRDefault="00D852CE" w:rsidP="00976977">
            <w:r w:rsidRPr="00EA0A7D">
              <w:t>Eil. Nr.</w:t>
            </w:r>
          </w:p>
        </w:tc>
        <w:tc>
          <w:tcPr>
            <w:tcW w:w="12046" w:type="dxa"/>
            <w:shd w:val="clear" w:color="auto" w:fill="auto"/>
          </w:tcPr>
          <w:p w14:paraId="058CA6B9" w14:textId="77777777" w:rsidR="00D852CE" w:rsidRPr="00EA0A7D" w:rsidRDefault="00747C02" w:rsidP="00976977">
            <w:r w:rsidRPr="00EA0A7D">
              <w:t>Veiklos</w:t>
            </w:r>
          </w:p>
        </w:tc>
        <w:tc>
          <w:tcPr>
            <w:tcW w:w="2044" w:type="dxa"/>
            <w:shd w:val="clear" w:color="auto" w:fill="auto"/>
          </w:tcPr>
          <w:p w14:paraId="7FE4A925" w14:textId="77777777" w:rsidR="00D852CE" w:rsidRPr="00EA0A7D" w:rsidRDefault="00D852CE" w:rsidP="00976977">
            <w:r w:rsidRPr="00EA0A7D">
              <w:t>Skaičius</w:t>
            </w:r>
            <w:r w:rsidR="000728E5">
              <w:t xml:space="preserve"> </w:t>
            </w:r>
          </w:p>
        </w:tc>
      </w:tr>
      <w:tr w:rsidR="00747C02" w:rsidRPr="009119C2" w14:paraId="6520413B" w14:textId="77777777" w:rsidTr="0011282E">
        <w:trPr>
          <w:trHeight w:val="171"/>
        </w:trPr>
        <w:tc>
          <w:tcPr>
            <w:tcW w:w="1136" w:type="dxa"/>
            <w:shd w:val="clear" w:color="auto" w:fill="auto"/>
          </w:tcPr>
          <w:p w14:paraId="057288DD" w14:textId="77777777" w:rsidR="00747C02" w:rsidRPr="00EA0A7D" w:rsidRDefault="00747C02" w:rsidP="00976977">
            <w:r w:rsidRPr="00EA0A7D">
              <w:t>1.</w:t>
            </w:r>
          </w:p>
        </w:tc>
        <w:tc>
          <w:tcPr>
            <w:tcW w:w="12046" w:type="dxa"/>
            <w:shd w:val="clear" w:color="auto" w:fill="auto"/>
          </w:tcPr>
          <w:p w14:paraId="15F94993" w14:textId="77777777" w:rsidR="00747C02" w:rsidRPr="00F34FC7" w:rsidRDefault="00747C02" w:rsidP="00976977">
            <w:pPr>
              <w:rPr>
                <w:color w:val="FF0000"/>
              </w:rPr>
            </w:pPr>
            <w:r w:rsidRPr="00F34FC7">
              <w:t xml:space="preserve">Iš viso </w:t>
            </w:r>
            <w:r w:rsidR="003A1A09">
              <w:t xml:space="preserve">renginių </w:t>
            </w:r>
            <w:r w:rsidRPr="00F34FC7">
              <w:t>dalyvių ir lankytojų</w:t>
            </w:r>
          </w:p>
        </w:tc>
        <w:tc>
          <w:tcPr>
            <w:tcW w:w="2044" w:type="dxa"/>
            <w:shd w:val="clear" w:color="auto" w:fill="auto"/>
          </w:tcPr>
          <w:p w14:paraId="17885B38" w14:textId="77777777" w:rsidR="00747C02" w:rsidRPr="00D457E3" w:rsidRDefault="008870E0" w:rsidP="00976977">
            <w:pPr>
              <w:rPr>
                <w:color w:val="FF0000"/>
              </w:rPr>
            </w:pPr>
            <w:r w:rsidRPr="008870E0">
              <w:t>47063</w:t>
            </w:r>
          </w:p>
        </w:tc>
      </w:tr>
      <w:tr w:rsidR="005C34A1" w:rsidRPr="009119C2" w14:paraId="6A0E40A8" w14:textId="77777777" w:rsidTr="0011282E">
        <w:trPr>
          <w:trHeight w:val="171"/>
        </w:trPr>
        <w:tc>
          <w:tcPr>
            <w:tcW w:w="1136" w:type="dxa"/>
            <w:shd w:val="clear" w:color="auto" w:fill="auto"/>
          </w:tcPr>
          <w:p w14:paraId="21735A60" w14:textId="77777777" w:rsidR="005C34A1" w:rsidRPr="007950BD" w:rsidRDefault="005C34A1" w:rsidP="005C34A1">
            <w:r w:rsidRPr="007950BD">
              <w:t>1.</w:t>
            </w:r>
            <w:r w:rsidR="00915175">
              <w:t>1</w:t>
            </w:r>
            <w:r w:rsidRPr="007950BD">
              <w:t>.</w:t>
            </w:r>
          </w:p>
        </w:tc>
        <w:tc>
          <w:tcPr>
            <w:tcW w:w="12046" w:type="dxa"/>
            <w:shd w:val="clear" w:color="auto" w:fill="auto"/>
          </w:tcPr>
          <w:p w14:paraId="615EE040" w14:textId="77777777" w:rsidR="005C34A1" w:rsidRPr="007950BD" w:rsidRDefault="00F46B0E" w:rsidP="005C34A1">
            <w:pPr>
              <w:rPr>
                <w:color w:val="000000"/>
              </w:rPr>
            </w:pPr>
            <w:r>
              <w:rPr>
                <w:color w:val="000000"/>
              </w:rPr>
              <w:t>Bibliotekos</w:t>
            </w:r>
            <w:r w:rsidR="005C34A1" w:rsidRPr="007950BD">
              <w:rPr>
                <w:color w:val="000000"/>
              </w:rPr>
              <w:t xml:space="preserve"> veikloje dalyvaujančių savanorių skaičius</w:t>
            </w:r>
          </w:p>
        </w:tc>
        <w:tc>
          <w:tcPr>
            <w:tcW w:w="2044" w:type="dxa"/>
            <w:shd w:val="clear" w:color="auto" w:fill="auto"/>
          </w:tcPr>
          <w:p w14:paraId="0FCDED1E" w14:textId="77777777" w:rsidR="005C34A1" w:rsidRPr="00D457E3" w:rsidRDefault="003A1A09" w:rsidP="005C34A1">
            <w:pPr>
              <w:rPr>
                <w:color w:val="FF0000"/>
              </w:rPr>
            </w:pPr>
            <w:r w:rsidRPr="00DA355F">
              <w:t>2</w:t>
            </w:r>
            <w:r w:rsidR="00DA355F" w:rsidRPr="00DA355F">
              <w:t>78</w:t>
            </w:r>
          </w:p>
        </w:tc>
      </w:tr>
      <w:tr w:rsidR="005C34A1" w:rsidRPr="009119C2" w14:paraId="5E7B2A4E" w14:textId="77777777" w:rsidTr="0011282E">
        <w:trPr>
          <w:trHeight w:val="165"/>
        </w:trPr>
        <w:tc>
          <w:tcPr>
            <w:tcW w:w="1136" w:type="dxa"/>
            <w:shd w:val="clear" w:color="auto" w:fill="auto"/>
          </w:tcPr>
          <w:p w14:paraId="3FD3660A" w14:textId="77777777" w:rsidR="005C34A1" w:rsidRPr="007950BD" w:rsidRDefault="005C34A1" w:rsidP="005C34A1">
            <w:r w:rsidRPr="007950BD">
              <w:t>1.</w:t>
            </w:r>
            <w:r w:rsidR="00915175">
              <w:t>2</w:t>
            </w:r>
            <w:r w:rsidRPr="007950BD">
              <w:t>.</w:t>
            </w:r>
          </w:p>
        </w:tc>
        <w:tc>
          <w:tcPr>
            <w:tcW w:w="12046" w:type="dxa"/>
            <w:shd w:val="clear" w:color="auto" w:fill="auto"/>
          </w:tcPr>
          <w:p w14:paraId="2BFE74E3" w14:textId="77777777" w:rsidR="005C34A1" w:rsidRPr="007950BD" w:rsidRDefault="005C34A1" w:rsidP="005C34A1">
            <w:r w:rsidRPr="007950BD">
              <w:t>Pateiktų projektų (</w:t>
            </w:r>
            <w:r w:rsidR="00915175">
              <w:t>bibliotekos</w:t>
            </w:r>
            <w:r w:rsidRPr="007950BD">
              <w:t>, su partneriais) skaičius</w:t>
            </w:r>
          </w:p>
        </w:tc>
        <w:tc>
          <w:tcPr>
            <w:tcW w:w="2044" w:type="dxa"/>
            <w:shd w:val="clear" w:color="auto" w:fill="auto"/>
          </w:tcPr>
          <w:p w14:paraId="5BD6E77A" w14:textId="77777777" w:rsidR="005C34A1" w:rsidRPr="008870E0" w:rsidRDefault="000841C1" w:rsidP="007A6940">
            <w:r w:rsidRPr="008870E0">
              <w:t>8</w:t>
            </w:r>
            <w:r w:rsidR="007A6940" w:rsidRPr="008870E0">
              <w:t xml:space="preserve"> </w:t>
            </w:r>
          </w:p>
        </w:tc>
      </w:tr>
      <w:tr w:rsidR="00787A65" w:rsidRPr="009119C2" w14:paraId="691CCEB5" w14:textId="77777777" w:rsidTr="0011282E">
        <w:trPr>
          <w:trHeight w:val="165"/>
        </w:trPr>
        <w:tc>
          <w:tcPr>
            <w:tcW w:w="1136" w:type="dxa"/>
            <w:shd w:val="clear" w:color="auto" w:fill="auto"/>
          </w:tcPr>
          <w:p w14:paraId="3612DD42" w14:textId="77777777" w:rsidR="00787A65" w:rsidRPr="007950BD" w:rsidRDefault="00787A65" w:rsidP="005C34A1">
            <w:r>
              <w:t>1.3.</w:t>
            </w:r>
          </w:p>
        </w:tc>
        <w:tc>
          <w:tcPr>
            <w:tcW w:w="12046" w:type="dxa"/>
            <w:shd w:val="clear" w:color="auto" w:fill="auto"/>
          </w:tcPr>
          <w:p w14:paraId="0CBF0E89" w14:textId="77777777" w:rsidR="00787A65" w:rsidRPr="007950BD" w:rsidRDefault="00787A65" w:rsidP="005C34A1">
            <w:r>
              <w:t>Naujai parengtų edukacinių programų skaičius</w:t>
            </w:r>
          </w:p>
        </w:tc>
        <w:tc>
          <w:tcPr>
            <w:tcW w:w="2044" w:type="dxa"/>
            <w:shd w:val="clear" w:color="auto" w:fill="auto"/>
          </w:tcPr>
          <w:p w14:paraId="189D6448" w14:textId="77777777" w:rsidR="00787A65" w:rsidRPr="00D457E3" w:rsidRDefault="008870E0" w:rsidP="005C34A1">
            <w:pPr>
              <w:rPr>
                <w:color w:val="FF0000"/>
              </w:rPr>
            </w:pPr>
            <w:r w:rsidRPr="008870E0">
              <w:t>7</w:t>
            </w:r>
          </w:p>
        </w:tc>
      </w:tr>
    </w:tbl>
    <w:p w14:paraId="1DF29052" w14:textId="77777777" w:rsidR="00B475EF" w:rsidRDefault="00473F3B" w:rsidP="00473F3B">
      <w:pPr>
        <w:tabs>
          <w:tab w:val="left" w:pos="567"/>
        </w:tabs>
        <w:jc w:val="both"/>
        <w:rPr>
          <w:color w:val="000000"/>
        </w:rPr>
      </w:pPr>
      <w:r>
        <w:rPr>
          <w:color w:val="000000"/>
        </w:rPr>
        <w:tab/>
      </w:r>
      <w:r w:rsidR="004D1C29">
        <w:rPr>
          <w:color w:val="000000"/>
        </w:rPr>
        <w:t xml:space="preserve">     </w:t>
      </w:r>
    </w:p>
    <w:p w14:paraId="336A399F" w14:textId="77777777" w:rsidR="00B475EF" w:rsidRDefault="00B475EF" w:rsidP="00473F3B">
      <w:pPr>
        <w:tabs>
          <w:tab w:val="left" w:pos="567"/>
        </w:tabs>
        <w:jc w:val="both"/>
        <w:rPr>
          <w:color w:val="000000"/>
        </w:rPr>
      </w:pPr>
    </w:p>
    <w:p w14:paraId="1132EA92" w14:textId="0D3160CE" w:rsidR="00D852CE" w:rsidRDefault="00B475EF" w:rsidP="00473F3B">
      <w:pPr>
        <w:tabs>
          <w:tab w:val="left" w:pos="567"/>
        </w:tabs>
        <w:jc w:val="both"/>
        <w:rPr>
          <w:color w:val="000000"/>
        </w:rPr>
      </w:pPr>
      <w:r>
        <w:rPr>
          <w:color w:val="000000"/>
        </w:rPr>
        <w:tab/>
      </w:r>
      <w:r w:rsidR="004D1C29">
        <w:rPr>
          <w:color w:val="000000"/>
        </w:rPr>
        <w:t xml:space="preserve"> </w:t>
      </w:r>
      <w:r w:rsidR="00473F3B">
        <w:rPr>
          <w:color w:val="000000"/>
        </w:rPr>
        <w:t>3.2. Renginiai:</w:t>
      </w:r>
    </w:p>
    <w:tbl>
      <w:tblPr>
        <w:tblW w:w="153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
        <w:gridCol w:w="12343"/>
        <w:gridCol w:w="2059"/>
      </w:tblGrid>
      <w:tr w:rsidR="00D852CE" w:rsidRPr="00C8186C" w14:paraId="6D84CEA1" w14:textId="77777777" w:rsidTr="00A34F6F">
        <w:trPr>
          <w:trHeight w:val="474"/>
        </w:trPr>
        <w:tc>
          <w:tcPr>
            <w:tcW w:w="929" w:type="dxa"/>
            <w:shd w:val="clear" w:color="auto" w:fill="auto"/>
          </w:tcPr>
          <w:p w14:paraId="695D9D55" w14:textId="77777777" w:rsidR="00D852CE" w:rsidRPr="00C8186C" w:rsidRDefault="00D852CE" w:rsidP="00976977">
            <w:r w:rsidRPr="00C8186C">
              <w:t>Eil. Nr.</w:t>
            </w:r>
          </w:p>
        </w:tc>
        <w:tc>
          <w:tcPr>
            <w:tcW w:w="12343" w:type="dxa"/>
            <w:shd w:val="clear" w:color="auto" w:fill="auto"/>
          </w:tcPr>
          <w:p w14:paraId="4769ABDB" w14:textId="77777777" w:rsidR="00D852CE" w:rsidRPr="00C8186C" w:rsidRDefault="00D852CE" w:rsidP="00976977">
            <w:r w:rsidRPr="00C8186C">
              <w:t>Renginio pobūdis</w:t>
            </w:r>
          </w:p>
        </w:tc>
        <w:tc>
          <w:tcPr>
            <w:tcW w:w="2059" w:type="dxa"/>
            <w:shd w:val="clear" w:color="auto" w:fill="auto"/>
          </w:tcPr>
          <w:p w14:paraId="3BF2D291" w14:textId="77777777" w:rsidR="00D852CE" w:rsidRPr="00C8186C" w:rsidRDefault="00D852CE" w:rsidP="00976977">
            <w:r w:rsidRPr="00C8186C">
              <w:t>Renginių skaičius</w:t>
            </w:r>
          </w:p>
        </w:tc>
      </w:tr>
      <w:tr w:rsidR="00D852CE" w:rsidRPr="00C8186C" w14:paraId="512F8E04" w14:textId="77777777" w:rsidTr="00A34F6F">
        <w:trPr>
          <w:trHeight w:val="241"/>
        </w:trPr>
        <w:tc>
          <w:tcPr>
            <w:tcW w:w="929" w:type="dxa"/>
            <w:shd w:val="clear" w:color="auto" w:fill="auto"/>
          </w:tcPr>
          <w:p w14:paraId="1AF7DB0B" w14:textId="77777777" w:rsidR="00D852CE" w:rsidRPr="00C8186C" w:rsidRDefault="00D852CE" w:rsidP="00976977">
            <w:r w:rsidRPr="00C8186C">
              <w:t>1.</w:t>
            </w:r>
          </w:p>
        </w:tc>
        <w:tc>
          <w:tcPr>
            <w:tcW w:w="12343" w:type="dxa"/>
            <w:shd w:val="clear" w:color="auto" w:fill="auto"/>
          </w:tcPr>
          <w:p w14:paraId="319B05D8" w14:textId="77777777" w:rsidR="00D852CE" w:rsidRPr="00C8186C" w:rsidRDefault="00D852CE" w:rsidP="00F977C7">
            <w:r w:rsidRPr="00C8186C">
              <w:t xml:space="preserve">Renginiai </w:t>
            </w:r>
            <w:r w:rsidR="00B440FA">
              <w:t>iš</w:t>
            </w:r>
            <w:r w:rsidRPr="00C8186C">
              <w:t xml:space="preserve"> viso</w:t>
            </w:r>
            <w:r w:rsidR="00F977C7">
              <w:t>:</w:t>
            </w:r>
          </w:p>
        </w:tc>
        <w:tc>
          <w:tcPr>
            <w:tcW w:w="2059" w:type="dxa"/>
            <w:shd w:val="clear" w:color="auto" w:fill="auto"/>
          </w:tcPr>
          <w:p w14:paraId="233C08EF" w14:textId="77777777" w:rsidR="00D852CE" w:rsidRPr="00C8186C" w:rsidRDefault="003A1A09" w:rsidP="00976977">
            <w:r>
              <w:t>1</w:t>
            </w:r>
            <w:r w:rsidR="00D457E3">
              <w:t>690</w:t>
            </w:r>
          </w:p>
        </w:tc>
      </w:tr>
      <w:tr w:rsidR="00D852CE" w:rsidRPr="00C8186C" w14:paraId="0B79489D" w14:textId="77777777" w:rsidTr="00A34F6F">
        <w:trPr>
          <w:trHeight w:val="241"/>
        </w:trPr>
        <w:tc>
          <w:tcPr>
            <w:tcW w:w="929" w:type="dxa"/>
            <w:shd w:val="clear" w:color="auto" w:fill="auto"/>
          </w:tcPr>
          <w:p w14:paraId="28681D73" w14:textId="77777777" w:rsidR="00D852CE" w:rsidRPr="00C8186C" w:rsidRDefault="00D852CE" w:rsidP="00D852CE">
            <w:pPr>
              <w:numPr>
                <w:ilvl w:val="1"/>
                <w:numId w:val="13"/>
              </w:numPr>
            </w:pPr>
          </w:p>
        </w:tc>
        <w:tc>
          <w:tcPr>
            <w:tcW w:w="12343" w:type="dxa"/>
            <w:shd w:val="clear" w:color="auto" w:fill="auto"/>
          </w:tcPr>
          <w:p w14:paraId="3D3E9121" w14:textId="77777777" w:rsidR="00D852CE" w:rsidRPr="00C8186C" w:rsidRDefault="00C35777" w:rsidP="00976977">
            <w:r>
              <w:t>t. sk.:-  kompleksiniai ir žodiniai renginiai</w:t>
            </w:r>
          </w:p>
        </w:tc>
        <w:tc>
          <w:tcPr>
            <w:tcW w:w="2059" w:type="dxa"/>
            <w:shd w:val="clear" w:color="auto" w:fill="auto"/>
          </w:tcPr>
          <w:p w14:paraId="24527C5A" w14:textId="77777777" w:rsidR="00D852CE" w:rsidRPr="00C8186C" w:rsidRDefault="00D457E3" w:rsidP="00976977">
            <w:r>
              <w:t>1127</w:t>
            </w:r>
          </w:p>
        </w:tc>
      </w:tr>
      <w:tr w:rsidR="00D852CE" w:rsidRPr="00C8186C" w14:paraId="4D4FC9DF" w14:textId="77777777" w:rsidTr="00A34F6F">
        <w:trPr>
          <w:trHeight w:val="232"/>
        </w:trPr>
        <w:tc>
          <w:tcPr>
            <w:tcW w:w="929" w:type="dxa"/>
            <w:shd w:val="clear" w:color="auto" w:fill="auto"/>
          </w:tcPr>
          <w:p w14:paraId="46E36030" w14:textId="77777777" w:rsidR="00D852CE" w:rsidRPr="00C8186C" w:rsidRDefault="00D852CE" w:rsidP="00976977">
            <w:r w:rsidRPr="00C8186C">
              <w:t>1.2.</w:t>
            </w:r>
          </w:p>
        </w:tc>
        <w:tc>
          <w:tcPr>
            <w:tcW w:w="12343" w:type="dxa"/>
            <w:shd w:val="clear" w:color="auto" w:fill="auto"/>
          </w:tcPr>
          <w:p w14:paraId="1BEDF146" w14:textId="77777777" w:rsidR="00D852CE" w:rsidRPr="00C8186C" w:rsidRDefault="00C35777" w:rsidP="00976977">
            <w:r>
              <w:t xml:space="preserve">         -</w:t>
            </w:r>
            <w:r w:rsidR="00462FF6">
              <w:t xml:space="preserve"> dokumentų </w:t>
            </w:r>
            <w:r>
              <w:t>parodos</w:t>
            </w:r>
          </w:p>
        </w:tc>
        <w:tc>
          <w:tcPr>
            <w:tcW w:w="2059" w:type="dxa"/>
            <w:shd w:val="clear" w:color="auto" w:fill="auto"/>
          </w:tcPr>
          <w:p w14:paraId="124DCA1F" w14:textId="77777777" w:rsidR="00D852CE" w:rsidRPr="00C8186C" w:rsidRDefault="0004679D" w:rsidP="00976977">
            <w:r>
              <w:t>5</w:t>
            </w:r>
            <w:r w:rsidR="00D457E3">
              <w:t>63</w:t>
            </w:r>
          </w:p>
        </w:tc>
      </w:tr>
      <w:tr w:rsidR="00D852CE" w:rsidRPr="00C8186C" w14:paraId="7B97BEAF" w14:textId="77777777" w:rsidTr="00A34F6F">
        <w:trPr>
          <w:trHeight w:val="241"/>
        </w:trPr>
        <w:tc>
          <w:tcPr>
            <w:tcW w:w="929" w:type="dxa"/>
            <w:shd w:val="clear" w:color="auto" w:fill="auto"/>
          </w:tcPr>
          <w:p w14:paraId="09005C36" w14:textId="77777777" w:rsidR="00D852CE" w:rsidRPr="00C8186C" w:rsidRDefault="00747C02" w:rsidP="00D852CE">
            <w:r w:rsidRPr="00C8186C">
              <w:t>2.</w:t>
            </w:r>
          </w:p>
        </w:tc>
        <w:tc>
          <w:tcPr>
            <w:tcW w:w="12343" w:type="dxa"/>
            <w:shd w:val="clear" w:color="auto" w:fill="auto"/>
          </w:tcPr>
          <w:p w14:paraId="6DDE422E" w14:textId="77777777" w:rsidR="00D852CE" w:rsidRPr="00C8186C" w:rsidRDefault="000728E5" w:rsidP="00D852CE">
            <w:r>
              <w:t>Etniniai</w:t>
            </w:r>
            <w:r w:rsidR="00747C02" w:rsidRPr="00C8186C">
              <w:t xml:space="preserve"> renginiai </w:t>
            </w:r>
            <w:r w:rsidR="00B440FA">
              <w:t>(</w:t>
            </w:r>
            <w:r w:rsidR="00747C02" w:rsidRPr="00C8186C">
              <w:t>visi</w:t>
            </w:r>
            <w:r w:rsidR="00B440FA">
              <w:t>)</w:t>
            </w:r>
          </w:p>
        </w:tc>
        <w:tc>
          <w:tcPr>
            <w:tcW w:w="2059" w:type="dxa"/>
            <w:shd w:val="clear" w:color="auto" w:fill="auto"/>
          </w:tcPr>
          <w:p w14:paraId="029DD241" w14:textId="77777777" w:rsidR="00D852CE" w:rsidRPr="0004679D" w:rsidRDefault="00D457E3" w:rsidP="00D852CE">
            <w:pPr>
              <w:rPr>
                <w:color w:val="FF0000"/>
              </w:rPr>
            </w:pPr>
            <w:r>
              <w:t>114</w:t>
            </w:r>
          </w:p>
        </w:tc>
      </w:tr>
      <w:tr w:rsidR="00747C02" w:rsidRPr="00C8186C" w14:paraId="14BA1584" w14:textId="77777777" w:rsidTr="00A34F6F">
        <w:trPr>
          <w:trHeight w:val="232"/>
        </w:trPr>
        <w:tc>
          <w:tcPr>
            <w:tcW w:w="929" w:type="dxa"/>
            <w:shd w:val="clear" w:color="auto" w:fill="auto"/>
          </w:tcPr>
          <w:p w14:paraId="077B2CD3" w14:textId="77777777" w:rsidR="00747C02" w:rsidRPr="00C8186C" w:rsidRDefault="00747C02" w:rsidP="00747C02">
            <w:r w:rsidRPr="00C8186C">
              <w:t>3.</w:t>
            </w:r>
          </w:p>
        </w:tc>
        <w:tc>
          <w:tcPr>
            <w:tcW w:w="12343" w:type="dxa"/>
            <w:shd w:val="clear" w:color="auto" w:fill="auto"/>
          </w:tcPr>
          <w:p w14:paraId="1B735EC4" w14:textId="77777777" w:rsidR="00747C02" w:rsidRPr="00C8186C" w:rsidRDefault="00747C02" w:rsidP="00747C02">
            <w:r w:rsidRPr="00C8186C">
              <w:t>Dalyvavimas konkursuose</w:t>
            </w:r>
            <w:r w:rsidR="00B440FA">
              <w:t>, iš</w:t>
            </w:r>
            <w:r w:rsidRPr="00C8186C">
              <w:t xml:space="preserve"> viso</w:t>
            </w:r>
            <w:r w:rsidR="00462FF6">
              <w:t>:</w:t>
            </w:r>
          </w:p>
        </w:tc>
        <w:tc>
          <w:tcPr>
            <w:tcW w:w="2059" w:type="dxa"/>
            <w:shd w:val="clear" w:color="auto" w:fill="auto"/>
          </w:tcPr>
          <w:p w14:paraId="34073CF3" w14:textId="77777777" w:rsidR="00747C02" w:rsidRPr="008870E0" w:rsidRDefault="0004679D" w:rsidP="00747C02">
            <w:pPr>
              <w:rPr>
                <w:color w:val="FF0000"/>
              </w:rPr>
            </w:pPr>
            <w:r w:rsidRPr="005D17C5">
              <w:t>3</w:t>
            </w:r>
            <w:r w:rsidR="005D17C5">
              <w:rPr>
                <w:color w:val="FF0000"/>
              </w:rPr>
              <w:t xml:space="preserve"> </w:t>
            </w:r>
            <w:r w:rsidR="00F34D9E" w:rsidRPr="00F34D9E">
              <w:t>(</w:t>
            </w:r>
            <w:r w:rsidR="005D17C5" w:rsidRPr="00F34D9E">
              <w:rPr>
                <w:sz w:val="16"/>
                <w:szCs w:val="16"/>
              </w:rPr>
              <w:t xml:space="preserve">Metų knygos rinkimai; Vasara su knyga; </w:t>
            </w:r>
            <w:proofErr w:type="spellStart"/>
            <w:r w:rsidR="005D17C5" w:rsidRPr="00F34D9E">
              <w:rPr>
                <w:sz w:val="16"/>
                <w:szCs w:val="16"/>
              </w:rPr>
              <w:t>Nac.diktantas</w:t>
            </w:r>
            <w:proofErr w:type="spellEnd"/>
            <w:r w:rsidR="00F34D9E" w:rsidRPr="00F34D9E">
              <w:rPr>
                <w:sz w:val="16"/>
                <w:szCs w:val="16"/>
              </w:rPr>
              <w:t>)</w:t>
            </w:r>
          </w:p>
        </w:tc>
      </w:tr>
      <w:tr w:rsidR="00747C02" w:rsidRPr="00C8186C" w14:paraId="28B41BC2" w14:textId="77777777" w:rsidTr="00A34F6F">
        <w:trPr>
          <w:trHeight w:val="241"/>
        </w:trPr>
        <w:tc>
          <w:tcPr>
            <w:tcW w:w="929" w:type="dxa"/>
            <w:shd w:val="clear" w:color="auto" w:fill="auto"/>
          </w:tcPr>
          <w:p w14:paraId="41D81742" w14:textId="77777777" w:rsidR="00747C02" w:rsidRPr="00C8186C" w:rsidRDefault="00747C02" w:rsidP="00747C02">
            <w:r w:rsidRPr="00C8186C">
              <w:t>3.1.</w:t>
            </w:r>
          </w:p>
        </w:tc>
        <w:tc>
          <w:tcPr>
            <w:tcW w:w="12343" w:type="dxa"/>
            <w:shd w:val="clear" w:color="auto" w:fill="auto"/>
          </w:tcPr>
          <w:p w14:paraId="1A01228F" w14:textId="77777777" w:rsidR="00747C02" w:rsidRPr="00C8186C" w:rsidRDefault="00747C02" w:rsidP="00747C02">
            <w:r w:rsidRPr="00C8186C">
              <w:t>P</w:t>
            </w:r>
            <w:r w:rsidR="00915175">
              <w:t>asvalio</w:t>
            </w:r>
            <w:r w:rsidRPr="00C8186C">
              <w:t xml:space="preserve"> rajono </w:t>
            </w:r>
            <w:r w:rsidR="00B440FA">
              <w:t xml:space="preserve">savivaldybės </w:t>
            </w:r>
            <w:r w:rsidRPr="00C8186C">
              <w:t>konkursuose</w:t>
            </w:r>
          </w:p>
        </w:tc>
        <w:tc>
          <w:tcPr>
            <w:tcW w:w="2059" w:type="dxa"/>
            <w:shd w:val="clear" w:color="auto" w:fill="auto"/>
          </w:tcPr>
          <w:p w14:paraId="38978AC9" w14:textId="77777777" w:rsidR="00747C02" w:rsidRPr="005D17C5" w:rsidRDefault="003A1A09" w:rsidP="00747C02">
            <w:r w:rsidRPr="005D17C5">
              <w:t>0</w:t>
            </w:r>
          </w:p>
        </w:tc>
      </w:tr>
      <w:tr w:rsidR="00747C02" w:rsidRPr="00C8186C" w14:paraId="0B36D8BD" w14:textId="77777777" w:rsidTr="00A34F6F">
        <w:trPr>
          <w:trHeight w:val="241"/>
        </w:trPr>
        <w:tc>
          <w:tcPr>
            <w:tcW w:w="929" w:type="dxa"/>
            <w:shd w:val="clear" w:color="auto" w:fill="auto"/>
          </w:tcPr>
          <w:p w14:paraId="2099BA0B" w14:textId="77777777" w:rsidR="00747C02" w:rsidRPr="00C8186C" w:rsidRDefault="00747C02" w:rsidP="00747C02">
            <w:r w:rsidRPr="00C8186C">
              <w:lastRenderedPageBreak/>
              <w:t>3.2.</w:t>
            </w:r>
          </w:p>
        </w:tc>
        <w:tc>
          <w:tcPr>
            <w:tcW w:w="12343" w:type="dxa"/>
            <w:shd w:val="clear" w:color="auto" w:fill="auto"/>
          </w:tcPr>
          <w:p w14:paraId="4483064C" w14:textId="77777777" w:rsidR="00747C02" w:rsidRPr="00C8186C" w:rsidRDefault="00747C02" w:rsidP="00747C02">
            <w:r w:rsidRPr="00C8186C">
              <w:t>šalies konkursuose</w:t>
            </w:r>
          </w:p>
        </w:tc>
        <w:tc>
          <w:tcPr>
            <w:tcW w:w="2059" w:type="dxa"/>
            <w:shd w:val="clear" w:color="auto" w:fill="auto"/>
          </w:tcPr>
          <w:p w14:paraId="71956454" w14:textId="77777777" w:rsidR="00747C02" w:rsidRPr="005D17C5" w:rsidRDefault="005D17C5" w:rsidP="00747C02">
            <w:r>
              <w:t>3</w:t>
            </w:r>
          </w:p>
        </w:tc>
      </w:tr>
      <w:tr w:rsidR="00747C02" w:rsidRPr="00C8186C" w14:paraId="201C5E90" w14:textId="77777777" w:rsidTr="00A34F6F">
        <w:trPr>
          <w:trHeight w:val="232"/>
        </w:trPr>
        <w:tc>
          <w:tcPr>
            <w:tcW w:w="929" w:type="dxa"/>
            <w:shd w:val="clear" w:color="auto" w:fill="auto"/>
          </w:tcPr>
          <w:p w14:paraId="522585A1" w14:textId="77777777" w:rsidR="00747C02" w:rsidRPr="00C8186C" w:rsidRDefault="00747C02" w:rsidP="00747C02">
            <w:r w:rsidRPr="00C8186C">
              <w:t>3.3.</w:t>
            </w:r>
          </w:p>
        </w:tc>
        <w:tc>
          <w:tcPr>
            <w:tcW w:w="12343" w:type="dxa"/>
            <w:shd w:val="clear" w:color="auto" w:fill="auto"/>
          </w:tcPr>
          <w:p w14:paraId="04844975" w14:textId="77777777" w:rsidR="00747C02" w:rsidRPr="00C8186C" w:rsidRDefault="00747C02" w:rsidP="00747C02">
            <w:r w:rsidRPr="00C8186C">
              <w:t>tarptautiniuose konkursuose</w:t>
            </w:r>
          </w:p>
        </w:tc>
        <w:tc>
          <w:tcPr>
            <w:tcW w:w="2059" w:type="dxa"/>
            <w:shd w:val="clear" w:color="auto" w:fill="auto"/>
          </w:tcPr>
          <w:p w14:paraId="6202CA6B" w14:textId="77777777" w:rsidR="00747C02" w:rsidRPr="005D17C5" w:rsidRDefault="003A1A09" w:rsidP="00747C02">
            <w:r w:rsidRPr="005D17C5">
              <w:t>0</w:t>
            </w:r>
          </w:p>
        </w:tc>
      </w:tr>
      <w:tr w:rsidR="00747C02" w:rsidRPr="00C8186C" w14:paraId="27959F55" w14:textId="77777777" w:rsidTr="00A34F6F">
        <w:trPr>
          <w:trHeight w:val="241"/>
        </w:trPr>
        <w:tc>
          <w:tcPr>
            <w:tcW w:w="929" w:type="dxa"/>
            <w:shd w:val="clear" w:color="auto" w:fill="auto"/>
          </w:tcPr>
          <w:p w14:paraId="7B647F2B" w14:textId="77777777" w:rsidR="00747C02" w:rsidRPr="00C8186C" w:rsidRDefault="002056AC" w:rsidP="00747C02">
            <w:r>
              <w:t>4</w:t>
            </w:r>
            <w:r w:rsidR="00747C02" w:rsidRPr="00C8186C">
              <w:t>.</w:t>
            </w:r>
          </w:p>
        </w:tc>
        <w:tc>
          <w:tcPr>
            <w:tcW w:w="12343" w:type="dxa"/>
            <w:shd w:val="clear" w:color="auto" w:fill="auto"/>
          </w:tcPr>
          <w:p w14:paraId="596F920D" w14:textId="77777777" w:rsidR="00747C02" w:rsidRPr="00C8186C" w:rsidRDefault="00574726" w:rsidP="00E4011D">
            <w:r>
              <w:t>Meno p</w:t>
            </w:r>
            <w:r w:rsidR="00747C02" w:rsidRPr="00C8186C">
              <w:t>arodos</w:t>
            </w:r>
            <w:r w:rsidR="008058F6">
              <w:t>, iš</w:t>
            </w:r>
            <w:r w:rsidR="00747C02" w:rsidRPr="00C8186C">
              <w:t xml:space="preserve"> viso</w:t>
            </w:r>
            <w:r w:rsidR="00E4011D" w:rsidRPr="00C8186C">
              <w:t xml:space="preserve"> (</w:t>
            </w:r>
            <w:r w:rsidR="00747C02" w:rsidRPr="00C8186C">
              <w:rPr>
                <w:color w:val="000000"/>
              </w:rPr>
              <w:t>profesionaliojo meno, tautodailės ir kt.)</w:t>
            </w:r>
            <w:r>
              <w:rPr>
                <w:color w:val="000000"/>
              </w:rPr>
              <w:t>:</w:t>
            </w:r>
          </w:p>
        </w:tc>
        <w:tc>
          <w:tcPr>
            <w:tcW w:w="2059" w:type="dxa"/>
            <w:shd w:val="clear" w:color="auto" w:fill="auto"/>
          </w:tcPr>
          <w:p w14:paraId="2842D943" w14:textId="77777777" w:rsidR="00747C02" w:rsidRPr="005D17C5" w:rsidRDefault="005D17C5" w:rsidP="00747C02">
            <w:r w:rsidRPr="005D17C5">
              <w:t>25</w:t>
            </w:r>
          </w:p>
        </w:tc>
      </w:tr>
      <w:tr w:rsidR="00747C02" w:rsidRPr="00C8186C" w14:paraId="4D0FC0F3" w14:textId="77777777" w:rsidTr="00A34F6F">
        <w:trPr>
          <w:trHeight w:val="241"/>
        </w:trPr>
        <w:tc>
          <w:tcPr>
            <w:tcW w:w="929" w:type="dxa"/>
            <w:shd w:val="clear" w:color="auto" w:fill="auto"/>
          </w:tcPr>
          <w:p w14:paraId="320E3800" w14:textId="77777777" w:rsidR="00747C02" w:rsidRPr="00C8186C" w:rsidRDefault="00462FF6" w:rsidP="00747C02">
            <w:r>
              <w:t>5</w:t>
            </w:r>
            <w:r w:rsidR="00747C02" w:rsidRPr="00C8186C">
              <w:t>.</w:t>
            </w:r>
          </w:p>
        </w:tc>
        <w:tc>
          <w:tcPr>
            <w:tcW w:w="12343" w:type="dxa"/>
            <w:shd w:val="clear" w:color="auto" w:fill="auto"/>
          </w:tcPr>
          <w:p w14:paraId="668733B6" w14:textId="77777777" w:rsidR="00747C02" w:rsidRPr="00C8186C" w:rsidRDefault="002056AC" w:rsidP="00747C02">
            <w:r>
              <w:t>Kvalifikacijos kėlimo renginiai</w:t>
            </w:r>
            <w:r w:rsidR="006972FF">
              <w:t xml:space="preserve"> (organizuoja VB)</w:t>
            </w:r>
            <w:r>
              <w:t>:</w:t>
            </w:r>
          </w:p>
        </w:tc>
        <w:tc>
          <w:tcPr>
            <w:tcW w:w="2059" w:type="dxa"/>
            <w:shd w:val="clear" w:color="auto" w:fill="auto"/>
          </w:tcPr>
          <w:p w14:paraId="6BD7B38B" w14:textId="77777777" w:rsidR="00747C02" w:rsidRPr="008870E0" w:rsidRDefault="007416DF" w:rsidP="00747C02">
            <w:pPr>
              <w:rPr>
                <w:color w:val="FF0000"/>
              </w:rPr>
            </w:pPr>
            <w:r w:rsidRPr="00625BD1">
              <w:rPr>
                <w:color w:val="385623" w:themeColor="accent6" w:themeShade="80"/>
              </w:rPr>
              <w:t>1</w:t>
            </w:r>
            <w:r w:rsidR="00625BD1" w:rsidRPr="00625BD1">
              <w:rPr>
                <w:color w:val="385623" w:themeColor="accent6" w:themeShade="80"/>
              </w:rPr>
              <w:t>09</w:t>
            </w:r>
          </w:p>
        </w:tc>
      </w:tr>
      <w:tr w:rsidR="00747C02" w:rsidRPr="00C8186C" w14:paraId="4BDDBA40" w14:textId="77777777" w:rsidTr="00A34F6F">
        <w:trPr>
          <w:trHeight w:val="241"/>
        </w:trPr>
        <w:tc>
          <w:tcPr>
            <w:tcW w:w="929" w:type="dxa"/>
            <w:shd w:val="clear" w:color="auto" w:fill="auto"/>
          </w:tcPr>
          <w:p w14:paraId="706A0204" w14:textId="77777777" w:rsidR="00747C02" w:rsidRPr="00C8186C" w:rsidRDefault="00462FF6" w:rsidP="00747C02">
            <w:r>
              <w:t>5</w:t>
            </w:r>
            <w:r w:rsidR="00747C02" w:rsidRPr="00C8186C">
              <w:t>.1.</w:t>
            </w:r>
          </w:p>
        </w:tc>
        <w:tc>
          <w:tcPr>
            <w:tcW w:w="12343" w:type="dxa"/>
            <w:shd w:val="clear" w:color="auto" w:fill="auto"/>
          </w:tcPr>
          <w:p w14:paraId="2DDC4831" w14:textId="77777777" w:rsidR="00747C02" w:rsidRPr="00C8186C" w:rsidRDefault="002056AC" w:rsidP="00747C02">
            <w:r>
              <w:t>-metodinės dienos</w:t>
            </w:r>
          </w:p>
        </w:tc>
        <w:tc>
          <w:tcPr>
            <w:tcW w:w="2059" w:type="dxa"/>
            <w:shd w:val="clear" w:color="auto" w:fill="auto"/>
          </w:tcPr>
          <w:p w14:paraId="76CA59A3" w14:textId="77777777" w:rsidR="00747C02" w:rsidRPr="008870E0" w:rsidRDefault="0004679D" w:rsidP="00747C02">
            <w:pPr>
              <w:rPr>
                <w:color w:val="FF0000"/>
              </w:rPr>
            </w:pPr>
            <w:r w:rsidRPr="00625BD1">
              <w:rPr>
                <w:color w:val="385623" w:themeColor="accent6" w:themeShade="80"/>
              </w:rPr>
              <w:t>7</w:t>
            </w:r>
          </w:p>
        </w:tc>
      </w:tr>
      <w:tr w:rsidR="00625BD1" w:rsidRPr="00625BD1" w14:paraId="7DE0B7FF" w14:textId="77777777" w:rsidTr="00A34F6F">
        <w:trPr>
          <w:trHeight w:val="241"/>
        </w:trPr>
        <w:tc>
          <w:tcPr>
            <w:tcW w:w="929" w:type="dxa"/>
            <w:shd w:val="clear" w:color="auto" w:fill="auto"/>
          </w:tcPr>
          <w:p w14:paraId="143F02CB" w14:textId="77777777" w:rsidR="006972FF" w:rsidRPr="00C8186C" w:rsidRDefault="00462FF6" w:rsidP="00747C02">
            <w:r>
              <w:t>5</w:t>
            </w:r>
            <w:r w:rsidR="006972FF">
              <w:t>.2.</w:t>
            </w:r>
          </w:p>
        </w:tc>
        <w:tc>
          <w:tcPr>
            <w:tcW w:w="12343" w:type="dxa"/>
            <w:shd w:val="clear" w:color="auto" w:fill="auto"/>
          </w:tcPr>
          <w:p w14:paraId="505ADB8B" w14:textId="77777777" w:rsidR="006972FF" w:rsidRDefault="006972FF" w:rsidP="00747C02">
            <w:r>
              <w:t>-darbuotojų mokymai (viešojoje bibliotekoje)</w:t>
            </w:r>
          </w:p>
        </w:tc>
        <w:tc>
          <w:tcPr>
            <w:tcW w:w="2059" w:type="dxa"/>
            <w:shd w:val="clear" w:color="auto" w:fill="auto"/>
          </w:tcPr>
          <w:p w14:paraId="48A54D5F" w14:textId="77777777" w:rsidR="006972FF" w:rsidRPr="00625BD1" w:rsidRDefault="00625BD1" w:rsidP="00747C02">
            <w:pPr>
              <w:rPr>
                <w:color w:val="385623" w:themeColor="accent6" w:themeShade="80"/>
              </w:rPr>
            </w:pPr>
            <w:r w:rsidRPr="00625BD1">
              <w:rPr>
                <w:color w:val="385623" w:themeColor="accent6" w:themeShade="80"/>
              </w:rPr>
              <w:t>95 – individualūs</w:t>
            </w:r>
          </w:p>
          <w:p w14:paraId="0896023E" w14:textId="77777777" w:rsidR="00625BD1" w:rsidRPr="00625BD1" w:rsidRDefault="00625BD1" w:rsidP="00747C02">
            <w:pPr>
              <w:rPr>
                <w:color w:val="385623" w:themeColor="accent6" w:themeShade="80"/>
              </w:rPr>
            </w:pPr>
            <w:r w:rsidRPr="00625BD1">
              <w:rPr>
                <w:color w:val="385623" w:themeColor="accent6" w:themeShade="80"/>
              </w:rPr>
              <w:t>1 – grupinis Excel</w:t>
            </w:r>
          </w:p>
        </w:tc>
      </w:tr>
      <w:tr w:rsidR="00747C02" w:rsidRPr="00C8186C" w14:paraId="2B5F5A7B" w14:textId="77777777" w:rsidTr="00A34F6F">
        <w:trPr>
          <w:trHeight w:val="232"/>
        </w:trPr>
        <w:tc>
          <w:tcPr>
            <w:tcW w:w="929" w:type="dxa"/>
            <w:shd w:val="clear" w:color="auto" w:fill="auto"/>
          </w:tcPr>
          <w:p w14:paraId="30FFA9AC" w14:textId="77777777" w:rsidR="00747C02" w:rsidRPr="00C8186C" w:rsidRDefault="00462FF6" w:rsidP="00747C02">
            <w:r>
              <w:t>5</w:t>
            </w:r>
            <w:r w:rsidR="00FC3A2C">
              <w:t>.3</w:t>
            </w:r>
            <w:r w:rsidR="00747C02" w:rsidRPr="00C8186C">
              <w:t>.</w:t>
            </w:r>
          </w:p>
        </w:tc>
        <w:tc>
          <w:tcPr>
            <w:tcW w:w="12343" w:type="dxa"/>
            <w:shd w:val="clear" w:color="auto" w:fill="auto"/>
          </w:tcPr>
          <w:p w14:paraId="5B1D0506" w14:textId="77777777" w:rsidR="00747C02" w:rsidRPr="00C8186C" w:rsidRDefault="006972FF" w:rsidP="00747C02">
            <w:r>
              <w:t>-s</w:t>
            </w:r>
            <w:r w:rsidR="002056AC">
              <w:t>eminarai ir konferencijos:</w:t>
            </w:r>
          </w:p>
        </w:tc>
        <w:tc>
          <w:tcPr>
            <w:tcW w:w="2059" w:type="dxa"/>
            <w:shd w:val="clear" w:color="auto" w:fill="auto"/>
          </w:tcPr>
          <w:p w14:paraId="03569358" w14:textId="77777777" w:rsidR="00747C02" w:rsidRPr="008870E0" w:rsidRDefault="00625BD1" w:rsidP="00747C02">
            <w:pPr>
              <w:rPr>
                <w:color w:val="FF0000"/>
              </w:rPr>
            </w:pPr>
            <w:r w:rsidRPr="00625BD1">
              <w:rPr>
                <w:color w:val="385623" w:themeColor="accent6" w:themeShade="80"/>
              </w:rPr>
              <w:t>6</w:t>
            </w:r>
          </w:p>
        </w:tc>
      </w:tr>
      <w:tr w:rsidR="00747C02" w:rsidRPr="00C8186C" w14:paraId="21C7FCBC" w14:textId="77777777" w:rsidTr="00A34F6F">
        <w:trPr>
          <w:trHeight w:val="241"/>
        </w:trPr>
        <w:tc>
          <w:tcPr>
            <w:tcW w:w="929" w:type="dxa"/>
            <w:shd w:val="clear" w:color="auto" w:fill="auto"/>
          </w:tcPr>
          <w:p w14:paraId="041EED6A" w14:textId="77777777" w:rsidR="00747C02" w:rsidRPr="00C8186C" w:rsidRDefault="00462FF6" w:rsidP="00747C02">
            <w:r>
              <w:t>5</w:t>
            </w:r>
            <w:r w:rsidR="00FC3A2C">
              <w:t>.3</w:t>
            </w:r>
            <w:r w:rsidR="00747C02" w:rsidRPr="00C8186C">
              <w:t>.</w:t>
            </w:r>
            <w:r w:rsidR="001020E8">
              <w:t>1.</w:t>
            </w:r>
          </w:p>
        </w:tc>
        <w:tc>
          <w:tcPr>
            <w:tcW w:w="12343" w:type="dxa"/>
            <w:shd w:val="clear" w:color="auto" w:fill="auto"/>
          </w:tcPr>
          <w:p w14:paraId="3186AEFC" w14:textId="7BE5E501" w:rsidR="00747C02" w:rsidRPr="00C8186C" w:rsidRDefault="00235834" w:rsidP="00747C02">
            <w:r>
              <w:t>iš jų</w:t>
            </w:r>
            <w:r w:rsidR="002056AC">
              <w:t xml:space="preserve"> išvažiuojamieji </w:t>
            </w:r>
            <w:r w:rsidR="002B0249">
              <w:t>kvalifikaciniai seminarai</w:t>
            </w:r>
          </w:p>
        </w:tc>
        <w:tc>
          <w:tcPr>
            <w:tcW w:w="2059" w:type="dxa"/>
            <w:shd w:val="clear" w:color="auto" w:fill="auto"/>
          </w:tcPr>
          <w:p w14:paraId="16F3CB39" w14:textId="77777777" w:rsidR="00747C02" w:rsidRPr="008870E0" w:rsidRDefault="00625BD1" w:rsidP="00747C02">
            <w:pPr>
              <w:rPr>
                <w:color w:val="FF0000"/>
              </w:rPr>
            </w:pPr>
            <w:r w:rsidRPr="00625BD1">
              <w:rPr>
                <w:color w:val="385623" w:themeColor="accent6" w:themeShade="80"/>
              </w:rPr>
              <w:t>4</w:t>
            </w:r>
          </w:p>
        </w:tc>
      </w:tr>
    </w:tbl>
    <w:p w14:paraId="10378686" w14:textId="77777777" w:rsidR="00D852CE" w:rsidRPr="0068368D" w:rsidRDefault="00D852CE" w:rsidP="00473F3B">
      <w:pPr>
        <w:jc w:val="both"/>
        <w:rPr>
          <w:b/>
          <w:color w:val="000000"/>
        </w:rPr>
      </w:pPr>
    </w:p>
    <w:p w14:paraId="3D308E6F" w14:textId="77777777" w:rsidR="00D3411D" w:rsidRPr="003F5109" w:rsidRDefault="00536EA3" w:rsidP="00B72A0C">
      <w:pPr>
        <w:jc w:val="center"/>
        <w:rPr>
          <w:b/>
        </w:rPr>
      </w:pPr>
      <w:r>
        <w:rPr>
          <w:b/>
          <w:color w:val="000000"/>
        </w:rPr>
        <w:t>IV</w:t>
      </w:r>
      <w:r w:rsidR="00B72A0C">
        <w:rPr>
          <w:b/>
          <w:color w:val="000000"/>
        </w:rPr>
        <w:t xml:space="preserve">. </w:t>
      </w:r>
      <w:r w:rsidR="003F5109" w:rsidRPr="009C1171">
        <w:rPr>
          <w:b/>
        </w:rPr>
        <w:t>FINANSAVIMO</w:t>
      </w:r>
      <w:r w:rsidR="00313D09">
        <w:rPr>
          <w:b/>
        </w:rPr>
        <w:t xml:space="preserve"> ŠALTINIAI</w:t>
      </w:r>
    </w:p>
    <w:p w14:paraId="0AD5044E" w14:textId="77777777" w:rsidR="00216DE1" w:rsidRPr="008058F6" w:rsidRDefault="00216DE1" w:rsidP="00216DE1">
      <w:pPr>
        <w:ind w:left="1440"/>
        <w:jc w:val="both"/>
        <w:rPr>
          <w:color w:val="000000"/>
        </w:rPr>
      </w:pPr>
    </w:p>
    <w:tbl>
      <w:tblPr>
        <w:tblW w:w="1529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
        <w:gridCol w:w="12330"/>
        <w:gridCol w:w="2040"/>
      </w:tblGrid>
      <w:tr w:rsidR="00216DE1" w:rsidRPr="008B30D0" w14:paraId="329B65B9" w14:textId="77777777" w:rsidTr="00CF4CAE">
        <w:trPr>
          <w:trHeight w:val="391"/>
        </w:trPr>
        <w:tc>
          <w:tcPr>
            <w:tcW w:w="921" w:type="dxa"/>
            <w:shd w:val="clear" w:color="auto" w:fill="auto"/>
          </w:tcPr>
          <w:p w14:paraId="2912DEDB" w14:textId="77777777" w:rsidR="00216DE1" w:rsidRPr="008B30D0" w:rsidRDefault="00216DE1" w:rsidP="009119C2">
            <w:r w:rsidRPr="008B30D0">
              <w:t>Eil. Nr.</w:t>
            </w:r>
          </w:p>
        </w:tc>
        <w:tc>
          <w:tcPr>
            <w:tcW w:w="12330" w:type="dxa"/>
            <w:shd w:val="clear" w:color="auto" w:fill="auto"/>
          </w:tcPr>
          <w:p w14:paraId="53FC4C14" w14:textId="77777777" w:rsidR="00216DE1" w:rsidRPr="008B30D0" w:rsidRDefault="009C2B76" w:rsidP="009119C2">
            <w:r w:rsidRPr="008B30D0">
              <w:t>Pobūdis</w:t>
            </w:r>
          </w:p>
        </w:tc>
        <w:tc>
          <w:tcPr>
            <w:tcW w:w="2040" w:type="dxa"/>
            <w:shd w:val="clear" w:color="auto" w:fill="auto"/>
          </w:tcPr>
          <w:p w14:paraId="10FF70E9" w14:textId="523E40CA" w:rsidR="00216DE1" w:rsidRPr="008B30D0" w:rsidRDefault="00216DE1" w:rsidP="009119C2">
            <w:r w:rsidRPr="008B30D0">
              <w:t>Gautos lėšos</w:t>
            </w:r>
            <w:r w:rsidR="00235834">
              <w:t>,</w:t>
            </w:r>
            <w:r w:rsidRPr="008B30D0">
              <w:t xml:space="preserve"> Eur</w:t>
            </w:r>
          </w:p>
        </w:tc>
      </w:tr>
      <w:tr w:rsidR="00216DE1" w:rsidRPr="008B30D0" w14:paraId="50D6903D" w14:textId="77777777" w:rsidTr="00CF4CAE">
        <w:trPr>
          <w:trHeight w:val="199"/>
        </w:trPr>
        <w:tc>
          <w:tcPr>
            <w:tcW w:w="921" w:type="dxa"/>
            <w:shd w:val="clear" w:color="auto" w:fill="auto"/>
          </w:tcPr>
          <w:p w14:paraId="0E9A4433" w14:textId="77777777" w:rsidR="00216DE1" w:rsidRPr="008F2491" w:rsidRDefault="00216DE1" w:rsidP="009119C2">
            <w:pPr>
              <w:rPr>
                <w:b/>
              </w:rPr>
            </w:pPr>
            <w:r w:rsidRPr="008F2491">
              <w:rPr>
                <w:b/>
              </w:rPr>
              <w:t>1</w:t>
            </w:r>
            <w:r w:rsidR="008058F6" w:rsidRPr="008F2491">
              <w:rPr>
                <w:b/>
              </w:rPr>
              <w:t>.</w:t>
            </w:r>
          </w:p>
        </w:tc>
        <w:tc>
          <w:tcPr>
            <w:tcW w:w="12330" w:type="dxa"/>
            <w:shd w:val="clear" w:color="auto" w:fill="auto"/>
          </w:tcPr>
          <w:p w14:paraId="4F3711C6" w14:textId="77777777" w:rsidR="00216DE1" w:rsidRPr="008F2491" w:rsidRDefault="008058F6" w:rsidP="00313D09">
            <w:pPr>
              <w:rPr>
                <w:b/>
              </w:rPr>
            </w:pPr>
            <w:r w:rsidRPr="008F2491">
              <w:rPr>
                <w:b/>
              </w:rPr>
              <w:t>Iš viso</w:t>
            </w:r>
            <w:r w:rsidR="009075E1" w:rsidRPr="008F2491">
              <w:rPr>
                <w:b/>
              </w:rPr>
              <w:t xml:space="preserve"> (1.1</w:t>
            </w:r>
            <w:r w:rsidR="008F2491">
              <w:rPr>
                <w:b/>
              </w:rPr>
              <w:t>.</w:t>
            </w:r>
            <w:r w:rsidR="009075E1" w:rsidRPr="008F2491">
              <w:rPr>
                <w:b/>
              </w:rPr>
              <w:t>+1.2.)</w:t>
            </w:r>
            <w:r w:rsidR="00313D09" w:rsidRPr="008F2491">
              <w:rPr>
                <w:b/>
              </w:rPr>
              <w:t>:</w:t>
            </w:r>
          </w:p>
        </w:tc>
        <w:tc>
          <w:tcPr>
            <w:tcW w:w="2040" w:type="dxa"/>
            <w:shd w:val="clear" w:color="auto" w:fill="auto"/>
          </w:tcPr>
          <w:p w14:paraId="0EB1AA15" w14:textId="3D8F5BE9" w:rsidR="00216DE1" w:rsidRPr="009540A3" w:rsidRDefault="009540A3" w:rsidP="009119C2">
            <w:r w:rsidRPr="009540A3">
              <w:t>709</w:t>
            </w:r>
            <w:r w:rsidR="00235834">
              <w:t>,</w:t>
            </w:r>
            <w:r w:rsidRPr="009540A3">
              <w:t>904</w:t>
            </w:r>
          </w:p>
        </w:tc>
      </w:tr>
      <w:tr w:rsidR="00930742" w:rsidRPr="0033227C" w14:paraId="2FB6D03D" w14:textId="77777777" w:rsidTr="00CF4CAE">
        <w:trPr>
          <w:trHeight w:val="199"/>
        </w:trPr>
        <w:tc>
          <w:tcPr>
            <w:tcW w:w="921" w:type="dxa"/>
            <w:shd w:val="clear" w:color="auto" w:fill="auto"/>
          </w:tcPr>
          <w:p w14:paraId="52685F3B" w14:textId="77777777" w:rsidR="00930742" w:rsidRPr="00E87E77" w:rsidRDefault="00930742" w:rsidP="009119C2">
            <w:r w:rsidRPr="00E87E77">
              <w:t>1.1.</w:t>
            </w:r>
          </w:p>
        </w:tc>
        <w:tc>
          <w:tcPr>
            <w:tcW w:w="12330" w:type="dxa"/>
            <w:shd w:val="clear" w:color="auto" w:fill="auto"/>
          </w:tcPr>
          <w:p w14:paraId="091A49EE" w14:textId="77777777" w:rsidR="00930742" w:rsidRPr="00E87E77" w:rsidRDefault="00930742" w:rsidP="00313D09">
            <w:r w:rsidRPr="00E87E77">
              <w:t>Iš viso lėšos iš valstybės biudžeto:</w:t>
            </w:r>
          </w:p>
        </w:tc>
        <w:tc>
          <w:tcPr>
            <w:tcW w:w="2040" w:type="dxa"/>
            <w:shd w:val="clear" w:color="auto" w:fill="auto"/>
          </w:tcPr>
          <w:p w14:paraId="5092EDBA" w14:textId="3FC5DFEC" w:rsidR="00930742" w:rsidRPr="009540A3" w:rsidRDefault="009540A3" w:rsidP="009119C2">
            <w:r>
              <w:t>20</w:t>
            </w:r>
            <w:r w:rsidR="00235834">
              <w:t>,</w:t>
            </w:r>
            <w:r>
              <w:t>304</w:t>
            </w:r>
          </w:p>
        </w:tc>
      </w:tr>
      <w:tr w:rsidR="00930742" w:rsidRPr="0033227C" w14:paraId="3CA5EFB8" w14:textId="77777777" w:rsidTr="00CF4CAE">
        <w:trPr>
          <w:trHeight w:val="199"/>
        </w:trPr>
        <w:tc>
          <w:tcPr>
            <w:tcW w:w="921" w:type="dxa"/>
            <w:shd w:val="clear" w:color="auto" w:fill="auto"/>
          </w:tcPr>
          <w:p w14:paraId="135F7B92" w14:textId="77777777" w:rsidR="00930742" w:rsidRPr="00E87E77" w:rsidRDefault="009075E1" w:rsidP="009075E1">
            <w:r w:rsidRPr="00E87E77">
              <w:t>1.1.1.</w:t>
            </w:r>
          </w:p>
        </w:tc>
        <w:tc>
          <w:tcPr>
            <w:tcW w:w="12330" w:type="dxa"/>
            <w:shd w:val="clear" w:color="auto" w:fill="auto"/>
          </w:tcPr>
          <w:p w14:paraId="5114477C" w14:textId="77777777" w:rsidR="00930742" w:rsidRPr="00E87E77" w:rsidRDefault="008F2491" w:rsidP="00313D09">
            <w:r w:rsidRPr="00E87E77">
              <w:t>i</w:t>
            </w:r>
            <w:r w:rsidR="00930742" w:rsidRPr="00E87E77">
              <w:t>š jų dokumentų įsigijimui</w:t>
            </w:r>
          </w:p>
        </w:tc>
        <w:tc>
          <w:tcPr>
            <w:tcW w:w="2040" w:type="dxa"/>
            <w:shd w:val="clear" w:color="auto" w:fill="auto"/>
          </w:tcPr>
          <w:p w14:paraId="120749C6" w14:textId="252C3841" w:rsidR="00930742" w:rsidRPr="009540A3" w:rsidRDefault="009540A3" w:rsidP="009119C2">
            <w:r>
              <w:t>20</w:t>
            </w:r>
            <w:r w:rsidR="00235834">
              <w:t>,</w:t>
            </w:r>
            <w:r>
              <w:t>304</w:t>
            </w:r>
          </w:p>
        </w:tc>
      </w:tr>
      <w:tr w:rsidR="00313D09" w:rsidRPr="0033227C" w14:paraId="4C88A866" w14:textId="77777777" w:rsidTr="00CF4CAE">
        <w:trPr>
          <w:trHeight w:val="199"/>
        </w:trPr>
        <w:tc>
          <w:tcPr>
            <w:tcW w:w="921" w:type="dxa"/>
            <w:shd w:val="clear" w:color="auto" w:fill="auto"/>
          </w:tcPr>
          <w:p w14:paraId="44EA47ED" w14:textId="77777777" w:rsidR="00313D09" w:rsidRPr="00E87E77" w:rsidRDefault="00910992" w:rsidP="009075E1">
            <w:pPr>
              <w:rPr>
                <w:b/>
              </w:rPr>
            </w:pPr>
            <w:r w:rsidRPr="00E87E77">
              <w:rPr>
                <w:b/>
              </w:rPr>
              <w:t>1.</w:t>
            </w:r>
            <w:r w:rsidR="009075E1" w:rsidRPr="00E87E77">
              <w:rPr>
                <w:b/>
              </w:rPr>
              <w:t>2</w:t>
            </w:r>
            <w:r w:rsidR="00313D09" w:rsidRPr="00E87E77">
              <w:rPr>
                <w:b/>
              </w:rPr>
              <w:t>.</w:t>
            </w:r>
          </w:p>
        </w:tc>
        <w:tc>
          <w:tcPr>
            <w:tcW w:w="12330" w:type="dxa"/>
            <w:shd w:val="clear" w:color="auto" w:fill="auto"/>
          </w:tcPr>
          <w:p w14:paraId="6AD62005" w14:textId="77777777" w:rsidR="00313D09" w:rsidRPr="00E87E77" w:rsidRDefault="008F2491" w:rsidP="005C34A1">
            <w:pPr>
              <w:rPr>
                <w:b/>
              </w:rPr>
            </w:pPr>
            <w:r w:rsidRPr="00E87E77">
              <w:rPr>
                <w:b/>
              </w:rPr>
              <w:t>I</w:t>
            </w:r>
            <w:r w:rsidR="008058F6" w:rsidRPr="00E87E77">
              <w:rPr>
                <w:b/>
              </w:rPr>
              <w:t>š viso</w:t>
            </w:r>
            <w:r w:rsidR="00313D09" w:rsidRPr="00E87E77">
              <w:rPr>
                <w:b/>
              </w:rPr>
              <w:t xml:space="preserve"> lėšos iš savivaldybės biudžeto</w:t>
            </w:r>
            <w:r w:rsidR="009075E1" w:rsidRPr="00E87E77">
              <w:rPr>
                <w:b/>
              </w:rPr>
              <w:t xml:space="preserve"> (1.2.1.+1.2.2.+</w:t>
            </w:r>
            <w:r w:rsidRPr="00E87E77">
              <w:rPr>
                <w:b/>
              </w:rPr>
              <w:t>1.2.3.+1.2.4.+1.2.5.)</w:t>
            </w:r>
            <w:r w:rsidR="00313D09" w:rsidRPr="00E87E77">
              <w:rPr>
                <w:b/>
              </w:rPr>
              <w:t>:</w:t>
            </w:r>
          </w:p>
        </w:tc>
        <w:tc>
          <w:tcPr>
            <w:tcW w:w="2040" w:type="dxa"/>
            <w:shd w:val="clear" w:color="auto" w:fill="auto"/>
          </w:tcPr>
          <w:p w14:paraId="33974040" w14:textId="2C76CF16" w:rsidR="00313D09" w:rsidRPr="009540A3" w:rsidRDefault="009540A3" w:rsidP="009119C2">
            <w:r>
              <w:t>689</w:t>
            </w:r>
            <w:r w:rsidR="00235834">
              <w:t>,</w:t>
            </w:r>
            <w:r>
              <w:t>600</w:t>
            </w:r>
          </w:p>
        </w:tc>
      </w:tr>
      <w:tr w:rsidR="00313D09" w:rsidRPr="0033227C" w14:paraId="70AB8CAB" w14:textId="77777777" w:rsidTr="00CF4CAE">
        <w:trPr>
          <w:trHeight w:val="192"/>
        </w:trPr>
        <w:tc>
          <w:tcPr>
            <w:tcW w:w="921" w:type="dxa"/>
            <w:shd w:val="clear" w:color="auto" w:fill="auto"/>
          </w:tcPr>
          <w:p w14:paraId="31B12008" w14:textId="77777777" w:rsidR="00313D09" w:rsidRPr="00E87E77" w:rsidRDefault="00910992" w:rsidP="009075E1">
            <w:r w:rsidRPr="00E87E77">
              <w:t>1.</w:t>
            </w:r>
            <w:r w:rsidR="009075E1" w:rsidRPr="00E87E77">
              <w:t>2</w:t>
            </w:r>
            <w:r w:rsidR="00313D09" w:rsidRPr="00E87E77">
              <w:t>.</w:t>
            </w:r>
            <w:r w:rsidR="009075E1" w:rsidRPr="00E87E77">
              <w:t>1.</w:t>
            </w:r>
          </w:p>
        </w:tc>
        <w:tc>
          <w:tcPr>
            <w:tcW w:w="12330" w:type="dxa"/>
            <w:shd w:val="clear" w:color="auto" w:fill="auto"/>
          </w:tcPr>
          <w:p w14:paraId="7326979D" w14:textId="77777777" w:rsidR="00313D09" w:rsidRPr="00E87E77" w:rsidRDefault="008058F6" w:rsidP="005C34A1">
            <w:r w:rsidRPr="00E87E77">
              <w:t>iš jų</w:t>
            </w:r>
            <w:r w:rsidR="00313D09" w:rsidRPr="00E87E77">
              <w:t xml:space="preserve"> darbo užmokesčiui neatskaičiavus mokesčių</w:t>
            </w:r>
          </w:p>
        </w:tc>
        <w:tc>
          <w:tcPr>
            <w:tcW w:w="2040" w:type="dxa"/>
            <w:shd w:val="clear" w:color="auto" w:fill="auto"/>
          </w:tcPr>
          <w:p w14:paraId="2A935188" w14:textId="64F33EAE" w:rsidR="00313D09" w:rsidRPr="009540A3" w:rsidRDefault="009540A3" w:rsidP="009119C2">
            <w:r>
              <w:t>596</w:t>
            </w:r>
            <w:r w:rsidR="00235834">
              <w:t>,</w:t>
            </w:r>
            <w:r>
              <w:t>100</w:t>
            </w:r>
          </w:p>
        </w:tc>
      </w:tr>
      <w:tr w:rsidR="00313D09" w:rsidRPr="0033227C" w14:paraId="11E14D83" w14:textId="77777777" w:rsidTr="00CF4CAE">
        <w:trPr>
          <w:trHeight w:val="199"/>
        </w:trPr>
        <w:tc>
          <w:tcPr>
            <w:tcW w:w="921" w:type="dxa"/>
            <w:shd w:val="clear" w:color="auto" w:fill="auto"/>
          </w:tcPr>
          <w:p w14:paraId="00407A28" w14:textId="77777777" w:rsidR="00313D09" w:rsidRPr="00E87E77" w:rsidRDefault="00910992" w:rsidP="009075E1">
            <w:r w:rsidRPr="00E87E77">
              <w:t>1.</w:t>
            </w:r>
            <w:r w:rsidR="009075E1" w:rsidRPr="00E87E77">
              <w:t>2.2.</w:t>
            </w:r>
          </w:p>
        </w:tc>
        <w:tc>
          <w:tcPr>
            <w:tcW w:w="12330" w:type="dxa"/>
            <w:shd w:val="clear" w:color="auto" w:fill="auto"/>
          </w:tcPr>
          <w:p w14:paraId="449AF1B9" w14:textId="77777777" w:rsidR="00313D09" w:rsidRPr="00E87E77" w:rsidRDefault="008058F6" w:rsidP="005C34A1">
            <w:r w:rsidRPr="00E87E77">
              <w:t>iš jų</w:t>
            </w:r>
            <w:r w:rsidR="00313D09" w:rsidRPr="00E87E77">
              <w:t xml:space="preserve"> infrastruktūrai išlaikyti</w:t>
            </w:r>
          </w:p>
        </w:tc>
        <w:tc>
          <w:tcPr>
            <w:tcW w:w="2040" w:type="dxa"/>
            <w:shd w:val="clear" w:color="auto" w:fill="auto"/>
          </w:tcPr>
          <w:p w14:paraId="073831F6" w14:textId="62B8822F" w:rsidR="00313D09" w:rsidRPr="009540A3" w:rsidRDefault="009540A3" w:rsidP="009119C2">
            <w:r>
              <w:t>26</w:t>
            </w:r>
            <w:r w:rsidR="00235834">
              <w:t>,</w:t>
            </w:r>
            <w:r>
              <w:t>200</w:t>
            </w:r>
          </w:p>
        </w:tc>
      </w:tr>
      <w:tr w:rsidR="00313D09" w:rsidRPr="0033227C" w14:paraId="281C6D9A" w14:textId="77777777" w:rsidTr="00CF4CAE">
        <w:trPr>
          <w:trHeight w:val="192"/>
        </w:trPr>
        <w:tc>
          <w:tcPr>
            <w:tcW w:w="921" w:type="dxa"/>
            <w:shd w:val="clear" w:color="auto" w:fill="auto"/>
          </w:tcPr>
          <w:p w14:paraId="0B675556" w14:textId="77777777" w:rsidR="00313D09" w:rsidRPr="00E87E77" w:rsidRDefault="00910992" w:rsidP="009075E1">
            <w:r w:rsidRPr="00E87E77">
              <w:t>1.</w:t>
            </w:r>
            <w:r w:rsidR="009075E1" w:rsidRPr="00E87E77">
              <w:t>2.3</w:t>
            </w:r>
            <w:r w:rsidR="00313D09" w:rsidRPr="00E87E77">
              <w:t>.</w:t>
            </w:r>
          </w:p>
        </w:tc>
        <w:tc>
          <w:tcPr>
            <w:tcW w:w="12330" w:type="dxa"/>
            <w:shd w:val="clear" w:color="auto" w:fill="auto"/>
          </w:tcPr>
          <w:p w14:paraId="1641874E" w14:textId="77777777" w:rsidR="00313D09" w:rsidRPr="00E87E77" w:rsidRDefault="008058F6" w:rsidP="005C34A1">
            <w:r w:rsidRPr="00E87E77">
              <w:t>iš jų</w:t>
            </w:r>
            <w:r w:rsidR="00313D09" w:rsidRPr="00E87E77">
              <w:t xml:space="preserve"> </w:t>
            </w:r>
            <w:r w:rsidR="00E4011D" w:rsidRPr="00E87E77">
              <w:t>ilgalaikiam materi</w:t>
            </w:r>
            <w:r w:rsidR="00313D09" w:rsidRPr="00E87E77">
              <w:t>aliajam turtui įsigyti</w:t>
            </w:r>
          </w:p>
        </w:tc>
        <w:tc>
          <w:tcPr>
            <w:tcW w:w="2040" w:type="dxa"/>
            <w:shd w:val="clear" w:color="auto" w:fill="auto"/>
          </w:tcPr>
          <w:p w14:paraId="6AF0849D" w14:textId="5B673145" w:rsidR="00313D09" w:rsidRPr="009540A3" w:rsidRDefault="009540A3" w:rsidP="009119C2">
            <w:r>
              <w:t>4</w:t>
            </w:r>
            <w:r w:rsidR="00235834">
              <w:t>,</w:t>
            </w:r>
            <w:r>
              <w:t>200</w:t>
            </w:r>
          </w:p>
        </w:tc>
      </w:tr>
      <w:tr w:rsidR="00313D09" w:rsidRPr="0033227C" w14:paraId="603DA98B" w14:textId="77777777" w:rsidTr="00CF4CAE">
        <w:trPr>
          <w:trHeight w:val="199"/>
        </w:trPr>
        <w:tc>
          <w:tcPr>
            <w:tcW w:w="921" w:type="dxa"/>
            <w:shd w:val="clear" w:color="auto" w:fill="auto"/>
          </w:tcPr>
          <w:p w14:paraId="65A57C71" w14:textId="77777777" w:rsidR="00313D09" w:rsidRPr="00E87E77" w:rsidRDefault="00910992" w:rsidP="009075E1">
            <w:r w:rsidRPr="00E87E77">
              <w:t>1.</w:t>
            </w:r>
            <w:r w:rsidR="009075E1" w:rsidRPr="00E87E77">
              <w:t>2.4</w:t>
            </w:r>
            <w:r w:rsidR="00313D09" w:rsidRPr="00E87E77">
              <w:t>.</w:t>
            </w:r>
          </w:p>
        </w:tc>
        <w:tc>
          <w:tcPr>
            <w:tcW w:w="12330" w:type="dxa"/>
            <w:shd w:val="clear" w:color="auto" w:fill="auto"/>
          </w:tcPr>
          <w:p w14:paraId="18A3F08B" w14:textId="77777777" w:rsidR="00313D09" w:rsidRPr="00E87E77" w:rsidRDefault="008058F6" w:rsidP="005C34A1">
            <w:r w:rsidRPr="00E87E77">
              <w:t>iš jų</w:t>
            </w:r>
            <w:r w:rsidR="00313D09" w:rsidRPr="00E87E77">
              <w:t xml:space="preserve"> lėšos veiklai</w:t>
            </w:r>
          </w:p>
        </w:tc>
        <w:tc>
          <w:tcPr>
            <w:tcW w:w="2040" w:type="dxa"/>
            <w:shd w:val="clear" w:color="auto" w:fill="auto"/>
          </w:tcPr>
          <w:p w14:paraId="644FB0C7" w14:textId="20DA08FF" w:rsidR="00313D09" w:rsidRPr="009540A3" w:rsidRDefault="009540A3" w:rsidP="009119C2">
            <w:r>
              <w:t>57</w:t>
            </w:r>
            <w:r w:rsidR="00235834">
              <w:t>,</w:t>
            </w:r>
            <w:r>
              <w:t>100</w:t>
            </w:r>
          </w:p>
        </w:tc>
      </w:tr>
      <w:tr w:rsidR="00A37049" w:rsidRPr="0033227C" w14:paraId="64290B81" w14:textId="77777777" w:rsidTr="00CF4CAE">
        <w:trPr>
          <w:trHeight w:val="199"/>
        </w:trPr>
        <w:tc>
          <w:tcPr>
            <w:tcW w:w="921" w:type="dxa"/>
            <w:shd w:val="clear" w:color="auto" w:fill="auto"/>
          </w:tcPr>
          <w:p w14:paraId="389E1EE0" w14:textId="77777777" w:rsidR="00A37049" w:rsidRPr="00E87E77" w:rsidRDefault="00910992" w:rsidP="009075E1">
            <w:r w:rsidRPr="00E87E77">
              <w:t>1.</w:t>
            </w:r>
            <w:r w:rsidR="009075E1" w:rsidRPr="00E87E77">
              <w:t>2.5</w:t>
            </w:r>
            <w:r w:rsidR="00A37049" w:rsidRPr="00E87E77">
              <w:t>.</w:t>
            </w:r>
          </w:p>
        </w:tc>
        <w:tc>
          <w:tcPr>
            <w:tcW w:w="12330" w:type="dxa"/>
            <w:shd w:val="clear" w:color="auto" w:fill="auto"/>
          </w:tcPr>
          <w:p w14:paraId="25134800" w14:textId="77777777" w:rsidR="00A37049" w:rsidRPr="00E87E77" w:rsidRDefault="008058F6" w:rsidP="005C34A1">
            <w:r w:rsidRPr="00E87E77">
              <w:t>iš jų</w:t>
            </w:r>
            <w:r w:rsidR="00A37049" w:rsidRPr="00E87E77">
              <w:t xml:space="preserve"> išlaidos transportui</w:t>
            </w:r>
          </w:p>
        </w:tc>
        <w:tc>
          <w:tcPr>
            <w:tcW w:w="2040" w:type="dxa"/>
            <w:shd w:val="clear" w:color="auto" w:fill="auto"/>
          </w:tcPr>
          <w:p w14:paraId="6FBDEC8F" w14:textId="6797EBD0" w:rsidR="00A37049" w:rsidRPr="009540A3" w:rsidRDefault="009540A3" w:rsidP="009119C2">
            <w:r>
              <w:t>6</w:t>
            </w:r>
            <w:r w:rsidR="00235834">
              <w:t>,</w:t>
            </w:r>
            <w:r>
              <w:t>000</w:t>
            </w:r>
          </w:p>
        </w:tc>
      </w:tr>
      <w:tr w:rsidR="00216DE1" w:rsidRPr="0033227C" w14:paraId="65E5F406" w14:textId="77777777" w:rsidTr="00CF4CAE">
        <w:trPr>
          <w:trHeight w:val="192"/>
        </w:trPr>
        <w:tc>
          <w:tcPr>
            <w:tcW w:w="921" w:type="dxa"/>
            <w:shd w:val="clear" w:color="auto" w:fill="auto"/>
          </w:tcPr>
          <w:p w14:paraId="15AB40E3" w14:textId="77777777" w:rsidR="00216DE1" w:rsidRPr="00E87E77" w:rsidRDefault="00216DE1" w:rsidP="009119C2">
            <w:pPr>
              <w:rPr>
                <w:b/>
              </w:rPr>
            </w:pPr>
            <w:r w:rsidRPr="00E87E77">
              <w:rPr>
                <w:b/>
              </w:rPr>
              <w:t>2</w:t>
            </w:r>
            <w:r w:rsidR="00313D09" w:rsidRPr="00E87E77">
              <w:rPr>
                <w:b/>
              </w:rPr>
              <w:t>.</w:t>
            </w:r>
          </w:p>
        </w:tc>
        <w:tc>
          <w:tcPr>
            <w:tcW w:w="12330" w:type="dxa"/>
            <w:shd w:val="clear" w:color="auto" w:fill="auto"/>
          </w:tcPr>
          <w:p w14:paraId="65E502F4" w14:textId="77777777" w:rsidR="00216DE1" w:rsidRPr="00E87E77" w:rsidRDefault="008058F6" w:rsidP="00313D09">
            <w:pPr>
              <w:rPr>
                <w:b/>
              </w:rPr>
            </w:pPr>
            <w:r w:rsidRPr="00E87E77">
              <w:rPr>
                <w:b/>
              </w:rPr>
              <w:t>Iš viso</w:t>
            </w:r>
            <w:r w:rsidR="00313D09" w:rsidRPr="00E87E77">
              <w:rPr>
                <w:b/>
              </w:rPr>
              <w:t xml:space="preserve"> </w:t>
            </w:r>
            <w:r w:rsidRPr="00E87E77">
              <w:rPr>
                <w:b/>
              </w:rPr>
              <w:t>pritraukta lėšų</w:t>
            </w:r>
            <w:r w:rsidR="008F2491" w:rsidRPr="00E87E77">
              <w:rPr>
                <w:b/>
              </w:rPr>
              <w:t xml:space="preserve"> (2.1.+2.2.+2.3.+2.4.+2.5.+2.6.</w:t>
            </w:r>
            <w:r w:rsidR="00B41D82" w:rsidRPr="00E87E77">
              <w:rPr>
                <w:b/>
              </w:rPr>
              <w:t>+2.7.</w:t>
            </w:r>
            <w:r w:rsidR="008F2491" w:rsidRPr="00E87E77">
              <w:rPr>
                <w:b/>
              </w:rPr>
              <w:t>)</w:t>
            </w:r>
            <w:r w:rsidR="00313D09" w:rsidRPr="00E87E77">
              <w:rPr>
                <w:b/>
              </w:rPr>
              <w:t>:</w:t>
            </w:r>
          </w:p>
        </w:tc>
        <w:tc>
          <w:tcPr>
            <w:tcW w:w="2040" w:type="dxa"/>
            <w:shd w:val="clear" w:color="auto" w:fill="auto"/>
          </w:tcPr>
          <w:p w14:paraId="1DAF3737" w14:textId="4A3E67D9" w:rsidR="00216DE1" w:rsidRPr="009540A3" w:rsidRDefault="009540A3" w:rsidP="009119C2">
            <w:r>
              <w:t>35</w:t>
            </w:r>
            <w:r w:rsidR="00235834">
              <w:t>,</w:t>
            </w:r>
            <w:r>
              <w:t>307</w:t>
            </w:r>
          </w:p>
        </w:tc>
      </w:tr>
      <w:tr w:rsidR="00313D09" w:rsidRPr="0033227C" w14:paraId="31C2657D" w14:textId="77777777" w:rsidTr="00CF4CAE">
        <w:trPr>
          <w:trHeight w:val="199"/>
        </w:trPr>
        <w:tc>
          <w:tcPr>
            <w:tcW w:w="921" w:type="dxa"/>
            <w:shd w:val="clear" w:color="auto" w:fill="auto"/>
          </w:tcPr>
          <w:p w14:paraId="41CF691D" w14:textId="77777777" w:rsidR="00313D09" w:rsidRPr="00E87E77" w:rsidRDefault="00313D09" w:rsidP="00313D09">
            <w:r w:rsidRPr="00E87E77">
              <w:t>2.1.</w:t>
            </w:r>
          </w:p>
        </w:tc>
        <w:tc>
          <w:tcPr>
            <w:tcW w:w="12330" w:type="dxa"/>
            <w:shd w:val="clear" w:color="auto" w:fill="auto"/>
          </w:tcPr>
          <w:p w14:paraId="4D005CB2" w14:textId="77777777" w:rsidR="00313D09" w:rsidRPr="00E87E77" w:rsidRDefault="00313D09" w:rsidP="00313D09">
            <w:r w:rsidRPr="00E87E77">
              <w:t>projektams įgyvendinti</w:t>
            </w:r>
          </w:p>
        </w:tc>
        <w:tc>
          <w:tcPr>
            <w:tcW w:w="2040" w:type="dxa"/>
            <w:shd w:val="clear" w:color="auto" w:fill="auto"/>
          </w:tcPr>
          <w:p w14:paraId="21F0E65E" w14:textId="5722CF24" w:rsidR="00313D09" w:rsidRPr="009540A3" w:rsidRDefault="009540A3" w:rsidP="00313D09">
            <w:r>
              <w:t>28</w:t>
            </w:r>
            <w:r w:rsidR="00235834">
              <w:t>,</w:t>
            </w:r>
            <w:r>
              <w:t>324</w:t>
            </w:r>
          </w:p>
        </w:tc>
      </w:tr>
      <w:tr w:rsidR="00ED715F" w:rsidRPr="0033227C" w14:paraId="7F7ADB95" w14:textId="77777777" w:rsidTr="00CF4CAE">
        <w:trPr>
          <w:trHeight w:val="199"/>
        </w:trPr>
        <w:tc>
          <w:tcPr>
            <w:tcW w:w="921" w:type="dxa"/>
            <w:shd w:val="clear" w:color="auto" w:fill="auto"/>
          </w:tcPr>
          <w:p w14:paraId="09BC2EE0" w14:textId="77777777" w:rsidR="00ED715F" w:rsidRPr="00E87E77" w:rsidRDefault="00ED715F" w:rsidP="00313D09">
            <w:r w:rsidRPr="00E87E77">
              <w:t>2.2.</w:t>
            </w:r>
          </w:p>
        </w:tc>
        <w:tc>
          <w:tcPr>
            <w:tcW w:w="12330" w:type="dxa"/>
            <w:shd w:val="clear" w:color="auto" w:fill="auto"/>
          </w:tcPr>
          <w:p w14:paraId="135EFF46" w14:textId="77777777" w:rsidR="00ED715F" w:rsidRPr="00E87E77" w:rsidRDefault="00ED715F" w:rsidP="00313D09">
            <w:r w:rsidRPr="00E87E77">
              <w:t>savivaldybės indėlis projektų įgyvendinimui</w:t>
            </w:r>
          </w:p>
        </w:tc>
        <w:tc>
          <w:tcPr>
            <w:tcW w:w="2040" w:type="dxa"/>
            <w:shd w:val="clear" w:color="auto" w:fill="auto"/>
          </w:tcPr>
          <w:p w14:paraId="3E73E73D" w14:textId="6D7173B7" w:rsidR="00ED715F" w:rsidRPr="009540A3" w:rsidRDefault="009540A3" w:rsidP="00313D09">
            <w:r>
              <w:t>5</w:t>
            </w:r>
            <w:r w:rsidR="00235834">
              <w:t>,</w:t>
            </w:r>
            <w:r>
              <w:t>200</w:t>
            </w:r>
          </w:p>
        </w:tc>
      </w:tr>
      <w:tr w:rsidR="00313D09" w:rsidRPr="0033227C" w14:paraId="133B5A8B" w14:textId="77777777" w:rsidTr="00CF4CAE">
        <w:trPr>
          <w:trHeight w:val="192"/>
        </w:trPr>
        <w:tc>
          <w:tcPr>
            <w:tcW w:w="921" w:type="dxa"/>
            <w:shd w:val="clear" w:color="auto" w:fill="auto"/>
          </w:tcPr>
          <w:p w14:paraId="2746EDD3" w14:textId="77777777" w:rsidR="00313D09" w:rsidRPr="00E87E77" w:rsidRDefault="00313D09" w:rsidP="00ED715F">
            <w:r w:rsidRPr="00E87E77">
              <w:t>2.</w:t>
            </w:r>
            <w:r w:rsidR="00ED715F" w:rsidRPr="00E87E77">
              <w:t>3</w:t>
            </w:r>
            <w:r w:rsidRPr="00E87E77">
              <w:t>.</w:t>
            </w:r>
          </w:p>
        </w:tc>
        <w:tc>
          <w:tcPr>
            <w:tcW w:w="12330" w:type="dxa"/>
            <w:shd w:val="clear" w:color="auto" w:fill="auto"/>
          </w:tcPr>
          <w:p w14:paraId="671E7385" w14:textId="77777777" w:rsidR="00313D09" w:rsidRPr="00E87E77" w:rsidRDefault="00313D09" w:rsidP="00313D09">
            <w:r w:rsidRPr="00E87E77">
              <w:t>pajamos už teikiamas paslaugas (bil</w:t>
            </w:r>
            <w:r w:rsidR="00E4011D" w:rsidRPr="00E87E77">
              <w:t>i</w:t>
            </w:r>
            <w:r w:rsidRPr="00E87E77">
              <w:t>etai, nuoma, renginių organizavimas)</w:t>
            </w:r>
          </w:p>
        </w:tc>
        <w:tc>
          <w:tcPr>
            <w:tcW w:w="2040" w:type="dxa"/>
            <w:shd w:val="clear" w:color="auto" w:fill="auto"/>
          </w:tcPr>
          <w:p w14:paraId="1642942E" w14:textId="77777777" w:rsidR="00313D09" w:rsidRPr="009540A3" w:rsidRDefault="009540A3" w:rsidP="00313D09">
            <w:r>
              <w:t>1497</w:t>
            </w:r>
          </w:p>
        </w:tc>
      </w:tr>
      <w:tr w:rsidR="00313D09" w:rsidRPr="0033227C" w14:paraId="420F5FC5" w14:textId="77777777" w:rsidTr="00CF4CAE">
        <w:trPr>
          <w:trHeight w:val="199"/>
        </w:trPr>
        <w:tc>
          <w:tcPr>
            <w:tcW w:w="921" w:type="dxa"/>
            <w:shd w:val="clear" w:color="auto" w:fill="auto"/>
          </w:tcPr>
          <w:p w14:paraId="670D31F4" w14:textId="77777777" w:rsidR="00313D09" w:rsidRPr="00E87E77" w:rsidRDefault="00313D09" w:rsidP="00ED715F">
            <w:r w:rsidRPr="00E87E77">
              <w:t>2.</w:t>
            </w:r>
            <w:r w:rsidR="00ED715F" w:rsidRPr="00E87E77">
              <w:t>4</w:t>
            </w:r>
            <w:r w:rsidRPr="00E87E77">
              <w:t>.</w:t>
            </w:r>
          </w:p>
        </w:tc>
        <w:tc>
          <w:tcPr>
            <w:tcW w:w="12330" w:type="dxa"/>
            <w:shd w:val="clear" w:color="auto" w:fill="auto"/>
          </w:tcPr>
          <w:p w14:paraId="004244F9" w14:textId="77777777" w:rsidR="00313D09" w:rsidRPr="00E87E77" w:rsidRDefault="00313D09" w:rsidP="00313D09">
            <w:r w:rsidRPr="00E87E77">
              <w:t>rėmėjų lėšos</w:t>
            </w:r>
          </w:p>
        </w:tc>
        <w:tc>
          <w:tcPr>
            <w:tcW w:w="2040" w:type="dxa"/>
            <w:shd w:val="clear" w:color="auto" w:fill="auto"/>
          </w:tcPr>
          <w:p w14:paraId="095CA415" w14:textId="77777777" w:rsidR="00313D09" w:rsidRPr="009540A3" w:rsidRDefault="009540A3" w:rsidP="00313D09">
            <w:r>
              <w:t>-</w:t>
            </w:r>
          </w:p>
        </w:tc>
      </w:tr>
      <w:tr w:rsidR="00313D09" w:rsidRPr="0033227C" w14:paraId="6054B441" w14:textId="77777777" w:rsidTr="00CF4CAE">
        <w:trPr>
          <w:trHeight w:val="199"/>
        </w:trPr>
        <w:tc>
          <w:tcPr>
            <w:tcW w:w="921" w:type="dxa"/>
            <w:shd w:val="clear" w:color="auto" w:fill="auto"/>
          </w:tcPr>
          <w:p w14:paraId="62D9DBE0" w14:textId="77777777" w:rsidR="00313D09" w:rsidRPr="00E87E77" w:rsidRDefault="00313D09" w:rsidP="00ED715F">
            <w:r w:rsidRPr="00E87E77">
              <w:t>2.</w:t>
            </w:r>
            <w:r w:rsidR="00ED715F" w:rsidRPr="00E87E77">
              <w:t>5</w:t>
            </w:r>
            <w:r w:rsidRPr="00E87E77">
              <w:t>.</w:t>
            </w:r>
          </w:p>
        </w:tc>
        <w:tc>
          <w:tcPr>
            <w:tcW w:w="12330" w:type="dxa"/>
            <w:shd w:val="clear" w:color="auto" w:fill="auto"/>
          </w:tcPr>
          <w:p w14:paraId="5AD510B1" w14:textId="77777777" w:rsidR="00313D09" w:rsidRPr="00E87E77" w:rsidRDefault="00313D09" w:rsidP="00313D09">
            <w:r w:rsidRPr="00E87E77">
              <w:t>2 % parama</w:t>
            </w:r>
          </w:p>
        </w:tc>
        <w:tc>
          <w:tcPr>
            <w:tcW w:w="2040" w:type="dxa"/>
            <w:shd w:val="clear" w:color="auto" w:fill="auto"/>
          </w:tcPr>
          <w:p w14:paraId="3AEE3ADB" w14:textId="77777777" w:rsidR="00313D09" w:rsidRPr="009540A3" w:rsidRDefault="009540A3" w:rsidP="00313D09">
            <w:r>
              <w:t>286</w:t>
            </w:r>
          </w:p>
        </w:tc>
      </w:tr>
      <w:tr w:rsidR="00313D09" w:rsidRPr="0033227C" w14:paraId="24D055F5" w14:textId="77777777" w:rsidTr="00CF4CAE">
        <w:trPr>
          <w:trHeight w:val="199"/>
        </w:trPr>
        <w:tc>
          <w:tcPr>
            <w:tcW w:w="921" w:type="dxa"/>
            <w:shd w:val="clear" w:color="auto" w:fill="auto"/>
          </w:tcPr>
          <w:p w14:paraId="2C941381" w14:textId="77777777" w:rsidR="00313D09" w:rsidRPr="00E87E77" w:rsidRDefault="00313D09" w:rsidP="00ED715F">
            <w:r w:rsidRPr="00E87E77">
              <w:t>2.</w:t>
            </w:r>
            <w:r w:rsidR="00ED715F" w:rsidRPr="00E87E77">
              <w:t>6</w:t>
            </w:r>
            <w:r w:rsidRPr="00E87E77">
              <w:t>.</w:t>
            </w:r>
          </w:p>
        </w:tc>
        <w:tc>
          <w:tcPr>
            <w:tcW w:w="12330" w:type="dxa"/>
            <w:shd w:val="clear" w:color="auto" w:fill="auto"/>
          </w:tcPr>
          <w:p w14:paraId="47BD194C" w14:textId="77777777" w:rsidR="00313D09" w:rsidRPr="00E87E77" w:rsidRDefault="008058F6" w:rsidP="00313D09">
            <w:r w:rsidRPr="00E87E77">
              <w:t>neformaliojo vaikų švietimo lėšos</w:t>
            </w:r>
          </w:p>
        </w:tc>
        <w:tc>
          <w:tcPr>
            <w:tcW w:w="2040" w:type="dxa"/>
            <w:shd w:val="clear" w:color="auto" w:fill="auto"/>
          </w:tcPr>
          <w:p w14:paraId="3C8065DB" w14:textId="77777777" w:rsidR="00313D09" w:rsidRPr="009540A3" w:rsidRDefault="009540A3" w:rsidP="00313D09">
            <w:r>
              <w:t>-</w:t>
            </w:r>
          </w:p>
        </w:tc>
      </w:tr>
      <w:tr w:rsidR="00930742" w:rsidRPr="0033227C" w14:paraId="19546E64" w14:textId="77777777" w:rsidTr="00CF4CAE">
        <w:trPr>
          <w:trHeight w:val="199"/>
        </w:trPr>
        <w:tc>
          <w:tcPr>
            <w:tcW w:w="921" w:type="dxa"/>
            <w:shd w:val="clear" w:color="auto" w:fill="auto"/>
          </w:tcPr>
          <w:p w14:paraId="677E51D9" w14:textId="77777777" w:rsidR="00930742" w:rsidRPr="00E87E77" w:rsidRDefault="00B41D82" w:rsidP="00313D09">
            <w:r w:rsidRPr="00E87E77">
              <w:t>2.7.</w:t>
            </w:r>
          </w:p>
        </w:tc>
        <w:tc>
          <w:tcPr>
            <w:tcW w:w="12330" w:type="dxa"/>
            <w:shd w:val="clear" w:color="auto" w:fill="auto"/>
          </w:tcPr>
          <w:p w14:paraId="7416D45C" w14:textId="77777777" w:rsidR="00930742" w:rsidRPr="00E87E77" w:rsidRDefault="00B41D82" w:rsidP="00313D09">
            <w:r w:rsidRPr="00E87E77">
              <w:t>k</w:t>
            </w:r>
            <w:r w:rsidR="00930742" w:rsidRPr="00E87E77">
              <w:t>itos lėšos</w:t>
            </w:r>
            <w:r w:rsidR="00ED715F" w:rsidRPr="00E87E77">
              <w:t xml:space="preserve"> </w:t>
            </w:r>
          </w:p>
        </w:tc>
        <w:tc>
          <w:tcPr>
            <w:tcW w:w="2040" w:type="dxa"/>
            <w:shd w:val="clear" w:color="auto" w:fill="auto"/>
          </w:tcPr>
          <w:p w14:paraId="2ADDC828" w14:textId="77777777" w:rsidR="00930742" w:rsidRPr="009540A3" w:rsidRDefault="009540A3" w:rsidP="00313D09">
            <w:r>
              <w:t>-</w:t>
            </w:r>
          </w:p>
        </w:tc>
      </w:tr>
      <w:tr w:rsidR="009075E1" w:rsidRPr="0033227C" w14:paraId="3A8D6CB3" w14:textId="77777777" w:rsidTr="00CF4CAE">
        <w:trPr>
          <w:trHeight w:val="199"/>
        </w:trPr>
        <w:tc>
          <w:tcPr>
            <w:tcW w:w="921" w:type="dxa"/>
            <w:shd w:val="clear" w:color="auto" w:fill="auto"/>
          </w:tcPr>
          <w:p w14:paraId="571BAD38" w14:textId="77777777" w:rsidR="009075E1" w:rsidRPr="00E87E77" w:rsidRDefault="007F1F44" w:rsidP="00313D09">
            <w:pPr>
              <w:rPr>
                <w:b/>
              </w:rPr>
            </w:pPr>
            <w:r w:rsidRPr="00E87E77">
              <w:rPr>
                <w:b/>
              </w:rPr>
              <w:t>3</w:t>
            </w:r>
            <w:r w:rsidR="009075E1" w:rsidRPr="00E87E77">
              <w:rPr>
                <w:b/>
              </w:rPr>
              <w:t>.</w:t>
            </w:r>
          </w:p>
        </w:tc>
        <w:tc>
          <w:tcPr>
            <w:tcW w:w="12330" w:type="dxa"/>
            <w:shd w:val="clear" w:color="auto" w:fill="auto"/>
          </w:tcPr>
          <w:p w14:paraId="5BD134B4" w14:textId="77777777" w:rsidR="009075E1" w:rsidRPr="00E87E77" w:rsidRDefault="00B41D82" w:rsidP="00313D09">
            <w:pPr>
              <w:rPr>
                <w:b/>
              </w:rPr>
            </w:pPr>
            <w:r w:rsidRPr="00E87E77">
              <w:rPr>
                <w:b/>
              </w:rPr>
              <w:t>Iš viso lėšų (1+2</w:t>
            </w:r>
            <w:r w:rsidR="009075E1" w:rsidRPr="00E87E77">
              <w:rPr>
                <w:b/>
              </w:rPr>
              <w:t>)</w:t>
            </w:r>
          </w:p>
        </w:tc>
        <w:tc>
          <w:tcPr>
            <w:tcW w:w="2040" w:type="dxa"/>
            <w:shd w:val="clear" w:color="auto" w:fill="auto"/>
          </w:tcPr>
          <w:p w14:paraId="03DFC4CC" w14:textId="347112F1" w:rsidR="009075E1" w:rsidRPr="009540A3" w:rsidRDefault="009540A3" w:rsidP="00313D09">
            <w:r>
              <w:t>745</w:t>
            </w:r>
            <w:r w:rsidR="00235834">
              <w:t>,</w:t>
            </w:r>
            <w:r>
              <w:t>211</w:t>
            </w:r>
          </w:p>
        </w:tc>
      </w:tr>
    </w:tbl>
    <w:p w14:paraId="5E8FD768" w14:textId="77777777" w:rsidR="007B541D" w:rsidRPr="0033227C" w:rsidRDefault="007B541D" w:rsidP="00536EA3">
      <w:pPr>
        <w:rPr>
          <w:b/>
          <w:color w:val="FF0000"/>
        </w:rPr>
      </w:pPr>
    </w:p>
    <w:p w14:paraId="4F479C74" w14:textId="77777777" w:rsidR="00B64D3A" w:rsidRDefault="00536EA3" w:rsidP="00FC3A2C">
      <w:pPr>
        <w:spacing w:line="276" w:lineRule="auto"/>
        <w:jc w:val="center"/>
        <w:rPr>
          <w:b/>
        </w:rPr>
      </w:pPr>
      <w:r>
        <w:rPr>
          <w:b/>
        </w:rPr>
        <w:t>V</w:t>
      </w:r>
      <w:r w:rsidR="008B30D0">
        <w:rPr>
          <w:b/>
        </w:rPr>
        <w:t xml:space="preserve">. </w:t>
      </w:r>
      <w:r w:rsidR="003D4D74">
        <w:rPr>
          <w:b/>
        </w:rPr>
        <w:t>MATERIALINIAI IR TECHNINIAI IŠTEKLIAI</w:t>
      </w:r>
    </w:p>
    <w:p w14:paraId="0949E8A8" w14:textId="77777777" w:rsidR="002429F0" w:rsidRDefault="002429F0" w:rsidP="00FC3A2C">
      <w:pPr>
        <w:spacing w:line="276" w:lineRule="auto"/>
        <w:ind w:firstLine="720"/>
      </w:pPr>
    </w:p>
    <w:p w14:paraId="736F38B0" w14:textId="77777777" w:rsidR="00986A90" w:rsidRDefault="00536EA3" w:rsidP="00FC3A2C">
      <w:pPr>
        <w:spacing w:line="276" w:lineRule="auto"/>
        <w:ind w:firstLine="720"/>
      </w:pPr>
      <w:r>
        <w:lastRenderedPageBreak/>
        <w:t>5</w:t>
      </w:r>
      <w:r w:rsidR="006E2AD3">
        <w:t xml:space="preserve">.1. </w:t>
      </w:r>
      <w:r w:rsidR="00B64D3A" w:rsidRPr="00F034F9">
        <w:rPr>
          <w:b/>
        </w:rPr>
        <w:t>Atlikti įstaigos r</w:t>
      </w:r>
      <w:r w:rsidRPr="00F034F9">
        <w:rPr>
          <w:b/>
        </w:rPr>
        <w:t>emonto darbai</w:t>
      </w:r>
      <w:r w:rsidR="003D4D74">
        <w:t>.</w:t>
      </w:r>
      <w:r w:rsidR="004D1C29">
        <w:t xml:space="preserve"> </w:t>
      </w:r>
    </w:p>
    <w:p w14:paraId="0CDEB8F8" w14:textId="77777777" w:rsidR="00CC1E17" w:rsidRDefault="00CC1E17" w:rsidP="00FC3A2C">
      <w:pPr>
        <w:spacing w:line="276" w:lineRule="auto"/>
        <w:ind w:firstLine="720"/>
      </w:pPr>
      <w:r>
        <w:rPr>
          <w:b/>
        </w:rPr>
        <w:t xml:space="preserve">       Atnaujinti techniniai ištekliai</w:t>
      </w:r>
      <w:r w:rsidRPr="00CC1E17">
        <w:t>.</w:t>
      </w:r>
    </w:p>
    <w:p w14:paraId="328E01AE" w14:textId="77777777" w:rsidR="00B1485C" w:rsidRDefault="00B1485C" w:rsidP="00B475EF">
      <w:pPr>
        <w:spacing w:line="276" w:lineRule="auto"/>
        <w:ind w:firstLine="964"/>
      </w:pPr>
      <w:r w:rsidRPr="00DA47A3">
        <w:t xml:space="preserve">Suremontuotos </w:t>
      </w:r>
      <w:r w:rsidR="00DA47A3" w:rsidRPr="00DA47A3">
        <w:t xml:space="preserve">Vaškų, </w:t>
      </w:r>
      <w:proofErr w:type="spellStart"/>
      <w:r w:rsidR="00DA47A3" w:rsidRPr="00DA47A3">
        <w:t>Nakiškių</w:t>
      </w:r>
      <w:proofErr w:type="spellEnd"/>
      <w:r w:rsidRPr="00DA47A3">
        <w:t xml:space="preserve"> ir </w:t>
      </w:r>
      <w:proofErr w:type="spellStart"/>
      <w:r w:rsidRPr="00DA47A3">
        <w:t>Švobiškio</w:t>
      </w:r>
      <w:proofErr w:type="spellEnd"/>
      <w:r w:rsidRPr="00DA47A3">
        <w:t xml:space="preserve"> kaimo bibliotekos (seniūnijų lėšomis).</w:t>
      </w:r>
    </w:p>
    <w:p w14:paraId="0CE33A52" w14:textId="77777777" w:rsidR="00DA47A3" w:rsidRDefault="00DA47A3" w:rsidP="00DA47A3">
      <w:pPr>
        <w:pStyle w:val="Betarp"/>
        <w:spacing w:before="0" w:after="0" w:line="276" w:lineRule="auto"/>
      </w:pPr>
      <w:r>
        <w:t xml:space="preserve">Pasvalio Mariaus Katiliškio viešoji bibliotekoje buvo įgyvendintas tarptautinis projektas </w:t>
      </w:r>
      <w:r w:rsidRPr="00EB10BA">
        <w:t>„Modernaus tarpvalstybinio vaikų ir jaunimo verslumo kompetencijų ugdymo tinklo bibliotekose kūrimas“</w:t>
      </w:r>
      <w:r>
        <w:t xml:space="preserve">. Šio projekto metu buvo pastatyta mansarda su </w:t>
      </w:r>
      <w:proofErr w:type="spellStart"/>
      <w:r>
        <w:t>dvišlaitiniu</w:t>
      </w:r>
      <w:proofErr w:type="spellEnd"/>
      <w:r>
        <w:t xml:space="preserve"> stogu virš viso bibliotekos pastato. Mansardos sienose ir stogo šlaite sumontuoti </w:t>
      </w:r>
      <w:proofErr w:type="spellStart"/>
      <w:r>
        <w:t>švieslangiai</w:t>
      </w:r>
      <w:proofErr w:type="spellEnd"/>
      <w:r>
        <w:t xml:space="preserve"> mansardos patalpų natūraliam apšvietimui. Įrengta aliuminio</w:t>
      </w:r>
      <w:r w:rsidR="00CE62E4">
        <w:t xml:space="preserve"> – </w:t>
      </w:r>
      <w:r>
        <w:t xml:space="preserve"> stiklo konstrukcijos oranžerija. Oranžerijoje sumontuotos jungtys – antro ir trečio aukštų tilteliai, rekreacinė erdvė – tarp dviejų bibliotekos korpusų. Buvo pilnai rekonstruotos III aukšto vaikų erdvės patalpos (vaikų erdvės abonementas, skaityklas, interneto skaitykla, du kabinetai darbuotojams), IV aukšte įrengtos erdvės: šeimos kambarys ir žaisloteka, k</w:t>
      </w:r>
      <w:r w:rsidRPr="005F5AB3">
        <w:t>ūrybos ir edukacijos erdvė</w:t>
      </w:r>
      <w:r>
        <w:t>,</w:t>
      </w:r>
      <w:r w:rsidRPr="005F5AB3">
        <w:t xml:space="preserve"> </w:t>
      </w:r>
      <w:r>
        <w:t>i</w:t>
      </w:r>
      <w:r w:rsidRPr="005F5AB3">
        <w:t>ndividualių kūrybinių užsiėmimų erdvė</w:t>
      </w:r>
      <w:r>
        <w:t>, jaunimo erdvė.</w:t>
      </w:r>
    </w:p>
    <w:p w14:paraId="0441018F" w14:textId="77777777" w:rsidR="00DA47A3" w:rsidRPr="00A51B84" w:rsidRDefault="00DA47A3" w:rsidP="00DA47A3">
      <w:pPr>
        <w:pStyle w:val="Betarp"/>
        <w:spacing w:before="0" w:after="0" w:line="276" w:lineRule="auto"/>
        <w:rPr>
          <w:rFonts w:ascii="TimesNewRomanPSMT" w:hAnsi="TimesNewRomanPSMT"/>
          <w:b/>
          <w:bCs/>
        </w:rPr>
      </w:pPr>
      <w:r w:rsidRPr="00C83CD3">
        <w:rPr>
          <w:rFonts w:ascii="TimesNewRomanPSMT" w:hAnsi="TimesNewRomanPSMT"/>
        </w:rPr>
        <w:t xml:space="preserve">Viešosios bibliotekos patalpų plotas – </w:t>
      </w:r>
      <w:r w:rsidRPr="00A51B84">
        <w:rPr>
          <w:rFonts w:ascii="TimesNewRomanPSMT" w:hAnsi="TimesNewRomanPSMT"/>
          <w:bCs/>
        </w:rPr>
        <w:t>1735,69</w:t>
      </w:r>
      <w:r>
        <w:rPr>
          <w:rFonts w:ascii="TimesNewRomanPSMT" w:hAnsi="TimesNewRomanPSMT"/>
          <w:b/>
          <w:bCs/>
        </w:rPr>
        <w:t xml:space="preserve"> </w:t>
      </w:r>
      <w:r w:rsidRPr="00C83CD3">
        <w:rPr>
          <w:rFonts w:ascii="TimesNewRomanPSMT" w:hAnsi="TimesNewRomanPSMT"/>
        </w:rPr>
        <w:t xml:space="preserve">m², iš jų naudingas – </w:t>
      </w:r>
      <w:r w:rsidRPr="00A51B84">
        <w:rPr>
          <w:rFonts w:ascii="TimesNewRomanPSMT" w:hAnsi="TimesNewRomanPSMT"/>
        </w:rPr>
        <w:t>1322,72</w:t>
      </w:r>
      <w:r>
        <w:rPr>
          <w:rFonts w:ascii="TimesNewRomanPSMT" w:hAnsi="TimesNewRomanPSMT"/>
        </w:rPr>
        <w:t xml:space="preserve"> </w:t>
      </w:r>
      <w:r w:rsidRPr="00C83CD3">
        <w:rPr>
          <w:rFonts w:ascii="TimesNewRomanPSMT" w:hAnsi="TimesNewRomanPSMT"/>
        </w:rPr>
        <w:t>m²;</w:t>
      </w:r>
      <w:r>
        <w:rPr>
          <w:rFonts w:ascii="TimesNewRomanPSMT" w:hAnsi="TimesNewRomanPSMT"/>
        </w:rPr>
        <w:t xml:space="preserve"> po rekonstrukcijos bibliotekos patalpų plotas padidėjo – </w:t>
      </w:r>
      <w:r w:rsidRPr="00A51B84">
        <w:rPr>
          <w:rFonts w:ascii="TimesNewRomanPSMT" w:hAnsi="TimesNewRomanPSMT"/>
        </w:rPr>
        <w:t>541,69</w:t>
      </w:r>
      <w:r>
        <w:rPr>
          <w:rFonts w:ascii="TimesNewRomanPSMT" w:hAnsi="TimesNewRomanPSMT"/>
        </w:rPr>
        <w:t xml:space="preserve"> </w:t>
      </w:r>
      <w:r w:rsidRPr="00C83CD3">
        <w:rPr>
          <w:rFonts w:ascii="TimesNewRomanPSMT" w:hAnsi="TimesNewRomanPSMT"/>
        </w:rPr>
        <w:t xml:space="preserve">m², iš jų naudingas – </w:t>
      </w:r>
      <w:r w:rsidRPr="00A51B84">
        <w:rPr>
          <w:rFonts w:ascii="TimesNewRomanPSMT" w:hAnsi="TimesNewRomanPSMT"/>
        </w:rPr>
        <w:t>187,72</w:t>
      </w:r>
      <w:r>
        <w:rPr>
          <w:rFonts w:ascii="TimesNewRomanPSMT" w:hAnsi="TimesNewRomanPSMT"/>
        </w:rPr>
        <w:t xml:space="preserve"> </w:t>
      </w:r>
      <w:r w:rsidRPr="00C83CD3">
        <w:rPr>
          <w:rFonts w:ascii="TimesNewRomanPSMT" w:hAnsi="TimesNewRomanPSMT"/>
        </w:rPr>
        <w:t>m²</w:t>
      </w:r>
      <w:r>
        <w:rPr>
          <w:rFonts w:ascii="TimesNewRomanPSMT" w:hAnsi="TimesNewRomanPSMT"/>
        </w:rPr>
        <w:t>.</w:t>
      </w:r>
    </w:p>
    <w:p w14:paraId="4CE56D0B" w14:textId="77777777" w:rsidR="00DA47A3" w:rsidRDefault="00CE62E4" w:rsidP="00CE62E4">
      <w:pPr>
        <w:pStyle w:val="Betarp"/>
        <w:spacing w:after="0" w:line="276" w:lineRule="auto"/>
        <w:ind w:firstLine="0"/>
      </w:pPr>
      <w:r>
        <w:t xml:space="preserve">              Į</w:t>
      </w:r>
      <w:r w:rsidR="00DA47A3">
        <w:t xml:space="preserve">gyvendinant tarptautinį projektą </w:t>
      </w:r>
      <w:r>
        <w:t xml:space="preserve">– </w:t>
      </w:r>
      <w:r w:rsidR="00DA47A3">
        <w:t>buvo atnaujinti baldai, k</w:t>
      </w:r>
      <w:r>
        <w:t>ompiuterinė įranga; III aukšto Vaikų erdvėje, kabinetuose, IV aukšte –  Š</w:t>
      </w:r>
      <w:r w:rsidR="00DA47A3">
        <w:t>eimos kambaryje ir žaislotekoje, k</w:t>
      </w:r>
      <w:r w:rsidR="00DA47A3" w:rsidRPr="005F5AB3">
        <w:t>ūrybos ir edukacijos erdvė</w:t>
      </w:r>
      <w:r w:rsidR="00DA47A3">
        <w:t>je,</w:t>
      </w:r>
      <w:r w:rsidR="00DA47A3" w:rsidRPr="005F5AB3">
        <w:t xml:space="preserve"> </w:t>
      </w:r>
      <w:r w:rsidR="00DA47A3">
        <w:t>i</w:t>
      </w:r>
      <w:r w:rsidR="00DA47A3" w:rsidRPr="005F5AB3">
        <w:t>ndividualių kūrybinių užsiėmimų erdvė</w:t>
      </w:r>
      <w:r w:rsidR="00DA47A3">
        <w:t xml:space="preserve">je, jaunimo erdvėje. Kūrybos ir edukacijų erdvėje sumontuota: </w:t>
      </w:r>
      <w:r w:rsidR="00DA47A3" w:rsidRPr="00887349">
        <w:t>86</w:t>
      </w:r>
      <w:r w:rsidR="00DA47A3">
        <w:t xml:space="preserve"> colių įstrižainės</w:t>
      </w:r>
      <w:r w:rsidR="00DA47A3" w:rsidRPr="00887349">
        <w:t xml:space="preserve"> </w:t>
      </w:r>
      <w:r w:rsidR="00DA47A3">
        <w:t>p</w:t>
      </w:r>
      <w:r w:rsidR="00DA47A3" w:rsidRPr="00887349">
        <w:t>rofesionalus lietimui jautrus ekranas</w:t>
      </w:r>
      <w:r w:rsidR="00DA47A3">
        <w:t xml:space="preserve"> su</w:t>
      </w:r>
      <w:r w:rsidR="00DA47A3" w:rsidRPr="00887349">
        <w:t xml:space="preserve"> OPS kompiuter</w:t>
      </w:r>
      <w:r w:rsidR="00DA47A3">
        <w:t>iu, i</w:t>
      </w:r>
      <w:r w:rsidR="00DA47A3" w:rsidRPr="00887349">
        <w:t>nteraktyvių grindų įrenginys "</w:t>
      </w:r>
      <w:proofErr w:type="spellStart"/>
      <w:r w:rsidR="00DA47A3" w:rsidRPr="00887349">
        <w:t>Funatronic</w:t>
      </w:r>
      <w:proofErr w:type="spellEnd"/>
      <w:r w:rsidR="00DA47A3" w:rsidRPr="00887349">
        <w:t>"</w:t>
      </w:r>
      <w:r w:rsidR="00DA47A3">
        <w:t xml:space="preserve"> su interaktyviais žaidimais, įsigytas dronas </w:t>
      </w:r>
      <w:proofErr w:type="spellStart"/>
      <w:r w:rsidR="00DA47A3">
        <w:t>Dronas</w:t>
      </w:r>
      <w:proofErr w:type="spellEnd"/>
      <w:r w:rsidR="00DA47A3">
        <w:t xml:space="preserve"> DJI </w:t>
      </w:r>
      <w:proofErr w:type="spellStart"/>
      <w:r w:rsidR="00DA47A3">
        <w:t>Mavic</w:t>
      </w:r>
      <w:proofErr w:type="spellEnd"/>
      <w:r w:rsidR="00DA47A3">
        <w:t xml:space="preserve">. Erdvė pasipuošė </w:t>
      </w:r>
      <w:proofErr w:type="spellStart"/>
      <w:r w:rsidR="00DA47A3">
        <w:t>fototapetu</w:t>
      </w:r>
      <w:proofErr w:type="spellEnd"/>
      <w:r w:rsidR="00DA47A3">
        <w:t xml:space="preserve"> su </w:t>
      </w:r>
      <w:proofErr w:type="spellStart"/>
      <w:r w:rsidR="00DA47A3">
        <w:t>Andromedos</w:t>
      </w:r>
      <w:proofErr w:type="spellEnd"/>
      <w:r w:rsidR="00DA47A3">
        <w:t xml:space="preserve"> galaktikos vaizdu ir įsigytas teleskopas </w:t>
      </w:r>
      <w:r w:rsidR="00DA47A3" w:rsidRPr="00CE65A7">
        <w:t xml:space="preserve">Skymax-127 </w:t>
      </w:r>
      <w:proofErr w:type="spellStart"/>
      <w:r w:rsidR="00DA47A3" w:rsidRPr="00CE65A7">
        <w:t>Wi</w:t>
      </w:r>
      <w:proofErr w:type="spellEnd"/>
      <w:r w:rsidR="00DA47A3" w:rsidRPr="00CE65A7">
        <w:t>-Fi GO-TO</w:t>
      </w:r>
      <w:r w:rsidR="00DA47A3">
        <w:t>. AZ-</w:t>
      </w:r>
      <w:proofErr w:type="spellStart"/>
      <w:r w:rsidR="00DA47A3">
        <w:t>GTi</w:t>
      </w:r>
      <w:proofErr w:type="spellEnd"/>
      <w:r w:rsidR="00DA47A3">
        <w:t xml:space="preserve"> kartu su </w:t>
      </w:r>
      <w:proofErr w:type="spellStart"/>
      <w:r w:rsidR="00DA47A3">
        <w:t>SynScan</w:t>
      </w:r>
      <w:proofErr w:type="spellEnd"/>
      <w:r w:rsidR="00DA47A3">
        <w:t xml:space="preserve"> programa užtikrina visišką kompiuterizuotą </w:t>
      </w:r>
      <w:proofErr w:type="spellStart"/>
      <w:r w:rsidR="00DA47A3">
        <w:t>GoTo</w:t>
      </w:r>
      <w:proofErr w:type="spellEnd"/>
      <w:r w:rsidR="00DA47A3">
        <w:t xml:space="preserve"> valdymą, leidžiantį teleskopą automatiškai sukti į bet kurį iš objektų, esančių duomenų bazėje, apimančioje virš 10000 dangaus objektų. Tai suteikia naudotojui stebėjimuose didelę laisvę, patogumą ir lankstumą. Taip pat įsigytas mikroskopas</w:t>
      </w:r>
      <w:r w:rsidR="00DA47A3" w:rsidRPr="00CE65A7">
        <w:t xml:space="preserve"> </w:t>
      </w:r>
      <w:proofErr w:type="spellStart"/>
      <w:r w:rsidR="00DA47A3" w:rsidRPr="00CE65A7">
        <w:t>BioLight</w:t>
      </w:r>
      <w:proofErr w:type="spellEnd"/>
      <w:r w:rsidR="00DA47A3" w:rsidRPr="00CE65A7">
        <w:t xml:space="preserve"> 500</w:t>
      </w:r>
      <w:r w:rsidR="00DA47A3">
        <w:t xml:space="preserve"> su paruoštais stebėti preparatais ir USB vaizdo kamera, kurios pagalba stebimas vaizdas perduodamas į monitorių. Šeimos kambaryje ir žaislotekoje įsigyti 29 interaktyvūs, </w:t>
      </w:r>
      <w:proofErr w:type="spellStart"/>
      <w:r w:rsidR="00DA47A3">
        <w:t>simuliaciniai</w:t>
      </w:r>
      <w:proofErr w:type="spellEnd"/>
      <w:r w:rsidR="00DA47A3">
        <w:t xml:space="preserve"> stalo žaidimai, r</w:t>
      </w:r>
      <w:r w:rsidR="00DA47A3">
        <w:rPr>
          <w:rFonts w:cs="Times New Roman"/>
          <w:szCs w:val="24"/>
        </w:rPr>
        <w:t xml:space="preserve">obotai, išmanūs žaislai, </w:t>
      </w:r>
      <w:r w:rsidR="00DA47A3" w:rsidRPr="009F06A5">
        <w:rPr>
          <w:rFonts w:cs="Times New Roman"/>
          <w:szCs w:val="24"/>
        </w:rPr>
        <w:t>pažangiosios</w:t>
      </w:r>
      <w:r w:rsidR="00DA47A3">
        <w:rPr>
          <w:rFonts w:cs="Times New Roman"/>
          <w:szCs w:val="24"/>
        </w:rPr>
        <w:t xml:space="preserve"> technologijos</w:t>
      </w:r>
      <w:r w:rsidR="00DA47A3" w:rsidRPr="009F06A5">
        <w:rPr>
          <w:rFonts w:cs="Times New Roman"/>
          <w:szCs w:val="24"/>
        </w:rPr>
        <w:t xml:space="preserve"> robot</w:t>
      </w:r>
      <w:r w:rsidR="00DA47A3">
        <w:rPr>
          <w:rFonts w:cs="Times New Roman"/>
          <w:szCs w:val="24"/>
        </w:rPr>
        <w:t xml:space="preserve">ai, kurie </w:t>
      </w:r>
      <w:r w:rsidR="00DA47A3" w:rsidRPr="009F06A5">
        <w:rPr>
          <w:rFonts w:cs="Times New Roman"/>
          <w:szCs w:val="24"/>
        </w:rPr>
        <w:t>atskiria į žmogaus veidą, reaguoja į vaizdą, garsą, lietimą, išvengia kliūčių, gali savarankiškai važinėtis</w:t>
      </w:r>
      <w:r w:rsidR="00DA47A3">
        <w:t xml:space="preserve">. Vaikų interneto skaitykloje įrengtos 6 darbo vietos su naujais kompiuteriais, </w:t>
      </w:r>
      <w:r w:rsidR="00DA47A3" w:rsidRPr="00794F5B">
        <w:t>į šiuos naujus kompiuterius</w:t>
      </w:r>
      <w:r w:rsidR="00DA47A3">
        <w:t xml:space="preserve"> </w:t>
      </w:r>
      <w:r w:rsidR="00DA47A3" w:rsidRPr="00794F5B">
        <w:t>įdieg</w:t>
      </w:r>
      <w:r w:rsidR="00DA47A3">
        <w:t>ta</w:t>
      </w:r>
      <w:r w:rsidR="00DA47A3" w:rsidRPr="00794F5B">
        <w:t xml:space="preserve"> populiari žaidimų socialinio tinklo platformą „</w:t>
      </w:r>
      <w:proofErr w:type="spellStart"/>
      <w:r w:rsidR="00DA47A3" w:rsidRPr="00794F5B">
        <w:t>Steam</w:t>
      </w:r>
      <w:proofErr w:type="spellEnd"/>
      <w:r w:rsidR="00DA47A3" w:rsidRPr="00794F5B">
        <w:t xml:space="preserve">“. Šioje žaidimų platformoje buvo nupirkti </w:t>
      </w:r>
      <w:r w:rsidR="00DA47A3">
        <w:t xml:space="preserve">ir įdiegti </w:t>
      </w:r>
      <w:r w:rsidR="00DA47A3" w:rsidRPr="00794F5B">
        <w:t xml:space="preserve">39 strateginiai, </w:t>
      </w:r>
      <w:proofErr w:type="spellStart"/>
      <w:r w:rsidR="00DA47A3" w:rsidRPr="00794F5B">
        <w:t>simuliaciniai</w:t>
      </w:r>
      <w:proofErr w:type="spellEnd"/>
      <w:r w:rsidR="00DA47A3" w:rsidRPr="00794F5B">
        <w:t xml:space="preserve"> žaidimai.</w:t>
      </w:r>
    </w:p>
    <w:p w14:paraId="18950B47" w14:textId="77777777" w:rsidR="00DA47A3" w:rsidRDefault="00DA47A3" w:rsidP="00DA47A3">
      <w:pPr>
        <w:pStyle w:val="Betarp"/>
        <w:spacing w:before="0" w:after="0" w:line="276" w:lineRule="auto"/>
      </w:pPr>
      <w:r>
        <w:t xml:space="preserve">Įsigyta vaizdo filmavimo kamera, skirta </w:t>
      </w:r>
      <w:r w:rsidRPr="009F6AEB">
        <w:t>bibliotekos konferencijų salėje vykstanči</w:t>
      </w:r>
      <w:r>
        <w:t>ų</w:t>
      </w:r>
      <w:r w:rsidRPr="009F6AEB">
        <w:t xml:space="preserve"> rengini</w:t>
      </w:r>
      <w:r>
        <w:t>ų</w:t>
      </w:r>
      <w:r w:rsidRPr="009F6AEB">
        <w:t xml:space="preserve"> tiesioginio vaizdo retransliavimui į socialinius tinklus.</w:t>
      </w:r>
    </w:p>
    <w:p w14:paraId="28DE52D3" w14:textId="77777777" w:rsidR="00076ABB" w:rsidRDefault="00DA47A3" w:rsidP="00DA47A3">
      <w:pPr>
        <w:pStyle w:val="Betarp"/>
        <w:spacing w:before="0" w:after="0" w:line="276" w:lineRule="auto"/>
      </w:pPr>
      <w:r>
        <w:t>Į</w:t>
      </w:r>
      <w:r w:rsidRPr="00794F5B">
        <w:t>gyvendinant projektą „</w:t>
      </w:r>
      <w:r>
        <w:t xml:space="preserve">Lėlių teatro magija bibliotekoje“ buvo įsigyta dekoruota teatro širma, teatro butaforinės dekoracijos ir vaidinimo lėlės. </w:t>
      </w:r>
    </w:p>
    <w:p w14:paraId="741C2CAF" w14:textId="77777777" w:rsidR="00DA47A3" w:rsidRDefault="00DA47A3" w:rsidP="00DA47A3">
      <w:pPr>
        <w:pStyle w:val="Betarp"/>
        <w:spacing w:before="0" w:after="0" w:line="276" w:lineRule="auto"/>
      </w:pPr>
      <w:r>
        <w:t>Parodų eksponavimui nupirktos modernios parodų eksponavimo staleliai – pakylos ir 5 v</w:t>
      </w:r>
      <w:r w:rsidRPr="00A33162">
        <w:t>andeniui atspar</w:t>
      </w:r>
      <w:r>
        <w:t>iu</w:t>
      </w:r>
      <w:r w:rsidRPr="00A33162">
        <w:t xml:space="preserve"> aliumini</w:t>
      </w:r>
      <w:r>
        <w:t xml:space="preserve">o korpusu </w:t>
      </w:r>
      <w:r w:rsidRPr="00A33162">
        <w:t>stenda</w:t>
      </w:r>
      <w:r>
        <w:t>i, skirti rengti parodas lauko sąlygomis.</w:t>
      </w:r>
    </w:p>
    <w:p w14:paraId="77EB3313" w14:textId="77777777" w:rsidR="00DA47A3" w:rsidRDefault="00DA47A3" w:rsidP="00DA47A3">
      <w:pPr>
        <w:pStyle w:val="Betarp"/>
        <w:spacing w:before="0" w:after="0" w:line="276" w:lineRule="auto"/>
      </w:pPr>
      <w:r>
        <w:t>2019 m. Pasvalio Mariaus Katiliškio viešoji biblioteka įgyvendino projektą „Tekančio laiko ženklai“ ir Vaškų Vandos Zabors</w:t>
      </w:r>
      <w:r w:rsidR="0099433D">
        <w:t xml:space="preserve">kaitės kaimo bibliotekoje įrengta </w:t>
      </w:r>
      <w:r>
        <w:t xml:space="preserve"> </w:t>
      </w:r>
      <w:r w:rsidR="0099433D">
        <w:t>prof. Vandos Zaborskaitei skirta ekspozicija</w:t>
      </w:r>
      <w:r>
        <w:t xml:space="preserve">. Įrangą sudaro: interaktyvūs stendai (ekspoziciniai stendai – 2 vnt., ekspoziciniai </w:t>
      </w:r>
      <w:proofErr w:type="spellStart"/>
      <w:r>
        <w:t>fototapetai</w:t>
      </w:r>
      <w:proofErr w:type="spellEnd"/>
      <w:r>
        <w:t xml:space="preserve"> – 2 vnt., magnetinė lenta – žaidimas – 1 vnt.), informacinis – edukacinis terminalas su </w:t>
      </w:r>
      <w:r w:rsidRPr="00A51B84">
        <w:t>informacinio-edukacinio terminalo programinė įrang</w:t>
      </w:r>
      <w:r>
        <w:t>a.</w:t>
      </w:r>
    </w:p>
    <w:p w14:paraId="151369B3" w14:textId="6477D883" w:rsidR="00DA47A3" w:rsidRDefault="00DA47A3" w:rsidP="00DA47A3">
      <w:pPr>
        <w:pStyle w:val="Betarp"/>
        <w:spacing w:before="0" w:after="0" w:line="276" w:lineRule="auto"/>
      </w:pPr>
      <w:r>
        <w:t>Įgyvendinant Jaunimo erdvės projektą „</w:t>
      </w:r>
      <w:proofErr w:type="spellStart"/>
      <w:r>
        <w:t>Mono</w:t>
      </w:r>
      <w:proofErr w:type="spellEnd"/>
      <w:r>
        <w:t xml:space="preserve"> arba </w:t>
      </w:r>
      <w:proofErr w:type="spellStart"/>
      <w:r>
        <w:t>Stereo</w:t>
      </w:r>
      <w:proofErr w:type="spellEnd"/>
      <w:r>
        <w:t>: patirtys, emocijos, spalvos“</w:t>
      </w:r>
      <w:r w:rsidRPr="000944B5">
        <w:t xml:space="preserve"> jaunim</w:t>
      </w:r>
      <w:r>
        <w:t>o</w:t>
      </w:r>
      <w:r w:rsidRPr="000944B5">
        <w:t xml:space="preserve"> išvykoms į gamtą</w:t>
      </w:r>
      <w:r>
        <w:t xml:space="preserve"> įsigyta palapinė iš aliuminio konstrukcijos</w:t>
      </w:r>
      <w:r w:rsidR="00814A4A">
        <w:t>.</w:t>
      </w:r>
      <w:r>
        <w:t xml:space="preserve"> </w:t>
      </w:r>
    </w:p>
    <w:p w14:paraId="24CAAD01" w14:textId="77777777" w:rsidR="00DA47A3" w:rsidRDefault="00DA47A3" w:rsidP="00DA47A3">
      <w:pPr>
        <w:pStyle w:val="Betarp"/>
        <w:spacing w:before="0" w:after="0" w:line="276" w:lineRule="auto"/>
      </w:pPr>
      <w:r>
        <w:lastRenderedPageBreak/>
        <w:t xml:space="preserve"> </w:t>
      </w:r>
    </w:p>
    <w:p w14:paraId="0D68A12E" w14:textId="77777777" w:rsidR="00FE3F0B" w:rsidRDefault="00FE3F0B" w:rsidP="00FC3A2C">
      <w:pPr>
        <w:pStyle w:val="Standard"/>
        <w:tabs>
          <w:tab w:val="left" w:pos="1338"/>
        </w:tabs>
        <w:spacing w:line="276" w:lineRule="auto"/>
        <w:ind w:firstLine="1134"/>
        <w:rPr>
          <w:sz w:val="24"/>
          <w:szCs w:val="24"/>
        </w:rPr>
      </w:pPr>
      <w:r>
        <w:rPr>
          <w:sz w:val="24"/>
          <w:szCs w:val="24"/>
        </w:rPr>
        <w:t>Patvirtinu, kad pateikta informacija yra tiksli ir teisinga</w:t>
      </w:r>
      <w:r w:rsidR="002429F0">
        <w:rPr>
          <w:sz w:val="24"/>
          <w:szCs w:val="24"/>
        </w:rPr>
        <w:t>.</w:t>
      </w:r>
    </w:p>
    <w:p w14:paraId="01FC0D66" w14:textId="77777777" w:rsidR="00536EA3" w:rsidRDefault="007B541D" w:rsidP="00FC3A2C">
      <w:pPr>
        <w:pStyle w:val="Standard"/>
        <w:tabs>
          <w:tab w:val="left" w:pos="1338"/>
        </w:tabs>
        <w:spacing w:line="276" w:lineRule="auto"/>
        <w:ind w:firstLine="1134"/>
        <w:rPr>
          <w:sz w:val="24"/>
        </w:rPr>
      </w:pPr>
      <w:r>
        <w:rPr>
          <w:sz w:val="24"/>
        </w:rPr>
        <w:t xml:space="preserve">Bibliotekos direktorė Danguolė </w:t>
      </w:r>
      <w:proofErr w:type="spellStart"/>
      <w:r>
        <w:rPr>
          <w:sz w:val="24"/>
        </w:rPr>
        <w:t>Abazoriuvienė</w:t>
      </w:r>
      <w:proofErr w:type="spellEnd"/>
      <w:r w:rsidR="00FE3F0B">
        <w:rPr>
          <w:sz w:val="24"/>
        </w:rPr>
        <w:t xml:space="preserve">     </w:t>
      </w:r>
    </w:p>
    <w:sectPr w:rsidR="00536EA3" w:rsidSect="00B475EF">
      <w:headerReference w:type="default" r:id="rId19"/>
      <w:pgSz w:w="16838" w:h="11906" w:orient="landscape"/>
      <w:pgMar w:top="1701" w:right="720" w:bottom="567"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B98EAE" w14:textId="77777777" w:rsidR="006F3930" w:rsidRDefault="006F3930" w:rsidP="00D72246">
      <w:r>
        <w:separator/>
      </w:r>
    </w:p>
  </w:endnote>
  <w:endnote w:type="continuationSeparator" w:id="0">
    <w:p w14:paraId="70851D42" w14:textId="77777777" w:rsidR="006F3930" w:rsidRDefault="006F3930" w:rsidP="00D72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645F55" w14:textId="77777777" w:rsidR="006F3930" w:rsidRDefault="006F3930" w:rsidP="00D72246">
      <w:r>
        <w:separator/>
      </w:r>
    </w:p>
  </w:footnote>
  <w:footnote w:type="continuationSeparator" w:id="0">
    <w:p w14:paraId="48B62991" w14:textId="77777777" w:rsidR="006F3930" w:rsidRDefault="006F3930" w:rsidP="00D722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A3D8B0" w14:textId="77777777" w:rsidR="00AD30A8" w:rsidRDefault="00AD30A8" w:rsidP="00536EA3">
    <w:pPr>
      <w:pStyle w:val="Antrats"/>
      <w:jc w:val="center"/>
    </w:pPr>
    <w:r>
      <w:fldChar w:fldCharType="begin"/>
    </w:r>
    <w:r>
      <w:instrText>PAGE   \* MERGEFORMAT</w:instrText>
    </w:r>
    <w:r>
      <w:fldChar w:fldCharType="separate"/>
    </w:r>
    <w:r>
      <w:rPr>
        <w:noProof/>
      </w:rPr>
      <w:t>9</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multilevel"/>
    <w:tmpl w:val="00000007"/>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17D0E79"/>
    <w:multiLevelType w:val="hybridMultilevel"/>
    <w:tmpl w:val="AFF86F84"/>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 w15:restartNumberingAfterBreak="0">
    <w:nsid w:val="140547A0"/>
    <w:multiLevelType w:val="hybridMultilevel"/>
    <w:tmpl w:val="E364FEEC"/>
    <w:lvl w:ilvl="0" w:tplc="3308230A">
      <w:start w:val="2"/>
      <w:numFmt w:val="decimal"/>
      <w:lvlText w:val="%1."/>
      <w:lvlJc w:val="left"/>
      <w:pPr>
        <w:ind w:left="720" w:hanging="36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16E3409B"/>
    <w:multiLevelType w:val="hybridMultilevel"/>
    <w:tmpl w:val="EE0852E8"/>
    <w:lvl w:ilvl="0" w:tplc="C0EE23B2">
      <w:start w:val="1"/>
      <w:numFmt w:val="decimal"/>
      <w:lvlText w:val="%1."/>
      <w:lvlJc w:val="left"/>
      <w:pPr>
        <w:ind w:left="1324" w:hanging="360"/>
      </w:pPr>
      <w:rPr>
        <w:rFonts w:hint="default"/>
      </w:rPr>
    </w:lvl>
    <w:lvl w:ilvl="1" w:tplc="04270019" w:tentative="1">
      <w:start w:val="1"/>
      <w:numFmt w:val="lowerLetter"/>
      <w:lvlText w:val="%2."/>
      <w:lvlJc w:val="left"/>
      <w:pPr>
        <w:ind w:left="2044" w:hanging="360"/>
      </w:pPr>
    </w:lvl>
    <w:lvl w:ilvl="2" w:tplc="0427001B" w:tentative="1">
      <w:start w:val="1"/>
      <w:numFmt w:val="lowerRoman"/>
      <w:lvlText w:val="%3."/>
      <w:lvlJc w:val="right"/>
      <w:pPr>
        <w:ind w:left="2764" w:hanging="180"/>
      </w:pPr>
    </w:lvl>
    <w:lvl w:ilvl="3" w:tplc="0427000F" w:tentative="1">
      <w:start w:val="1"/>
      <w:numFmt w:val="decimal"/>
      <w:lvlText w:val="%4."/>
      <w:lvlJc w:val="left"/>
      <w:pPr>
        <w:ind w:left="3484" w:hanging="360"/>
      </w:pPr>
    </w:lvl>
    <w:lvl w:ilvl="4" w:tplc="04270019" w:tentative="1">
      <w:start w:val="1"/>
      <w:numFmt w:val="lowerLetter"/>
      <w:lvlText w:val="%5."/>
      <w:lvlJc w:val="left"/>
      <w:pPr>
        <w:ind w:left="4204" w:hanging="360"/>
      </w:pPr>
    </w:lvl>
    <w:lvl w:ilvl="5" w:tplc="0427001B" w:tentative="1">
      <w:start w:val="1"/>
      <w:numFmt w:val="lowerRoman"/>
      <w:lvlText w:val="%6."/>
      <w:lvlJc w:val="right"/>
      <w:pPr>
        <w:ind w:left="4924" w:hanging="180"/>
      </w:pPr>
    </w:lvl>
    <w:lvl w:ilvl="6" w:tplc="0427000F" w:tentative="1">
      <w:start w:val="1"/>
      <w:numFmt w:val="decimal"/>
      <w:lvlText w:val="%7."/>
      <w:lvlJc w:val="left"/>
      <w:pPr>
        <w:ind w:left="5644" w:hanging="360"/>
      </w:pPr>
    </w:lvl>
    <w:lvl w:ilvl="7" w:tplc="04270019" w:tentative="1">
      <w:start w:val="1"/>
      <w:numFmt w:val="lowerLetter"/>
      <w:lvlText w:val="%8."/>
      <w:lvlJc w:val="left"/>
      <w:pPr>
        <w:ind w:left="6364" w:hanging="360"/>
      </w:pPr>
    </w:lvl>
    <w:lvl w:ilvl="8" w:tplc="0427001B" w:tentative="1">
      <w:start w:val="1"/>
      <w:numFmt w:val="lowerRoman"/>
      <w:lvlText w:val="%9."/>
      <w:lvlJc w:val="right"/>
      <w:pPr>
        <w:ind w:left="7084" w:hanging="180"/>
      </w:pPr>
    </w:lvl>
  </w:abstractNum>
  <w:abstractNum w:abstractNumId="4" w15:restartNumberingAfterBreak="0">
    <w:nsid w:val="212A04D7"/>
    <w:multiLevelType w:val="hybridMultilevel"/>
    <w:tmpl w:val="A17CC3DC"/>
    <w:lvl w:ilvl="0" w:tplc="04270001">
      <w:start w:val="1"/>
      <w:numFmt w:val="bullet"/>
      <w:lvlText w:val=""/>
      <w:lvlJc w:val="left"/>
      <w:pPr>
        <w:tabs>
          <w:tab w:val="num" w:pos="1260"/>
        </w:tabs>
        <w:ind w:left="1260" w:hanging="360"/>
      </w:pPr>
      <w:rPr>
        <w:rFonts w:ascii="Symbol" w:hAnsi="Symbol" w:hint="default"/>
      </w:rPr>
    </w:lvl>
    <w:lvl w:ilvl="1" w:tplc="04270003" w:tentative="1">
      <w:start w:val="1"/>
      <w:numFmt w:val="bullet"/>
      <w:lvlText w:val="o"/>
      <w:lvlJc w:val="left"/>
      <w:pPr>
        <w:tabs>
          <w:tab w:val="num" w:pos="1980"/>
        </w:tabs>
        <w:ind w:left="1980" w:hanging="360"/>
      </w:pPr>
      <w:rPr>
        <w:rFonts w:ascii="Courier New" w:hAnsi="Courier New" w:cs="Courier New" w:hint="default"/>
      </w:rPr>
    </w:lvl>
    <w:lvl w:ilvl="2" w:tplc="04270005" w:tentative="1">
      <w:start w:val="1"/>
      <w:numFmt w:val="bullet"/>
      <w:lvlText w:val=""/>
      <w:lvlJc w:val="left"/>
      <w:pPr>
        <w:tabs>
          <w:tab w:val="num" w:pos="2700"/>
        </w:tabs>
        <w:ind w:left="2700" w:hanging="360"/>
      </w:pPr>
      <w:rPr>
        <w:rFonts w:ascii="Wingdings" w:hAnsi="Wingdings" w:hint="default"/>
      </w:rPr>
    </w:lvl>
    <w:lvl w:ilvl="3" w:tplc="04270001" w:tentative="1">
      <w:start w:val="1"/>
      <w:numFmt w:val="bullet"/>
      <w:lvlText w:val=""/>
      <w:lvlJc w:val="left"/>
      <w:pPr>
        <w:tabs>
          <w:tab w:val="num" w:pos="3420"/>
        </w:tabs>
        <w:ind w:left="3420" w:hanging="360"/>
      </w:pPr>
      <w:rPr>
        <w:rFonts w:ascii="Symbol" w:hAnsi="Symbol" w:hint="default"/>
      </w:rPr>
    </w:lvl>
    <w:lvl w:ilvl="4" w:tplc="04270003" w:tentative="1">
      <w:start w:val="1"/>
      <w:numFmt w:val="bullet"/>
      <w:lvlText w:val="o"/>
      <w:lvlJc w:val="left"/>
      <w:pPr>
        <w:tabs>
          <w:tab w:val="num" w:pos="4140"/>
        </w:tabs>
        <w:ind w:left="4140" w:hanging="360"/>
      </w:pPr>
      <w:rPr>
        <w:rFonts w:ascii="Courier New" w:hAnsi="Courier New" w:cs="Courier New" w:hint="default"/>
      </w:rPr>
    </w:lvl>
    <w:lvl w:ilvl="5" w:tplc="04270005" w:tentative="1">
      <w:start w:val="1"/>
      <w:numFmt w:val="bullet"/>
      <w:lvlText w:val=""/>
      <w:lvlJc w:val="left"/>
      <w:pPr>
        <w:tabs>
          <w:tab w:val="num" w:pos="4860"/>
        </w:tabs>
        <w:ind w:left="4860" w:hanging="360"/>
      </w:pPr>
      <w:rPr>
        <w:rFonts w:ascii="Wingdings" w:hAnsi="Wingdings" w:hint="default"/>
      </w:rPr>
    </w:lvl>
    <w:lvl w:ilvl="6" w:tplc="04270001" w:tentative="1">
      <w:start w:val="1"/>
      <w:numFmt w:val="bullet"/>
      <w:lvlText w:val=""/>
      <w:lvlJc w:val="left"/>
      <w:pPr>
        <w:tabs>
          <w:tab w:val="num" w:pos="5580"/>
        </w:tabs>
        <w:ind w:left="5580" w:hanging="360"/>
      </w:pPr>
      <w:rPr>
        <w:rFonts w:ascii="Symbol" w:hAnsi="Symbol" w:hint="default"/>
      </w:rPr>
    </w:lvl>
    <w:lvl w:ilvl="7" w:tplc="04270003" w:tentative="1">
      <w:start w:val="1"/>
      <w:numFmt w:val="bullet"/>
      <w:lvlText w:val="o"/>
      <w:lvlJc w:val="left"/>
      <w:pPr>
        <w:tabs>
          <w:tab w:val="num" w:pos="6300"/>
        </w:tabs>
        <w:ind w:left="6300" w:hanging="360"/>
      </w:pPr>
      <w:rPr>
        <w:rFonts w:ascii="Courier New" w:hAnsi="Courier New" w:cs="Courier New" w:hint="default"/>
      </w:rPr>
    </w:lvl>
    <w:lvl w:ilvl="8" w:tplc="04270005" w:tentative="1">
      <w:start w:val="1"/>
      <w:numFmt w:val="bullet"/>
      <w:lvlText w:val=""/>
      <w:lvlJc w:val="left"/>
      <w:pPr>
        <w:tabs>
          <w:tab w:val="num" w:pos="7020"/>
        </w:tabs>
        <w:ind w:left="7020" w:hanging="360"/>
      </w:pPr>
      <w:rPr>
        <w:rFonts w:ascii="Wingdings" w:hAnsi="Wingdings" w:hint="default"/>
      </w:rPr>
    </w:lvl>
  </w:abstractNum>
  <w:abstractNum w:abstractNumId="5" w15:restartNumberingAfterBreak="0">
    <w:nsid w:val="24AF0B01"/>
    <w:multiLevelType w:val="hybridMultilevel"/>
    <w:tmpl w:val="366E8B46"/>
    <w:lvl w:ilvl="0" w:tplc="7890A0D2">
      <w:start w:val="1"/>
      <w:numFmt w:val="decimal"/>
      <w:lvlText w:val="%1."/>
      <w:lvlJc w:val="left"/>
      <w:pPr>
        <w:ind w:left="1070"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15:restartNumberingAfterBreak="0">
    <w:nsid w:val="2866064F"/>
    <w:multiLevelType w:val="multilevel"/>
    <w:tmpl w:val="893A1D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975240C"/>
    <w:multiLevelType w:val="multilevel"/>
    <w:tmpl w:val="9CC01368"/>
    <w:lvl w:ilvl="0">
      <w:start w:val="1"/>
      <w:numFmt w:val="upperRoman"/>
      <w:lvlText w:val="%1."/>
      <w:lvlJc w:val="left"/>
      <w:pPr>
        <w:ind w:left="1346" w:hanging="720"/>
      </w:pPr>
      <w:rPr>
        <w:rFonts w:hint="default"/>
      </w:rPr>
    </w:lvl>
    <w:lvl w:ilvl="1">
      <w:start w:val="1"/>
      <w:numFmt w:val="decimal"/>
      <w:isLgl/>
      <w:lvlText w:val="%1.%2."/>
      <w:lvlJc w:val="left"/>
      <w:pPr>
        <w:ind w:left="1046" w:hanging="420"/>
      </w:pPr>
      <w:rPr>
        <w:rFonts w:hint="default"/>
        <w:color w:val="000000"/>
      </w:rPr>
    </w:lvl>
    <w:lvl w:ilvl="2">
      <w:start w:val="1"/>
      <w:numFmt w:val="decimal"/>
      <w:isLgl/>
      <w:lvlText w:val="%1.%2.%3."/>
      <w:lvlJc w:val="left"/>
      <w:pPr>
        <w:ind w:left="1346" w:hanging="720"/>
      </w:pPr>
      <w:rPr>
        <w:rFonts w:hint="default"/>
        <w:color w:val="000000"/>
      </w:rPr>
    </w:lvl>
    <w:lvl w:ilvl="3">
      <w:start w:val="1"/>
      <w:numFmt w:val="decimal"/>
      <w:isLgl/>
      <w:lvlText w:val="%1.%2.%3.%4."/>
      <w:lvlJc w:val="left"/>
      <w:pPr>
        <w:ind w:left="1346" w:hanging="720"/>
      </w:pPr>
      <w:rPr>
        <w:rFonts w:hint="default"/>
        <w:color w:val="000000"/>
      </w:rPr>
    </w:lvl>
    <w:lvl w:ilvl="4">
      <w:start w:val="1"/>
      <w:numFmt w:val="decimal"/>
      <w:isLgl/>
      <w:lvlText w:val="%1.%2.%3.%4.%5."/>
      <w:lvlJc w:val="left"/>
      <w:pPr>
        <w:ind w:left="1706" w:hanging="1080"/>
      </w:pPr>
      <w:rPr>
        <w:rFonts w:hint="default"/>
        <w:color w:val="000000"/>
      </w:rPr>
    </w:lvl>
    <w:lvl w:ilvl="5">
      <w:start w:val="1"/>
      <w:numFmt w:val="decimal"/>
      <w:isLgl/>
      <w:lvlText w:val="%1.%2.%3.%4.%5.%6."/>
      <w:lvlJc w:val="left"/>
      <w:pPr>
        <w:ind w:left="1706" w:hanging="1080"/>
      </w:pPr>
      <w:rPr>
        <w:rFonts w:hint="default"/>
        <w:color w:val="000000"/>
      </w:rPr>
    </w:lvl>
    <w:lvl w:ilvl="6">
      <w:start w:val="1"/>
      <w:numFmt w:val="decimal"/>
      <w:isLgl/>
      <w:lvlText w:val="%1.%2.%3.%4.%5.%6.%7."/>
      <w:lvlJc w:val="left"/>
      <w:pPr>
        <w:ind w:left="2066" w:hanging="1440"/>
      </w:pPr>
      <w:rPr>
        <w:rFonts w:hint="default"/>
        <w:color w:val="000000"/>
      </w:rPr>
    </w:lvl>
    <w:lvl w:ilvl="7">
      <w:start w:val="1"/>
      <w:numFmt w:val="decimal"/>
      <w:isLgl/>
      <w:lvlText w:val="%1.%2.%3.%4.%5.%6.%7.%8."/>
      <w:lvlJc w:val="left"/>
      <w:pPr>
        <w:ind w:left="2066" w:hanging="1440"/>
      </w:pPr>
      <w:rPr>
        <w:rFonts w:hint="default"/>
        <w:color w:val="000000"/>
      </w:rPr>
    </w:lvl>
    <w:lvl w:ilvl="8">
      <w:start w:val="1"/>
      <w:numFmt w:val="decimal"/>
      <w:isLgl/>
      <w:lvlText w:val="%1.%2.%3.%4.%5.%6.%7.%8.%9."/>
      <w:lvlJc w:val="left"/>
      <w:pPr>
        <w:ind w:left="2426" w:hanging="1800"/>
      </w:pPr>
      <w:rPr>
        <w:rFonts w:hint="default"/>
        <w:color w:val="000000"/>
      </w:rPr>
    </w:lvl>
  </w:abstractNum>
  <w:abstractNum w:abstractNumId="8" w15:restartNumberingAfterBreak="0">
    <w:nsid w:val="2B54762D"/>
    <w:multiLevelType w:val="multilevel"/>
    <w:tmpl w:val="A52E7EA0"/>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9" w15:restartNumberingAfterBreak="0">
    <w:nsid w:val="2F756275"/>
    <w:multiLevelType w:val="hybridMultilevel"/>
    <w:tmpl w:val="A8147C0C"/>
    <w:lvl w:ilvl="0" w:tplc="6C9E6918">
      <w:start w:val="1"/>
      <w:numFmt w:val="upperRoman"/>
      <w:lvlText w:val="%1."/>
      <w:lvlJc w:val="left"/>
      <w:pPr>
        <w:ind w:left="1440" w:hanging="72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0" w15:restartNumberingAfterBreak="0">
    <w:nsid w:val="47CE7F67"/>
    <w:multiLevelType w:val="hybridMultilevel"/>
    <w:tmpl w:val="D0C0D304"/>
    <w:lvl w:ilvl="0" w:tplc="FACC168A">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52943157"/>
    <w:multiLevelType w:val="multilevel"/>
    <w:tmpl w:val="9CC01368"/>
    <w:lvl w:ilvl="0">
      <w:start w:val="1"/>
      <w:numFmt w:val="upperRoman"/>
      <w:lvlText w:val="%1."/>
      <w:lvlJc w:val="left"/>
      <w:pPr>
        <w:ind w:left="1346" w:hanging="720"/>
      </w:pPr>
      <w:rPr>
        <w:rFonts w:hint="default"/>
      </w:rPr>
    </w:lvl>
    <w:lvl w:ilvl="1">
      <w:start w:val="1"/>
      <w:numFmt w:val="decimal"/>
      <w:isLgl/>
      <w:lvlText w:val="%1.%2."/>
      <w:lvlJc w:val="left"/>
      <w:pPr>
        <w:ind w:left="1046" w:hanging="420"/>
      </w:pPr>
      <w:rPr>
        <w:rFonts w:hint="default"/>
        <w:color w:val="000000"/>
      </w:rPr>
    </w:lvl>
    <w:lvl w:ilvl="2">
      <w:start w:val="1"/>
      <w:numFmt w:val="decimal"/>
      <w:isLgl/>
      <w:lvlText w:val="%1.%2.%3."/>
      <w:lvlJc w:val="left"/>
      <w:pPr>
        <w:ind w:left="1346" w:hanging="720"/>
      </w:pPr>
      <w:rPr>
        <w:rFonts w:hint="default"/>
        <w:color w:val="000000"/>
      </w:rPr>
    </w:lvl>
    <w:lvl w:ilvl="3">
      <w:start w:val="1"/>
      <w:numFmt w:val="decimal"/>
      <w:isLgl/>
      <w:lvlText w:val="%1.%2.%3.%4."/>
      <w:lvlJc w:val="left"/>
      <w:pPr>
        <w:ind w:left="1346" w:hanging="720"/>
      </w:pPr>
      <w:rPr>
        <w:rFonts w:hint="default"/>
        <w:color w:val="000000"/>
      </w:rPr>
    </w:lvl>
    <w:lvl w:ilvl="4">
      <w:start w:val="1"/>
      <w:numFmt w:val="decimal"/>
      <w:isLgl/>
      <w:lvlText w:val="%1.%2.%3.%4.%5."/>
      <w:lvlJc w:val="left"/>
      <w:pPr>
        <w:ind w:left="1706" w:hanging="1080"/>
      </w:pPr>
      <w:rPr>
        <w:rFonts w:hint="default"/>
        <w:color w:val="000000"/>
      </w:rPr>
    </w:lvl>
    <w:lvl w:ilvl="5">
      <w:start w:val="1"/>
      <w:numFmt w:val="decimal"/>
      <w:isLgl/>
      <w:lvlText w:val="%1.%2.%3.%4.%5.%6."/>
      <w:lvlJc w:val="left"/>
      <w:pPr>
        <w:ind w:left="1706" w:hanging="1080"/>
      </w:pPr>
      <w:rPr>
        <w:rFonts w:hint="default"/>
        <w:color w:val="000000"/>
      </w:rPr>
    </w:lvl>
    <w:lvl w:ilvl="6">
      <w:start w:val="1"/>
      <w:numFmt w:val="decimal"/>
      <w:isLgl/>
      <w:lvlText w:val="%1.%2.%3.%4.%5.%6.%7."/>
      <w:lvlJc w:val="left"/>
      <w:pPr>
        <w:ind w:left="2066" w:hanging="1440"/>
      </w:pPr>
      <w:rPr>
        <w:rFonts w:hint="default"/>
        <w:color w:val="000000"/>
      </w:rPr>
    </w:lvl>
    <w:lvl w:ilvl="7">
      <w:start w:val="1"/>
      <w:numFmt w:val="decimal"/>
      <w:isLgl/>
      <w:lvlText w:val="%1.%2.%3.%4.%5.%6.%7.%8."/>
      <w:lvlJc w:val="left"/>
      <w:pPr>
        <w:ind w:left="2066" w:hanging="1440"/>
      </w:pPr>
      <w:rPr>
        <w:rFonts w:hint="default"/>
        <w:color w:val="000000"/>
      </w:rPr>
    </w:lvl>
    <w:lvl w:ilvl="8">
      <w:start w:val="1"/>
      <w:numFmt w:val="decimal"/>
      <w:isLgl/>
      <w:lvlText w:val="%1.%2.%3.%4.%5.%6.%7.%8.%9."/>
      <w:lvlJc w:val="left"/>
      <w:pPr>
        <w:ind w:left="2426" w:hanging="1800"/>
      </w:pPr>
      <w:rPr>
        <w:rFonts w:hint="default"/>
        <w:color w:val="000000"/>
      </w:rPr>
    </w:lvl>
  </w:abstractNum>
  <w:abstractNum w:abstractNumId="12" w15:restartNumberingAfterBreak="0">
    <w:nsid w:val="52AD760C"/>
    <w:multiLevelType w:val="hybridMultilevel"/>
    <w:tmpl w:val="192272E0"/>
    <w:lvl w:ilvl="0" w:tplc="04270001">
      <w:start w:val="1"/>
      <w:numFmt w:val="bullet"/>
      <w:lvlText w:val=""/>
      <w:lvlJc w:val="left"/>
      <w:pPr>
        <w:ind w:left="720" w:hanging="360"/>
      </w:pPr>
      <w:rPr>
        <w:rFonts w:ascii="Symbol" w:eastAsia="Times New Roman"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54132DB3"/>
    <w:multiLevelType w:val="hybridMultilevel"/>
    <w:tmpl w:val="D83E6050"/>
    <w:lvl w:ilvl="0" w:tplc="0427000B">
      <w:start w:val="1"/>
      <w:numFmt w:val="bullet"/>
      <w:lvlText w:val=""/>
      <w:lvlJc w:val="left"/>
      <w:pPr>
        <w:tabs>
          <w:tab w:val="num" w:pos="720"/>
        </w:tabs>
        <w:ind w:left="720" w:hanging="360"/>
      </w:pPr>
      <w:rPr>
        <w:rFonts w:ascii="Wingdings" w:hAnsi="Wingdings"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23505E"/>
    <w:multiLevelType w:val="hybridMultilevel"/>
    <w:tmpl w:val="EC66A8F2"/>
    <w:lvl w:ilvl="0" w:tplc="0427000B">
      <w:start w:val="1"/>
      <w:numFmt w:val="bullet"/>
      <w:lvlText w:val=""/>
      <w:lvlJc w:val="left"/>
      <w:pPr>
        <w:tabs>
          <w:tab w:val="num" w:pos="720"/>
        </w:tabs>
        <w:ind w:left="720" w:hanging="360"/>
      </w:pPr>
      <w:rPr>
        <w:rFonts w:ascii="Wingdings" w:hAnsi="Wingdings"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8C2538E"/>
    <w:multiLevelType w:val="hybridMultilevel"/>
    <w:tmpl w:val="8C787B42"/>
    <w:lvl w:ilvl="0" w:tplc="0EA8913E">
      <w:start w:val="1"/>
      <w:numFmt w:val="upperRoman"/>
      <w:lvlText w:val="%1."/>
      <w:lvlJc w:val="left"/>
      <w:pPr>
        <w:ind w:left="1440" w:hanging="720"/>
      </w:pPr>
      <w:rPr>
        <w:rFonts w:hint="default"/>
        <w:b/>
      </w:rPr>
    </w:lvl>
    <w:lvl w:ilvl="1" w:tplc="04270019" w:tentative="1">
      <w:start w:val="1"/>
      <w:numFmt w:val="lowerLetter"/>
      <w:pStyle w:val="Antrat2"/>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6" w15:restartNumberingAfterBreak="0">
    <w:nsid w:val="60710805"/>
    <w:multiLevelType w:val="hybridMultilevel"/>
    <w:tmpl w:val="3ECCA120"/>
    <w:lvl w:ilvl="0" w:tplc="0A9A041E">
      <w:start w:val="1"/>
      <w:numFmt w:val="upperRoman"/>
      <w:lvlText w:val="%1."/>
      <w:lvlJc w:val="left"/>
      <w:pPr>
        <w:ind w:left="1440" w:hanging="72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7" w15:restartNumberingAfterBreak="0">
    <w:nsid w:val="612C24EF"/>
    <w:multiLevelType w:val="hybridMultilevel"/>
    <w:tmpl w:val="43D48DC8"/>
    <w:lvl w:ilvl="0" w:tplc="0427000B">
      <w:start w:val="1"/>
      <w:numFmt w:val="bullet"/>
      <w:lvlText w:val=""/>
      <w:lvlJc w:val="left"/>
      <w:pPr>
        <w:tabs>
          <w:tab w:val="num" w:pos="720"/>
        </w:tabs>
        <w:ind w:left="720" w:hanging="360"/>
      </w:pPr>
      <w:rPr>
        <w:rFonts w:ascii="Wingdings" w:hAnsi="Wingdings"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B015E64"/>
    <w:multiLevelType w:val="hybridMultilevel"/>
    <w:tmpl w:val="EE76A736"/>
    <w:lvl w:ilvl="0" w:tplc="0427000B">
      <w:start w:val="1"/>
      <w:numFmt w:val="bullet"/>
      <w:lvlText w:val=""/>
      <w:lvlJc w:val="left"/>
      <w:pPr>
        <w:tabs>
          <w:tab w:val="num" w:pos="720"/>
        </w:tabs>
        <w:ind w:left="720" w:hanging="360"/>
      </w:pPr>
      <w:rPr>
        <w:rFonts w:ascii="Wingdings" w:hAnsi="Wingdings"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D0E7FB4"/>
    <w:multiLevelType w:val="multilevel"/>
    <w:tmpl w:val="9CC01368"/>
    <w:lvl w:ilvl="0">
      <w:start w:val="1"/>
      <w:numFmt w:val="upperRoman"/>
      <w:lvlText w:val="%1."/>
      <w:lvlJc w:val="left"/>
      <w:pPr>
        <w:ind w:left="1346" w:hanging="720"/>
      </w:pPr>
      <w:rPr>
        <w:rFonts w:hint="default"/>
      </w:rPr>
    </w:lvl>
    <w:lvl w:ilvl="1">
      <w:start w:val="1"/>
      <w:numFmt w:val="decimal"/>
      <w:isLgl/>
      <w:lvlText w:val="%1.%2."/>
      <w:lvlJc w:val="left"/>
      <w:pPr>
        <w:ind w:left="1046" w:hanging="420"/>
      </w:pPr>
      <w:rPr>
        <w:rFonts w:hint="default"/>
        <w:color w:val="000000"/>
      </w:rPr>
    </w:lvl>
    <w:lvl w:ilvl="2">
      <w:start w:val="1"/>
      <w:numFmt w:val="decimal"/>
      <w:isLgl/>
      <w:lvlText w:val="%1.%2.%3."/>
      <w:lvlJc w:val="left"/>
      <w:pPr>
        <w:ind w:left="1346" w:hanging="720"/>
      </w:pPr>
      <w:rPr>
        <w:rFonts w:hint="default"/>
        <w:color w:val="000000"/>
      </w:rPr>
    </w:lvl>
    <w:lvl w:ilvl="3">
      <w:start w:val="1"/>
      <w:numFmt w:val="decimal"/>
      <w:isLgl/>
      <w:lvlText w:val="%1.%2.%3.%4."/>
      <w:lvlJc w:val="left"/>
      <w:pPr>
        <w:ind w:left="1346" w:hanging="720"/>
      </w:pPr>
      <w:rPr>
        <w:rFonts w:hint="default"/>
        <w:color w:val="000000"/>
      </w:rPr>
    </w:lvl>
    <w:lvl w:ilvl="4">
      <w:start w:val="1"/>
      <w:numFmt w:val="decimal"/>
      <w:isLgl/>
      <w:lvlText w:val="%1.%2.%3.%4.%5."/>
      <w:lvlJc w:val="left"/>
      <w:pPr>
        <w:ind w:left="1706" w:hanging="1080"/>
      </w:pPr>
      <w:rPr>
        <w:rFonts w:hint="default"/>
        <w:color w:val="000000"/>
      </w:rPr>
    </w:lvl>
    <w:lvl w:ilvl="5">
      <w:start w:val="1"/>
      <w:numFmt w:val="decimal"/>
      <w:isLgl/>
      <w:lvlText w:val="%1.%2.%3.%4.%5.%6."/>
      <w:lvlJc w:val="left"/>
      <w:pPr>
        <w:ind w:left="1706" w:hanging="1080"/>
      </w:pPr>
      <w:rPr>
        <w:rFonts w:hint="default"/>
        <w:color w:val="000000"/>
      </w:rPr>
    </w:lvl>
    <w:lvl w:ilvl="6">
      <w:start w:val="1"/>
      <w:numFmt w:val="decimal"/>
      <w:isLgl/>
      <w:lvlText w:val="%1.%2.%3.%4.%5.%6.%7."/>
      <w:lvlJc w:val="left"/>
      <w:pPr>
        <w:ind w:left="2066" w:hanging="1440"/>
      </w:pPr>
      <w:rPr>
        <w:rFonts w:hint="default"/>
        <w:color w:val="000000"/>
      </w:rPr>
    </w:lvl>
    <w:lvl w:ilvl="7">
      <w:start w:val="1"/>
      <w:numFmt w:val="decimal"/>
      <w:isLgl/>
      <w:lvlText w:val="%1.%2.%3.%4.%5.%6.%7.%8."/>
      <w:lvlJc w:val="left"/>
      <w:pPr>
        <w:ind w:left="2066" w:hanging="1440"/>
      </w:pPr>
      <w:rPr>
        <w:rFonts w:hint="default"/>
        <w:color w:val="000000"/>
      </w:rPr>
    </w:lvl>
    <w:lvl w:ilvl="8">
      <w:start w:val="1"/>
      <w:numFmt w:val="decimal"/>
      <w:isLgl/>
      <w:lvlText w:val="%1.%2.%3.%4.%5.%6.%7.%8.%9."/>
      <w:lvlJc w:val="left"/>
      <w:pPr>
        <w:ind w:left="2426" w:hanging="1800"/>
      </w:pPr>
      <w:rPr>
        <w:rFonts w:hint="default"/>
        <w:color w:val="000000"/>
      </w:rPr>
    </w:lvl>
  </w:abstractNum>
  <w:abstractNum w:abstractNumId="20" w15:restartNumberingAfterBreak="0">
    <w:nsid w:val="71952266"/>
    <w:multiLevelType w:val="multilevel"/>
    <w:tmpl w:val="92924EF4"/>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1" w15:restartNumberingAfterBreak="0">
    <w:nsid w:val="748F621B"/>
    <w:multiLevelType w:val="hybridMultilevel"/>
    <w:tmpl w:val="420C505A"/>
    <w:lvl w:ilvl="0" w:tplc="219CB988">
      <w:start w:val="2"/>
      <w:numFmt w:val="upperRoman"/>
      <w:lvlText w:val="%1."/>
      <w:lvlJc w:val="left"/>
      <w:pPr>
        <w:ind w:left="2160" w:hanging="720"/>
      </w:pPr>
      <w:rPr>
        <w:rFonts w:hint="default"/>
        <w:b/>
      </w:rPr>
    </w:lvl>
    <w:lvl w:ilvl="1" w:tplc="04270019" w:tentative="1">
      <w:start w:val="1"/>
      <w:numFmt w:val="lowerLetter"/>
      <w:lvlText w:val="%2."/>
      <w:lvlJc w:val="left"/>
      <w:pPr>
        <w:ind w:left="2520" w:hanging="360"/>
      </w:pPr>
    </w:lvl>
    <w:lvl w:ilvl="2" w:tplc="0427001B" w:tentative="1">
      <w:start w:val="1"/>
      <w:numFmt w:val="lowerRoman"/>
      <w:lvlText w:val="%3."/>
      <w:lvlJc w:val="right"/>
      <w:pPr>
        <w:ind w:left="3240" w:hanging="180"/>
      </w:pPr>
    </w:lvl>
    <w:lvl w:ilvl="3" w:tplc="0427000F" w:tentative="1">
      <w:start w:val="1"/>
      <w:numFmt w:val="decimal"/>
      <w:lvlText w:val="%4."/>
      <w:lvlJc w:val="left"/>
      <w:pPr>
        <w:ind w:left="3960" w:hanging="360"/>
      </w:pPr>
    </w:lvl>
    <w:lvl w:ilvl="4" w:tplc="04270019" w:tentative="1">
      <w:start w:val="1"/>
      <w:numFmt w:val="lowerLetter"/>
      <w:lvlText w:val="%5."/>
      <w:lvlJc w:val="left"/>
      <w:pPr>
        <w:ind w:left="4680" w:hanging="360"/>
      </w:pPr>
    </w:lvl>
    <w:lvl w:ilvl="5" w:tplc="0427001B" w:tentative="1">
      <w:start w:val="1"/>
      <w:numFmt w:val="lowerRoman"/>
      <w:lvlText w:val="%6."/>
      <w:lvlJc w:val="right"/>
      <w:pPr>
        <w:ind w:left="5400" w:hanging="180"/>
      </w:pPr>
    </w:lvl>
    <w:lvl w:ilvl="6" w:tplc="0427000F" w:tentative="1">
      <w:start w:val="1"/>
      <w:numFmt w:val="decimal"/>
      <w:lvlText w:val="%7."/>
      <w:lvlJc w:val="left"/>
      <w:pPr>
        <w:ind w:left="6120" w:hanging="360"/>
      </w:pPr>
    </w:lvl>
    <w:lvl w:ilvl="7" w:tplc="04270019" w:tentative="1">
      <w:start w:val="1"/>
      <w:numFmt w:val="lowerLetter"/>
      <w:lvlText w:val="%8."/>
      <w:lvlJc w:val="left"/>
      <w:pPr>
        <w:ind w:left="6840" w:hanging="360"/>
      </w:pPr>
    </w:lvl>
    <w:lvl w:ilvl="8" w:tplc="0427001B" w:tentative="1">
      <w:start w:val="1"/>
      <w:numFmt w:val="lowerRoman"/>
      <w:lvlText w:val="%9."/>
      <w:lvlJc w:val="right"/>
      <w:pPr>
        <w:ind w:left="7560" w:hanging="180"/>
      </w:pPr>
    </w:lvl>
  </w:abstractNum>
  <w:abstractNum w:abstractNumId="22" w15:restartNumberingAfterBreak="0">
    <w:nsid w:val="75AF79DE"/>
    <w:multiLevelType w:val="hybridMultilevel"/>
    <w:tmpl w:val="12825C18"/>
    <w:lvl w:ilvl="0" w:tplc="04270001">
      <w:start w:val="1"/>
      <w:numFmt w:val="bullet"/>
      <w:lvlText w:val=""/>
      <w:lvlJc w:val="left"/>
      <w:pPr>
        <w:tabs>
          <w:tab w:val="num" w:pos="1260"/>
        </w:tabs>
        <w:ind w:left="1260" w:hanging="360"/>
      </w:pPr>
      <w:rPr>
        <w:rFonts w:ascii="Symbol" w:hAnsi="Symbol" w:hint="default"/>
      </w:rPr>
    </w:lvl>
    <w:lvl w:ilvl="1" w:tplc="04270003" w:tentative="1">
      <w:start w:val="1"/>
      <w:numFmt w:val="bullet"/>
      <w:lvlText w:val="o"/>
      <w:lvlJc w:val="left"/>
      <w:pPr>
        <w:tabs>
          <w:tab w:val="num" w:pos="1980"/>
        </w:tabs>
        <w:ind w:left="1980" w:hanging="360"/>
      </w:pPr>
      <w:rPr>
        <w:rFonts w:ascii="Courier New" w:hAnsi="Courier New" w:cs="Courier New" w:hint="default"/>
      </w:rPr>
    </w:lvl>
    <w:lvl w:ilvl="2" w:tplc="04270005" w:tentative="1">
      <w:start w:val="1"/>
      <w:numFmt w:val="bullet"/>
      <w:lvlText w:val=""/>
      <w:lvlJc w:val="left"/>
      <w:pPr>
        <w:tabs>
          <w:tab w:val="num" w:pos="2700"/>
        </w:tabs>
        <w:ind w:left="2700" w:hanging="360"/>
      </w:pPr>
      <w:rPr>
        <w:rFonts w:ascii="Wingdings" w:hAnsi="Wingdings" w:hint="default"/>
      </w:rPr>
    </w:lvl>
    <w:lvl w:ilvl="3" w:tplc="04270001" w:tentative="1">
      <w:start w:val="1"/>
      <w:numFmt w:val="bullet"/>
      <w:lvlText w:val=""/>
      <w:lvlJc w:val="left"/>
      <w:pPr>
        <w:tabs>
          <w:tab w:val="num" w:pos="3420"/>
        </w:tabs>
        <w:ind w:left="3420" w:hanging="360"/>
      </w:pPr>
      <w:rPr>
        <w:rFonts w:ascii="Symbol" w:hAnsi="Symbol" w:hint="default"/>
      </w:rPr>
    </w:lvl>
    <w:lvl w:ilvl="4" w:tplc="04270003" w:tentative="1">
      <w:start w:val="1"/>
      <w:numFmt w:val="bullet"/>
      <w:lvlText w:val="o"/>
      <w:lvlJc w:val="left"/>
      <w:pPr>
        <w:tabs>
          <w:tab w:val="num" w:pos="4140"/>
        </w:tabs>
        <w:ind w:left="4140" w:hanging="360"/>
      </w:pPr>
      <w:rPr>
        <w:rFonts w:ascii="Courier New" w:hAnsi="Courier New" w:cs="Courier New" w:hint="default"/>
      </w:rPr>
    </w:lvl>
    <w:lvl w:ilvl="5" w:tplc="04270005" w:tentative="1">
      <w:start w:val="1"/>
      <w:numFmt w:val="bullet"/>
      <w:lvlText w:val=""/>
      <w:lvlJc w:val="left"/>
      <w:pPr>
        <w:tabs>
          <w:tab w:val="num" w:pos="4860"/>
        </w:tabs>
        <w:ind w:left="4860" w:hanging="360"/>
      </w:pPr>
      <w:rPr>
        <w:rFonts w:ascii="Wingdings" w:hAnsi="Wingdings" w:hint="default"/>
      </w:rPr>
    </w:lvl>
    <w:lvl w:ilvl="6" w:tplc="04270001" w:tentative="1">
      <w:start w:val="1"/>
      <w:numFmt w:val="bullet"/>
      <w:lvlText w:val=""/>
      <w:lvlJc w:val="left"/>
      <w:pPr>
        <w:tabs>
          <w:tab w:val="num" w:pos="5580"/>
        </w:tabs>
        <w:ind w:left="5580" w:hanging="360"/>
      </w:pPr>
      <w:rPr>
        <w:rFonts w:ascii="Symbol" w:hAnsi="Symbol" w:hint="default"/>
      </w:rPr>
    </w:lvl>
    <w:lvl w:ilvl="7" w:tplc="04270003" w:tentative="1">
      <w:start w:val="1"/>
      <w:numFmt w:val="bullet"/>
      <w:lvlText w:val="o"/>
      <w:lvlJc w:val="left"/>
      <w:pPr>
        <w:tabs>
          <w:tab w:val="num" w:pos="6300"/>
        </w:tabs>
        <w:ind w:left="6300" w:hanging="360"/>
      </w:pPr>
      <w:rPr>
        <w:rFonts w:ascii="Courier New" w:hAnsi="Courier New" w:cs="Courier New" w:hint="default"/>
      </w:rPr>
    </w:lvl>
    <w:lvl w:ilvl="8" w:tplc="04270005" w:tentative="1">
      <w:start w:val="1"/>
      <w:numFmt w:val="bullet"/>
      <w:lvlText w:val=""/>
      <w:lvlJc w:val="left"/>
      <w:pPr>
        <w:tabs>
          <w:tab w:val="num" w:pos="7020"/>
        </w:tabs>
        <w:ind w:left="7020" w:hanging="360"/>
      </w:pPr>
      <w:rPr>
        <w:rFonts w:ascii="Wingdings" w:hAnsi="Wingdings" w:hint="default"/>
      </w:rPr>
    </w:lvl>
  </w:abstractNum>
  <w:abstractNum w:abstractNumId="23" w15:restartNumberingAfterBreak="0">
    <w:nsid w:val="7BFF36A9"/>
    <w:multiLevelType w:val="hybridMultilevel"/>
    <w:tmpl w:val="47E0CC84"/>
    <w:lvl w:ilvl="0" w:tplc="25FA6F90">
      <w:start w:val="2017"/>
      <w:numFmt w:val="decimal"/>
      <w:lvlText w:val="%1"/>
      <w:lvlJc w:val="left"/>
      <w:pPr>
        <w:ind w:left="840" w:hanging="48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4" w15:restartNumberingAfterBreak="0">
    <w:nsid w:val="7CE52B9E"/>
    <w:multiLevelType w:val="hybridMultilevel"/>
    <w:tmpl w:val="2F4038F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14"/>
  </w:num>
  <w:num w:numId="2">
    <w:abstractNumId w:val="17"/>
  </w:num>
  <w:num w:numId="3">
    <w:abstractNumId w:val="18"/>
  </w:num>
  <w:num w:numId="4">
    <w:abstractNumId w:val="13"/>
  </w:num>
  <w:num w:numId="5">
    <w:abstractNumId w:val="1"/>
  </w:num>
  <w:num w:numId="6">
    <w:abstractNumId w:val="8"/>
  </w:num>
  <w:num w:numId="7">
    <w:abstractNumId w:val="15"/>
  </w:num>
  <w:num w:numId="8">
    <w:abstractNumId w:val="23"/>
  </w:num>
  <w:num w:numId="9">
    <w:abstractNumId w:val="9"/>
  </w:num>
  <w:num w:numId="10">
    <w:abstractNumId w:val="16"/>
  </w:num>
  <w:num w:numId="11">
    <w:abstractNumId w:val="21"/>
  </w:num>
  <w:num w:numId="12">
    <w:abstractNumId w:val="12"/>
  </w:num>
  <w:num w:numId="13">
    <w:abstractNumId w:val="6"/>
  </w:num>
  <w:num w:numId="14">
    <w:abstractNumId w:val="7"/>
  </w:num>
  <w:num w:numId="15">
    <w:abstractNumId w:val="10"/>
  </w:num>
  <w:num w:numId="16">
    <w:abstractNumId w:val="0"/>
  </w:num>
  <w:num w:numId="17">
    <w:abstractNumId w:val="5"/>
  </w:num>
  <w:num w:numId="18">
    <w:abstractNumId w:val="24"/>
  </w:num>
  <w:num w:numId="19">
    <w:abstractNumId w:val="19"/>
  </w:num>
  <w:num w:numId="20">
    <w:abstractNumId w:val="11"/>
  </w:num>
  <w:num w:numId="21">
    <w:abstractNumId w:val="20"/>
  </w:num>
  <w:num w:numId="22">
    <w:abstractNumId w:val="2"/>
  </w:num>
  <w:num w:numId="23">
    <w:abstractNumId w:val="4"/>
  </w:num>
  <w:num w:numId="24">
    <w:abstractNumId w:val="22"/>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00B"/>
    <w:rsid w:val="00001F78"/>
    <w:rsid w:val="00016A22"/>
    <w:rsid w:val="00022E09"/>
    <w:rsid w:val="00023CA7"/>
    <w:rsid w:val="000266E2"/>
    <w:rsid w:val="0003139D"/>
    <w:rsid w:val="00034872"/>
    <w:rsid w:val="00036C99"/>
    <w:rsid w:val="00045791"/>
    <w:rsid w:val="0004679D"/>
    <w:rsid w:val="000471EF"/>
    <w:rsid w:val="00067F7B"/>
    <w:rsid w:val="000728E5"/>
    <w:rsid w:val="00076ABB"/>
    <w:rsid w:val="00082F20"/>
    <w:rsid w:val="000841C1"/>
    <w:rsid w:val="0008788A"/>
    <w:rsid w:val="00092F6F"/>
    <w:rsid w:val="00097288"/>
    <w:rsid w:val="000A040E"/>
    <w:rsid w:val="000A242C"/>
    <w:rsid w:val="000A5190"/>
    <w:rsid w:val="000A59A0"/>
    <w:rsid w:val="000C1FD9"/>
    <w:rsid w:val="000C5918"/>
    <w:rsid w:val="000C7E17"/>
    <w:rsid w:val="000D0D27"/>
    <w:rsid w:val="000E3CD2"/>
    <w:rsid w:val="000F0478"/>
    <w:rsid w:val="000F575C"/>
    <w:rsid w:val="000F7581"/>
    <w:rsid w:val="001017F2"/>
    <w:rsid w:val="001020E8"/>
    <w:rsid w:val="00102A88"/>
    <w:rsid w:val="0010354E"/>
    <w:rsid w:val="00106476"/>
    <w:rsid w:val="00110EC8"/>
    <w:rsid w:val="0011282E"/>
    <w:rsid w:val="001235DF"/>
    <w:rsid w:val="00125649"/>
    <w:rsid w:val="00126C92"/>
    <w:rsid w:val="001346F7"/>
    <w:rsid w:val="0014004C"/>
    <w:rsid w:val="001461BF"/>
    <w:rsid w:val="001502A9"/>
    <w:rsid w:val="0015193D"/>
    <w:rsid w:val="00152A61"/>
    <w:rsid w:val="00156F59"/>
    <w:rsid w:val="00157C04"/>
    <w:rsid w:val="001679AB"/>
    <w:rsid w:val="00182B5F"/>
    <w:rsid w:val="00182E3E"/>
    <w:rsid w:val="001906A0"/>
    <w:rsid w:val="0019379A"/>
    <w:rsid w:val="00196F80"/>
    <w:rsid w:val="001A4AE0"/>
    <w:rsid w:val="001B1DDB"/>
    <w:rsid w:val="001B239C"/>
    <w:rsid w:val="001B5151"/>
    <w:rsid w:val="001C2EA1"/>
    <w:rsid w:val="001C5BAA"/>
    <w:rsid w:val="001C618E"/>
    <w:rsid w:val="001D1C4D"/>
    <w:rsid w:val="001D7FB8"/>
    <w:rsid w:val="001E7B60"/>
    <w:rsid w:val="001F2F07"/>
    <w:rsid w:val="00201875"/>
    <w:rsid w:val="00205645"/>
    <w:rsid w:val="002056AC"/>
    <w:rsid w:val="00213A3A"/>
    <w:rsid w:val="0021668D"/>
    <w:rsid w:val="00216DE1"/>
    <w:rsid w:val="002266F4"/>
    <w:rsid w:val="00226F0C"/>
    <w:rsid w:val="002274ED"/>
    <w:rsid w:val="00227930"/>
    <w:rsid w:val="002308C5"/>
    <w:rsid w:val="00235834"/>
    <w:rsid w:val="0024078C"/>
    <w:rsid w:val="002429F0"/>
    <w:rsid w:val="00245990"/>
    <w:rsid w:val="002567F0"/>
    <w:rsid w:val="00261F9C"/>
    <w:rsid w:val="00265FFE"/>
    <w:rsid w:val="0027420C"/>
    <w:rsid w:val="002905F5"/>
    <w:rsid w:val="00292B35"/>
    <w:rsid w:val="002930CD"/>
    <w:rsid w:val="00295F0C"/>
    <w:rsid w:val="002A6667"/>
    <w:rsid w:val="002A77DB"/>
    <w:rsid w:val="002B0249"/>
    <w:rsid w:val="002B63E3"/>
    <w:rsid w:val="002B7E81"/>
    <w:rsid w:val="002C3B7B"/>
    <w:rsid w:val="002D3F90"/>
    <w:rsid w:val="002D41EA"/>
    <w:rsid w:val="002E0599"/>
    <w:rsid w:val="00300FE6"/>
    <w:rsid w:val="0030642E"/>
    <w:rsid w:val="00306C93"/>
    <w:rsid w:val="0031241F"/>
    <w:rsid w:val="00313D09"/>
    <w:rsid w:val="00317029"/>
    <w:rsid w:val="00325B1F"/>
    <w:rsid w:val="0033227C"/>
    <w:rsid w:val="003347B6"/>
    <w:rsid w:val="00344F7C"/>
    <w:rsid w:val="003474C8"/>
    <w:rsid w:val="003552DC"/>
    <w:rsid w:val="00357204"/>
    <w:rsid w:val="003573A6"/>
    <w:rsid w:val="00371A24"/>
    <w:rsid w:val="00373AAA"/>
    <w:rsid w:val="003764C7"/>
    <w:rsid w:val="003766A9"/>
    <w:rsid w:val="0037782E"/>
    <w:rsid w:val="003778A8"/>
    <w:rsid w:val="003836BC"/>
    <w:rsid w:val="00386663"/>
    <w:rsid w:val="0038694A"/>
    <w:rsid w:val="003903F3"/>
    <w:rsid w:val="003928BE"/>
    <w:rsid w:val="00393F00"/>
    <w:rsid w:val="00394238"/>
    <w:rsid w:val="0039522E"/>
    <w:rsid w:val="003A1A09"/>
    <w:rsid w:val="003A6108"/>
    <w:rsid w:val="003A67A2"/>
    <w:rsid w:val="003A7406"/>
    <w:rsid w:val="003A7623"/>
    <w:rsid w:val="003B783D"/>
    <w:rsid w:val="003D3B14"/>
    <w:rsid w:val="003D4D74"/>
    <w:rsid w:val="003E309A"/>
    <w:rsid w:val="003E40BF"/>
    <w:rsid w:val="003E68AD"/>
    <w:rsid w:val="003F1804"/>
    <w:rsid w:val="003F5109"/>
    <w:rsid w:val="003F65DB"/>
    <w:rsid w:val="00400783"/>
    <w:rsid w:val="00402DA5"/>
    <w:rsid w:val="004059E3"/>
    <w:rsid w:val="004076EB"/>
    <w:rsid w:val="004114A8"/>
    <w:rsid w:val="004143BA"/>
    <w:rsid w:val="0042045A"/>
    <w:rsid w:val="004207DB"/>
    <w:rsid w:val="00431E00"/>
    <w:rsid w:val="00431E56"/>
    <w:rsid w:val="00434675"/>
    <w:rsid w:val="00441AE7"/>
    <w:rsid w:val="0045418E"/>
    <w:rsid w:val="004561E0"/>
    <w:rsid w:val="00461AD3"/>
    <w:rsid w:val="00462FF6"/>
    <w:rsid w:val="00466496"/>
    <w:rsid w:val="00466713"/>
    <w:rsid w:val="00473F3B"/>
    <w:rsid w:val="00476246"/>
    <w:rsid w:val="00483C83"/>
    <w:rsid w:val="004A467B"/>
    <w:rsid w:val="004B022C"/>
    <w:rsid w:val="004B100B"/>
    <w:rsid w:val="004B2297"/>
    <w:rsid w:val="004D1C29"/>
    <w:rsid w:val="004D500A"/>
    <w:rsid w:val="004E10F3"/>
    <w:rsid w:val="004E4889"/>
    <w:rsid w:val="004E6D82"/>
    <w:rsid w:val="004F0AD3"/>
    <w:rsid w:val="004F1F8B"/>
    <w:rsid w:val="0050066E"/>
    <w:rsid w:val="005006CD"/>
    <w:rsid w:val="00500937"/>
    <w:rsid w:val="00501BBA"/>
    <w:rsid w:val="005064F4"/>
    <w:rsid w:val="0051461A"/>
    <w:rsid w:val="00515BA1"/>
    <w:rsid w:val="00517A6A"/>
    <w:rsid w:val="00523F1A"/>
    <w:rsid w:val="0053198C"/>
    <w:rsid w:val="00536CCF"/>
    <w:rsid w:val="00536EA3"/>
    <w:rsid w:val="0054049E"/>
    <w:rsid w:val="00540E46"/>
    <w:rsid w:val="005501F0"/>
    <w:rsid w:val="00552861"/>
    <w:rsid w:val="0055753B"/>
    <w:rsid w:val="00574726"/>
    <w:rsid w:val="00576C60"/>
    <w:rsid w:val="005822CA"/>
    <w:rsid w:val="00584212"/>
    <w:rsid w:val="005845A9"/>
    <w:rsid w:val="00591948"/>
    <w:rsid w:val="005A4184"/>
    <w:rsid w:val="005A5FDB"/>
    <w:rsid w:val="005B2998"/>
    <w:rsid w:val="005C2A6E"/>
    <w:rsid w:val="005C34A1"/>
    <w:rsid w:val="005C35F0"/>
    <w:rsid w:val="005C3AD8"/>
    <w:rsid w:val="005C50D7"/>
    <w:rsid w:val="005C59F1"/>
    <w:rsid w:val="005C5AE2"/>
    <w:rsid w:val="005C7282"/>
    <w:rsid w:val="005D17C5"/>
    <w:rsid w:val="005D4AF5"/>
    <w:rsid w:val="005D4FA4"/>
    <w:rsid w:val="005D7DE5"/>
    <w:rsid w:val="005E101E"/>
    <w:rsid w:val="005E120D"/>
    <w:rsid w:val="005E456F"/>
    <w:rsid w:val="005E5905"/>
    <w:rsid w:val="00600DA8"/>
    <w:rsid w:val="006039B4"/>
    <w:rsid w:val="00607196"/>
    <w:rsid w:val="00607891"/>
    <w:rsid w:val="006129FF"/>
    <w:rsid w:val="00615DCA"/>
    <w:rsid w:val="00615F86"/>
    <w:rsid w:val="006171DD"/>
    <w:rsid w:val="006203DF"/>
    <w:rsid w:val="00625BD1"/>
    <w:rsid w:val="00631FE0"/>
    <w:rsid w:val="00636BAB"/>
    <w:rsid w:val="0064353B"/>
    <w:rsid w:val="00645E33"/>
    <w:rsid w:val="00656046"/>
    <w:rsid w:val="00660165"/>
    <w:rsid w:val="006604DC"/>
    <w:rsid w:val="0068368D"/>
    <w:rsid w:val="00694111"/>
    <w:rsid w:val="006943FF"/>
    <w:rsid w:val="006972FF"/>
    <w:rsid w:val="006A5AEB"/>
    <w:rsid w:val="006B5EFC"/>
    <w:rsid w:val="006C373E"/>
    <w:rsid w:val="006D445C"/>
    <w:rsid w:val="006D7DFC"/>
    <w:rsid w:val="006E2AD3"/>
    <w:rsid w:val="006E55C2"/>
    <w:rsid w:val="006E7156"/>
    <w:rsid w:val="006F3930"/>
    <w:rsid w:val="006F7027"/>
    <w:rsid w:val="007022D7"/>
    <w:rsid w:val="0070424F"/>
    <w:rsid w:val="0071065A"/>
    <w:rsid w:val="00710D53"/>
    <w:rsid w:val="00714DE3"/>
    <w:rsid w:val="00721296"/>
    <w:rsid w:val="00725112"/>
    <w:rsid w:val="007305C0"/>
    <w:rsid w:val="0073195D"/>
    <w:rsid w:val="007416DF"/>
    <w:rsid w:val="00741A34"/>
    <w:rsid w:val="0074424A"/>
    <w:rsid w:val="00746111"/>
    <w:rsid w:val="00747C02"/>
    <w:rsid w:val="00747C7F"/>
    <w:rsid w:val="00751183"/>
    <w:rsid w:val="007578EE"/>
    <w:rsid w:val="00760556"/>
    <w:rsid w:val="007666C2"/>
    <w:rsid w:val="00781172"/>
    <w:rsid w:val="007843BE"/>
    <w:rsid w:val="00784BD4"/>
    <w:rsid w:val="00787A65"/>
    <w:rsid w:val="0079250F"/>
    <w:rsid w:val="007950BD"/>
    <w:rsid w:val="007A6940"/>
    <w:rsid w:val="007B16A5"/>
    <w:rsid w:val="007B541D"/>
    <w:rsid w:val="007B63CA"/>
    <w:rsid w:val="007B7FBA"/>
    <w:rsid w:val="007C1519"/>
    <w:rsid w:val="007C2358"/>
    <w:rsid w:val="007C54BF"/>
    <w:rsid w:val="007D1F50"/>
    <w:rsid w:val="007D2483"/>
    <w:rsid w:val="007F1536"/>
    <w:rsid w:val="007F1F44"/>
    <w:rsid w:val="007F594D"/>
    <w:rsid w:val="00800519"/>
    <w:rsid w:val="008009B0"/>
    <w:rsid w:val="008058F6"/>
    <w:rsid w:val="00807DDD"/>
    <w:rsid w:val="00813A2D"/>
    <w:rsid w:val="00814A4A"/>
    <w:rsid w:val="00816ED8"/>
    <w:rsid w:val="008203F9"/>
    <w:rsid w:val="00824658"/>
    <w:rsid w:val="008256A6"/>
    <w:rsid w:val="00827C84"/>
    <w:rsid w:val="00837A3B"/>
    <w:rsid w:val="008434EC"/>
    <w:rsid w:val="0085090F"/>
    <w:rsid w:val="008517EA"/>
    <w:rsid w:val="00852DC2"/>
    <w:rsid w:val="00860294"/>
    <w:rsid w:val="00867971"/>
    <w:rsid w:val="00870072"/>
    <w:rsid w:val="008725AC"/>
    <w:rsid w:val="00874E90"/>
    <w:rsid w:val="00877D4A"/>
    <w:rsid w:val="008826FD"/>
    <w:rsid w:val="00886FB9"/>
    <w:rsid w:val="008870E0"/>
    <w:rsid w:val="00890F8E"/>
    <w:rsid w:val="008A2119"/>
    <w:rsid w:val="008B30D0"/>
    <w:rsid w:val="008B63EF"/>
    <w:rsid w:val="008B755E"/>
    <w:rsid w:val="008C4578"/>
    <w:rsid w:val="008C7E96"/>
    <w:rsid w:val="008D1E88"/>
    <w:rsid w:val="008D5AC0"/>
    <w:rsid w:val="008E0F44"/>
    <w:rsid w:val="008F2491"/>
    <w:rsid w:val="00902AEF"/>
    <w:rsid w:val="009063D8"/>
    <w:rsid w:val="009075E1"/>
    <w:rsid w:val="00910992"/>
    <w:rsid w:val="009119C2"/>
    <w:rsid w:val="00913B49"/>
    <w:rsid w:val="0091505B"/>
    <w:rsid w:val="00915175"/>
    <w:rsid w:val="00916777"/>
    <w:rsid w:val="0092074D"/>
    <w:rsid w:val="009275C2"/>
    <w:rsid w:val="00930742"/>
    <w:rsid w:val="00931BA6"/>
    <w:rsid w:val="009320F1"/>
    <w:rsid w:val="0093790C"/>
    <w:rsid w:val="00941403"/>
    <w:rsid w:val="009446FA"/>
    <w:rsid w:val="009452E7"/>
    <w:rsid w:val="0094537E"/>
    <w:rsid w:val="00945D96"/>
    <w:rsid w:val="00946CED"/>
    <w:rsid w:val="009537AC"/>
    <w:rsid w:val="009540A3"/>
    <w:rsid w:val="00955338"/>
    <w:rsid w:val="00956CFE"/>
    <w:rsid w:val="009609B9"/>
    <w:rsid w:val="00976977"/>
    <w:rsid w:val="00982F6D"/>
    <w:rsid w:val="00985288"/>
    <w:rsid w:val="00986A90"/>
    <w:rsid w:val="0099433D"/>
    <w:rsid w:val="009944E8"/>
    <w:rsid w:val="0099519F"/>
    <w:rsid w:val="00995358"/>
    <w:rsid w:val="00995E5B"/>
    <w:rsid w:val="0099735F"/>
    <w:rsid w:val="009A744E"/>
    <w:rsid w:val="009A7D52"/>
    <w:rsid w:val="009B144E"/>
    <w:rsid w:val="009B25FF"/>
    <w:rsid w:val="009C1171"/>
    <w:rsid w:val="009C1EF7"/>
    <w:rsid w:val="009C2B76"/>
    <w:rsid w:val="009E356F"/>
    <w:rsid w:val="009E3898"/>
    <w:rsid w:val="009E6879"/>
    <w:rsid w:val="009F1EB1"/>
    <w:rsid w:val="00A04FC6"/>
    <w:rsid w:val="00A10999"/>
    <w:rsid w:val="00A17014"/>
    <w:rsid w:val="00A20A27"/>
    <w:rsid w:val="00A24A8E"/>
    <w:rsid w:val="00A30AA1"/>
    <w:rsid w:val="00A3316A"/>
    <w:rsid w:val="00A34F6F"/>
    <w:rsid w:val="00A37049"/>
    <w:rsid w:val="00A44210"/>
    <w:rsid w:val="00A453A3"/>
    <w:rsid w:val="00A4611F"/>
    <w:rsid w:val="00A515CC"/>
    <w:rsid w:val="00A5336F"/>
    <w:rsid w:val="00A53657"/>
    <w:rsid w:val="00A63FFD"/>
    <w:rsid w:val="00A6418A"/>
    <w:rsid w:val="00A650FF"/>
    <w:rsid w:val="00A72815"/>
    <w:rsid w:val="00A732BD"/>
    <w:rsid w:val="00A75C1D"/>
    <w:rsid w:val="00A77013"/>
    <w:rsid w:val="00A801CF"/>
    <w:rsid w:val="00A86EF1"/>
    <w:rsid w:val="00A86F41"/>
    <w:rsid w:val="00A97486"/>
    <w:rsid w:val="00A979A7"/>
    <w:rsid w:val="00AA5E86"/>
    <w:rsid w:val="00AB3CF2"/>
    <w:rsid w:val="00AB4844"/>
    <w:rsid w:val="00AC135F"/>
    <w:rsid w:val="00AC6FC7"/>
    <w:rsid w:val="00AC738C"/>
    <w:rsid w:val="00AC73CB"/>
    <w:rsid w:val="00AD30A8"/>
    <w:rsid w:val="00AD4299"/>
    <w:rsid w:val="00AD6359"/>
    <w:rsid w:val="00AF180B"/>
    <w:rsid w:val="00AF5AE9"/>
    <w:rsid w:val="00B001DF"/>
    <w:rsid w:val="00B02BF7"/>
    <w:rsid w:val="00B034F3"/>
    <w:rsid w:val="00B03589"/>
    <w:rsid w:val="00B135F0"/>
    <w:rsid w:val="00B1485C"/>
    <w:rsid w:val="00B22C10"/>
    <w:rsid w:val="00B33E0D"/>
    <w:rsid w:val="00B41BEB"/>
    <w:rsid w:val="00B41D82"/>
    <w:rsid w:val="00B440FA"/>
    <w:rsid w:val="00B44890"/>
    <w:rsid w:val="00B475EF"/>
    <w:rsid w:val="00B537DA"/>
    <w:rsid w:val="00B56017"/>
    <w:rsid w:val="00B64D3A"/>
    <w:rsid w:val="00B6603F"/>
    <w:rsid w:val="00B72A0C"/>
    <w:rsid w:val="00B81DC1"/>
    <w:rsid w:val="00B8418B"/>
    <w:rsid w:val="00B914CC"/>
    <w:rsid w:val="00B91C8C"/>
    <w:rsid w:val="00B9437B"/>
    <w:rsid w:val="00B95D54"/>
    <w:rsid w:val="00B96194"/>
    <w:rsid w:val="00BA44FA"/>
    <w:rsid w:val="00BA6A10"/>
    <w:rsid w:val="00BB64B5"/>
    <w:rsid w:val="00BC53F4"/>
    <w:rsid w:val="00BD1457"/>
    <w:rsid w:val="00BD400E"/>
    <w:rsid w:val="00BF112E"/>
    <w:rsid w:val="00C01D9D"/>
    <w:rsid w:val="00C21093"/>
    <w:rsid w:val="00C334D7"/>
    <w:rsid w:val="00C35777"/>
    <w:rsid w:val="00C36009"/>
    <w:rsid w:val="00C3676D"/>
    <w:rsid w:val="00C37C44"/>
    <w:rsid w:val="00C4229B"/>
    <w:rsid w:val="00C47FDD"/>
    <w:rsid w:val="00C51975"/>
    <w:rsid w:val="00C54B6D"/>
    <w:rsid w:val="00C55155"/>
    <w:rsid w:val="00C57CD3"/>
    <w:rsid w:val="00C61B09"/>
    <w:rsid w:val="00C62E3B"/>
    <w:rsid w:val="00C64DFE"/>
    <w:rsid w:val="00C65D95"/>
    <w:rsid w:val="00C6612F"/>
    <w:rsid w:val="00C70E74"/>
    <w:rsid w:val="00C804ED"/>
    <w:rsid w:val="00C8186C"/>
    <w:rsid w:val="00C83A23"/>
    <w:rsid w:val="00C86D40"/>
    <w:rsid w:val="00C92E51"/>
    <w:rsid w:val="00C94BC3"/>
    <w:rsid w:val="00C9778F"/>
    <w:rsid w:val="00CA00B0"/>
    <w:rsid w:val="00CA1D45"/>
    <w:rsid w:val="00CA4527"/>
    <w:rsid w:val="00CA52EE"/>
    <w:rsid w:val="00CB0B19"/>
    <w:rsid w:val="00CB39D1"/>
    <w:rsid w:val="00CB6D99"/>
    <w:rsid w:val="00CC1E17"/>
    <w:rsid w:val="00CD3581"/>
    <w:rsid w:val="00CD5C7E"/>
    <w:rsid w:val="00CE18DE"/>
    <w:rsid w:val="00CE1FC3"/>
    <w:rsid w:val="00CE5E55"/>
    <w:rsid w:val="00CE62E4"/>
    <w:rsid w:val="00CF036C"/>
    <w:rsid w:val="00CF1AD6"/>
    <w:rsid w:val="00CF1F32"/>
    <w:rsid w:val="00CF4CAE"/>
    <w:rsid w:val="00CF7A2F"/>
    <w:rsid w:val="00D031C5"/>
    <w:rsid w:val="00D03E8D"/>
    <w:rsid w:val="00D07B46"/>
    <w:rsid w:val="00D109DC"/>
    <w:rsid w:val="00D1581D"/>
    <w:rsid w:val="00D20F2C"/>
    <w:rsid w:val="00D25D9B"/>
    <w:rsid w:val="00D27053"/>
    <w:rsid w:val="00D3411D"/>
    <w:rsid w:val="00D351AA"/>
    <w:rsid w:val="00D403F1"/>
    <w:rsid w:val="00D457E3"/>
    <w:rsid w:val="00D564AC"/>
    <w:rsid w:val="00D6468D"/>
    <w:rsid w:val="00D65561"/>
    <w:rsid w:val="00D65EEB"/>
    <w:rsid w:val="00D6723E"/>
    <w:rsid w:val="00D67937"/>
    <w:rsid w:val="00D72246"/>
    <w:rsid w:val="00D73ACD"/>
    <w:rsid w:val="00D7682F"/>
    <w:rsid w:val="00D852CE"/>
    <w:rsid w:val="00D93BDA"/>
    <w:rsid w:val="00D94FDE"/>
    <w:rsid w:val="00D96F3B"/>
    <w:rsid w:val="00DA355F"/>
    <w:rsid w:val="00DA47A3"/>
    <w:rsid w:val="00DA6E23"/>
    <w:rsid w:val="00DB0655"/>
    <w:rsid w:val="00DC15B8"/>
    <w:rsid w:val="00DC293F"/>
    <w:rsid w:val="00DC3431"/>
    <w:rsid w:val="00DD3D05"/>
    <w:rsid w:val="00DD5E90"/>
    <w:rsid w:val="00DD7AAF"/>
    <w:rsid w:val="00DE01C1"/>
    <w:rsid w:val="00DE3414"/>
    <w:rsid w:val="00DF2857"/>
    <w:rsid w:val="00E003C1"/>
    <w:rsid w:val="00E01D43"/>
    <w:rsid w:val="00E05DB8"/>
    <w:rsid w:val="00E06CD4"/>
    <w:rsid w:val="00E10EF6"/>
    <w:rsid w:val="00E123C2"/>
    <w:rsid w:val="00E22D7B"/>
    <w:rsid w:val="00E23F7F"/>
    <w:rsid w:val="00E33023"/>
    <w:rsid w:val="00E3420E"/>
    <w:rsid w:val="00E36B91"/>
    <w:rsid w:val="00E37B57"/>
    <w:rsid w:val="00E4011D"/>
    <w:rsid w:val="00E41AA7"/>
    <w:rsid w:val="00E44DA1"/>
    <w:rsid w:val="00E53D56"/>
    <w:rsid w:val="00E56F4B"/>
    <w:rsid w:val="00E6104D"/>
    <w:rsid w:val="00E62BBD"/>
    <w:rsid w:val="00E6400F"/>
    <w:rsid w:val="00E73FF4"/>
    <w:rsid w:val="00E81C80"/>
    <w:rsid w:val="00E86D9B"/>
    <w:rsid w:val="00E87E77"/>
    <w:rsid w:val="00E9207C"/>
    <w:rsid w:val="00E93840"/>
    <w:rsid w:val="00E95B05"/>
    <w:rsid w:val="00EA0A7D"/>
    <w:rsid w:val="00EA14CC"/>
    <w:rsid w:val="00EA4361"/>
    <w:rsid w:val="00EA6D65"/>
    <w:rsid w:val="00EB0D86"/>
    <w:rsid w:val="00EB34E9"/>
    <w:rsid w:val="00EB53E2"/>
    <w:rsid w:val="00EB6937"/>
    <w:rsid w:val="00EC6CDC"/>
    <w:rsid w:val="00ED45A9"/>
    <w:rsid w:val="00ED715F"/>
    <w:rsid w:val="00EE06BA"/>
    <w:rsid w:val="00EF087E"/>
    <w:rsid w:val="00F009CE"/>
    <w:rsid w:val="00F00F4E"/>
    <w:rsid w:val="00F01C36"/>
    <w:rsid w:val="00F032D7"/>
    <w:rsid w:val="00F034F9"/>
    <w:rsid w:val="00F23A5B"/>
    <w:rsid w:val="00F345BC"/>
    <w:rsid w:val="00F34D9E"/>
    <w:rsid w:val="00F34FC7"/>
    <w:rsid w:val="00F35C16"/>
    <w:rsid w:val="00F40F2C"/>
    <w:rsid w:val="00F41183"/>
    <w:rsid w:val="00F46B0E"/>
    <w:rsid w:val="00F51C25"/>
    <w:rsid w:val="00F51E21"/>
    <w:rsid w:val="00F52081"/>
    <w:rsid w:val="00F5395C"/>
    <w:rsid w:val="00F5467D"/>
    <w:rsid w:val="00F54C69"/>
    <w:rsid w:val="00F625E1"/>
    <w:rsid w:val="00F65B27"/>
    <w:rsid w:val="00F73533"/>
    <w:rsid w:val="00F77957"/>
    <w:rsid w:val="00F81927"/>
    <w:rsid w:val="00F81FB1"/>
    <w:rsid w:val="00F83C12"/>
    <w:rsid w:val="00F8534F"/>
    <w:rsid w:val="00F913AA"/>
    <w:rsid w:val="00F91D34"/>
    <w:rsid w:val="00F93607"/>
    <w:rsid w:val="00F9476B"/>
    <w:rsid w:val="00F95C80"/>
    <w:rsid w:val="00F977C7"/>
    <w:rsid w:val="00FA0D77"/>
    <w:rsid w:val="00FA3D42"/>
    <w:rsid w:val="00FA5E35"/>
    <w:rsid w:val="00FA624C"/>
    <w:rsid w:val="00FC3A2C"/>
    <w:rsid w:val="00FC7C4E"/>
    <w:rsid w:val="00FE0A13"/>
    <w:rsid w:val="00FE0B48"/>
    <w:rsid w:val="00FE2380"/>
    <w:rsid w:val="00FE3EFE"/>
    <w:rsid w:val="00FE3F0B"/>
    <w:rsid w:val="00FE661B"/>
    <w:rsid w:val="00FF4FE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A37FDC"/>
  <w15:docId w15:val="{09FC9A58-5C5F-4F19-948E-077F14A71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sz w:val="24"/>
      <w:szCs w:val="24"/>
    </w:rPr>
  </w:style>
  <w:style w:type="paragraph" w:styleId="Antrat2">
    <w:name w:val="heading 2"/>
    <w:basedOn w:val="prastasis"/>
    <w:next w:val="Pagrindinistekstas"/>
    <w:link w:val="Antrat2Diagrama"/>
    <w:qFormat/>
    <w:rsid w:val="00393F00"/>
    <w:pPr>
      <w:keepNext/>
      <w:numPr>
        <w:ilvl w:val="1"/>
        <w:numId w:val="7"/>
      </w:numPr>
      <w:suppressAutoHyphens/>
      <w:spacing w:before="240" w:after="120"/>
      <w:outlineLvl w:val="1"/>
    </w:pPr>
    <w:rPr>
      <w:rFonts w:eastAsia="Lucida Sans Unicode" w:cs="Tahoma"/>
      <w:b/>
      <w:bCs/>
      <w:sz w:val="36"/>
      <w:szCs w:val="36"/>
      <w:lang w:val="en-GB" w:eastAsia="ar-SA"/>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rsid w:val="00E330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3A7406"/>
    <w:pPr>
      <w:suppressAutoHyphens/>
      <w:autoSpaceDN w:val="0"/>
      <w:textAlignment w:val="baseline"/>
    </w:pPr>
    <w:rPr>
      <w:kern w:val="3"/>
      <w:lang w:eastAsia="zh-CN"/>
    </w:rPr>
  </w:style>
  <w:style w:type="paragraph" w:customStyle="1" w:styleId="CharCharCharCharCharCharCharCharCharCharCharCharDiagramaDiagramaDiagramaDiagrama">
    <w:name w:val="Char Char Char Char Char Char Char Char Char Char Char Char Diagrama Diagrama Diagrama Diagrama"/>
    <w:basedOn w:val="prastasis"/>
    <w:rsid w:val="005D7DE5"/>
    <w:pPr>
      <w:spacing w:after="160" w:line="240" w:lineRule="exact"/>
    </w:pPr>
    <w:rPr>
      <w:rFonts w:ascii="Tahoma" w:hAnsi="Tahoma"/>
      <w:sz w:val="20"/>
      <w:szCs w:val="20"/>
      <w:lang w:val="en-US" w:eastAsia="en-US"/>
    </w:rPr>
  </w:style>
  <w:style w:type="paragraph" w:styleId="Antrats">
    <w:name w:val="header"/>
    <w:basedOn w:val="prastasis"/>
    <w:link w:val="AntratsDiagrama"/>
    <w:uiPriority w:val="99"/>
    <w:rsid w:val="00400783"/>
    <w:pPr>
      <w:widowControl w:val="0"/>
      <w:suppressLineNumbers/>
      <w:tabs>
        <w:tab w:val="center" w:pos="4819"/>
        <w:tab w:val="right" w:pos="9638"/>
      </w:tabs>
      <w:suppressAutoHyphens/>
      <w:spacing w:before="100" w:after="100"/>
    </w:pPr>
    <w:rPr>
      <w:rFonts w:eastAsia="SimSun" w:cs="Mangal"/>
      <w:kern w:val="1"/>
      <w:lang w:eastAsia="hi-IN" w:bidi="hi-IN"/>
    </w:rPr>
  </w:style>
  <w:style w:type="character" w:customStyle="1" w:styleId="AntratsDiagrama">
    <w:name w:val="Antraštės Diagrama"/>
    <w:link w:val="Antrats"/>
    <w:uiPriority w:val="99"/>
    <w:rsid w:val="00400783"/>
    <w:rPr>
      <w:rFonts w:eastAsia="SimSun" w:cs="Mangal"/>
      <w:kern w:val="1"/>
      <w:sz w:val="24"/>
      <w:szCs w:val="24"/>
      <w:lang w:eastAsia="hi-IN" w:bidi="hi-IN"/>
    </w:rPr>
  </w:style>
  <w:style w:type="paragraph" w:styleId="Debesliotekstas">
    <w:name w:val="Balloon Text"/>
    <w:basedOn w:val="prastasis"/>
    <w:link w:val="DebesliotekstasDiagrama"/>
    <w:rsid w:val="00F23A5B"/>
    <w:rPr>
      <w:rFonts w:ascii="Segoe UI" w:hAnsi="Segoe UI" w:cs="Segoe UI"/>
      <w:sz w:val="18"/>
      <w:szCs w:val="18"/>
    </w:rPr>
  </w:style>
  <w:style w:type="character" w:customStyle="1" w:styleId="DebesliotekstasDiagrama">
    <w:name w:val="Debesėlio tekstas Diagrama"/>
    <w:link w:val="Debesliotekstas"/>
    <w:rsid w:val="00F23A5B"/>
    <w:rPr>
      <w:rFonts w:ascii="Segoe UI" w:hAnsi="Segoe UI" w:cs="Segoe UI"/>
      <w:sz w:val="18"/>
      <w:szCs w:val="18"/>
    </w:rPr>
  </w:style>
  <w:style w:type="character" w:customStyle="1" w:styleId="Numatytasispastraiposriftas1">
    <w:name w:val="Numatytasis pastraipos šriftas1"/>
    <w:rsid w:val="00DD7AAF"/>
  </w:style>
  <w:style w:type="paragraph" w:styleId="Porat">
    <w:name w:val="footer"/>
    <w:basedOn w:val="prastasis"/>
    <w:link w:val="PoratDiagrama"/>
    <w:rsid w:val="00D72246"/>
    <w:pPr>
      <w:tabs>
        <w:tab w:val="center" w:pos="4819"/>
        <w:tab w:val="right" w:pos="9638"/>
      </w:tabs>
    </w:pPr>
  </w:style>
  <w:style w:type="character" w:customStyle="1" w:styleId="PoratDiagrama">
    <w:name w:val="Poraštė Diagrama"/>
    <w:link w:val="Porat"/>
    <w:rsid w:val="00D72246"/>
    <w:rPr>
      <w:sz w:val="24"/>
      <w:szCs w:val="24"/>
    </w:rPr>
  </w:style>
  <w:style w:type="paragraph" w:styleId="Sraopastraipa">
    <w:name w:val="List Paragraph"/>
    <w:basedOn w:val="prastasis"/>
    <w:uiPriority w:val="34"/>
    <w:qFormat/>
    <w:rsid w:val="006604DC"/>
    <w:pPr>
      <w:ind w:left="720"/>
      <w:contextualSpacing/>
    </w:pPr>
  </w:style>
  <w:style w:type="paragraph" w:styleId="prastasiniatinklio">
    <w:name w:val="Normal (Web)"/>
    <w:basedOn w:val="prastasis"/>
    <w:uiPriority w:val="99"/>
    <w:unhideWhenUsed/>
    <w:rsid w:val="0015193D"/>
    <w:pPr>
      <w:spacing w:before="100" w:beforeAutospacing="1" w:after="100" w:afterAutospacing="1"/>
    </w:pPr>
    <w:rPr>
      <w:lang w:val="en-US" w:eastAsia="en-US"/>
    </w:rPr>
  </w:style>
  <w:style w:type="character" w:styleId="Hipersaitas">
    <w:name w:val="Hyperlink"/>
    <w:basedOn w:val="Numatytasispastraiposriftas"/>
    <w:rsid w:val="00C01D9D"/>
    <w:rPr>
      <w:rFonts w:cs="Times New Roman"/>
      <w:color w:val="0000FF"/>
      <w:u w:val="single"/>
    </w:rPr>
  </w:style>
  <w:style w:type="character" w:customStyle="1" w:styleId="Antrat2Diagrama">
    <w:name w:val="Antraštė 2 Diagrama"/>
    <w:basedOn w:val="Numatytasispastraiposriftas"/>
    <w:link w:val="Antrat2"/>
    <w:rsid w:val="00393F00"/>
    <w:rPr>
      <w:rFonts w:eastAsia="Lucida Sans Unicode" w:cs="Tahoma"/>
      <w:b/>
      <w:bCs/>
      <w:sz w:val="36"/>
      <w:szCs w:val="36"/>
      <w:lang w:val="en-GB" w:eastAsia="ar-SA"/>
    </w:rPr>
  </w:style>
  <w:style w:type="paragraph" w:styleId="Pagrindinistekstas">
    <w:name w:val="Body Text"/>
    <w:basedOn w:val="prastasis"/>
    <w:link w:val="PagrindinistekstasDiagrama"/>
    <w:rsid w:val="00393F00"/>
    <w:pPr>
      <w:spacing w:after="120"/>
    </w:pPr>
  </w:style>
  <w:style w:type="character" w:customStyle="1" w:styleId="PagrindinistekstasDiagrama">
    <w:name w:val="Pagrindinis tekstas Diagrama"/>
    <w:basedOn w:val="Numatytasispastraiposriftas"/>
    <w:link w:val="Pagrindinistekstas"/>
    <w:rsid w:val="00393F00"/>
    <w:rPr>
      <w:sz w:val="24"/>
      <w:szCs w:val="24"/>
    </w:rPr>
  </w:style>
  <w:style w:type="paragraph" w:customStyle="1" w:styleId="Default">
    <w:name w:val="Default"/>
    <w:rsid w:val="00386663"/>
    <w:pPr>
      <w:autoSpaceDE w:val="0"/>
      <w:autoSpaceDN w:val="0"/>
      <w:adjustRightInd w:val="0"/>
    </w:pPr>
    <w:rPr>
      <w:rFonts w:eastAsiaTheme="minorHAnsi"/>
      <w:color w:val="000000"/>
      <w:sz w:val="24"/>
      <w:szCs w:val="24"/>
      <w:lang w:eastAsia="en-US"/>
    </w:rPr>
  </w:style>
  <w:style w:type="paragraph" w:styleId="Betarp">
    <w:name w:val="No Spacing"/>
    <w:uiPriority w:val="1"/>
    <w:qFormat/>
    <w:rsid w:val="00BA44FA"/>
    <w:pPr>
      <w:spacing w:before="120" w:after="120"/>
      <w:ind w:firstLine="964"/>
      <w:jc w:val="both"/>
    </w:pPr>
    <w:rPr>
      <w:rFonts w:eastAsiaTheme="minorHAnsi" w:cstheme="minorBidi"/>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9859">
      <w:bodyDiv w:val="1"/>
      <w:marLeft w:val="0"/>
      <w:marRight w:val="0"/>
      <w:marTop w:val="0"/>
      <w:marBottom w:val="0"/>
      <w:divBdr>
        <w:top w:val="none" w:sz="0" w:space="0" w:color="auto"/>
        <w:left w:val="none" w:sz="0" w:space="0" w:color="auto"/>
        <w:bottom w:val="none" w:sz="0" w:space="0" w:color="auto"/>
        <w:right w:val="none" w:sz="0" w:space="0" w:color="auto"/>
      </w:divBdr>
    </w:div>
    <w:div w:id="16977305">
      <w:bodyDiv w:val="1"/>
      <w:marLeft w:val="0"/>
      <w:marRight w:val="0"/>
      <w:marTop w:val="0"/>
      <w:marBottom w:val="0"/>
      <w:divBdr>
        <w:top w:val="none" w:sz="0" w:space="0" w:color="auto"/>
        <w:left w:val="none" w:sz="0" w:space="0" w:color="auto"/>
        <w:bottom w:val="none" w:sz="0" w:space="0" w:color="auto"/>
        <w:right w:val="none" w:sz="0" w:space="0" w:color="auto"/>
      </w:divBdr>
    </w:div>
    <w:div w:id="139076297">
      <w:bodyDiv w:val="1"/>
      <w:marLeft w:val="0"/>
      <w:marRight w:val="0"/>
      <w:marTop w:val="0"/>
      <w:marBottom w:val="0"/>
      <w:divBdr>
        <w:top w:val="none" w:sz="0" w:space="0" w:color="auto"/>
        <w:left w:val="none" w:sz="0" w:space="0" w:color="auto"/>
        <w:bottom w:val="none" w:sz="0" w:space="0" w:color="auto"/>
        <w:right w:val="none" w:sz="0" w:space="0" w:color="auto"/>
      </w:divBdr>
    </w:div>
    <w:div w:id="468478493">
      <w:bodyDiv w:val="1"/>
      <w:marLeft w:val="0"/>
      <w:marRight w:val="0"/>
      <w:marTop w:val="0"/>
      <w:marBottom w:val="0"/>
      <w:divBdr>
        <w:top w:val="none" w:sz="0" w:space="0" w:color="auto"/>
        <w:left w:val="none" w:sz="0" w:space="0" w:color="auto"/>
        <w:bottom w:val="none" w:sz="0" w:space="0" w:color="auto"/>
        <w:right w:val="none" w:sz="0" w:space="0" w:color="auto"/>
      </w:divBdr>
    </w:div>
    <w:div w:id="817838891">
      <w:bodyDiv w:val="1"/>
      <w:marLeft w:val="0"/>
      <w:marRight w:val="0"/>
      <w:marTop w:val="0"/>
      <w:marBottom w:val="0"/>
      <w:divBdr>
        <w:top w:val="none" w:sz="0" w:space="0" w:color="auto"/>
        <w:left w:val="none" w:sz="0" w:space="0" w:color="auto"/>
        <w:bottom w:val="none" w:sz="0" w:space="0" w:color="auto"/>
        <w:right w:val="none" w:sz="0" w:space="0" w:color="auto"/>
      </w:divBdr>
    </w:div>
    <w:div w:id="927081882">
      <w:bodyDiv w:val="1"/>
      <w:marLeft w:val="0"/>
      <w:marRight w:val="0"/>
      <w:marTop w:val="0"/>
      <w:marBottom w:val="0"/>
      <w:divBdr>
        <w:top w:val="none" w:sz="0" w:space="0" w:color="auto"/>
        <w:left w:val="none" w:sz="0" w:space="0" w:color="auto"/>
        <w:bottom w:val="none" w:sz="0" w:space="0" w:color="auto"/>
        <w:right w:val="none" w:sz="0" w:space="0" w:color="auto"/>
      </w:divBdr>
    </w:div>
    <w:div w:id="942801796">
      <w:bodyDiv w:val="1"/>
      <w:marLeft w:val="0"/>
      <w:marRight w:val="0"/>
      <w:marTop w:val="0"/>
      <w:marBottom w:val="0"/>
      <w:divBdr>
        <w:top w:val="none" w:sz="0" w:space="0" w:color="auto"/>
        <w:left w:val="none" w:sz="0" w:space="0" w:color="auto"/>
        <w:bottom w:val="none" w:sz="0" w:space="0" w:color="auto"/>
        <w:right w:val="none" w:sz="0" w:space="0" w:color="auto"/>
      </w:divBdr>
    </w:div>
    <w:div w:id="1023554159">
      <w:bodyDiv w:val="1"/>
      <w:marLeft w:val="0"/>
      <w:marRight w:val="0"/>
      <w:marTop w:val="0"/>
      <w:marBottom w:val="0"/>
      <w:divBdr>
        <w:top w:val="none" w:sz="0" w:space="0" w:color="auto"/>
        <w:left w:val="none" w:sz="0" w:space="0" w:color="auto"/>
        <w:bottom w:val="none" w:sz="0" w:space="0" w:color="auto"/>
        <w:right w:val="none" w:sz="0" w:space="0" w:color="auto"/>
      </w:divBdr>
    </w:div>
    <w:div w:id="1307196686">
      <w:bodyDiv w:val="1"/>
      <w:marLeft w:val="0"/>
      <w:marRight w:val="0"/>
      <w:marTop w:val="0"/>
      <w:marBottom w:val="0"/>
      <w:divBdr>
        <w:top w:val="none" w:sz="0" w:space="0" w:color="auto"/>
        <w:left w:val="none" w:sz="0" w:space="0" w:color="auto"/>
        <w:bottom w:val="none" w:sz="0" w:space="0" w:color="auto"/>
        <w:right w:val="none" w:sz="0" w:space="0" w:color="auto"/>
      </w:divBdr>
    </w:div>
    <w:div w:id="1348366252">
      <w:bodyDiv w:val="1"/>
      <w:marLeft w:val="0"/>
      <w:marRight w:val="0"/>
      <w:marTop w:val="0"/>
      <w:marBottom w:val="0"/>
      <w:divBdr>
        <w:top w:val="none" w:sz="0" w:space="0" w:color="auto"/>
        <w:left w:val="none" w:sz="0" w:space="0" w:color="auto"/>
        <w:bottom w:val="none" w:sz="0" w:space="0" w:color="auto"/>
        <w:right w:val="none" w:sz="0" w:space="0" w:color="auto"/>
      </w:divBdr>
    </w:div>
    <w:div w:id="1776438284">
      <w:bodyDiv w:val="1"/>
      <w:marLeft w:val="0"/>
      <w:marRight w:val="0"/>
      <w:marTop w:val="0"/>
      <w:marBottom w:val="0"/>
      <w:divBdr>
        <w:top w:val="none" w:sz="0" w:space="0" w:color="auto"/>
        <w:left w:val="none" w:sz="0" w:space="0" w:color="auto"/>
        <w:bottom w:val="none" w:sz="0" w:space="0" w:color="auto"/>
        <w:right w:val="none" w:sz="0" w:space="0" w:color="auto"/>
      </w:divBdr>
    </w:div>
    <w:div w:id="1857184610">
      <w:bodyDiv w:val="1"/>
      <w:marLeft w:val="0"/>
      <w:marRight w:val="0"/>
      <w:marTop w:val="0"/>
      <w:marBottom w:val="0"/>
      <w:divBdr>
        <w:top w:val="none" w:sz="0" w:space="0" w:color="auto"/>
        <w:left w:val="none" w:sz="0" w:space="0" w:color="auto"/>
        <w:bottom w:val="none" w:sz="0" w:space="0" w:color="auto"/>
        <w:right w:val="none" w:sz="0" w:space="0" w:color="auto"/>
      </w:divBdr>
    </w:div>
    <w:div w:id="1871987619">
      <w:bodyDiv w:val="1"/>
      <w:marLeft w:val="0"/>
      <w:marRight w:val="0"/>
      <w:marTop w:val="0"/>
      <w:marBottom w:val="0"/>
      <w:divBdr>
        <w:top w:val="none" w:sz="0" w:space="0" w:color="auto"/>
        <w:left w:val="none" w:sz="0" w:space="0" w:color="auto"/>
        <w:bottom w:val="none" w:sz="0" w:space="0" w:color="auto"/>
        <w:right w:val="none" w:sz="0" w:space="0" w:color="auto"/>
      </w:divBdr>
    </w:div>
    <w:div w:id="1894928686">
      <w:bodyDiv w:val="1"/>
      <w:marLeft w:val="0"/>
      <w:marRight w:val="0"/>
      <w:marTop w:val="0"/>
      <w:marBottom w:val="0"/>
      <w:divBdr>
        <w:top w:val="none" w:sz="0" w:space="0" w:color="auto"/>
        <w:left w:val="none" w:sz="0" w:space="0" w:color="auto"/>
        <w:bottom w:val="none" w:sz="0" w:space="0" w:color="auto"/>
        <w:right w:val="none" w:sz="0" w:space="0" w:color="auto"/>
      </w:divBdr>
    </w:div>
    <w:div w:id="1915165952">
      <w:bodyDiv w:val="1"/>
      <w:marLeft w:val="0"/>
      <w:marRight w:val="0"/>
      <w:marTop w:val="0"/>
      <w:marBottom w:val="0"/>
      <w:divBdr>
        <w:top w:val="none" w:sz="0" w:space="0" w:color="auto"/>
        <w:left w:val="none" w:sz="0" w:space="0" w:color="auto"/>
        <w:bottom w:val="none" w:sz="0" w:space="0" w:color="auto"/>
        <w:right w:val="none" w:sz="0" w:space="0" w:color="auto"/>
      </w:divBdr>
    </w:div>
    <w:div w:id="1948654132">
      <w:bodyDiv w:val="1"/>
      <w:marLeft w:val="0"/>
      <w:marRight w:val="0"/>
      <w:marTop w:val="0"/>
      <w:marBottom w:val="0"/>
      <w:divBdr>
        <w:top w:val="none" w:sz="0" w:space="0" w:color="auto"/>
        <w:left w:val="none" w:sz="0" w:space="0" w:color="auto"/>
        <w:bottom w:val="none" w:sz="0" w:space="0" w:color="auto"/>
        <w:right w:val="none" w:sz="0" w:space="0" w:color="auto"/>
      </w:divBdr>
    </w:div>
    <w:div w:id="1956907274">
      <w:bodyDiv w:val="1"/>
      <w:marLeft w:val="0"/>
      <w:marRight w:val="0"/>
      <w:marTop w:val="0"/>
      <w:marBottom w:val="0"/>
      <w:divBdr>
        <w:top w:val="none" w:sz="0" w:space="0" w:color="auto"/>
        <w:left w:val="none" w:sz="0" w:space="0" w:color="auto"/>
        <w:bottom w:val="none" w:sz="0" w:space="0" w:color="auto"/>
        <w:right w:val="none" w:sz="0" w:space="0" w:color="auto"/>
      </w:divBdr>
    </w:div>
    <w:div w:id="2043747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svb.lt" TargetMode="External"/><Relationship Id="rId13" Type="http://schemas.openxmlformats.org/officeDocument/2006/relationships/hyperlink" Target="http://www.edukacija.psvb.lt" TargetMode="External"/><Relationship Id="rId18" Type="http://schemas.openxmlformats.org/officeDocument/2006/relationships/hyperlink" Target="https://youtu.be/U3tuDsETjp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pasvalia.lt" TargetMode="External"/><Relationship Id="rId17" Type="http://schemas.openxmlformats.org/officeDocument/2006/relationships/hyperlink" Target="https://youtu.be/745ppNFji58" TargetMode="External"/><Relationship Id="rId2" Type="http://schemas.openxmlformats.org/officeDocument/2006/relationships/numbering" Target="numbering.xml"/><Relationship Id="rId16" Type="http://schemas.openxmlformats.org/officeDocument/2006/relationships/hyperlink" Target="https://youtu.be/hlfm7QLrKkQ"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aurietiskiatsiverimai.lt" TargetMode="External"/><Relationship Id="rId5" Type="http://schemas.openxmlformats.org/officeDocument/2006/relationships/webSettings" Target="webSettings.xml"/><Relationship Id="rId15" Type="http://schemas.openxmlformats.org/officeDocument/2006/relationships/hyperlink" Target="https://youtu.be/QDQ8dE3egzA" TargetMode="External"/><Relationship Id="rId10" Type="http://schemas.openxmlformats.org/officeDocument/2006/relationships/hyperlink" Target="http://www.pasvaliodirva.lt"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verslui.pasvalys.lt" TargetMode="External"/><Relationship Id="rId14" Type="http://schemas.openxmlformats.org/officeDocument/2006/relationships/hyperlink" Target="http://verslui.pasvalys.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2CBE5C-4DBB-46B5-9350-0C4D37714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5182</Words>
  <Characters>38391</Characters>
  <Application>Microsoft Office Word</Application>
  <DocSecurity>4</DocSecurity>
  <Lines>319</Lines>
  <Paragraphs>86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ĮSTAIGOS LĖŠOS</vt:lpstr>
      <vt:lpstr>ĮSTAIGOS LĖŠOS</vt:lpstr>
    </vt:vector>
  </TitlesOfParts>
  <Company>Panevėžio savivaldybės administracija</Company>
  <LinksUpToDate>false</LinksUpToDate>
  <CharactersWithSpaces>43487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ĮSTAIGOS LĖŠOS</dc:title>
  <dc:creator>All users</dc:creator>
  <cp:lastModifiedBy>Vartotojas</cp:lastModifiedBy>
  <cp:revision>2</cp:revision>
  <cp:lastPrinted>2020-03-03T12:00:00Z</cp:lastPrinted>
  <dcterms:created xsi:type="dcterms:W3CDTF">2020-03-03T12:01:00Z</dcterms:created>
  <dcterms:modified xsi:type="dcterms:W3CDTF">2020-03-03T12:01:00Z</dcterms:modified>
</cp:coreProperties>
</file>