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7E0" w:rsidRDefault="008C7780">
      <w:pPr>
        <w:tabs>
          <w:tab w:val="center" w:pos="4153"/>
          <w:tab w:val="right" w:pos="8306"/>
        </w:tabs>
        <w:rPr>
          <w:b/>
        </w:rPr>
      </w:pPr>
      <w:r>
        <w:tab/>
      </w:r>
      <w:r>
        <w:tab/>
        <w:t xml:space="preserve">   </w:t>
      </w:r>
    </w:p>
    <w:p w:rsidR="001017E0" w:rsidRDefault="001017E0">
      <w:pPr>
        <w:tabs>
          <w:tab w:val="center" w:pos="4153"/>
          <w:tab w:val="right" w:pos="8306"/>
        </w:tabs>
      </w:pPr>
    </w:p>
    <w:p w:rsidR="001017E0" w:rsidRDefault="003D761E">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7E0" w:rsidRDefault="008C7780">
                            <w:pPr>
                              <w:rPr>
                                <w:b/>
                              </w:rPr>
                            </w:pPr>
                            <w:r>
                              <w:rPr>
                                <w:b/>
                                <w:bCs/>
                              </w:rPr>
                              <w:t>projektas</w:t>
                            </w:r>
                          </w:p>
                          <w:p w:rsidR="001017E0" w:rsidRDefault="008C7780">
                            <w:pPr>
                              <w:rPr>
                                <w:b/>
                              </w:rPr>
                            </w:pPr>
                            <w:r>
                              <w:rPr>
                                <w:b/>
                                <w:bCs/>
                              </w:rPr>
                              <w:t>reg. Nr. T</w:t>
                            </w:r>
                            <w:r w:rsidR="001E272C">
                              <w:rPr>
                                <w:b/>
                              </w:rPr>
                              <w:t>-</w:t>
                            </w:r>
                            <w:r w:rsidR="0006380C">
                              <w:rPr>
                                <w:b/>
                              </w:rPr>
                              <w:t>70</w:t>
                            </w:r>
                          </w:p>
                          <w:p w:rsidR="001017E0" w:rsidRDefault="008C7780">
                            <w:pPr>
                              <w:rPr>
                                <w:b/>
                              </w:rPr>
                            </w:pPr>
                            <w:r>
                              <w:rPr>
                                <w:b/>
                              </w:rPr>
                              <w:t>2.</w:t>
                            </w:r>
                            <w:r w:rsidR="00E611BC">
                              <w:rPr>
                                <w:b/>
                              </w:rPr>
                              <w:t>21.</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CUOArkFAgAA7wMAAA4A&#10;AAAAAAAAAAAAAAAALgIAAGRycy9lMm9Eb2MueG1sUEsBAi0AFAAGAAgAAAAhAJI1kQ3fAAAACgEA&#10;AA8AAAAAAAAAAAAAAAAAXwQAAGRycy9kb3ducmV2LnhtbFBLBQYAAAAABAAEAPMAAABrBQAAAAA=&#10;" stroked="f">
                <v:textbox>
                  <w:txbxContent>
                    <w:p w:rsidR="001017E0" w:rsidRDefault="008C7780">
                      <w:pPr>
                        <w:rPr>
                          <w:b/>
                        </w:rPr>
                      </w:pPr>
                      <w:r>
                        <w:rPr>
                          <w:b/>
                          <w:bCs/>
                        </w:rPr>
                        <w:t>projektas</w:t>
                      </w:r>
                    </w:p>
                    <w:p w:rsidR="001017E0" w:rsidRDefault="008C7780">
                      <w:pPr>
                        <w:rPr>
                          <w:b/>
                        </w:rPr>
                      </w:pPr>
                      <w:r>
                        <w:rPr>
                          <w:b/>
                          <w:bCs/>
                        </w:rPr>
                        <w:t>reg. Nr. T</w:t>
                      </w:r>
                      <w:r w:rsidR="001E272C">
                        <w:rPr>
                          <w:b/>
                        </w:rPr>
                        <w:t>-</w:t>
                      </w:r>
                      <w:r w:rsidR="0006380C">
                        <w:rPr>
                          <w:b/>
                        </w:rPr>
                        <w:t>70</w:t>
                      </w:r>
                    </w:p>
                    <w:p w:rsidR="001017E0" w:rsidRDefault="008C7780">
                      <w:pPr>
                        <w:rPr>
                          <w:b/>
                        </w:rPr>
                      </w:pPr>
                      <w:r>
                        <w:rPr>
                          <w:b/>
                        </w:rPr>
                        <w:t>2.</w:t>
                      </w:r>
                      <w:r w:rsidR="00E611BC">
                        <w:rPr>
                          <w:b/>
                        </w:rPr>
                        <w:t>21.</w:t>
                      </w:r>
                      <w:bookmarkStart w:id="1" w:name="_GoBack"/>
                      <w:bookmarkEnd w:id="1"/>
                      <w:r>
                        <w:rPr>
                          <w:b/>
                        </w:rPr>
                        <w:t xml:space="preserve"> darbotvarkės klausimas</w:t>
                      </w:r>
                    </w:p>
                  </w:txbxContent>
                </v:textbox>
              </v:shape>
            </w:pict>
          </mc:Fallback>
        </mc:AlternateContent>
      </w:r>
    </w:p>
    <w:p w:rsidR="001017E0" w:rsidRDefault="008C7780">
      <w:pPr>
        <w:tabs>
          <w:tab w:val="center" w:pos="4153"/>
          <w:tab w:val="right" w:pos="8306"/>
        </w:tabs>
        <w:jc w:val="center"/>
        <w:rPr>
          <w:b/>
          <w:bCs/>
          <w:caps/>
          <w:sz w:val="26"/>
        </w:rPr>
      </w:pPr>
      <w:r>
        <w:rPr>
          <w:b/>
          <w:bCs/>
          <w:caps/>
          <w:sz w:val="26"/>
        </w:rPr>
        <w:t>Pasvalio rajono savivaldybės taryba</w:t>
      </w:r>
    </w:p>
    <w:p w:rsidR="001017E0" w:rsidRDefault="001017E0"/>
    <w:p w:rsidR="001017E0" w:rsidRDefault="008C7780">
      <w:pPr>
        <w:jc w:val="center"/>
        <w:rPr>
          <w:b/>
          <w:caps/>
        </w:rPr>
      </w:pPr>
      <w:r>
        <w:rPr>
          <w:b/>
          <w:caps/>
        </w:rPr>
        <w:t>Sprendimas</w:t>
      </w:r>
    </w:p>
    <w:p w:rsidR="001017E0" w:rsidRDefault="008C7780">
      <w:pPr>
        <w:jc w:val="center"/>
        <w:rPr>
          <w:b/>
          <w:bCs/>
          <w:caps/>
        </w:rPr>
      </w:pPr>
      <w:r>
        <w:rPr>
          <w:b/>
          <w:caps/>
        </w:rPr>
        <w:t xml:space="preserve">Dėl </w:t>
      </w:r>
      <w:r>
        <w:rPr>
          <w:b/>
          <w:bCs/>
          <w:caps/>
        </w:rPr>
        <w:t>pritarimo pasvalio rajono savivaldybės administracijos direktoriaus</w:t>
      </w:r>
      <w:r w:rsidR="008F097C">
        <w:rPr>
          <w:b/>
          <w:bCs/>
          <w:caps/>
        </w:rPr>
        <w:t xml:space="preserve"> </w:t>
      </w:r>
      <w:r>
        <w:rPr>
          <w:b/>
          <w:bCs/>
          <w:caps/>
        </w:rPr>
        <w:t>201</w:t>
      </w:r>
      <w:r w:rsidR="00D551A7">
        <w:rPr>
          <w:b/>
          <w:bCs/>
          <w:caps/>
        </w:rPr>
        <w:t>9</w:t>
      </w:r>
      <w:r>
        <w:rPr>
          <w:b/>
          <w:bCs/>
          <w:caps/>
        </w:rPr>
        <w:t xml:space="preserve"> metų veiklos ataskaitai </w:t>
      </w:r>
    </w:p>
    <w:p w:rsidR="001017E0" w:rsidRDefault="001017E0">
      <w:pPr>
        <w:jc w:val="center"/>
      </w:pPr>
    </w:p>
    <w:p w:rsidR="001017E0" w:rsidRDefault="008C7780">
      <w:pPr>
        <w:jc w:val="center"/>
      </w:pPr>
      <w:r>
        <w:t>20</w:t>
      </w:r>
      <w:r w:rsidR="00D551A7">
        <w:t>20</w:t>
      </w:r>
      <w:r>
        <w:t xml:space="preserve"> m. kovo   d. </w:t>
      </w:r>
      <w:r>
        <w:tab/>
        <w:t>Nr. T1-</w:t>
      </w:r>
    </w:p>
    <w:p w:rsidR="001017E0" w:rsidRDefault="008C7780">
      <w:pPr>
        <w:jc w:val="center"/>
      </w:pPr>
      <w:r>
        <w:t>Pasvalys</w:t>
      </w:r>
    </w:p>
    <w:p w:rsidR="001017E0" w:rsidRDefault="001017E0"/>
    <w:p w:rsidR="001017E0" w:rsidRDefault="001017E0">
      <w:pPr>
        <w:sectPr w:rsidR="001017E0">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964" w:footer="567" w:gutter="0"/>
          <w:cols w:space="1296"/>
          <w:titlePg/>
        </w:sectPr>
      </w:pPr>
    </w:p>
    <w:p w:rsidR="001017E0" w:rsidRDefault="008C7780">
      <w:pPr>
        <w:ind w:firstLine="709"/>
        <w:jc w:val="both"/>
        <w:rPr>
          <w:spacing w:val="44"/>
          <w:szCs w:val="24"/>
        </w:rPr>
      </w:pPr>
      <w:r>
        <w:t xml:space="preserve">Vadovaudamasi </w:t>
      </w:r>
      <w:r>
        <w:rPr>
          <w:lang w:eastAsia="lt-LT"/>
        </w:rPr>
        <w:t xml:space="preserve">Lietuvos Respublikos vietos savivaldos įstatymo 16 straipsnio 2 dalies 19 punktu, 29 straipsnio 8 dalies 9 punktu, </w:t>
      </w:r>
      <w:r>
        <w:t>Pasvalio rajono savivaldybės tarybos veiklos reglamento, patvirtinto</w:t>
      </w:r>
      <w:r>
        <w:rPr>
          <w:szCs w:val="24"/>
        </w:rPr>
        <w:t xml:space="preserve"> Savivaldybės tarybos </w:t>
      </w:r>
      <w:r>
        <w:t>2009 m. gegužės 13 d. sprendimu Nr. T1-86 „Dėl Pasvalio rajono savivaldybės tarybos veiklos reglamento patvirtinimo“ (</w:t>
      </w:r>
      <w:r w:rsidR="00975A67">
        <w:t>Pasvalio rajono s</w:t>
      </w:r>
      <w:r>
        <w:t>avivaldybės tarybos 2015 m. rugpjūčio 27 d. sprendimo Nr. T1-93 redakcija) (su visais aktualiais pakeitimais),</w:t>
      </w:r>
      <w:r>
        <w:rPr>
          <w:szCs w:val="24"/>
        </w:rPr>
        <w:t xml:space="preserve"> 228 punktu, </w:t>
      </w:r>
      <w:r>
        <w:t xml:space="preserve">Pasvalio rajono savivaldybės taryba </w:t>
      </w:r>
      <w:r>
        <w:rPr>
          <w:spacing w:val="44"/>
          <w:szCs w:val="24"/>
        </w:rPr>
        <w:t>nusprendžia</w:t>
      </w:r>
    </w:p>
    <w:p w:rsidR="001017E0" w:rsidRDefault="008C7780">
      <w:pPr>
        <w:ind w:firstLine="709"/>
        <w:jc w:val="both"/>
      </w:pPr>
      <w:r>
        <w:rPr>
          <w:szCs w:val="24"/>
        </w:rPr>
        <w:t>pritarti Pasvalio rajono savivaldybės administracijos direktoriaus 201</w:t>
      </w:r>
      <w:r w:rsidR="00D551A7">
        <w:rPr>
          <w:szCs w:val="24"/>
        </w:rPr>
        <w:t>9</w:t>
      </w:r>
      <w:r>
        <w:rPr>
          <w:szCs w:val="24"/>
        </w:rPr>
        <w:t xml:space="preserve"> metų veiklos ataskaitai (pridedama).</w:t>
      </w:r>
    </w:p>
    <w:p w:rsidR="001017E0" w:rsidRDefault="008C7780">
      <w:pPr>
        <w:ind w:firstLine="709"/>
        <w:jc w:val="both"/>
      </w:pPr>
      <w:r>
        <w:t>Sprendimas per vieną mėnesį gali būti skundžiamas Regionų apygardos administraciniam teismui, skundą (prašymą) paduodant bet kuriuose šio teismo rūmuose, Lietuvos Respublikos administracinių bylų teisenos įstatymo nustatyta tvarka.</w:t>
      </w:r>
    </w:p>
    <w:p w:rsidR="001017E0" w:rsidRDefault="001017E0">
      <w:pPr>
        <w:ind w:firstLine="709"/>
        <w:jc w:val="both"/>
      </w:pPr>
    </w:p>
    <w:p w:rsidR="001017E0" w:rsidRDefault="001017E0">
      <w:pPr>
        <w:spacing w:line="360" w:lineRule="auto"/>
        <w:ind w:firstLine="709"/>
        <w:jc w:val="both"/>
        <w:rPr>
          <w:szCs w:val="24"/>
        </w:rPr>
      </w:pPr>
    </w:p>
    <w:p w:rsidR="001017E0" w:rsidRDefault="001017E0">
      <w:pPr>
        <w:jc w:val="both"/>
      </w:pPr>
    </w:p>
    <w:p w:rsidR="001017E0" w:rsidRDefault="008C7780">
      <w:pPr>
        <w:jc w:val="both"/>
      </w:pPr>
      <w:r>
        <w:t xml:space="preserve">Savivaldybės meras </w:t>
      </w:r>
      <w:r>
        <w:tab/>
      </w:r>
      <w:r>
        <w:tab/>
      </w:r>
      <w:r>
        <w:tab/>
      </w:r>
      <w:r>
        <w:tab/>
      </w:r>
      <w:r>
        <w:tab/>
      </w:r>
      <w:r>
        <w:tab/>
      </w:r>
      <w:r>
        <w:tab/>
      </w:r>
      <w:r>
        <w:tab/>
      </w:r>
    </w:p>
    <w:p w:rsidR="001017E0" w:rsidRDefault="001017E0">
      <w:pPr>
        <w:jc w:val="both"/>
      </w:pPr>
    </w:p>
    <w:p w:rsidR="001017E0" w:rsidRDefault="001017E0">
      <w:pPr>
        <w:jc w:val="both"/>
      </w:pPr>
    </w:p>
    <w:p w:rsidR="001017E0" w:rsidRDefault="008C7780">
      <w:pPr>
        <w:jc w:val="both"/>
      </w:pPr>
      <w:r>
        <w:t>Parengė</w:t>
      </w:r>
    </w:p>
    <w:p w:rsidR="001017E0" w:rsidRDefault="008C7780">
      <w:pPr>
        <w:jc w:val="both"/>
      </w:pPr>
      <w:r>
        <w:t>Bendrojo skyriaus vedėja</w:t>
      </w:r>
    </w:p>
    <w:p w:rsidR="001017E0" w:rsidRDefault="008C7780">
      <w:pPr>
        <w:jc w:val="both"/>
      </w:pPr>
      <w:r>
        <w:t>Rasa Gedvilienė</w:t>
      </w:r>
    </w:p>
    <w:p w:rsidR="001017E0" w:rsidRDefault="001017E0">
      <w:pPr>
        <w:jc w:val="both"/>
      </w:pPr>
    </w:p>
    <w:p w:rsidR="001017E0" w:rsidRDefault="008C7780">
      <w:pPr>
        <w:jc w:val="both"/>
      </w:pPr>
      <w:r>
        <w:t>Suderinta DVS Nr. RTS-</w:t>
      </w:r>
      <w:r w:rsidR="007443E9">
        <w:t>59</w:t>
      </w:r>
    </w:p>
    <w:p w:rsidR="001017E0" w:rsidRDefault="001E272C">
      <w:pPr>
        <w:jc w:val="both"/>
      </w:pPr>
      <w:r>
        <w:t>20</w:t>
      </w:r>
      <w:r w:rsidR="00D551A7">
        <w:t>20-</w:t>
      </w:r>
      <w:r w:rsidR="008C7780">
        <w:t>0</w:t>
      </w:r>
      <w:r w:rsidR="00D551A7">
        <w:t>3-</w:t>
      </w:r>
      <w:r w:rsidR="007443E9">
        <w:t>06</w:t>
      </w:r>
    </w:p>
    <w:p w:rsidR="001017E0" w:rsidRDefault="001017E0">
      <w:pPr>
        <w:jc w:val="center"/>
        <w:rPr>
          <w:b/>
          <w:caps/>
        </w:rPr>
      </w:pPr>
    </w:p>
    <w:p w:rsidR="001017E0" w:rsidRDefault="001017E0">
      <w:pPr>
        <w:jc w:val="center"/>
        <w:rPr>
          <w:b/>
          <w:caps/>
        </w:rPr>
      </w:pPr>
    </w:p>
    <w:p w:rsidR="001017E0" w:rsidRDefault="001017E0">
      <w:pPr>
        <w:jc w:val="center"/>
        <w:rPr>
          <w:b/>
          <w:caps/>
        </w:rPr>
      </w:pPr>
    </w:p>
    <w:p w:rsidR="001017E0" w:rsidRDefault="001017E0">
      <w:pPr>
        <w:jc w:val="center"/>
        <w:rPr>
          <w:b/>
          <w:caps/>
        </w:rPr>
      </w:pPr>
    </w:p>
    <w:p w:rsidR="001017E0" w:rsidRDefault="001017E0">
      <w:pPr>
        <w:jc w:val="center"/>
        <w:rPr>
          <w:b/>
          <w:caps/>
        </w:rPr>
      </w:pPr>
    </w:p>
    <w:p w:rsidR="001017E0" w:rsidRDefault="001017E0">
      <w:pPr>
        <w:jc w:val="center"/>
        <w:rPr>
          <w:b/>
          <w:caps/>
        </w:rPr>
      </w:pPr>
    </w:p>
    <w:p w:rsidR="001017E0" w:rsidRDefault="001017E0">
      <w:pPr>
        <w:jc w:val="center"/>
        <w:rPr>
          <w:b/>
          <w:caps/>
        </w:rPr>
      </w:pPr>
    </w:p>
    <w:p w:rsidR="001017E0" w:rsidRDefault="001017E0">
      <w:pPr>
        <w:jc w:val="center"/>
        <w:rPr>
          <w:b/>
          <w:caps/>
        </w:rPr>
      </w:pPr>
    </w:p>
    <w:p w:rsidR="001017E0" w:rsidRDefault="001017E0">
      <w:pPr>
        <w:jc w:val="center"/>
        <w:rPr>
          <w:b/>
          <w:caps/>
        </w:rPr>
      </w:pPr>
    </w:p>
    <w:p w:rsidR="001017E0" w:rsidRDefault="001017E0">
      <w:pPr>
        <w:jc w:val="center"/>
        <w:rPr>
          <w:b/>
          <w:caps/>
        </w:rPr>
      </w:pPr>
    </w:p>
    <w:p w:rsidR="001017E0" w:rsidRDefault="001017E0">
      <w:pPr>
        <w:jc w:val="center"/>
        <w:rPr>
          <w:b/>
          <w:caps/>
        </w:rPr>
      </w:pPr>
    </w:p>
    <w:p w:rsidR="001017E0" w:rsidRDefault="001017E0">
      <w:pPr>
        <w:jc w:val="center"/>
        <w:rPr>
          <w:b/>
          <w:caps/>
        </w:rPr>
      </w:pPr>
    </w:p>
    <w:p w:rsidR="001017E0" w:rsidRDefault="001017E0">
      <w:pPr>
        <w:jc w:val="center"/>
        <w:rPr>
          <w:b/>
          <w:caps/>
        </w:rPr>
      </w:pPr>
    </w:p>
    <w:p w:rsidR="0006380C" w:rsidRDefault="0006380C">
      <w:pPr>
        <w:jc w:val="center"/>
        <w:rPr>
          <w:b/>
          <w:caps/>
        </w:rPr>
      </w:pPr>
    </w:p>
    <w:p w:rsidR="001017E0" w:rsidRDefault="001017E0">
      <w:pPr>
        <w:jc w:val="center"/>
        <w:rPr>
          <w:b/>
          <w:caps/>
        </w:rPr>
      </w:pPr>
    </w:p>
    <w:p w:rsidR="001017E0" w:rsidRDefault="001017E0">
      <w:pPr>
        <w:jc w:val="center"/>
        <w:rPr>
          <w:b/>
          <w:caps/>
        </w:rPr>
      </w:pPr>
    </w:p>
    <w:p w:rsidR="001017E0" w:rsidRDefault="008C7780">
      <w:r>
        <w:lastRenderedPageBreak/>
        <w:t>Pasvalio rajono savivaldybės tarybai</w:t>
      </w:r>
    </w:p>
    <w:p w:rsidR="001017E0" w:rsidRDefault="001017E0">
      <w:pPr>
        <w:jc w:val="center"/>
        <w:rPr>
          <w:b/>
          <w:sz w:val="22"/>
        </w:rPr>
      </w:pPr>
    </w:p>
    <w:p w:rsidR="001017E0" w:rsidRDefault="008C7780">
      <w:pPr>
        <w:jc w:val="center"/>
        <w:rPr>
          <w:b/>
          <w:sz w:val="22"/>
        </w:rPr>
      </w:pPr>
      <w:r>
        <w:rPr>
          <w:b/>
          <w:sz w:val="22"/>
        </w:rPr>
        <w:t>AIŠKINAMASIS RAŠTAS</w:t>
      </w:r>
    </w:p>
    <w:p w:rsidR="001017E0" w:rsidRDefault="001017E0">
      <w:pPr>
        <w:jc w:val="center"/>
        <w:rPr>
          <w:sz w:val="22"/>
        </w:rPr>
      </w:pPr>
    </w:p>
    <w:p w:rsidR="001017E0" w:rsidRDefault="008C7780">
      <w:pPr>
        <w:jc w:val="center"/>
        <w:rPr>
          <w:sz w:val="14"/>
          <w:szCs w:val="16"/>
        </w:rPr>
      </w:pPr>
      <w:r>
        <w:rPr>
          <w:b/>
          <w:bCs/>
          <w:caps/>
        </w:rPr>
        <w:t xml:space="preserve">Dėl pritarimo pasvalio rajono savivaldybės administracijos direktoriaus </w:t>
      </w:r>
      <w:r w:rsidR="006B768F">
        <w:rPr>
          <w:b/>
          <w:bCs/>
          <w:caps/>
        </w:rPr>
        <w:t xml:space="preserve"> </w:t>
      </w:r>
      <w:r>
        <w:rPr>
          <w:b/>
          <w:bCs/>
          <w:caps/>
        </w:rPr>
        <w:t>201</w:t>
      </w:r>
      <w:r w:rsidR="00D551A7">
        <w:rPr>
          <w:b/>
          <w:bCs/>
          <w:caps/>
        </w:rPr>
        <w:t>9</w:t>
      </w:r>
      <w:r>
        <w:rPr>
          <w:b/>
          <w:bCs/>
          <w:caps/>
        </w:rPr>
        <w:t xml:space="preserve"> metų veiklos ataskaitai</w:t>
      </w:r>
    </w:p>
    <w:p w:rsidR="001017E0" w:rsidRDefault="008C7780">
      <w:pPr>
        <w:jc w:val="center"/>
        <w:rPr>
          <w:sz w:val="22"/>
        </w:rPr>
      </w:pPr>
      <w:r>
        <w:rPr>
          <w:sz w:val="22"/>
        </w:rPr>
        <w:t>20</w:t>
      </w:r>
      <w:r w:rsidR="00D551A7">
        <w:rPr>
          <w:sz w:val="22"/>
        </w:rPr>
        <w:t>20</w:t>
      </w:r>
      <w:r w:rsidR="001E272C">
        <w:rPr>
          <w:sz w:val="22"/>
        </w:rPr>
        <w:t>-0</w:t>
      </w:r>
      <w:r w:rsidR="00D551A7">
        <w:rPr>
          <w:sz w:val="22"/>
        </w:rPr>
        <w:t>3-</w:t>
      </w:r>
    </w:p>
    <w:p w:rsidR="001017E0" w:rsidRDefault="008C7780">
      <w:pPr>
        <w:jc w:val="center"/>
      </w:pPr>
      <w:r>
        <w:t>Pasvalys</w:t>
      </w:r>
    </w:p>
    <w:p w:rsidR="001017E0" w:rsidRDefault="001017E0">
      <w:pPr>
        <w:jc w:val="center"/>
      </w:pPr>
    </w:p>
    <w:p w:rsidR="001017E0" w:rsidRDefault="008C7780">
      <w:pPr>
        <w:ind w:firstLine="720"/>
      </w:pPr>
      <w:r>
        <w:rPr>
          <w:b/>
          <w:szCs w:val="24"/>
        </w:rPr>
        <w:t>1. Problemos esmė.</w:t>
      </w:r>
      <w:r>
        <w:rPr>
          <w:szCs w:val="24"/>
        </w:rPr>
        <w:t xml:space="preserve"> </w:t>
      </w:r>
    </w:p>
    <w:p w:rsidR="001017E0" w:rsidRDefault="008C7780">
      <w:pPr>
        <w:ind w:firstLine="720"/>
        <w:jc w:val="both"/>
        <w:rPr>
          <w:szCs w:val="24"/>
        </w:rPr>
      </w:pPr>
      <w:r>
        <w:rPr>
          <w:szCs w:val="24"/>
        </w:rPr>
        <w:t>Sprendimo projektas teikiamas vadovaujantis Lietuvos Respublikos vietos savivaldos įstatymo 16 str. 2 d. 19 p. ir 29 str. 8 d. 9 p. nuostatomis, kurios numato, kad išimtinė savivaldybės tarybos kompetencija yra mero, savivaldybės administracijos direktoriaus, savivaldybės kontrolieriaus, biudžetinių ir viešųjų įstaigų (kurių savininkė yra savivaldybė), savivaldybės kontroliuojamų įmonių ir organizacijų vadovų ataskaitų ir atsakymų į savivaldybės tarybos narių paklausimus išklausymas reglamento nustatyta tvarka, sprendimų dėl šių ataskaitų ir atsakymų priėmimas. Savivaldybės administracijos direktorius reglamento nustatyta tvarka atsiskaito už savo ir savivaldybės administracijos veiklą teikdamas veiklos ataskaitas savivaldybės tarybai ir merui.</w:t>
      </w:r>
    </w:p>
    <w:p w:rsidR="001017E0" w:rsidRDefault="008C7780">
      <w:pPr>
        <w:ind w:firstLine="720"/>
        <w:jc w:val="both"/>
      </w:pPr>
      <w:r>
        <w:rPr>
          <w:color w:val="000000"/>
        </w:rPr>
        <w:t>Pasvalio rajono savivaldybės a</w:t>
      </w:r>
      <w:r w:rsidR="001E272C">
        <w:rPr>
          <w:color w:val="000000"/>
        </w:rPr>
        <w:t>dministracijos direktoriaus 201</w:t>
      </w:r>
      <w:r w:rsidR="00D551A7">
        <w:rPr>
          <w:color w:val="000000"/>
        </w:rPr>
        <w:t>9</w:t>
      </w:r>
      <w:r>
        <w:rPr>
          <w:color w:val="000000"/>
        </w:rPr>
        <w:t xml:space="preserve"> metų veiklos ataskaitoje pateikta informacija apie Savivaldybės administracijos direktoriui ir Savivaldybės administracijai  priskirtų funkcijų vykdymą ir tam skirtų lėšų panaudojimą.</w:t>
      </w:r>
    </w:p>
    <w:p w:rsidR="001017E0" w:rsidRDefault="008C7780">
      <w:pPr>
        <w:ind w:firstLine="720"/>
        <w:jc w:val="both"/>
        <w:rPr>
          <w:szCs w:val="24"/>
        </w:rPr>
      </w:pPr>
      <w:r>
        <w:rPr>
          <w:b/>
          <w:bCs/>
          <w:szCs w:val="24"/>
        </w:rPr>
        <w:t>2. Kokios siūlomos naujos teisinio reguliavimo nuostatos ir kokių  rezultatų laukiama</w:t>
      </w:r>
      <w:r>
        <w:rPr>
          <w:szCs w:val="24"/>
        </w:rPr>
        <w:t>.</w:t>
      </w:r>
    </w:p>
    <w:p w:rsidR="001017E0" w:rsidRDefault="008C7780">
      <w:pPr>
        <w:ind w:firstLine="720"/>
        <w:jc w:val="both"/>
        <w:rPr>
          <w:color w:val="000000"/>
        </w:rPr>
      </w:pPr>
      <w:r>
        <w:rPr>
          <w:color w:val="000000"/>
        </w:rPr>
        <w:t>Teisinio reguliavimo nuostatos nekeičiamos.</w:t>
      </w:r>
    </w:p>
    <w:p w:rsidR="001017E0" w:rsidRDefault="008C7780">
      <w:pPr>
        <w:snapToGrid w:val="0"/>
        <w:ind w:firstLine="720"/>
        <w:jc w:val="both"/>
        <w:rPr>
          <w:szCs w:val="24"/>
        </w:rPr>
      </w:pPr>
      <w:r>
        <w:rPr>
          <w:b/>
          <w:szCs w:val="24"/>
        </w:rPr>
        <w:t>3. Skaičiavimai, išlaidų sąmatos, finansavimo šaltiniai.</w:t>
      </w:r>
      <w:r>
        <w:rPr>
          <w:szCs w:val="24"/>
        </w:rPr>
        <w:t xml:space="preserve">  </w:t>
      </w:r>
    </w:p>
    <w:p w:rsidR="001017E0" w:rsidRDefault="008C7780">
      <w:pPr>
        <w:ind w:firstLine="720"/>
        <w:jc w:val="both"/>
        <w:rPr>
          <w:szCs w:val="24"/>
          <w:lang w:eastAsia="lt-LT"/>
        </w:rPr>
      </w:pPr>
      <w:r>
        <w:rPr>
          <w:szCs w:val="24"/>
          <w:lang w:eastAsia="lt-LT"/>
        </w:rPr>
        <w:t>Sprendimo projekto įgyvendinimui lėšų nereikia.</w:t>
      </w:r>
    </w:p>
    <w:p w:rsidR="001017E0" w:rsidRDefault="008C7780">
      <w:pPr>
        <w:ind w:firstLine="720"/>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rsidR="001017E0" w:rsidRDefault="008C7780">
      <w:pPr>
        <w:ind w:firstLine="720"/>
        <w:jc w:val="both"/>
        <w:rPr>
          <w:szCs w:val="24"/>
        </w:rPr>
      </w:pPr>
      <w:r>
        <w:rPr>
          <w:szCs w:val="24"/>
        </w:rPr>
        <w:t xml:space="preserve">Priėmus sprendimo  projektą, neigiamų pasekmių nenumatoma. Vadovaujantis LR korupcijos prevencijos įstatymo 8 straipsnio 1 dalies nuostatomis, sprendimo projekto antikorupcinis vertinimas neatliekamas, nes sprendime nenumatoma reguliuoti visuomeninius santykius, numatytus šio įstatymo 8 straipsnio 1 dalyje. </w:t>
      </w:r>
    </w:p>
    <w:p w:rsidR="001017E0" w:rsidRDefault="008C7780">
      <w:pPr>
        <w:ind w:firstLine="720"/>
        <w:jc w:val="both"/>
        <w:rPr>
          <w:b/>
          <w:bCs/>
          <w:szCs w:val="24"/>
        </w:rPr>
      </w:pPr>
      <w:r>
        <w:rPr>
          <w:b/>
          <w:bCs/>
          <w:szCs w:val="24"/>
        </w:rPr>
        <w:t>5. Jeigu sprendimui  įgyvendinti reikia įgyvendinamųjų teisės aktų, – kas ir kada juos turėtų priimti .</w:t>
      </w:r>
    </w:p>
    <w:p w:rsidR="001017E0" w:rsidRDefault="008C7780">
      <w:pPr>
        <w:ind w:firstLine="720"/>
        <w:jc w:val="both"/>
        <w:rPr>
          <w:szCs w:val="24"/>
        </w:rPr>
      </w:pPr>
      <w:r>
        <w:rPr>
          <w:szCs w:val="24"/>
        </w:rPr>
        <w:t>Teisės aktai nekeičiami ir nenaikinami.</w:t>
      </w:r>
    </w:p>
    <w:p w:rsidR="001017E0" w:rsidRDefault="008C7780">
      <w:pPr>
        <w:ind w:firstLine="720"/>
        <w:jc w:val="both"/>
        <w:rPr>
          <w:b/>
          <w:szCs w:val="24"/>
        </w:rPr>
      </w:pPr>
      <w:r>
        <w:rPr>
          <w:b/>
          <w:szCs w:val="24"/>
        </w:rPr>
        <w:t xml:space="preserve">6.  Sprendimo projekto iniciatoriai </w:t>
      </w:r>
      <w:r>
        <w:rPr>
          <w:szCs w:val="24"/>
        </w:rPr>
        <w:t xml:space="preserve">– Administracijos direktorius </w:t>
      </w:r>
      <w:r w:rsidR="00D551A7">
        <w:rPr>
          <w:szCs w:val="24"/>
        </w:rPr>
        <w:t>Povilas Balčiūnas</w:t>
      </w:r>
    </w:p>
    <w:p w:rsidR="001017E0" w:rsidRDefault="008C7780">
      <w:pPr>
        <w:ind w:firstLine="720"/>
        <w:jc w:val="both"/>
        <w:rPr>
          <w:b/>
          <w:bCs/>
          <w:szCs w:val="24"/>
        </w:rPr>
      </w:pPr>
      <w:r>
        <w:rPr>
          <w:b/>
          <w:szCs w:val="24"/>
        </w:rPr>
        <w:t>7</w:t>
      </w:r>
      <w:r>
        <w:rPr>
          <w:b/>
          <w:bCs/>
          <w:szCs w:val="24"/>
        </w:rPr>
        <w:t>.  Sprendimo projekto rengimo metu gauti specialistų vertinimai ir išvados.</w:t>
      </w:r>
    </w:p>
    <w:p w:rsidR="001017E0" w:rsidRDefault="008C7780">
      <w:pPr>
        <w:ind w:firstLine="720"/>
        <w:jc w:val="both"/>
        <w:rPr>
          <w:szCs w:val="24"/>
        </w:rPr>
      </w:pPr>
      <w:r>
        <w:rPr>
          <w:bCs/>
          <w:szCs w:val="24"/>
        </w:rPr>
        <w:t>Sprendimo projektas suderintas Savivaldybės administracijos dokumentų valdymo sistemoje Nr. RTS-</w:t>
      </w:r>
      <w:r w:rsidR="007443E9">
        <w:rPr>
          <w:bCs/>
          <w:szCs w:val="24"/>
        </w:rPr>
        <w:t>59</w:t>
      </w:r>
      <w:r>
        <w:rPr>
          <w:bCs/>
          <w:szCs w:val="24"/>
        </w:rPr>
        <w:t xml:space="preserve">. </w:t>
      </w:r>
    </w:p>
    <w:p w:rsidR="001017E0" w:rsidRDefault="001017E0">
      <w:pPr>
        <w:jc w:val="center"/>
      </w:pPr>
    </w:p>
    <w:p w:rsidR="001017E0" w:rsidRDefault="001017E0">
      <w:pPr>
        <w:ind w:firstLine="720"/>
        <w:jc w:val="both"/>
      </w:pPr>
    </w:p>
    <w:p w:rsidR="001017E0" w:rsidRDefault="008C7780">
      <w:pPr>
        <w:jc w:val="both"/>
      </w:pPr>
      <w:r>
        <w:t xml:space="preserve">Bendrojo skyriaus vedėja </w:t>
      </w:r>
      <w:r>
        <w:tab/>
      </w:r>
      <w:r>
        <w:tab/>
      </w:r>
      <w:r>
        <w:tab/>
      </w:r>
      <w:r>
        <w:tab/>
      </w:r>
      <w:r>
        <w:tab/>
      </w:r>
      <w:r>
        <w:tab/>
        <w:t>Rasa Gedvilienė</w:t>
      </w:r>
    </w:p>
    <w:sectPr w:rsidR="001017E0" w:rsidSect="00CA6081">
      <w:footerReference w:type="even" r:id="rId13"/>
      <w:headerReference w:type="first" r:id="rId14"/>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E0C" w:rsidRDefault="006B0E0C">
      <w:r>
        <w:separator/>
      </w:r>
    </w:p>
  </w:endnote>
  <w:endnote w:type="continuationSeparator" w:id="0">
    <w:p w:rsidR="006B0E0C" w:rsidRDefault="006B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HelveticaLT">
    <w:altName w:val="Arial"/>
    <w:panose1 w:val="00000000000000000000"/>
    <w:charset w:val="BA"/>
    <w:family w:val="swiss"/>
    <w:notTrueType/>
    <w:pitch w:val="variable"/>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7E0" w:rsidRDefault="001017E0">
    <w:pPr>
      <w:tabs>
        <w:tab w:val="center" w:pos="4153"/>
        <w:tab w:val="right" w:pos="8306"/>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7E0" w:rsidRDefault="001017E0">
    <w:pPr>
      <w:tabs>
        <w:tab w:val="center" w:pos="4153"/>
        <w:tab w:val="right" w:pos="8306"/>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7E0" w:rsidRDefault="001017E0">
    <w:pPr>
      <w:tabs>
        <w:tab w:val="center" w:pos="4153"/>
        <w:tab w:val="right" w:pos="8306"/>
      </w:tabs>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7E0" w:rsidRDefault="00CA6081">
    <w:pPr>
      <w:framePr w:wrap="auto" w:vAnchor="text" w:hAnchor="margin" w:xAlign="center" w:y="1"/>
      <w:tabs>
        <w:tab w:val="center" w:pos="4153"/>
        <w:tab w:val="right" w:pos="8306"/>
      </w:tabs>
      <w:rPr>
        <w:sz w:val="20"/>
      </w:rPr>
    </w:pPr>
    <w:r>
      <w:rPr>
        <w:sz w:val="20"/>
      </w:rPr>
      <w:fldChar w:fldCharType="begin"/>
    </w:r>
    <w:r w:rsidR="008C7780">
      <w:rPr>
        <w:sz w:val="20"/>
      </w:rPr>
      <w:instrText xml:space="preserve">PAGE  </w:instrText>
    </w:r>
    <w:r>
      <w:rPr>
        <w:sz w:val="20"/>
      </w:rPr>
      <w:fldChar w:fldCharType="end"/>
    </w:r>
  </w:p>
  <w:p w:rsidR="001017E0" w:rsidRDefault="001017E0">
    <w:pPr>
      <w:tabs>
        <w:tab w:val="center" w:pos="4153"/>
        <w:tab w:val="right" w:pos="8306"/>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E0C" w:rsidRDefault="006B0E0C">
      <w:r>
        <w:separator/>
      </w:r>
    </w:p>
  </w:footnote>
  <w:footnote w:type="continuationSeparator" w:id="0">
    <w:p w:rsidR="006B0E0C" w:rsidRDefault="006B0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7E0" w:rsidRDefault="001017E0">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7E0" w:rsidRDefault="001017E0">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7E0" w:rsidRDefault="001017E0">
    <w:pPr>
      <w:tabs>
        <w:tab w:val="center" w:pos="4153"/>
        <w:tab w:val="right" w:pos="830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7E0" w:rsidRDefault="003D761E">
    <w:pPr>
      <w:tabs>
        <w:tab w:val="center" w:pos="4153"/>
        <w:tab w:val="right" w:pos="8306"/>
      </w:tabs>
    </w:pPr>
    <w:r>
      <w:rPr>
        <w:noProof/>
        <w:sz w:val="20"/>
        <w:lang w:eastAsia="lt-LT"/>
      </w:rPr>
      <mc:AlternateContent>
        <mc:Choice Requires="wps">
          <w:drawing>
            <wp:anchor distT="0" distB="0" distL="114300" distR="114300" simplePos="0" relativeHeight="251657728" behindDoc="1" locked="0" layoutInCell="1" allowOverlap="1">
              <wp:simplePos x="0" y="0"/>
              <wp:positionH relativeFrom="column">
                <wp:posOffset>2514600</wp:posOffset>
              </wp:positionH>
              <wp:positionV relativeFrom="paragraph">
                <wp:posOffset>-38100</wp:posOffset>
              </wp:positionV>
              <wp:extent cx="912495" cy="796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1017E0" w:rsidRDefault="008C7780">
                          <w:r>
                            <w:rPr>
                              <w:rFonts w:ascii="HelveticaLT" w:hAnsi="HelveticaLT"/>
                              <w:noProof/>
                              <w:lang w:val="en-US"/>
                            </w:rPr>
                            <w:drawing>
                              <wp:inline distT="0" distB="0" distL="0" distR="0">
                                <wp:extent cx="723900" cy="695325"/>
                                <wp:effectExtent l="0" t="0" r="0" b="952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" stroked="f" strokecolor="blue">
              <v:textbox>
                <w:txbxContent>
                  <w:p w:rsidR="001017E0" w:rsidRDefault="008C7780">
                    <w:r>
                      <w:rPr>
                        <w:rFonts w:ascii="HelveticaLT" w:hAnsi="HelveticaLT"/>
                        <w:noProof/>
                        <w:lang w:val="en-US"/>
                      </w:rPr>
                      <w:drawing>
                        <wp:inline distT="0" distB="0" distL="0" distR="0">
                          <wp:extent cx="723900" cy="695325"/>
                          <wp:effectExtent l="0" t="0" r="0" b="952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rsidR="001017E0" w:rsidRDefault="001017E0">
    <w:pPr>
      <w:tabs>
        <w:tab w:val="center" w:pos="4153"/>
        <w:tab w:val="right" w:pos="8306"/>
      </w:tabs>
    </w:pPr>
  </w:p>
  <w:p w:rsidR="001017E0" w:rsidRDefault="001017E0">
    <w:pPr>
      <w:tabs>
        <w:tab w:val="center" w:pos="4153"/>
        <w:tab w:val="right" w:pos="8306"/>
      </w:tabs>
    </w:pPr>
  </w:p>
  <w:p w:rsidR="001017E0" w:rsidRDefault="001017E0">
    <w:pPr>
      <w:tabs>
        <w:tab w:val="center" w:pos="4153"/>
        <w:tab w:val="right" w:pos="8306"/>
      </w:tabs>
      <w:jc w:val="center"/>
      <w:rPr>
        <w:b/>
        <w:bCs/>
        <w:caps/>
      </w:rPr>
    </w:pPr>
  </w:p>
  <w:p w:rsidR="001017E0" w:rsidRDefault="001017E0">
    <w:pPr>
      <w:tabs>
        <w:tab w:val="center" w:pos="4153"/>
        <w:tab w:val="right" w:pos="8306"/>
      </w:tabs>
      <w:jc w:val="center"/>
      <w:rPr>
        <w:b/>
        <w:bCs/>
        <w:caps/>
        <w:sz w:val="10"/>
      </w:rPr>
    </w:pPr>
  </w:p>
  <w:p w:rsidR="001017E0" w:rsidRDefault="008C7780">
    <w:pPr>
      <w:tabs>
        <w:tab w:val="center" w:pos="4153"/>
        <w:tab w:val="right" w:pos="8306"/>
      </w:tabs>
      <w:jc w:val="center"/>
      <w:rPr>
        <w:b/>
        <w:bCs/>
        <w:caps/>
        <w:sz w:val="26"/>
      </w:rPr>
    </w:pPr>
    <w:r>
      <w:rPr>
        <w:b/>
        <w:bCs/>
        <w:caps/>
        <w:sz w:val="26"/>
      </w:rPr>
      <w:t>Pasvalio rajono savivaldybės taryba</w:t>
    </w:r>
  </w:p>
  <w:p w:rsidR="001017E0" w:rsidRDefault="001017E0">
    <w:pPr>
      <w:tabs>
        <w:tab w:val="center" w:pos="4153"/>
        <w:tab w:val="right" w:pos="8306"/>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938"/>
    <w:rsid w:val="0006380C"/>
    <w:rsid w:val="001017E0"/>
    <w:rsid w:val="001E272C"/>
    <w:rsid w:val="0025612F"/>
    <w:rsid w:val="002B4D5A"/>
    <w:rsid w:val="003D761E"/>
    <w:rsid w:val="006B0E0C"/>
    <w:rsid w:val="006B768F"/>
    <w:rsid w:val="007443E9"/>
    <w:rsid w:val="008C7780"/>
    <w:rsid w:val="008F097C"/>
    <w:rsid w:val="008F647C"/>
    <w:rsid w:val="00975A67"/>
    <w:rsid w:val="00B00C82"/>
    <w:rsid w:val="00C30927"/>
    <w:rsid w:val="00CA6081"/>
    <w:rsid w:val="00D551A7"/>
    <w:rsid w:val="00D90AB3"/>
    <w:rsid w:val="00E611BC"/>
    <w:rsid w:val="00EE563D"/>
    <w:rsid w:val="00FB017B"/>
    <w:rsid w:val="00FD5938"/>
    <w:rsid w:val="00FF7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1B9BD0"/>
  <w15:docId w15:val="{74AB2F38-C485-4382-B7B9-980B7780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A608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922479">
      <w:bodyDiv w:val="1"/>
      <w:marLeft w:val="0"/>
      <w:marRight w:val="0"/>
      <w:marTop w:val="0"/>
      <w:marBottom w:val="0"/>
      <w:divBdr>
        <w:top w:val="none" w:sz="0" w:space="0" w:color="auto"/>
        <w:left w:val="none" w:sz="0" w:space="0" w:color="auto"/>
        <w:bottom w:val="none" w:sz="0" w:space="0" w:color="auto"/>
        <w:right w:val="none" w:sz="0" w:space="0" w:color="auto"/>
      </w:divBdr>
    </w:div>
    <w:div w:id="40279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71C5C-F6A9-40E8-8B19-E9436F0C3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3271</Characters>
  <Application>Microsoft Office Word</Application>
  <DocSecurity>0</DocSecurity>
  <Lines>27</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2015-03-13T12:16:00Z</cp:lastPrinted>
  <dcterms:created xsi:type="dcterms:W3CDTF">2020-03-12T11:51:00Z</dcterms:created>
  <dcterms:modified xsi:type="dcterms:W3CDTF">2020-03-12T13:08:00Z</dcterms:modified>
</cp:coreProperties>
</file>