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E37" w:rsidRPr="00FF1894" w:rsidRDefault="002130FA">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0B1E37" w:rsidRDefault="000B1E37">
                            <w:pPr>
                              <w:rPr>
                                <w:b/>
                              </w:rPr>
                            </w:pPr>
                            <w:r>
                              <w:rPr>
                                <w:b/>
                                <w:bCs/>
                              </w:rPr>
                              <w:t>projektas</w:t>
                            </w:r>
                          </w:p>
                          <w:p w:rsidR="006F2F1C" w:rsidRDefault="008A4D56">
                            <w:pPr>
                              <w:rPr>
                                <w:b/>
                              </w:rPr>
                            </w:pPr>
                            <w:proofErr w:type="spellStart"/>
                            <w:r>
                              <w:rPr>
                                <w:b/>
                              </w:rPr>
                              <w:t>reg</w:t>
                            </w:r>
                            <w:proofErr w:type="spellEnd"/>
                            <w:r>
                              <w:rPr>
                                <w:b/>
                              </w:rPr>
                              <w:t>. Nr. T-</w:t>
                            </w:r>
                            <w:r w:rsidR="002130FA">
                              <w:rPr>
                                <w:b/>
                              </w:rPr>
                              <w:t>90</w:t>
                            </w:r>
                          </w:p>
                          <w:p w:rsidR="008A4D56" w:rsidRDefault="008A4D56">
                            <w:pPr>
                              <w:rPr>
                                <w:b/>
                              </w:rPr>
                            </w:pPr>
                            <w:r>
                              <w:rPr>
                                <w:b/>
                              </w:rPr>
                              <w:t>2.</w:t>
                            </w:r>
                            <w:r w:rsidR="002130FA">
                              <w:rPr>
                                <w:b/>
                              </w:rPr>
                              <w:t>15.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0B1E37" w:rsidRDefault="000B1E37">
                      <w:pPr>
                        <w:rPr>
                          <w:b/>
                        </w:rPr>
                      </w:pPr>
                      <w:r>
                        <w:rPr>
                          <w:b/>
                          <w:bCs/>
                        </w:rPr>
                        <w:t>projektas</w:t>
                      </w:r>
                    </w:p>
                    <w:p w:rsidR="006F2F1C" w:rsidRDefault="008A4D56">
                      <w:pPr>
                        <w:rPr>
                          <w:b/>
                        </w:rPr>
                      </w:pPr>
                      <w:proofErr w:type="spellStart"/>
                      <w:r>
                        <w:rPr>
                          <w:b/>
                        </w:rPr>
                        <w:t>reg</w:t>
                      </w:r>
                      <w:proofErr w:type="spellEnd"/>
                      <w:r>
                        <w:rPr>
                          <w:b/>
                        </w:rPr>
                        <w:t>. Nr. T-</w:t>
                      </w:r>
                      <w:r w:rsidR="002130FA">
                        <w:rPr>
                          <w:b/>
                        </w:rPr>
                        <w:t>90</w:t>
                      </w:r>
                    </w:p>
                    <w:p w:rsidR="008A4D56" w:rsidRDefault="008A4D56">
                      <w:pPr>
                        <w:rPr>
                          <w:b/>
                        </w:rPr>
                      </w:pPr>
                      <w:r>
                        <w:rPr>
                          <w:b/>
                        </w:rPr>
                        <w:t>2.</w:t>
                      </w:r>
                      <w:r w:rsidR="002130FA">
                        <w:rPr>
                          <w:b/>
                        </w:rPr>
                        <w:t>15.</w:t>
                      </w:r>
                      <w:r>
                        <w:rPr>
                          <w:b/>
                        </w:rPr>
                        <w:t xml:space="preserve"> darbotvarkės klausimas</w:t>
                      </w:r>
                    </w:p>
                  </w:txbxContent>
                </v:textbox>
              </v:shape>
            </w:pict>
          </mc:Fallback>
        </mc:AlternateContent>
      </w:r>
    </w:p>
    <w:p w:rsidR="000B1E37" w:rsidRPr="00FF1894" w:rsidRDefault="000B1E37">
      <w:pPr>
        <w:pStyle w:val="Antrats"/>
        <w:jc w:val="center"/>
        <w:rPr>
          <w:b/>
          <w:bCs/>
          <w:caps/>
          <w:sz w:val="26"/>
        </w:rPr>
      </w:pPr>
      <w:bookmarkStart w:id="0" w:name="Institucija"/>
      <w:r w:rsidRPr="00FF1894">
        <w:rPr>
          <w:b/>
          <w:bCs/>
          <w:caps/>
          <w:sz w:val="26"/>
        </w:rPr>
        <w:t>Pasvalio rajono savivaldybės taryba</w:t>
      </w:r>
      <w:bookmarkEnd w:id="0"/>
    </w:p>
    <w:p w:rsidR="000B1E37" w:rsidRPr="00FF1894" w:rsidRDefault="000B1E37"/>
    <w:p w:rsidR="00120385" w:rsidRPr="00FF1894" w:rsidRDefault="000B1E37" w:rsidP="00120385">
      <w:pPr>
        <w:jc w:val="center"/>
        <w:rPr>
          <w:b/>
          <w:caps/>
        </w:rPr>
      </w:pPr>
      <w:bookmarkStart w:id="1" w:name="Forma"/>
      <w:r w:rsidRPr="00FF1894">
        <w:rPr>
          <w:b/>
          <w:caps/>
        </w:rPr>
        <w:t>Sprendimas</w:t>
      </w:r>
      <w:bookmarkEnd w:id="1"/>
    </w:p>
    <w:p w:rsidR="00F47FB4" w:rsidRPr="00FF1894" w:rsidRDefault="000B1E37" w:rsidP="00F47FB4">
      <w:pPr>
        <w:jc w:val="center"/>
        <w:rPr>
          <w:b/>
          <w:caps/>
        </w:rPr>
      </w:pPr>
      <w:bookmarkStart w:id="2" w:name="Pavadinimas"/>
      <w:r w:rsidRPr="00FF1894">
        <w:rPr>
          <w:b/>
          <w:caps/>
        </w:rPr>
        <w:t>Dėl</w:t>
      </w:r>
      <w:r w:rsidR="00F47FB4" w:rsidRPr="00FF1894">
        <w:rPr>
          <w:b/>
          <w:caps/>
        </w:rPr>
        <w:t xml:space="preserve"> </w:t>
      </w:r>
      <w:r w:rsidR="008E27A6">
        <w:rPr>
          <w:rStyle w:val="antr"/>
        </w:rPr>
        <w:t xml:space="preserve">algimanto mataičio </w:t>
      </w:r>
      <w:r w:rsidR="00D935C7">
        <w:rPr>
          <w:rStyle w:val="antr"/>
        </w:rPr>
        <w:t xml:space="preserve">išrinkimo </w:t>
      </w:r>
      <w:r w:rsidR="002E59BB">
        <w:rPr>
          <w:b/>
        </w:rPr>
        <w:t xml:space="preserve">UŽDAROSIOS AKCINĖS BENDROVĖS </w:t>
      </w:r>
      <w:r w:rsidR="004C51C0">
        <w:rPr>
          <w:b/>
        </w:rPr>
        <w:t xml:space="preserve">„PASVALIO </w:t>
      </w:r>
      <w:r w:rsidR="008E27A6">
        <w:rPr>
          <w:b/>
          <w:caps/>
        </w:rPr>
        <w:t>vandenys</w:t>
      </w:r>
      <w:r w:rsidR="004C51C0">
        <w:rPr>
          <w:b/>
        </w:rPr>
        <w:t>“ DIREKTORIU</w:t>
      </w:r>
      <w:r w:rsidR="00D935C7">
        <w:rPr>
          <w:b/>
        </w:rPr>
        <w:t>MI</w:t>
      </w:r>
    </w:p>
    <w:bookmarkEnd w:id="2"/>
    <w:p w:rsidR="000B1E37" w:rsidRPr="00FF1894" w:rsidRDefault="000B1E37" w:rsidP="00243DFF"/>
    <w:p w:rsidR="000B1E37" w:rsidRPr="00FF1894" w:rsidRDefault="004C51C0" w:rsidP="0014297C">
      <w:pPr>
        <w:jc w:val="center"/>
      </w:pPr>
      <w:bookmarkStart w:id="3" w:name="Data"/>
      <w:r>
        <w:t>2020</w:t>
      </w:r>
      <w:r w:rsidR="000B1E37" w:rsidRPr="00FF1894">
        <w:t xml:space="preserve"> m. </w:t>
      </w:r>
      <w:r w:rsidR="008E27A6">
        <w:t>balandžio</w:t>
      </w:r>
      <w:r>
        <w:t xml:space="preserve">      </w:t>
      </w:r>
      <w:r w:rsidR="000B1E37" w:rsidRPr="00FF1894">
        <w:t>d.</w:t>
      </w:r>
      <w:r w:rsidR="00243DFF" w:rsidRPr="00FF1894">
        <w:t xml:space="preserve"> </w:t>
      </w:r>
      <w:r w:rsidR="000B1E37" w:rsidRPr="00FF1894">
        <w:t xml:space="preserve"> </w:t>
      </w:r>
      <w:bookmarkEnd w:id="3"/>
      <w:r w:rsidR="000B1E37" w:rsidRPr="00FF1894">
        <w:t xml:space="preserve">Nr. </w:t>
      </w:r>
      <w:bookmarkStart w:id="4" w:name="Nr"/>
      <w:r w:rsidR="000B1E37" w:rsidRPr="00FF1894">
        <w:t>T1-</w:t>
      </w:r>
    </w:p>
    <w:bookmarkEnd w:id="4"/>
    <w:p w:rsidR="000B1E37" w:rsidRPr="00FF1894" w:rsidRDefault="000B1E37" w:rsidP="0014297C">
      <w:pPr>
        <w:jc w:val="center"/>
      </w:pPr>
      <w:r w:rsidRPr="00FF1894">
        <w:t>Pasvalys</w:t>
      </w:r>
    </w:p>
    <w:p w:rsidR="000B1E37" w:rsidRPr="00FF1894" w:rsidRDefault="000B1E37">
      <w:pPr>
        <w:pStyle w:val="Antrats"/>
        <w:tabs>
          <w:tab w:val="clear" w:pos="4153"/>
          <w:tab w:val="clear" w:pos="8306"/>
        </w:tabs>
      </w:pPr>
    </w:p>
    <w:p w:rsidR="000B1E37" w:rsidRPr="00FF1894" w:rsidRDefault="000B1E37">
      <w:pPr>
        <w:pStyle w:val="Antrats"/>
        <w:tabs>
          <w:tab w:val="clear" w:pos="4153"/>
          <w:tab w:val="clear" w:pos="8306"/>
        </w:tabs>
        <w:sectPr w:rsidR="000B1E37" w:rsidRPr="00FF1894">
          <w:headerReference w:type="first" r:id="rId8"/>
          <w:pgSz w:w="11906" w:h="16838" w:code="9"/>
          <w:pgMar w:top="1134" w:right="567" w:bottom="1134" w:left="1701" w:header="964" w:footer="567" w:gutter="0"/>
          <w:cols w:space="1296"/>
          <w:titlePg/>
        </w:sectPr>
      </w:pPr>
    </w:p>
    <w:p w:rsidR="004C51C0" w:rsidRDefault="00F47FB4" w:rsidP="002E59BB">
      <w:pPr>
        <w:spacing w:line="252" w:lineRule="auto"/>
        <w:ind w:firstLine="709"/>
        <w:jc w:val="both"/>
        <w:rPr>
          <w:spacing w:val="42"/>
          <w:szCs w:val="24"/>
        </w:rPr>
      </w:pPr>
      <w:r w:rsidRPr="00FF1894">
        <w:rPr>
          <w:color w:val="000000"/>
          <w:spacing w:val="2"/>
          <w:szCs w:val="24"/>
        </w:rPr>
        <w:t xml:space="preserve">Vadovaudamasi </w:t>
      </w:r>
      <w:r w:rsidR="004C51C0">
        <w:t xml:space="preserve">Lietuvos Respublikos vietos savivaldos įstatymo 16 straipsnio 4 dalimi, </w:t>
      </w:r>
      <w:r w:rsidR="00A56D22">
        <w:t xml:space="preserve">Lietuvos </w:t>
      </w:r>
      <w:r w:rsidR="00A56D22" w:rsidRPr="008E27A6">
        <w:t xml:space="preserve">Respublikos darbo kodekso 101 straipsnio 1 dalimi, 102 straipsniu, </w:t>
      </w:r>
      <w:r w:rsidR="004C51C0" w:rsidRPr="008E27A6">
        <w:rPr>
          <w:lang w:eastAsia="hi-IN" w:bidi="hi-IN"/>
        </w:rPr>
        <w:t xml:space="preserve">Lietuvos Respublikos akcinių bendrovių įstatymo </w:t>
      </w:r>
      <w:r w:rsidR="00D935C7" w:rsidRPr="008E27A6">
        <w:rPr>
          <w:lang w:eastAsia="hi-IN" w:bidi="hi-IN"/>
        </w:rPr>
        <w:t>20 straipsnio 1 dalies 3 punkt</w:t>
      </w:r>
      <w:r w:rsidR="002B2CF2" w:rsidRPr="008E27A6">
        <w:rPr>
          <w:lang w:eastAsia="hi-IN" w:bidi="hi-IN"/>
        </w:rPr>
        <w:t>u</w:t>
      </w:r>
      <w:r w:rsidR="00D935C7" w:rsidRPr="008E27A6">
        <w:rPr>
          <w:lang w:eastAsia="hi-IN" w:bidi="hi-IN"/>
        </w:rPr>
        <w:t xml:space="preserve">, </w:t>
      </w:r>
      <w:r w:rsidR="004C51C0" w:rsidRPr="008E27A6">
        <w:rPr>
          <w:lang w:eastAsia="hi-IN" w:bidi="hi-IN"/>
        </w:rPr>
        <w:t>37</w:t>
      </w:r>
      <w:r w:rsidR="00DF3924" w:rsidRPr="008E27A6">
        <w:rPr>
          <w:lang w:eastAsia="hi-IN" w:bidi="hi-IN"/>
        </w:rPr>
        <w:t xml:space="preserve"> straipsnio</w:t>
      </w:r>
      <w:r w:rsidR="004C51C0" w:rsidRPr="008E27A6">
        <w:rPr>
          <w:lang w:eastAsia="hi-IN" w:bidi="hi-IN"/>
        </w:rPr>
        <w:t xml:space="preserve"> </w:t>
      </w:r>
      <w:r w:rsidR="00DF3924" w:rsidRPr="008E27A6">
        <w:rPr>
          <w:lang w:eastAsia="hi-IN" w:bidi="hi-IN"/>
        </w:rPr>
        <w:t>2, 3, 4 ir 6 dalimis,</w:t>
      </w:r>
      <w:r w:rsidR="004C51C0" w:rsidRPr="008E27A6">
        <w:rPr>
          <w:lang w:eastAsia="hi-IN" w:bidi="hi-IN"/>
        </w:rPr>
        <w:t xml:space="preserve"> 37</w:t>
      </w:r>
      <w:r w:rsidR="004C51C0" w:rsidRPr="008E27A6">
        <w:rPr>
          <w:vertAlign w:val="superscript"/>
          <w:lang w:eastAsia="hi-IN" w:bidi="hi-IN"/>
        </w:rPr>
        <w:t>1</w:t>
      </w:r>
      <w:r w:rsidR="004C51C0" w:rsidRPr="008E27A6">
        <w:rPr>
          <w:lang w:eastAsia="hi-IN" w:bidi="hi-IN"/>
        </w:rPr>
        <w:t xml:space="preserve"> straipsni</w:t>
      </w:r>
      <w:r w:rsidR="00DF3924" w:rsidRPr="008E27A6">
        <w:rPr>
          <w:lang w:eastAsia="hi-IN" w:bidi="hi-IN"/>
        </w:rPr>
        <w:t>o 1 dalimi</w:t>
      </w:r>
      <w:r w:rsidR="004C51C0" w:rsidRPr="008E27A6">
        <w:rPr>
          <w:lang w:eastAsia="hi-IN" w:bidi="hi-IN"/>
        </w:rPr>
        <w:t xml:space="preserve">, </w:t>
      </w:r>
      <w:r w:rsidR="004C51C0" w:rsidRPr="008E27A6">
        <w:t xml:space="preserve">Lietuvos Respublikos korupcijos prevencijos įstatymo 9 straipsniu, </w:t>
      </w:r>
      <w:r w:rsidR="00D935C7" w:rsidRPr="008E27A6">
        <w:t>u</w:t>
      </w:r>
      <w:r w:rsidR="00202E23" w:rsidRPr="008E27A6">
        <w:rPr>
          <w:lang w:eastAsia="hi-IN" w:bidi="hi-IN"/>
        </w:rPr>
        <w:t>ždarosios akcinės bendrovės</w:t>
      </w:r>
      <w:r w:rsidR="004C51C0" w:rsidRPr="008E27A6">
        <w:rPr>
          <w:lang w:eastAsia="hi-IN" w:bidi="hi-IN"/>
        </w:rPr>
        <w:t xml:space="preserve"> „Pasvalio </w:t>
      </w:r>
      <w:r w:rsidR="008E27A6" w:rsidRPr="008E27A6">
        <w:rPr>
          <w:lang w:eastAsia="hi-IN" w:bidi="hi-IN"/>
        </w:rPr>
        <w:t>vandenys</w:t>
      </w:r>
      <w:r w:rsidR="004C51C0" w:rsidRPr="008E27A6">
        <w:rPr>
          <w:lang w:eastAsia="hi-IN" w:bidi="hi-IN"/>
        </w:rPr>
        <w:t>“ įstat</w:t>
      </w:r>
      <w:r w:rsidR="00DF3924" w:rsidRPr="008E27A6">
        <w:rPr>
          <w:lang w:eastAsia="hi-IN" w:bidi="hi-IN"/>
        </w:rPr>
        <w:t>ų</w:t>
      </w:r>
      <w:r w:rsidR="004C51C0" w:rsidRPr="008E27A6">
        <w:rPr>
          <w:lang w:eastAsia="hi-IN" w:bidi="hi-IN"/>
        </w:rPr>
        <w:t>, patvirtint</w:t>
      </w:r>
      <w:r w:rsidR="00DF3924" w:rsidRPr="008E27A6">
        <w:rPr>
          <w:lang w:eastAsia="hi-IN" w:bidi="hi-IN"/>
        </w:rPr>
        <w:t>ų</w:t>
      </w:r>
      <w:r w:rsidR="004C51C0" w:rsidRPr="008E27A6">
        <w:rPr>
          <w:lang w:eastAsia="hi-IN" w:bidi="hi-IN"/>
        </w:rPr>
        <w:t xml:space="preserve"> Pasvalio rajono savivaldybės tarybos </w:t>
      </w:r>
      <w:r w:rsidR="00202E23" w:rsidRPr="008E27A6">
        <w:rPr>
          <w:lang w:eastAsia="hi-IN" w:bidi="hi-IN"/>
        </w:rPr>
        <w:t>2019</w:t>
      </w:r>
      <w:r w:rsidR="004C51C0" w:rsidRPr="008E27A6">
        <w:rPr>
          <w:lang w:eastAsia="hi-IN" w:bidi="hi-IN"/>
        </w:rPr>
        <w:t xml:space="preserve"> m. </w:t>
      </w:r>
      <w:r w:rsidR="00202E23" w:rsidRPr="008E27A6">
        <w:rPr>
          <w:lang w:eastAsia="hi-IN" w:bidi="hi-IN"/>
        </w:rPr>
        <w:t>rugpjūčio</w:t>
      </w:r>
      <w:r w:rsidR="004C51C0" w:rsidRPr="008E27A6">
        <w:rPr>
          <w:lang w:eastAsia="hi-IN" w:bidi="hi-IN"/>
        </w:rPr>
        <w:t xml:space="preserve"> </w:t>
      </w:r>
      <w:r w:rsidR="00202E23" w:rsidRPr="008E27A6">
        <w:rPr>
          <w:lang w:eastAsia="hi-IN" w:bidi="hi-IN"/>
        </w:rPr>
        <w:t>21</w:t>
      </w:r>
      <w:r w:rsidR="004C51C0" w:rsidRPr="008E27A6">
        <w:rPr>
          <w:lang w:eastAsia="hi-IN" w:bidi="hi-IN"/>
        </w:rPr>
        <w:t xml:space="preserve"> d. sprendimu Nr. T1-</w:t>
      </w:r>
      <w:r w:rsidR="00202E23" w:rsidRPr="008E27A6">
        <w:rPr>
          <w:lang w:eastAsia="hi-IN" w:bidi="hi-IN"/>
        </w:rPr>
        <w:t>15</w:t>
      </w:r>
      <w:r w:rsidR="008E27A6" w:rsidRPr="008E27A6">
        <w:rPr>
          <w:lang w:eastAsia="hi-IN" w:bidi="hi-IN"/>
        </w:rPr>
        <w:t>9</w:t>
      </w:r>
      <w:r w:rsidR="004C51C0" w:rsidRPr="008E27A6">
        <w:rPr>
          <w:lang w:eastAsia="hi-IN" w:bidi="hi-IN"/>
        </w:rPr>
        <w:t xml:space="preserve"> „Dėl </w:t>
      </w:r>
      <w:r w:rsidR="00202E23" w:rsidRPr="008E27A6">
        <w:rPr>
          <w:lang w:eastAsia="hi-IN" w:bidi="hi-IN"/>
        </w:rPr>
        <w:t xml:space="preserve">uždarosios akcinės bendrovės „Pasvalio </w:t>
      </w:r>
      <w:r w:rsidR="008E27A6" w:rsidRPr="008E27A6">
        <w:rPr>
          <w:lang w:eastAsia="hi-IN" w:bidi="hi-IN"/>
        </w:rPr>
        <w:t>vandenys</w:t>
      </w:r>
      <w:r w:rsidR="00202E23" w:rsidRPr="008E27A6">
        <w:rPr>
          <w:lang w:eastAsia="hi-IN" w:bidi="hi-IN"/>
        </w:rPr>
        <w:t>“ įstatų patvirtinimo</w:t>
      </w:r>
      <w:r w:rsidR="004C51C0" w:rsidRPr="008E27A6">
        <w:rPr>
          <w:lang w:eastAsia="hi-IN" w:bidi="hi-IN"/>
        </w:rPr>
        <w:t>“,</w:t>
      </w:r>
      <w:r w:rsidR="00DF3924" w:rsidRPr="008E27A6">
        <w:rPr>
          <w:lang w:eastAsia="hi-IN" w:bidi="hi-IN"/>
        </w:rPr>
        <w:t xml:space="preserve"> 1</w:t>
      </w:r>
      <w:r w:rsidR="008E27A6" w:rsidRPr="008E27A6">
        <w:rPr>
          <w:lang w:eastAsia="hi-IN" w:bidi="hi-IN"/>
        </w:rPr>
        <w:t>2</w:t>
      </w:r>
      <w:r w:rsidR="00DF3924" w:rsidRPr="008E27A6">
        <w:rPr>
          <w:lang w:eastAsia="hi-IN" w:bidi="hi-IN"/>
        </w:rPr>
        <w:t xml:space="preserve"> ir 1</w:t>
      </w:r>
      <w:r w:rsidR="008E27A6" w:rsidRPr="008E27A6">
        <w:rPr>
          <w:lang w:eastAsia="hi-IN" w:bidi="hi-IN"/>
        </w:rPr>
        <w:t>3</w:t>
      </w:r>
      <w:r w:rsidR="00DF3924" w:rsidRPr="008E27A6">
        <w:rPr>
          <w:lang w:eastAsia="hi-IN" w:bidi="hi-IN"/>
        </w:rPr>
        <w:t xml:space="preserve"> punktais</w:t>
      </w:r>
      <w:r w:rsidR="00DF3924" w:rsidRPr="00784FFF">
        <w:rPr>
          <w:lang w:eastAsia="hi-IN" w:bidi="hi-IN"/>
        </w:rPr>
        <w:t xml:space="preserve">, </w:t>
      </w:r>
      <w:r w:rsidR="00401348" w:rsidRPr="00784FFF">
        <w:rPr>
          <w:lang w:eastAsia="hi-IN" w:bidi="hi-IN"/>
        </w:rPr>
        <w:t xml:space="preserve">Konkursų į Pasvalio rajono savivaldybės kontroliuojamų bendrovių vadovų pareigas organizavimo ir vykdymo tvarkos aprašo, patvirtinto Pasvalio rajono savivaldybės tarybos 2019 m. lapkričio 27 d. sprendimu Nr. T1-228 „Dėl Konkursų į Pasvalio rajono savivaldybės kontroliuojamų bendrovių vadovų pareigas organizavimo ir vykdymo tvarkos aprašo patvirtinimo“, </w:t>
      </w:r>
      <w:r w:rsidR="00A56D22" w:rsidRPr="00784FFF">
        <w:rPr>
          <w:lang w:eastAsia="hi-IN" w:bidi="hi-IN"/>
        </w:rPr>
        <w:t xml:space="preserve">34, 36, </w:t>
      </w:r>
      <w:r w:rsidR="00401348" w:rsidRPr="00784FFF">
        <w:rPr>
          <w:lang w:eastAsia="hi-IN" w:bidi="hi-IN"/>
        </w:rPr>
        <w:t>39-4</w:t>
      </w:r>
      <w:r w:rsidR="00784FFF" w:rsidRPr="00784FFF">
        <w:rPr>
          <w:lang w:eastAsia="hi-IN" w:bidi="hi-IN"/>
        </w:rPr>
        <w:t>1</w:t>
      </w:r>
      <w:r w:rsidR="00401348" w:rsidRPr="00784FFF">
        <w:rPr>
          <w:lang w:eastAsia="hi-IN" w:bidi="hi-IN"/>
        </w:rPr>
        <w:t xml:space="preserve"> punktais, </w:t>
      </w:r>
      <w:r w:rsidR="009C42F6" w:rsidRPr="00784FFF">
        <w:t xml:space="preserve">Pasvalio rajono savivaldybės kontroliuojamų uždarųjų akcinių bendrovių vadovų darbo užmokesčio nustatymo tvarkos aprašo, patvirtinto </w:t>
      </w:r>
      <w:r w:rsidR="009C42F6" w:rsidRPr="00784FFF">
        <w:rPr>
          <w:lang w:eastAsia="hi-IN" w:bidi="hi-IN"/>
        </w:rPr>
        <w:t xml:space="preserve">Pasvalio rajono savivaldybės tarybos 2017 m. gruodžio 20 d. sprendimu Nr. T1-268 „Dėl </w:t>
      </w:r>
      <w:r w:rsidR="009C42F6" w:rsidRPr="00784FFF">
        <w:t xml:space="preserve">Pasvalio rajono savivaldybės kontroliuojamų uždarųjų akcinių bendrovių vadovų darbo užmokesčio“, </w:t>
      </w:r>
      <w:r w:rsidR="0067107F" w:rsidRPr="00784FFF">
        <w:t xml:space="preserve">9 punktu, </w:t>
      </w:r>
      <w:r w:rsidR="004C51C0" w:rsidRPr="00784FFF">
        <w:rPr>
          <w:lang w:eastAsia="hi-IN" w:bidi="hi-IN"/>
        </w:rPr>
        <w:t xml:space="preserve">atsižvelgdama į </w:t>
      </w:r>
      <w:r w:rsidR="00A56D22" w:rsidRPr="00784FFF">
        <w:rPr>
          <w:lang w:eastAsia="hi-IN" w:bidi="hi-IN"/>
        </w:rPr>
        <w:t xml:space="preserve">viešo konkurso uždarosios akcinės bendrovės „Pasvalio </w:t>
      </w:r>
      <w:r w:rsidR="00784FFF" w:rsidRPr="00784FFF">
        <w:rPr>
          <w:lang w:eastAsia="hi-IN" w:bidi="hi-IN"/>
        </w:rPr>
        <w:t>vandenys</w:t>
      </w:r>
      <w:r w:rsidR="00A56D22" w:rsidRPr="00784FFF">
        <w:rPr>
          <w:lang w:eastAsia="hi-IN" w:bidi="hi-IN"/>
        </w:rPr>
        <w:t>“ vadovo pareigoms eiti komisijos, sudarytos Pasvalio rajono savivaldybės mero 2020 m. sausio 27 d. potvarkiu Nr. MV-1</w:t>
      </w:r>
      <w:r w:rsidR="00784FFF" w:rsidRPr="00784FFF">
        <w:rPr>
          <w:lang w:eastAsia="hi-IN" w:bidi="hi-IN"/>
        </w:rPr>
        <w:t>3</w:t>
      </w:r>
      <w:r w:rsidR="00A56D22" w:rsidRPr="00784FFF">
        <w:rPr>
          <w:lang w:eastAsia="hi-IN" w:bidi="hi-IN"/>
        </w:rPr>
        <w:t xml:space="preserve"> „Dėl viešo konkurso uždarosios akcinės bendrovės „Pasvalio </w:t>
      </w:r>
      <w:r w:rsidR="00784FFF" w:rsidRPr="001418CD">
        <w:rPr>
          <w:lang w:eastAsia="hi-IN" w:bidi="hi-IN"/>
        </w:rPr>
        <w:t>vandenys</w:t>
      </w:r>
      <w:r w:rsidR="00A56D22" w:rsidRPr="001418CD">
        <w:rPr>
          <w:lang w:eastAsia="hi-IN" w:bidi="hi-IN"/>
        </w:rPr>
        <w:t>“ vadovo pareigoms eiti komisijos sudarymo“</w:t>
      </w:r>
      <w:r w:rsidR="001418CD">
        <w:rPr>
          <w:lang w:eastAsia="hi-IN" w:bidi="hi-IN"/>
        </w:rPr>
        <w:t xml:space="preserve"> (su visais aktualiais pakeitimais)</w:t>
      </w:r>
      <w:r w:rsidR="00A56D22" w:rsidRPr="001418CD">
        <w:rPr>
          <w:lang w:eastAsia="hi-IN" w:bidi="hi-IN"/>
        </w:rPr>
        <w:t>, sprendimą (</w:t>
      </w:r>
      <w:r w:rsidR="00DF3924" w:rsidRPr="001418CD">
        <w:rPr>
          <w:lang w:eastAsia="hi-IN" w:bidi="hi-IN"/>
        </w:rPr>
        <w:t>P</w:t>
      </w:r>
      <w:r w:rsidR="0067107F" w:rsidRPr="001418CD">
        <w:rPr>
          <w:lang w:eastAsia="hi-IN" w:bidi="hi-IN"/>
        </w:rPr>
        <w:t>retendentų į</w:t>
      </w:r>
      <w:r w:rsidR="00401348" w:rsidRPr="001418CD">
        <w:rPr>
          <w:lang w:eastAsia="hi-IN" w:bidi="hi-IN"/>
        </w:rPr>
        <w:t xml:space="preserve"> </w:t>
      </w:r>
      <w:r w:rsidR="0067107F" w:rsidRPr="001418CD">
        <w:rPr>
          <w:lang w:eastAsia="hi-IN" w:bidi="hi-IN"/>
        </w:rPr>
        <w:t xml:space="preserve">Pasvalio rajono savivaldybės kontroliuojamos bendrovės </w:t>
      </w:r>
      <w:r w:rsidR="00401348" w:rsidRPr="001418CD">
        <w:rPr>
          <w:lang w:eastAsia="hi-IN" w:bidi="hi-IN"/>
        </w:rPr>
        <w:t xml:space="preserve">vadovo </w:t>
      </w:r>
      <w:r w:rsidR="0067107F" w:rsidRPr="001418CD">
        <w:rPr>
          <w:lang w:eastAsia="hi-IN" w:bidi="hi-IN"/>
        </w:rPr>
        <w:t>pareigas</w:t>
      </w:r>
      <w:r w:rsidR="00401348" w:rsidRPr="001418CD">
        <w:rPr>
          <w:lang w:eastAsia="hi-IN" w:bidi="hi-IN"/>
        </w:rPr>
        <w:t xml:space="preserve"> </w:t>
      </w:r>
      <w:r w:rsidR="0067107F" w:rsidRPr="001418CD">
        <w:rPr>
          <w:lang w:eastAsia="hi-IN" w:bidi="hi-IN"/>
        </w:rPr>
        <w:t>konkurso</w:t>
      </w:r>
      <w:r w:rsidR="00401348" w:rsidRPr="001418CD">
        <w:t xml:space="preserve"> </w:t>
      </w:r>
      <w:r w:rsidR="00401348" w:rsidRPr="001418CD">
        <w:rPr>
          <w:lang w:eastAsia="hi-IN" w:bidi="hi-IN"/>
        </w:rPr>
        <w:t>2020</w:t>
      </w:r>
      <w:r w:rsidR="004C51C0" w:rsidRPr="001418CD">
        <w:rPr>
          <w:lang w:eastAsia="hi-IN" w:bidi="hi-IN"/>
        </w:rPr>
        <w:t xml:space="preserve"> m. </w:t>
      </w:r>
      <w:r w:rsidR="00401348" w:rsidRPr="001418CD">
        <w:rPr>
          <w:lang w:eastAsia="hi-IN" w:bidi="hi-IN"/>
        </w:rPr>
        <w:t>vasario</w:t>
      </w:r>
      <w:r w:rsidR="004C51C0" w:rsidRPr="001418CD">
        <w:rPr>
          <w:lang w:eastAsia="hi-IN" w:bidi="hi-IN"/>
        </w:rPr>
        <w:t xml:space="preserve"> </w:t>
      </w:r>
      <w:r w:rsidR="00784FFF" w:rsidRPr="001418CD">
        <w:rPr>
          <w:lang w:eastAsia="hi-IN" w:bidi="hi-IN"/>
        </w:rPr>
        <w:t>4</w:t>
      </w:r>
      <w:r w:rsidR="004C51C0" w:rsidRPr="001418CD">
        <w:rPr>
          <w:lang w:eastAsia="hi-IN" w:bidi="hi-IN"/>
        </w:rPr>
        <w:t xml:space="preserve"> d. </w:t>
      </w:r>
      <w:r w:rsidR="00401348" w:rsidRPr="001418CD">
        <w:rPr>
          <w:lang w:eastAsia="hi-IN" w:bidi="hi-IN"/>
        </w:rPr>
        <w:t>protokol</w:t>
      </w:r>
      <w:r w:rsidR="00A56D22" w:rsidRPr="001418CD">
        <w:rPr>
          <w:lang w:eastAsia="hi-IN" w:bidi="hi-IN"/>
        </w:rPr>
        <w:t>as</w:t>
      </w:r>
      <w:r w:rsidR="00401348" w:rsidRPr="001418CD">
        <w:rPr>
          <w:lang w:eastAsia="hi-IN" w:bidi="hi-IN"/>
        </w:rPr>
        <w:t xml:space="preserve"> Nr.</w:t>
      </w:r>
      <w:r w:rsidR="0067107F" w:rsidRPr="001418CD">
        <w:rPr>
          <w:lang w:eastAsia="hi-IN" w:bidi="hi-IN"/>
        </w:rPr>
        <w:t xml:space="preserve"> APK-</w:t>
      </w:r>
      <w:r w:rsidR="001418CD" w:rsidRPr="001418CD">
        <w:rPr>
          <w:lang w:eastAsia="hi-IN" w:bidi="hi-IN"/>
        </w:rPr>
        <w:t>3</w:t>
      </w:r>
      <w:r w:rsidR="00A56D22" w:rsidRPr="001418CD">
        <w:rPr>
          <w:lang w:eastAsia="hi-IN" w:bidi="hi-IN"/>
        </w:rPr>
        <w:t>)</w:t>
      </w:r>
      <w:r w:rsidR="004C51C0" w:rsidRPr="001418CD">
        <w:rPr>
          <w:lang w:eastAsia="hi-IN" w:bidi="hi-IN"/>
        </w:rPr>
        <w:t xml:space="preserve">, į Lietuvos Respublikos specialiųjų tyrimų tarnybos </w:t>
      </w:r>
      <w:r w:rsidR="00401348" w:rsidRPr="001418CD">
        <w:rPr>
          <w:lang w:eastAsia="hi-IN" w:bidi="hi-IN"/>
        </w:rPr>
        <w:t>2020</w:t>
      </w:r>
      <w:r w:rsidR="004C51C0" w:rsidRPr="001418CD">
        <w:rPr>
          <w:lang w:eastAsia="hi-IN" w:bidi="hi-IN"/>
        </w:rPr>
        <w:t xml:space="preserve"> m. </w:t>
      </w:r>
      <w:r w:rsidR="00401348" w:rsidRPr="001418CD">
        <w:rPr>
          <w:lang w:eastAsia="hi-IN" w:bidi="hi-IN"/>
        </w:rPr>
        <w:t>vasario</w:t>
      </w:r>
      <w:r w:rsidR="00243F04" w:rsidRPr="001418CD">
        <w:rPr>
          <w:lang w:eastAsia="hi-IN" w:bidi="hi-IN"/>
        </w:rPr>
        <w:t xml:space="preserve"> 20</w:t>
      </w:r>
      <w:r w:rsidR="004C51C0" w:rsidRPr="001418CD">
        <w:rPr>
          <w:lang w:eastAsia="hi-IN" w:bidi="hi-IN"/>
        </w:rPr>
        <w:t xml:space="preserve"> d. raštą Nr. </w:t>
      </w:r>
      <w:r w:rsidR="00243F04" w:rsidRPr="001418CD">
        <w:rPr>
          <w:lang w:eastAsia="hi-IN" w:bidi="hi-IN"/>
        </w:rPr>
        <w:t>4-01-</w:t>
      </w:r>
      <w:r w:rsidR="00784FFF" w:rsidRPr="001418CD">
        <w:rPr>
          <w:lang w:eastAsia="hi-IN" w:bidi="hi-IN"/>
        </w:rPr>
        <w:t>1421</w:t>
      </w:r>
      <w:r w:rsidR="00243F04" w:rsidRPr="001418CD">
        <w:rPr>
          <w:lang w:eastAsia="hi-IN" w:bidi="hi-IN"/>
        </w:rPr>
        <w:t xml:space="preserve"> </w:t>
      </w:r>
      <w:r w:rsidR="004C51C0" w:rsidRPr="001418CD">
        <w:rPr>
          <w:lang w:eastAsia="hi-IN" w:bidi="hi-IN"/>
        </w:rPr>
        <w:t>„Dėl informacijos</w:t>
      </w:r>
      <w:r w:rsidR="00243F04" w:rsidRPr="001418CD">
        <w:rPr>
          <w:lang w:eastAsia="hi-IN" w:bidi="hi-IN"/>
        </w:rPr>
        <w:t xml:space="preserve"> apie </w:t>
      </w:r>
      <w:r w:rsidR="00784FFF" w:rsidRPr="001418CD">
        <w:rPr>
          <w:lang w:eastAsia="hi-IN" w:bidi="hi-IN"/>
        </w:rPr>
        <w:t>Algimantą Mataitį</w:t>
      </w:r>
      <w:r w:rsidR="004C51C0" w:rsidRPr="001418CD">
        <w:rPr>
          <w:lang w:eastAsia="hi-IN" w:bidi="hi-IN"/>
        </w:rPr>
        <w:t xml:space="preserve"> pateikimo“</w:t>
      </w:r>
      <w:r w:rsidR="004C51C0" w:rsidRPr="001418CD">
        <w:t xml:space="preserve"> bei į </w:t>
      </w:r>
      <w:r w:rsidR="00784FFF" w:rsidRPr="001418CD">
        <w:t>Algimanto Mataičio</w:t>
      </w:r>
      <w:r w:rsidR="004C51C0" w:rsidRPr="001418CD">
        <w:t xml:space="preserve"> </w:t>
      </w:r>
      <w:r w:rsidR="00401348" w:rsidRPr="001418CD">
        <w:t>2020</w:t>
      </w:r>
      <w:r w:rsidR="004C51C0" w:rsidRPr="001418CD">
        <w:t xml:space="preserve"> m.</w:t>
      </w:r>
      <w:r w:rsidR="004C51C0" w:rsidRPr="00784FFF">
        <w:t xml:space="preserve"> </w:t>
      </w:r>
      <w:r w:rsidR="00401348" w:rsidRPr="00784FFF">
        <w:t xml:space="preserve">vasario </w:t>
      </w:r>
      <w:r w:rsidR="00784FFF" w:rsidRPr="00784FFF">
        <w:t>5</w:t>
      </w:r>
      <w:r w:rsidR="00401348" w:rsidRPr="00784FFF">
        <w:t xml:space="preserve"> </w:t>
      </w:r>
      <w:r w:rsidR="004C51C0" w:rsidRPr="00784FFF">
        <w:t>d. prašymą</w:t>
      </w:r>
      <w:r w:rsidR="00243F04" w:rsidRPr="00784FFF">
        <w:t xml:space="preserve"> Nr. ARS-J-</w:t>
      </w:r>
      <w:r w:rsidR="00784FFF" w:rsidRPr="00784FFF">
        <w:t>237</w:t>
      </w:r>
      <w:r w:rsidR="00243F04" w:rsidRPr="00784FFF">
        <w:t xml:space="preserve"> „Dėl skyrimo į pareigas“</w:t>
      </w:r>
      <w:r w:rsidR="004C51C0" w:rsidRPr="00784FFF">
        <w:t>, Pasvalio rajono savivaldybės taryba</w:t>
      </w:r>
      <w:r w:rsidR="004C51C0" w:rsidRPr="00DF3924">
        <w:t xml:space="preserve"> </w:t>
      </w:r>
      <w:r w:rsidR="004C51C0" w:rsidRPr="00DF3924">
        <w:rPr>
          <w:spacing w:val="42"/>
          <w:szCs w:val="24"/>
        </w:rPr>
        <w:t>nusprendži</w:t>
      </w:r>
      <w:r w:rsidR="004C51C0" w:rsidRPr="00DF3924">
        <w:rPr>
          <w:szCs w:val="24"/>
        </w:rPr>
        <w:t>a:</w:t>
      </w:r>
    </w:p>
    <w:p w:rsidR="004C51C0" w:rsidRDefault="00D935C7" w:rsidP="002E59BB">
      <w:pPr>
        <w:pStyle w:val="Sraopastraipa"/>
        <w:numPr>
          <w:ilvl w:val="0"/>
          <w:numId w:val="7"/>
        </w:numPr>
        <w:tabs>
          <w:tab w:val="left" w:pos="993"/>
        </w:tabs>
        <w:suppressAutoHyphens/>
        <w:spacing w:line="252" w:lineRule="auto"/>
        <w:ind w:left="0" w:firstLine="709"/>
        <w:jc w:val="both"/>
        <w:rPr>
          <w:lang w:eastAsia="hi-IN" w:bidi="hi-IN"/>
        </w:rPr>
      </w:pPr>
      <w:r>
        <w:rPr>
          <w:lang w:eastAsia="hi-IN" w:bidi="hi-IN"/>
        </w:rPr>
        <w:t xml:space="preserve">Išrinkti </w:t>
      </w:r>
      <w:r w:rsidR="008E27A6">
        <w:t>Algimantą Mataitį</w:t>
      </w:r>
      <w:r w:rsidR="00DF3924">
        <w:rPr>
          <w:lang w:eastAsia="hi-IN" w:bidi="hi-IN"/>
        </w:rPr>
        <w:t xml:space="preserve"> </w:t>
      </w:r>
      <w:r w:rsidR="002E59BB">
        <w:rPr>
          <w:lang w:eastAsia="hi-IN" w:bidi="hi-IN"/>
        </w:rPr>
        <w:t>uždarosios akcinės bendrovės</w:t>
      </w:r>
      <w:r w:rsidR="004C51C0">
        <w:rPr>
          <w:lang w:eastAsia="hi-IN" w:bidi="hi-IN"/>
        </w:rPr>
        <w:t xml:space="preserve"> „Pasvalio </w:t>
      </w:r>
      <w:r w:rsidR="008E27A6">
        <w:rPr>
          <w:lang w:eastAsia="hi-IN" w:bidi="hi-IN"/>
        </w:rPr>
        <w:t>vandenys</w:t>
      </w:r>
      <w:r w:rsidR="00DF3924">
        <w:rPr>
          <w:lang w:eastAsia="hi-IN" w:bidi="hi-IN"/>
        </w:rPr>
        <w:t>“ direktori</w:t>
      </w:r>
      <w:r w:rsidR="004C51C0">
        <w:rPr>
          <w:lang w:eastAsia="hi-IN" w:bidi="hi-IN"/>
        </w:rPr>
        <w:t>u</w:t>
      </w:r>
      <w:r w:rsidR="00DF3924">
        <w:rPr>
          <w:lang w:eastAsia="hi-IN" w:bidi="hi-IN"/>
        </w:rPr>
        <w:t>mi</w:t>
      </w:r>
      <w:r w:rsidR="004C51C0">
        <w:rPr>
          <w:lang w:eastAsia="hi-IN" w:bidi="hi-IN"/>
        </w:rPr>
        <w:t xml:space="preserve"> </w:t>
      </w:r>
      <w:r w:rsidR="00DF3924" w:rsidRPr="00325EF7">
        <w:rPr>
          <w:b/>
          <w:bCs/>
          <w:lang w:eastAsia="hi-IN" w:bidi="hi-IN"/>
        </w:rPr>
        <w:t xml:space="preserve">nuo 2020 m. </w:t>
      </w:r>
      <w:r w:rsidR="00325EF7" w:rsidRPr="00325EF7">
        <w:rPr>
          <w:b/>
          <w:bCs/>
          <w:lang w:eastAsia="hi-IN" w:bidi="hi-IN"/>
        </w:rPr>
        <w:t>gegužės 4 d.</w:t>
      </w:r>
      <w:r w:rsidR="0067107F">
        <w:rPr>
          <w:lang w:eastAsia="hi-IN" w:bidi="hi-IN"/>
        </w:rPr>
        <w:t xml:space="preserve"> 5 metų kadencijai. </w:t>
      </w:r>
    </w:p>
    <w:p w:rsidR="00243F04" w:rsidRPr="001418CD" w:rsidRDefault="00243F04" w:rsidP="002E59BB">
      <w:pPr>
        <w:pStyle w:val="Sraopastraipa"/>
        <w:numPr>
          <w:ilvl w:val="0"/>
          <w:numId w:val="7"/>
        </w:numPr>
        <w:tabs>
          <w:tab w:val="left" w:pos="993"/>
        </w:tabs>
        <w:suppressAutoHyphens/>
        <w:spacing w:line="252" w:lineRule="auto"/>
        <w:ind w:left="0" w:firstLine="709"/>
        <w:jc w:val="both"/>
        <w:rPr>
          <w:lang w:eastAsia="hi-IN" w:bidi="hi-IN"/>
        </w:rPr>
      </w:pPr>
      <w:r>
        <w:rPr>
          <w:lang w:eastAsia="hi-IN" w:bidi="hi-IN"/>
        </w:rPr>
        <w:t xml:space="preserve">Pavesti </w:t>
      </w:r>
      <w:r w:rsidR="008E27A6">
        <w:t>Algimantui Mataičiui</w:t>
      </w:r>
      <w:r>
        <w:t xml:space="preserve"> atlikti </w:t>
      </w:r>
      <w:r w:rsidR="002E59BB">
        <w:rPr>
          <w:lang w:eastAsia="hi-IN" w:bidi="hi-IN"/>
        </w:rPr>
        <w:t>uždarosios akcinės bendrovės</w:t>
      </w:r>
      <w:r>
        <w:rPr>
          <w:lang w:eastAsia="hi-IN" w:bidi="hi-IN"/>
        </w:rPr>
        <w:t xml:space="preserve"> „Pasvalio </w:t>
      </w:r>
      <w:r w:rsidR="008E27A6">
        <w:rPr>
          <w:lang w:eastAsia="hi-IN" w:bidi="hi-IN"/>
        </w:rPr>
        <w:t>vandenys</w:t>
      </w:r>
      <w:r>
        <w:rPr>
          <w:lang w:eastAsia="hi-IN" w:bidi="hi-IN"/>
        </w:rPr>
        <w:t xml:space="preserve">“ direktoriaus pareigas, </w:t>
      </w:r>
      <w:r w:rsidRPr="001418CD">
        <w:rPr>
          <w:lang w:eastAsia="hi-IN" w:bidi="hi-IN"/>
        </w:rPr>
        <w:t xml:space="preserve">nustatytas </w:t>
      </w:r>
      <w:r w:rsidR="002E59BB">
        <w:rPr>
          <w:lang w:eastAsia="hi-IN" w:bidi="hi-IN"/>
        </w:rPr>
        <w:t>uždarosios akcinės bendrovės</w:t>
      </w:r>
      <w:r w:rsidRPr="001418CD">
        <w:rPr>
          <w:lang w:eastAsia="hi-IN" w:bidi="hi-IN"/>
        </w:rPr>
        <w:t xml:space="preserve"> „Pasvalio </w:t>
      </w:r>
      <w:r w:rsidR="008E27A6" w:rsidRPr="001418CD">
        <w:rPr>
          <w:lang w:eastAsia="hi-IN" w:bidi="hi-IN"/>
        </w:rPr>
        <w:t>vandenys</w:t>
      </w:r>
      <w:r w:rsidRPr="001418CD">
        <w:rPr>
          <w:lang w:eastAsia="hi-IN" w:bidi="hi-IN"/>
        </w:rPr>
        <w:t xml:space="preserve">“ direktoriaus pareiginiuose nuostatuose, patvirtintuose Pasvalio rajono savivaldybės tarybos 2019 m. </w:t>
      </w:r>
      <w:r w:rsidR="00157928" w:rsidRPr="001418CD">
        <w:rPr>
          <w:lang w:eastAsia="hi-IN" w:bidi="hi-IN"/>
        </w:rPr>
        <w:t>spalio 23 d. sprendimu Nr. T1-</w:t>
      </w:r>
      <w:r w:rsidR="001418CD" w:rsidRPr="001418CD">
        <w:rPr>
          <w:lang w:eastAsia="hi-IN" w:bidi="hi-IN"/>
        </w:rPr>
        <w:t>200</w:t>
      </w:r>
      <w:r w:rsidR="00157928" w:rsidRPr="001418CD">
        <w:rPr>
          <w:lang w:eastAsia="hi-IN" w:bidi="hi-IN"/>
        </w:rPr>
        <w:t xml:space="preserve"> „Dėl uždarosios akcinės bendrovės „Pasvalio </w:t>
      </w:r>
      <w:r w:rsidR="001418CD" w:rsidRPr="001418CD">
        <w:rPr>
          <w:lang w:eastAsia="hi-IN" w:bidi="hi-IN"/>
        </w:rPr>
        <w:t>vandenys</w:t>
      </w:r>
      <w:r w:rsidR="00157928" w:rsidRPr="001418CD">
        <w:rPr>
          <w:lang w:eastAsia="hi-IN" w:bidi="hi-IN"/>
        </w:rPr>
        <w:t>“ direktoriaus (1120 48) pareiginių nuostatų patvirtinimo“.</w:t>
      </w:r>
    </w:p>
    <w:p w:rsidR="004C51C0" w:rsidRPr="00A56D22" w:rsidRDefault="00243F04" w:rsidP="002E59BB">
      <w:pPr>
        <w:tabs>
          <w:tab w:val="left" w:pos="993"/>
        </w:tabs>
        <w:suppressAutoHyphens/>
        <w:spacing w:line="252" w:lineRule="auto"/>
        <w:ind w:firstLine="709"/>
        <w:jc w:val="both"/>
        <w:rPr>
          <w:szCs w:val="24"/>
          <w:lang w:eastAsia="hi-IN" w:bidi="hi-IN"/>
        </w:rPr>
      </w:pPr>
      <w:r>
        <w:rPr>
          <w:lang w:eastAsia="hi-IN" w:bidi="hi-IN"/>
        </w:rPr>
        <w:t>3</w:t>
      </w:r>
      <w:r w:rsidR="004C51C0">
        <w:rPr>
          <w:lang w:eastAsia="hi-IN" w:bidi="hi-IN"/>
        </w:rPr>
        <w:t xml:space="preserve">. Nustatyti </w:t>
      </w:r>
      <w:r w:rsidR="002E59BB">
        <w:rPr>
          <w:lang w:eastAsia="hi-IN" w:bidi="hi-IN"/>
        </w:rPr>
        <w:t>uždarosios akcinės bendrovės</w:t>
      </w:r>
      <w:r w:rsidR="004C51C0">
        <w:rPr>
          <w:lang w:eastAsia="hi-IN" w:bidi="hi-IN"/>
        </w:rPr>
        <w:t xml:space="preserve"> „Pasvalio </w:t>
      </w:r>
      <w:r w:rsidR="008E27A6">
        <w:rPr>
          <w:lang w:eastAsia="hi-IN" w:bidi="hi-IN"/>
        </w:rPr>
        <w:t>vandenys</w:t>
      </w:r>
      <w:r w:rsidR="004C51C0">
        <w:rPr>
          <w:lang w:eastAsia="hi-IN" w:bidi="hi-IN"/>
        </w:rPr>
        <w:t>“ direktor</w:t>
      </w:r>
      <w:r w:rsidR="008E27A6">
        <w:rPr>
          <w:lang w:eastAsia="hi-IN" w:bidi="hi-IN"/>
        </w:rPr>
        <w:t>iu</w:t>
      </w:r>
      <w:r w:rsidR="00401348">
        <w:rPr>
          <w:lang w:eastAsia="hi-IN" w:bidi="hi-IN"/>
        </w:rPr>
        <w:t>i</w:t>
      </w:r>
      <w:r w:rsidR="004C51C0">
        <w:rPr>
          <w:lang w:eastAsia="hi-IN" w:bidi="hi-IN"/>
        </w:rPr>
        <w:t xml:space="preserve"> </w:t>
      </w:r>
      <w:r w:rsidR="008E27A6">
        <w:t>Algimantui</w:t>
      </w:r>
      <w:r w:rsidR="0067107F">
        <w:t xml:space="preserve"> </w:t>
      </w:r>
      <w:r w:rsidR="008E27A6">
        <w:t>Mataičiui</w:t>
      </w:r>
      <w:r w:rsidR="00401348">
        <w:rPr>
          <w:lang w:eastAsia="hi-IN" w:bidi="hi-IN"/>
        </w:rPr>
        <w:t xml:space="preserve"> </w:t>
      </w:r>
      <w:r w:rsidR="002D68A4" w:rsidRPr="00A56D22">
        <w:rPr>
          <w:color w:val="000000"/>
          <w:szCs w:val="24"/>
        </w:rPr>
        <w:t xml:space="preserve">mėnesinės algos </w:t>
      </w:r>
      <w:r w:rsidR="002D68A4" w:rsidRPr="00784FFF">
        <w:rPr>
          <w:color w:val="000000"/>
          <w:szCs w:val="24"/>
        </w:rPr>
        <w:t xml:space="preserve">pastoviosios dalies koeficientą – </w:t>
      </w:r>
      <w:r w:rsidR="00325EF7" w:rsidRPr="00325EF7">
        <w:rPr>
          <w:b/>
          <w:bCs/>
          <w:color w:val="000000"/>
          <w:szCs w:val="24"/>
        </w:rPr>
        <w:t>15,00</w:t>
      </w:r>
      <w:r w:rsidR="002D68A4" w:rsidRPr="00784FFF">
        <w:rPr>
          <w:i/>
          <w:color w:val="000000"/>
          <w:szCs w:val="24"/>
        </w:rPr>
        <w:t xml:space="preserve"> </w:t>
      </w:r>
      <w:r w:rsidR="002D68A4" w:rsidRPr="00784FFF">
        <w:rPr>
          <w:color w:val="000000"/>
          <w:szCs w:val="24"/>
        </w:rPr>
        <w:t>(</w:t>
      </w:r>
      <w:r w:rsidR="002D68A4" w:rsidRPr="00784FFF">
        <w:rPr>
          <w:szCs w:val="24"/>
        </w:rPr>
        <w:t>pareiginės algos</w:t>
      </w:r>
      <w:r w:rsidR="002D68A4" w:rsidRPr="00A56D22">
        <w:rPr>
          <w:color w:val="000000"/>
          <w:szCs w:val="24"/>
        </w:rPr>
        <w:t xml:space="preserve"> baziniais dydžiais)</w:t>
      </w:r>
      <w:r w:rsidR="004C51C0" w:rsidRPr="00A56D22">
        <w:rPr>
          <w:szCs w:val="24"/>
          <w:lang w:eastAsia="hi-IN" w:bidi="hi-IN"/>
        </w:rPr>
        <w:t>.</w:t>
      </w:r>
    </w:p>
    <w:p w:rsidR="00DF3924" w:rsidRPr="00A56D22" w:rsidRDefault="00243F04" w:rsidP="002E59BB">
      <w:pPr>
        <w:pStyle w:val="Antrats"/>
        <w:tabs>
          <w:tab w:val="clear" w:pos="4153"/>
          <w:tab w:val="clear" w:pos="8306"/>
          <w:tab w:val="left" w:pos="993"/>
        </w:tabs>
        <w:spacing w:line="252" w:lineRule="auto"/>
        <w:ind w:firstLine="709"/>
        <w:jc w:val="both"/>
        <w:rPr>
          <w:szCs w:val="24"/>
        </w:rPr>
      </w:pPr>
      <w:r w:rsidRPr="00A56D22">
        <w:rPr>
          <w:szCs w:val="24"/>
        </w:rPr>
        <w:t>4</w:t>
      </w:r>
      <w:r w:rsidR="004C51C0" w:rsidRPr="00A56D22">
        <w:rPr>
          <w:szCs w:val="24"/>
        </w:rPr>
        <w:t xml:space="preserve">. Įgalioti Pasvalio rajono savivaldybės administracijos direktorių </w:t>
      </w:r>
      <w:r w:rsidR="00401348" w:rsidRPr="00A56D22">
        <w:rPr>
          <w:szCs w:val="24"/>
        </w:rPr>
        <w:t>Povilą Balčiūną</w:t>
      </w:r>
      <w:r w:rsidR="00DF3924" w:rsidRPr="00A56D22">
        <w:rPr>
          <w:szCs w:val="24"/>
        </w:rPr>
        <w:t>:</w:t>
      </w:r>
    </w:p>
    <w:p w:rsidR="004C51C0" w:rsidRPr="00A56D22" w:rsidRDefault="00DF3924" w:rsidP="002E59BB">
      <w:pPr>
        <w:pStyle w:val="Antrats"/>
        <w:tabs>
          <w:tab w:val="clear" w:pos="4153"/>
          <w:tab w:val="clear" w:pos="8306"/>
          <w:tab w:val="left" w:pos="993"/>
        </w:tabs>
        <w:spacing w:line="252" w:lineRule="auto"/>
        <w:ind w:firstLine="709"/>
        <w:jc w:val="both"/>
        <w:rPr>
          <w:szCs w:val="24"/>
        </w:rPr>
      </w:pPr>
      <w:r w:rsidRPr="00A56D22">
        <w:rPr>
          <w:szCs w:val="24"/>
        </w:rPr>
        <w:t>4.1.</w:t>
      </w:r>
      <w:r w:rsidR="004C51C0" w:rsidRPr="00A56D22">
        <w:rPr>
          <w:szCs w:val="24"/>
        </w:rPr>
        <w:t xml:space="preserve"> sudaryti ir pasirašyti su </w:t>
      </w:r>
      <w:r w:rsidR="008E27A6">
        <w:rPr>
          <w:szCs w:val="24"/>
        </w:rPr>
        <w:t>Algimantu Mataičiu</w:t>
      </w:r>
      <w:r w:rsidR="0067107F" w:rsidRPr="00A56D22">
        <w:rPr>
          <w:szCs w:val="24"/>
        </w:rPr>
        <w:t xml:space="preserve"> </w:t>
      </w:r>
      <w:r w:rsidR="004C51C0" w:rsidRPr="00A56D22">
        <w:rPr>
          <w:szCs w:val="24"/>
        </w:rPr>
        <w:t>darbo</w:t>
      </w:r>
      <w:r w:rsidRPr="00A56D22">
        <w:rPr>
          <w:szCs w:val="24"/>
        </w:rPr>
        <w:t xml:space="preserve"> sutartį;</w:t>
      </w:r>
    </w:p>
    <w:p w:rsidR="00DF3924" w:rsidRPr="00A56D22" w:rsidRDefault="00DF3924" w:rsidP="002E59BB">
      <w:pPr>
        <w:pStyle w:val="Antrats"/>
        <w:tabs>
          <w:tab w:val="clear" w:pos="4153"/>
          <w:tab w:val="clear" w:pos="8306"/>
          <w:tab w:val="left" w:pos="993"/>
        </w:tabs>
        <w:spacing w:line="252" w:lineRule="auto"/>
        <w:ind w:firstLine="709"/>
        <w:jc w:val="both"/>
        <w:rPr>
          <w:szCs w:val="24"/>
        </w:rPr>
      </w:pPr>
      <w:r w:rsidRPr="00A56D22">
        <w:rPr>
          <w:szCs w:val="24"/>
        </w:rPr>
        <w:t>4.2. a</w:t>
      </w:r>
      <w:r w:rsidRPr="00DF3924">
        <w:rPr>
          <w:szCs w:val="24"/>
        </w:rPr>
        <w:t xml:space="preserve">pie </w:t>
      </w:r>
      <w:r w:rsidR="008E27A6">
        <w:rPr>
          <w:szCs w:val="24"/>
        </w:rPr>
        <w:t>Algimanto Mataičio</w:t>
      </w:r>
      <w:r w:rsidRPr="00A56D22">
        <w:rPr>
          <w:szCs w:val="24"/>
        </w:rPr>
        <w:t xml:space="preserve"> </w:t>
      </w:r>
      <w:r w:rsidRPr="00DF3924">
        <w:rPr>
          <w:szCs w:val="24"/>
        </w:rPr>
        <w:t>išrinkimą</w:t>
      </w:r>
      <w:r w:rsidRPr="00A56D22">
        <w:rPr>
          <w:szCs w:val="24"/>
        </w:rPr>
        <w:t xml:space="preserve"> </w:t>
      </w:r>
      <w:r w:rsidR="002E59BB">
        <w:rPr>
          <w:szCs w:val="24"/>
        </w:rPr>
        <w:t xml:space="preserve">uždarosios akcinės bendrovės </w:t>
      </w:r>
      <w:r w:rsidRPr="00A56D22">
        <w:rPr>
          <w:szCs w:val="24"/>
        </w:rPr>
        <w:t xml:space="preserve">„Pasvalio </w:t>
      </w:r>
      <w:r w:rsidR="008E27A6">
        <w:rPr>
          <w:szCs w:val="24"/>
        </w:rPr>
        <w:t>vandenys</w:t>
      </w:r>
      <w:r w:rsidRPr="00A56D22">
        <w:rPr>
          <w:szCs w:val="24"/>
        </w:rPr>
        <w:t>“ direktor</w:t>
      </w:r>
      <w:r w:rsidR="008E27A6">
        <w:rPr>
          <w:szCs w:val="24"/>
        </w:rPr>
        <w:t>iumi</w:t>
      </w:r>
      <w:r w:rsidRPr="00A56D22">
        <w:rPr>
          <w:szCs w:val="24"/>
        </w:rPr>
        <w:t xml:space="preserve"> </w:t>
      </w:r>
      <w:r w:rsidRPr="00DF3924">
        <w:rPr>
          <w:szCs w:val="24"/>
        </w:rPr>
        <w:t>ne vėliau kaip per 5 dienas pranešti juridinių asmenų registro tvarkytojui</w:t>
      </w:r>
      <w:r w:rsidRPr="00A56D22">
        <w:rPr>
          <w:szCs w:val="24"/>
        </w:rPr>
        <w:t>.</w:t>
      </w:r>
    </w:p>
    <w:p w:rsidR="00506EB9" w:rsidRPr="00A56D22" w:rsidRDefault="00506EB9" w:rsidP="002E59BB">
      <w:pPr>
        <w:pStyle w:val="Antrats"/>
        <w:spacing w:line="252" w:lineRule="auto"/>
        <w:ind w:firstLine="660"/>
        <w:jc w:val="both"/>
        <w:rPr>
          <w:b/>
          <w:szCs w:val="24"/>
        </w:rPr>
      </w:pPr>
      <w:r w:rsidRPr="00A56D22">
        <w:rPr>
          <w:color w:val="000000"/>
          <w:szCs w:val="24"/>
        </w:rPr>
        <w:lastRenderedPageBreak/>
        <w:t>Šis sprendimas</w:t>
      </w:r>
      <w:r w:rsidR="007474B2" w:rsidRPr="00A56D22">
        <w:rPr>
          <w:rStyle w:val="Grietas"/>
          <w:b w:val="0"/>
          <w:color w:val="000000"/>
          <w:szCs w:val="24"/>
        </w:rPr>
        <w:t xml:space="preserve"> per vieną mėnesį gali būti skundžiamas Regionų apygardos administraciniam teismui, skundą (prašymą) paduodant bet kuriuose šio teismo rūmuose, Lietuvos Respublikos administracinių bylų teisenos įstatymo nustatyta tvarka.</w:t>
      </w:r>
    </w:p>
    <w:p w:rsidR="000B1E37" w:rsidRPr="00FF1894" w:rsidRDefault="000B1E37" w:rsidP="002E59BB">
      <w:pPr>
        <w:pStyle w:val="Antrats"/>
        <w:tabs>
          <w:tab w:val="clear" w:pos="4153"/>
          <w:tab w:val="clear" w:pos="8306"/>
        </w:tabs>
        <w:spacing w:line="252" w:lineRule="auto"/>
        <w:jc w:val="both"/>
      </w:pPr>
    </w:p>
    <w:p w:rsidR="000B1E37" w:rsidRPr="00FF1894" w:rsidRDefault="000B1E37">
      <w:pPr>
        <w:pStyle w:val="Antrats"/>
        <w:tabs>
          <w:tab w:val="clear" w:pos="4153"/>
          <w:tab w:val="clear" w:pos="8306"/>
        </w:tabs>
        <w:jc w:val="both"/>
      </w:pPr>
    </w:p>
    <w:p w:rsidR="000B1E37" w:rsidRPr="00FF1894" w:rsidRDefault="00292D66">
      <w:pPr>
        <w:pStyle w:val="Antrats"/>
        <w:tabs>
          <w:tab w:val="clear" w:pos="4153"/>
          <w:tab w:val="clear" w:pos="8306"/>
        </w:tabs>
        <w:jc w:val="both"/>
      </w:pPr>
      <w:r w:rsidRPr="00FF1894">
        <w:t xml:space="preserve">Savivaldybės meras </w:t>
      </w:r>
      <w:r w:rsidRPr="00FF1894">
        <w:tab/>
      </w:r>
      <w:r w:rsidRPr="00FF1894">
        <w:tab/>
      </w:r>
      <w:r w:rsidRPr="00FF1894">
        <w:tab/>
      </w:r>
      <w:r w:rsidRPr="00FF1894">
        <w:tab/>
      </w:r>
      <w:r w:rsidRPr="00FF1894">
        <w:tab/>
      </w:r>
      <w:r w:rsidRPr="00FF1894">
        <w:tab/>
      </w:r>
    </w:p>
    <w:p w:rsidR="00401348" w:rsidRDefault="00401348">
      <w:pPr>
        <w:pStyle w:val="Antrats"/>
        <w:tabs>
          <w:tab w:val="clear" w:pos="4153"/>
          <w:tab w:val="clear" w:pos="8306"/>
        </w:tabs>
        <w:jc w:val="both"/>
      </w:pPr>
    </w:p>
    <w:p w:rsidR="00F06F0E" w:rsidRDefault="00F06F0E" w:rsidP="00F06F0E">
      <w:pPr>
        <w:pStyle w:val="Antrats"/>
        <w:tabs>
          <w:tab w:val="left" w:pos="1296"/>
        </w:tabs>
        <w:jc w:val="both"/>
        <w:rPr>
          <w:sz w:val="22"/>
          <w:szCs w:val="22"/>
        </w:rPr>
      </w:pPr>
      <w:r>
        <w:rPr>
          <w:sz w:val="22"/>
          <w:szCs w:val="22"/>
        </w:rPr>
        <w:t>Paren</w:t>
      </w:r>
      <w:r w:rsidR="008E27A6">
        <w:rPr>
          <w:sz w:val="22"/>
          <w:szCs w:val="22"/>
        </w:rPr>
        <w:t>gta</w:t>
      </w:r>
    </w:p>
    <w:p w:rsidR="00801C6A" w:rsidRDefault="008E27A6" w:rsidP="00801C6A">
      <w:r>
        <w:rPr>
          <w:sz w:val="22"/>
          <w:szCs w:val="22"/>
        </w:rPr>
        <w:t>Pagal Administracijos direktoriaus 2020-04-16 žodinį nurodymą</w:t>
      </w:r>
      <w:r w:rsidR="00801C6A" w:rsidRPr="00801C6A">
        <w:t xml:space="preserve"> </w:t>
      </w:r>
    </w:p>
    <w:p w:rsidR="00801C6A" w:rsidRDefault="00801C6A" w:rsidP="00801C6A"/>
    <w:p w:rsidR="00801C6A" w:rsidRDefault="00801C6A" w:rsidP="00801C6A"/>
    <w:p w:rsidR="00801C6A" w:rsidRDefault="00801C6A">
      <w:r>
        <w:br w:type="page"/>
      </w:r>
    </w:p>
    <w:p w:rsidR="00801C6A" w:rsidRPr="00931E2E" w:rsidRDefault="00801C6A" w:rsidP="00801C6A">
      <w:r w:rsidRPr="00931E2E">
        <w:lastRenderedPageBreak/>
        <w:t>Pasvalio rajono savivaldybės tarybai</w:t>
      </w:r>
    </w:p>
    <w:p w:rsidR="00801C6A" w:rsidRDefault="00801C6A" w:rsidP="00801C6A"/>
    <w:p w:rsidR="00185DD2" w:rsidRPr="00931E2E" w:rsidRDefault="00185DD2" w:rsidP="00801C6A"/>
    <w:p w:rsidR="00801C6A" w:rsidRDefault="00801C6A" w:rsidP="00801C6A">
      <w:pPr>
        <w:jc w:val="center"/>
        <w:rPr>
          <w:b/>
        </w:rPr>
      </w:pPr>
      <w:r w:rsidRPr="00931E2E">
        <w:rPr>
          <w:b/>
        </w:rPr>
        <w:t>AIŠKINAMASIS RAŠTAS</w:t>
      </w:r>
    </w:p>
    <w:p w:rsidR="00185DD2" w:rsidRPr="00931E2E" w:rsidRDefault="00185DD2" w:rsidP="00801C6A">
      <w:pPr>
        <w:jc w:val="center"/>
        <w:rPr>
          <w:b/>
        </w:rPr>
      </w:pPr>
    </w:p>
    <w:p w:rsidR="00801C6A" w:rsidRDefault="00801C6A" w:rsidP="00801C6A">
      <w:pPr>
        <w:jc w:val="center"/>
        <w:rPr>
          <w:b/>
        </w:rPr>
      </w:pPr>
      <w:r w:rsidRPr="00FF1894">
        <w:rPr>
          <w:b/>
          <w:caps/>
        </w:rPr>
        <w:t xml:space="preserve">Dėl </w:t>
      </w:r>
      <w:r>
        <w:rPr>
          <w:rStyle w:val="antr"/>
        </w:rPr>
        <w:t xml:space="preserve">algimanto mataičio </w:t>
      </w:r>
      <w:r w:rsidR="002E59BB">
        <w:rPr>
          <w:rStyle w:val="antr"/>
          <w:caps w:val="0"/>
        </w:rPr>
        <w:t xml:space="preserve">IŠRINKIMO </w:t>
      </w:r>
      <w:r w:rsidR="002E59BB">
        <w:rPr>
          <w:b/>
        </w:rPr>
        <w:t xml:space="preserve">UŽDAROSIOS AKCINĖS BENDROVĖS </w:t>
      </w:r>
      <w:r>
        <w:rPr>
          <w:b/>
        </w:rPr>
        <w:t xml:space="preserve">„PASVALIO </w:t>
      </w:r>
      <w:r>
        <w:rPr>
          <w:b/>
          <w:caps/>
        </w:rPr>
        <w:t>vandenys</w:t>
      </w:r>
      <w:r>
        <w:rPr>
          <w:b/>
        </w:rPr>
        <w:t>“ DIREKTORIUMI</w:t>
      </w:r>
    </w:p>
    <w:p w:rsidR="00185DD2" w:rsidRDefault="00185DD2" w:rsidP="00801C6A">
      <w:pPr>
        <w:jc w:val="center"/>
        <w:rPr>
          <w:b/>
        </w:rPr>
      </w:pPr>
    </w:p>
    <w:p w:rsidR="00801C6A" w:rsidRPr="00931E2E" w:rsidRDefault="00801C6A" w:rsidP="00801C6A">
      <w:pPr>
        <w:jc w:val="center"/>
        <w:rPr>
          <w:b/>
        </w:rPr>
      </w:pPr>
      <w:r>
        <w:rPr>
          <w:b/>
        </w:rPr>
        <w:t>2020-04-17</w:t>
      </w:r>
    </w:p>
    <w:p w:rsidR="00801C6A" w:rsidRDefault="00801C6A" w:rsidP="00801C6A">
      <w:pPr>
        <w:jc w:val="center"/>
      </w:pPr>
      <w:r w:rsidRPr="00931E2E">
        <w:t>Pasvalys</w:t>
      </w:r>
    </w:p>
    <w:p w:rsidR="00801C6A" w:rsidRPr="00931E2E" w:rsidRDefault="00801C6A" w:rsidP="00801C6A">
      <w:pPr>
        <w:jc w:val="center"/>
      </w:pPr>
    </w:p>
    <w:p w:rsidR="00801C6A" w:rsidRPr="00D75E66" w:rsidRDefault="00801C6A" w:rsidP="00801C6A">
      <w:pPr>
        <w:ind w:firstLine="720"/>
        <w:jc w:val="both"/>
        <w:rPr>
          <w:szCs w:val="24"/>
        </w:rPr>
      </w:pPr>
      <w:r w:rsidRPr="00D75E66">
        <w:rPr>
          <w:b/>
          <w:szCs w:val="24"/>
        </w:rPr>
        <w:t>1. Problemos esmė</w:t>
      </w:r>
      <w:r w:rsidRPr="00D75E66">
        <w:rPr>
          <w:szCs w:val="24"/>
        </w:rPr>
        <w:t xml:space="preserve"> </w:t>
      </w:r>
    </w:p>
    <w:p w:rsidR="00801C6A" w:rsidRPr="002B2CF2" w:rsidRDefault="00801C6A" w:rsidP="003405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hi-IN" w:bidi="hi-IN"/>
        </w:rPr>
      </w:pPr>
      <w:r w:rsidRPr="002B2CF2">
        <w:rPr>
          <w:szCs w:val="24"/>
        </w:rPr>
        <w:t xml:space="preserve">Lietuvos Respublikos akcinių bendrovių įstatymo (toliau – Įstatymas) </w:t>
      </w:r>
      <w:r w:rsidRPr="002B2CF2">
        <w:rPr>
          <w:szCs w:val="24"/>
          <w:lang w:eastAsia="hi-IN" w:bidi="hi-IN"/>
        </w:rPr>
        <w:t>20 straipsnio 1 dalies 3 punkte nustatyta visuotinio akcininkų susirinkimo išimtinė teisė r</w:t>
      </w:r>
      <w:r w:rsidRPr="002B2CF2">
        <w:rPr>
          <w:szCs w:val="24"/>
        </w:rPr>
        <w:t>inkti stebėtojų tarybos narius, jeigu stebėtojų taryba nesudaroma, – valdybos narius, o jeigu nesudaroma nei stebėtojų taryba, nei valdyba, – bendrovės vadovą. Įstatymo 37 straipsnio 2</w:t>
      </w:r>
      <w:r w:rsidRPr="002B2CF2">
        <w:rPr>
          <w:szCs w:val="24"/>
          <w:lang w:eastAsia="hi-IN" w:bidi="hi-IN"/>
        </w:rPr>
        <w:t>, 3, 4 ir 6 dalyse nurodyta, kad:</w:t>
      </w:r>
    </w:p>
    <w:p w:rsidR="00801C6A" w:rsidRDefault="00801C6A" w:rsidP="00340518">
      <w:pPr>
        <w:pStyle w:val="Sraopastraipa"/>
        <w:numPr>
          <w:ilvl w:val="0"/>
          <w:numId w:val="8"/>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Cs w:val="24"/>
        </w:rPr>
      </w:pPr>
      <w:r w:rsidRPr="002B2CF2">
        <w:rPr>
          <w:szCs w:val="24"/>
          <w:lang w:eastAsia="hi-IN" w:bidi="hi-IN"/>
        </w:rPr>
        <w:t>b</w:t>
      </w:r>
      <w:r w:rsidRPr="002B2CF2">
        <w:rPr>
          <w:szCs w:val="24"/>
        </w:rPr>
        <w:t xml:space="preserve">endrovės vadovu turi būti fizinis asmuo, kurį atitinkamais atvejais (kai nesudaroma nei valdyba, nei stebėtojų taryba) renka, nustato jo atlygį visuotinis akcininkų susirinkimas; </w:t>
      </w:r>
    </w:p>
    <w:p w:rsidR="00801C6A" w:rsidRDefault="00801C6A" w:rsidP="00340518">
      <w:pPr>
        <w:pStyle w:val="Sraopastraipa"/>
        <w:numPr>
          <w:ilvl w:val="0"/>
          <w:numId w:val="8"/>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Cs w:val="24"/>
        </w:rPr>
      </w:pPr>
      <w:r w:rsidRPr="002B2CF2">
        <w:rPr>
          <w:szCs w:val="24"/>
        </w:rPr>
        <w:t xml:space="preserve">su </w:t>
      </w:r>
      <w:r w:rsidRPr="002B2CF2">
        <w:rPr>
          <w:szCs w:val="24"/>
          <w:lang w:eastAsia="hi-IN" w:bidi="hi-IN"/>
        </w:rPr>
        <w:t>b</w:t>
      </w:r>
      <w:r w:rsidRPr="002B2CF2">
        <w:rPr>
          <w:szCs w:val="24"/>
        </w:rPr>
        <w:t>endrovės vadovu sudaroma darbo sutartis, kurią bendrovės vardu pasirašo valdybos pirmininkas ar kitas valdybos įgaliotas narys (jei valdyba nesudaroma – stebėtojų tarybos pirmininkas ar kitas stebėtojų tarybos įgaliotas narys, o jei nesudaroma ir stebėtojų taryba – visuotinio akcinin</w:t>
      </w:r>
      <w:r>
        <w:rPr>
          <w:szCs w:val="24"/>
        </w:rPr>
        <w:t>kų susirinkimo įgaliotas asmuo);</w:t>
      </w:r>
    </w:p>
    <w:p w:rsidR="00801C6A" w:rsidRPr="00DE4322" w:rsidRDefault="00801C6A" w:rsidP="00340518">
      <w:pPr>
        <w:pStyle w:val="Sraopastraipa"/>
        <w:numPr>
          <w:ilvl w:val="0"/>
          <w:numId w:val="8"/>
        </w:num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Cs w:val="24"/>
        </w:rPr>
      </w:pPr>
      <w:r w:rsidRPr="002B2CF2">
        <w:rPr>
          <w:szCs w:val="24"/>
        </w:rPr>
        <w:t>apie bendrovės vadovo išrinkimą bendrovės vadovą išrinkusio bendrovės organo įgaliotas asmuo ne vėliau kaip per 5 dienas privalo pranešti juridinių asmenų registro tvarkytojui.</w:t>
      </w:r>
      <w:r w:rsidRPr="002B2CF2">
        <w:rPr>
          <w:b/>
          <w:bCs/>
          <w:szCs w:val="24"/>
        </w:rPr>
        <w:t xml:space="preserve"> </w:t>
      </w:r>
    </w:p>
    <w:p w:rsidR="00801C6A" w:rsidRPr="00DE4322" w:rsidRDefault="00801C6A" w:rsidP="00340518">
      <w:p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Atsižvelgiant į tai, kad </w:t>
      </w:r>
      <w:r w:rsidR="002E59BB">
        <w:rPr>
          <w:szCs w:val="24"/>
        </w:rPr>
        <w:t>uždarosios akcinės bendrovės</w:t>
      </w:r>
      <w:r>
        <w:rPr>
          <w:szCs w:val="24"/>
        </w:rPr>
        <w:t xml:space="preserve"> „Pasvalio </w:t>
      </w:r>
      <w:r w:rsidR="002E11C4">
        <w:rPr>
          <w:szCs w:val="24"/>
        </w:rPr>
        <w:t>vandenys</w:t>
      </w:r>
      <w:r>
        <w:rPr>
          <w:szCs w:val="24"/>
        </w:rPr>
        <w:t xml:space="preserve">“ vienintelė akcininkė yra Pasvalio rajono savivaldybė, tai Pasvalio rajono savivaldybės </w:t>
      </w:r>
      <w:r w:rsidR="00B5503D">
        <w:rPr>
          <w:szCs w:val="24"/>
        </w:rPr>
        <w:t xml:space="preserve">(toliau – Savivaldybė) </w:t>
      </w:r>
      <w:r>
        <w:rPr>
          <w:szCs w:val="24"/>
        </w:rPr>
        <w:t>tarybos sprendimai yra prilyginami visuotinio akcininkų susirinkimo sprendimams.</w:t>
      </w:r>
    </w:p>
    <w:p w:rsidR="00801C6A" w:rsidRDefault="00801C6A" w:rsidP="003405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2B2CF2">
        <w:rPr>
          <w:szCs w:val="24"/>
        </w:rPr>
        <w:t>Įstatymo 37</w:t>
      </w:r>
      <w:r w:rsidRPr="002B2CF2">
        <w:rPr>
          <w:szCs w:val="24"/>
          <w:vertAlign w:val="superscript"/>
        </w:rPr>
        <w:t>1</w:t>
      </w:r>
      <w:r w:rsidRPr="002B2CF2">
        <w:rPr>
          <w:szCs w:val="24"/>
        </w:rPr>
        <w:t xml:space="preserve"> straipsnio 1 dalyje nustatyta, kad akcinių bendrovių ir uždarųjų akcinių bendrovių, kurių </w:t>
      </w:r>
      <w:r w:rsidRPr="002B2CF2">
        <w:rPr>
          <w:bCs/>
          <w:szCs w:val="24"/>
        </w:rPr>
        <w:t xml:space="preserve">akcijos ar dalis akcijų, suteikiančios daugiau kaip 1/2 visų balsų šios bendrovės visuotiniame akcininkų susirinkime, priklauso valstybei ar savivaldybei nuosavybės teise, vadovas </w:t>
      </w:r>
      <w:r w:rsidRPr="002B2CF2">
        <w:rPr>
          <w:color w:val="000000"/>
          <w:szCs w:val="24"/>
        </w:rPr>
        <w:t xml:space="preserve">priimamas į darbą </w:t>
      </w:r>
      <w:r w:rsidRPr="002B2CF2">
        <w:rPr>
          <w:szCs w:val="24"/>
        </w:rPr>
        <w:t xml:space="preserve">5 metų kadencijai. </w:t>
      </w:r>
      <w:r w:rsidRPr="00801C6A">
        <w:rPr>
          <w:szCs w:val="24"/>
        </w:rPr>
        <w:t xml:space="preserve">Tas pats asmuo tos pačios </w:t>
      </w:r>
      <w:r w:rsidRPr="00801C6A">
        <w:rPr>
          <w:color w:val="000000"/>
          <w:szCs w:val="24"/>
        </w:rPr>
        <w:t>grupės</w:t>
      </w:r>
      <w:r w:rsidRPr="00801C6A">
        <w:rPr>
          <w:szCs w:val="24"/>
        </w:rPr>
        <w:t xml:space="preserve"> vadovu gali būti renkamas ne daugiau kaip dvi kadencijas iš eilės.</w:t>
      </w:r>
      <w:r>
        <w:rPr>
          <w:szCs w:val="24"/>
        </w:rPr>
        <w:t xml:space="preserve"> Ši įstatymo nuostata įtvirtinta Lietuvos Respublikos akcinių bendrovių įstatymo Nr. VIII-1835 papildymo 37</w:t>
      </w:r>
      <w:r w:rsidRPr="00801C6A">
        <w:rPr>
          <w:szCs w:val="24"/>
          <w:vertAlign w:val="superscript"/>
        </w:rPr>
        <w:t>1</w:t>
      </w:r>
      <w:r>
        <w:rPr>
          <w:szCs w:val="24"/>
        </w:rPr>
        <w:t xml:space="preserve"> straipsniu įstatymu </w:t>
      </w:r>
      <w:r w:rsidR="00180836">
        <w:rPr>
          <w:szCs w:val="24"/>
        </w:rPr>
        <w:t>(įsigaliojo nuo 2018 m. sausio 1 d.) (toliau – Įstatymo pakeitimo įstatymas). Įstatymo pakeitimo įstatyme nustatyta, kad tais atvejais, kai vadovas į šias (vadovo) pareigas buvo paskirtas terminuotai ir iki Įstatymo pakeitimo įstatymo įsigaliojimo (2018-01-01) eina pareigas daugiau negu 10 metų, tai vadovas eina pareigas iki terminuotos darbo sutarties pabaigos, o šiam terminui suėjus, vadovas atšaukiamas iš pareigų. Įstatymo pakeitimo įstatymo aiškinamajame rašte</w:t>
      </w:r>
      <w:r w:rsidR="00FE2068">
        <w:rPr>
          <w:szCs w:val="24"/>
        </w:rPr>
        <w:t xml:space="preserve"> nurodytas šio teisės akto tikslas – nustatyti, kad tas pats asmuo gali vadovauti tai pačiai bendrovei ne daugiau kaip dvi kadencijas iš eilės (10 metų).</w:t>
      </w:r>
    </w:p>
    <w:p w:rsidR="00FE2068" w:rsidRPr="00B5503D" w:rsidRDefault="00801C6A" w:rsidP="00340518">
      <w:pPr>
        <w:shd w:val="clear" w:color="auto" w:fill="FFFFFF"/>
        <w:tabs>
          <w:tab w:val="left" w:pos="0"/>
        </w:tabs>
        <w:ind w:right="10" w:firstLine="709"/>
        <w:jc w:val="both"/>
        <w:rPr>
          <w:spacing w:val="-6"/>
          <w:szCs w:val="24"/>
        </w:rPr>
      </w:pPr>
      <w:r>
        <w:rPr>
          <w:bCs/>
        </w:rPr>
        <w:t>L</w:t>
      </w:r>
      <w:bookmarkStart w:id="5" w:name="part_2b0bdb5544e24ba58796e9a4ef5a5bf0"/>
      <w:bookmarkEnd w:id="5"/>
      <w:r>
        <w:t>ietuvos Respublikos darbo kodekso 41 straipsnio 3 dalyje nustatyta, kad d</w:t>
      </w:r>
      <w:r>
        <w:rPr>
          <w:bdr w:val="none" w:sz="0" w:space="0" w:color="auto" w:frame="1"/>
        </w:rPr>
        <w:t xml:space="preserve">arbuotojui parinkti į vadovaujančiųjų darbuotojų pareigas </w:t>
      </w:r>
      <w:r>
        <w:t xml:space="preserve">gali būti rengiamas konkursas. Kandidatui atrinkti ir patikrinti taikoma konkurso forma reiškia, kad be kita ko, yra apibrėžti kandidato reikalavimai, kad atranka vykdoma pagal iš anksto nustatytas procedūrines taisykles (paskelbimo, dokumentų rinkimo, vertinimo ir pan.). Konkurso sąlygos turi būti nustatytos kompetentingos institucijos. Šiuo atveju, viešo konkurso </w:t>
      </w:r>
      <w:r w:rsidR="002E59BB">
        <w:t>uždarosios akcinės bendrovės</w:t>
      </w:r>
      <w:r>
        <w:t xml:space="preserve"> „Pasvalio </w:t>
      </w:r>
      <w:r w:rsidR="00FE2068">
        <w:t>vandenys</w:t>
      </w:r>
      <w:r>
        <w:t>“ vadovo pareigoms eiti sąlygos, t. y. konkurso organizavimas ir jo vykdymas, nustatytos Konkursų į Pasvalio rajono savivaldybės kontroliuojamų bendrovių vadovų pareigas organizavimo ir vykdymo tvarkos apraše,</w:t>
      </w:r>
      <w:r w:rsidRPr="00DE4322">
        <w:rPr>
          <w:lang w:eastAsia="hi-IN" w:bidi="hi-IN"/>
        </w:rPr>
        <w:t xml:space="preserve"> </w:t>
      </w:r>
      <w:r>
        <w:rPr>
          <w:lang w:eastAsia="hi-IN" w:bidi="hi-IN"/>
        </w:rPr>
        <w:t>patvirtintame</w:t>
      </w:r>
      <w:r w:rsidRPr="00A56D22">
        <w:rPr>
          <w:lang w:eastAsia="hi-IN" w:bidi="hi-IN"/>
        </w:rPr>
        <w:t xml:space="preserve"> </w:t>
      </w:r>
      <w:r w:rsidR="00B5503D">
        <w:rPr>
          <w:lang w:eastAsia="hi-IN" w:bidi="hi-IN"/>
        </w:rPr>
        <w:t>S</w:t>
      </w:r>
      <w:r w:rsidRPr="00A56D22">
        <w:rPr>
          <w:lang w:eastAsia="hi-IN" w:bidi="hi-IN"/>
        </w:rPr>
        <w:t>avivaldybės tarybos 2019 m. lapkričio 27 d. sprendimu Nr. T1-228 „Dėl Konkursų į Pasvalio rajono savivaldybės kontroliuojamų bendrovių vadovų pareigas organizavimo ir vykdymo tvarkos aprašo patvirtinimo“</w:t>
      </w:r>
      <w:r>
        <w:t xml:space="preserve"> (toliau – Aprašas). </w:t>
      </w:r>
      <w:r w:rsidRPr="00C83A10">
        <w:t>Konkurso organizavimas apima: konkurso paskelbimą; dokumentų pateikimą ir priėmimą; konkurso komisijos sudarymą; pretendentų atranką</w:t>
      </w:r>
      <w:r>
        <w:t xml:space="preserve"> (Aprašo 4 p.). </w:t>
      </w:r>
      <w:bookmarkStart w:id="6" w:name="part_aa7a820b8c0e476b80b51f73db1bcf70"/>
      <w:bookmarkStart w:id="7" w:name="part_b3879a523b1b47a9b723c412b9049fe9"/>
      <w:bookmarkStart w:id="8" w:name="part_432e65d7bcfc45f58c42b9d45e06a90e"/>
      <w:bookmarkStart w:id="9" w:name="part_a706376227864eec82bf453d3259c526"/>
      <w:bookmarkEnd w:id="6"/>
      <w:bookmarkEnd w:id="7"/>
      <w:bookmarkEnd w:id="8"/>
      <w:bookmarkEnd w:id="9"/>
      <w:r w:rsidRPr="00782846">
        <w:rPr>
          <w:color w:val="000000"/>
          <w:szCs w:val="24"/>
        </w:rPr>
        <w:t>Konkurso rezultatai ir komisijos sprendimas įforminami protokolu</w:t>
      </w:r>
      <w:r>
        <w:rPr>
          <w:color w:val="000000"/>
          <w:szCs w:val="24"/>
        </w:rPr>
        <w:t xml:space="preserve"> (Aprašo 34 p.)</w:t>
      </w:r>
      <w:r w:rsidRPr="00782846">
        <w:rPr>
          <w:color w:val="000000"/>
          <w:szCs w:val="24"/>
        </w:rPr>
        <w:t xml:space="preserve">. </w:t>
      </w:r>
      <w:bookmarkStart w:id="10" w:name="part_6aeffff357c04676a5bdc93fbe41cf3f"/>
      <w:bookmarkStart w:id="11" w:name="part_fdca259ab44b4ca2b8d5a4577a4e9f8d"/>
      <w:bookmarkEnd w:id="10"/>
      <w:bookmarkEnd w:id="11"/>
      <w:r w:rsidRPr="00782846">
        <w:rPr>
          <w:color w:val="000000"/>
          <w:szCs w:val="24"/>
        </w:rPr>
        <w:t>Konkursą laimėjęs pretendentas priimamas į pareigas</w:t>
      </w:r>
      <w:r>
        <w:rPr>
          <w:color w:val="000000"/>
          <w:szCs w:val="24"/>
        </w:rPr>
        <w:t xml:space="preserve"> (Aprašo 36 p.). </w:t>
      </w:r>
      <w:r w:rsidRPr="00782846">
        <w:rPr>
          <w:szCs w:val="24"/>
        </w:rPr>
        <w:t xml:space="preserve">Savivaldybės meras ne vėliau kaip per 2 darbo </w:t>
      </w:r>
      <w:r w:rsidRPr="00782846">
        <w:rPr>
          <w:szCs w:val="24"/>
        </w:rPr>
        <w:lastRenderedPageBreak/>
        <w:t>dienas nuo konkurso pabaigos Lietuvos Respublikos korupcijos prevencijos įstatymo 9 straipsnio nustatyta tvarka kreipiasi į Lietuvos Respublikos specialiųjų tyrimų tarnybą dėl informacijos apie</w:t>
      </w:r>
      <w:r>
        <w:rPr>
          <w:szCs w:val="24"/>
        </w:rPr>
        <w:t xml:space="preserve"> konkursą laimėjusį pretendentą </w:t>
      </w:r>
      <w:r>
        <w:rPr>
          <w:color w:val="000000"/>
          <w:szCs w:val="24"/>
        </w:rPr>
        <w:t xml:space="preserve">(Aprašo 39 p.). </w:t>
      </w:r>
      <w:r w:rsidRPr="00782846">
        <w:rPr>
          <w:szCs w:val="24"/>
        </w:rPr>
        <w:t>Į pareigas asmuo gali būti paskirtas tik gavus ir įvertinus Lietuvos Respublikos specialiųjų tyrim</w:t>
      </w:r>
      <w:r>
        <w:rPr>
          <w:szCs w:val="24"/>
        </w:rPr>
        <w:t>ų tarnybos pateiktą informaciją (Aprašo 40 p.).</w:t>
      </w:r>
      <w:r w:rsidRPr="00782846">
        <w:rPr>
          <w:szCs w:val="24"/>
        </w:rPr>
        <w:t xml:space="preserve"> Savivaldybės kontroliuojamos bendrovės</w:t>
      </w:r>
      <w:r w:rsidRPr="00782846">
        <w:rPr>
          <w:b/>
          <w:bCs/>
          <w:szCs w:val="24"/>
        </w:rPr>
        <w:t xml:space="preserve"> </w:t>
      </w:r>
      <w:r w:rsidRPr="00782846">
        <w:rPr>
          <w:spacing w:val="-6"/>
          <w:szCs w:val="24"/>
        </w:rPr>
        <w:t>vadovas pradeda eiti pareigas nuo sprendime dėl jo paskyrimo nurodytos dienos</w:t>
      </w:r>
      <w:r>
        <w:rPr>
          <w:spacing w:val="-6"/>
          <w:szCs w:val="24"/>
        </w:rPr>
        <w:t xml:space="preserve"> (Aprašo 41 p.).</w:t>
      </w:r>
      <w:r w:rsidR="00FE2068">
        <w:rPr>
          <w:spacing w:val="-6"/>
          <w:szCs w:val="24"/>
        </w:rPr>
        <w:t xml:space="preserve"> </w:t>
      </w:r>
      <w:r w:rsidR="00FE2068" w:rsidRPr="00FE2068">
        <w:rPr>
          <w:spacing w:val="-6"/>
          <w:szCs w:val="24"/>
        </w:rPr>
        <w:t xml:space="preserve">Tas pats asmuo tos </w:t>
      </w:r>
      <w:r w:rsidR="00FE2068" w:rsidRPr="00FE2068">
        <w:rPr>
          <w:szCs w:val="24"/>
        </w:rPr>
        <w:t xml:space="preserve">pačios Savivaldybės kontroliuojamos bendrovės vadovu gali būti skiriamas ne daugiau kaip dvi kadencijas iš eilės. </w:t>
      </w:r>
      <w:r w:rsidR="00FE2068" w:rsidRPr="00FE2068">
        <w:rPr>
          <w:spacing w:val="-6"/>
          <w:szCs w:val="24"/>
        </w:rPr>
        <w:t xml:space="preserve">Pasibaigus pirmajai </w:t>
      </w:r>
      <w:r w:rsidR="00FE2068" w:rsidRPr="00FE2068">
        <w:rPr>
          <w:spacing w:val="-5"/>
          <w:szCs w:val="24"/>
        </w:rPr>
        <w:t>kadencijai, S</w:t>
      </w:r>
      <w:r w:rsidR="00FE2068" w:rsidRPr="00FE2068">
        <w:rPr>
          <w:szCs w:val="24"/>
        </w:rPr>
        <w:t xml:space="preserve">avivaldybės kontroliuojamos </w:t>
      </w:r>
      <w:r w:rsidR="00FE2068" w:rsidRPr="00FE2068">
        <w:rPr>
          <w:spacing w:val="-5"/>
          <w:szCs w:val="24"/>
        </w:rPr>
        <w:t>bendrovės vadovas Savivaldybės tarybos sprendimu gali būti skiriamas antrajai 5 metų kadencijai, atsižvelgiant į tai, ar vadovo pirmosios kadencijos laikotarpiu S</w:t>
      </w:r>
      <w:r w:rsidR="00FE2068" w:rsidRPr="00FE2068">
        <w:rPr>
          <w:szCs w:val="24"/>
        </w:rPr>
        <w:t xml:space="preserve">avivaldybės kontroliuojama </w:t>
      </w:r>
      <w:r w:rsidR="00FE2068" w:rsidRPr="00FE2068">
        <w:rPr>
          <w:spacing w:val="-5"/>
          <w:szCs w:val="24"/>
        </w:rPr>
        <w:t xml:space="preserve">bendrovė pasiekė visus jai </w:t>
      </w:r>
      <w:r w:rsidR="00FE2068" w:rsidRPr="00FE2068">
        <w:rPr>
          <w:spacing w:val="-6"/>
          <w:szCs w:val="24"/>
        </w:rPr>
        <w:t xml:space="preserve">nustatytus veiklos užduočių tikslus. </w:t>
      </w:r>
      <w:r w:rsidR="00FE2068" w:rsidRPr="00FE2068">
        <w:rPr>
          <w:spacing w:val="-5"/>
          <w:szCs w:val="24"/>
        </w:rPr>
        <w:t>S</w:t>
      </w:r>
      <w:r w:rsidR="00FE2068" w:rsidRPr="00FE2068">
        <w:rPr>
          <w:szCs w:val="24"/>
        </w:rPr>
        <w:t xml:space="preserve">avivaldybės kontroliuojamos </w:t>
      </w:r>
      <w:r w:rsidR="00FE2068" w:rsidRPr="00FE2068">
        <w:rPr>
          <w:spacing w:val="-6"/>
          <w:szCs w:val="24"/>
        </w:rPr>
        <w:t xml:space="preserve">bendrovės </w:t>
      </w:r>
      <w:r w:rsidR="00FE2068" w:rsidRPr="00FE2068">
        <w:rPr>
          <w:spacing w:val="-2"/>
          <w:szCs w:val="24"/>
        </w:rPr>
        <w:t xml:space="preserve">pasiektų veiklos užduočių tikslų atitiktis jai nustatytiems veiklos užduočių tikslams vertinama Savivaldybės tarybos </w:t>
      </w:r>
      <w:r w:rsidR="00FE2068" w:rsidRPr="00B5503D">
        <w:rPr>
          <w:spacing w:val="-2"/>
          <w:szCs w:val="24"/>
        </w:rPr>
        <w:t xml:space="preserve">nustatyta tvarka. </w:t>
      </w:r>
      <w:r w:rsidR="00FE2068" w:rsidRPr="00B5503D">
        <w:rPr>
          <w:spacing w:val="-5"/>
          <w:szCs w:val="24"/>
        </w:rPr>
        <w:t>Pasibaigus antrajai kadencijai, S</w:t>
      </w:r>
      <w:r w:rsidR="00FE2068" w:rsidRPr="00B5503D">
        <w:rPr>
          <w:szCs w:val="24"/>
        </w:rPr>
        <w:t xml:space="preserve">avivaldybės kontroliuojamos </w:t>
      </w:r>
      <w:r w:rsidR="00FE2068" w:rsidRPr="00B5503D">
        <w:rPr>
          <w:spacing w:val="-5"/>
          <w:szCs w:val="24"/>
        </w:rPr>
        <w:t xml:space="preserve">bendrovės vadovas atšaukiamas iš pareigų (Aprašo </w:t>
      </w:r>
      <w:r w:rsidR="00FE2068" w:rsidRPr="00B5503D">
        <w:rPr>
          <w:spacing w:val="-6"/>
          <w:szCs w:val="24"/>
        </w:rPr>
        <w:t>42 p.).</w:t>
      </w:r>
    </w:p>
    <w:p w:rsidR="00B5503D" w:rsidRDefault="00B5503D" w:rsidP="00340518">
      <w:pPr>
        <w:pStyle w:val="Antrats"/>
        <w:tabs>
          <w:tab w:val="clear" w:pos="4153"/>
          <w:tab w:val="clear" w:pos="8306"/>
          <w:tab w:val="left" w:pos="0"/>
          <w:tab w:val="left" w:pos="851"/>
          <w:tab w:val="left" w:pos="993"/>
        </w:tabs>
        <w:ind w:firstLine="709"/>
        <w:jc w:val="both"/>
        <w:rPr>
          <w:lang w:eastAsia="hi-IN" w:bidi="hi-IN"/>
        </w:rPr>
      </w:pPr>
      <w:r w:rsidRPr="00B5503D">
        <w:rPr>
          <w:spacing w:val="-6"/>
          <w:szCs w:val="24"/>
        </w:rPr>
        <w:t xml:space="preserve">Savivaldybės tarybos 2019 m. lapkričio 27 d. sprendimu Nr. T1-231 „Dėl viešo konkurso uždarosios akcinės bendrovės „Pasvalio vandenys“ vadovo pareigoms eiti organizavimo“ nuspręsta skelbti viešą konkursą uždarosios akcinės bendrovės „Pasvalio vandenys“ vadovo pareigoms eiti (toliau – Viešas konkursas). </w:t>
      </w:r>
      <w:r w:rsidRPr="00B5503D">
        <w:rPr>
          <w:color w:val="000000"/>
        </w:rPr>
        <w:t xml:space="preserve">Viešo konkurso skelbimas ir informacija apie Viešą konkursą paskelbti sprendimo 2 punkte nustatytuose šaltiniuose (Valstybės tarnybos departamento prie Lietuvos Respublikos vidaus reikalų ministerijos, Savivaldybės, </w:t>
      </w:r>
      <w:r w:rsidRPr="00B5503D">
        <w:rPr>
          <w:spacing w:val="-6"/>
          <w:szCs w:val="24"/>
        </w:rPr>
        <w:t>uždarosios akcinės bendrovės „Pasvalio vandenys“ interneto svetainėse, rajono laikraštyje „Darbas“).</w:t>
      </w:r>
      <w:r w:rsidRPr="00B5503D">
        <w:t xml:space="preserve"> </w:t>
      </w:r>
      <w:r w:rsidRPr="00226D56">
        <w:t xml:space="preserve">Konkurso skelbimo turinys nustatytas Aprašo 8 punkte. Kvalifikaciniai reikalavimai taikomi pretendentams nustatyti Aprašo 9 punkte ir UAB „Pasvalio vandenys“ direktoriaus </w:t>
      </w:r>
      <w:r w:rsidRPr="00B5503D">
        <w:rPr>
          <w:color w:val="000000"/>
        </w:rPr>
        <w:t xml:space="preserve">pareiginiuose nuostatuose, patvirtintuose </w:t>
      </w:r>
      <w:r w:rsidRPr="00226D56">
        <w:t>Savivaldybės tarybos 2019 m. spalio 23 d. sprendimu Nr. T1-200 ,,Dėl uždarosios akcinės bendrovės ,,Pasvalio vandenys“ direktoriaus (1120 48) pareiginių nuostatų patvirtinimo“ (toliau – Pareiginiai nuostatai)</w:t>
      </w:r>
      <w:r>
        <w:t>.</w:t>
      </w:r>
      <w:r w:rsidR="00340518" w:rsidRPr="00340518">
        <w:rPr>
          <w:color w:val="000000"/>
        </w:rPr>
        <w:t xml:space="preserve"> </w:t>
      </w:r>
      <w:r w:rsidR="00340518" w:rsidRPr="00E80FA0">
        <w:rPr>
          <w:color w:val="000000"/>
        </w:rPr>
        <w:t>Pretendenta</w:t>
      </w:r>
      <w:r w:rsidR="00340518">
        <w:rPr>
          <w:color w:val="000000"/>
        </w:rPr>
        <w:t>i</w:t>
      </w:r>
      <w:r w:rsidR="00340518" w:rsidRPr="00E80FA0">
        <w:rPr>
          <w:color w:val="000000"/>
        </w:rPr>
        <w:t xml:space="preserve"> dokumentus </w:t>
      </w:r>
      <w:r w:rsidR="00340518">
        <w:rPr>
          <w:color w:val="000000"/>
        </w:rPr>
        <w:t xml:space="preserve">galėjo </w:t>
      </w:r>
      <w:r w:rsidR="00340518" w:rsidRPr="00E80FA0">
        <w:rPr>
          <w:color w:val="000000"/>
        </w:rPr>
        <w:t>teik</w:t>
      </w:r>
      <w:r w:rsidR="00340518">
        <w:rPr>
          <w:color w:val="000000"/>
        </w:rPr>
        <w:t>ti</w:t>
      </w:r>
      <w:r w:rsidR="00340518" w:rsidRPr="00E80FA0">
        <w:rPr>
          <w:color w:val="000000"/>
        </w:rPr>
        <w:t xml:space="preserve"> per Valstybės tarnybos valdymo informacinę sistemą arba Savivaldybės administracijos Juridiniam ir personalo skyriui, kuris šiuos dokumentus registruoja</w:t>
      </w:r>
      <w:r w:rsidR="00340518">
        <w:rPr>
          <w:color w:val="000000"/>
        </w:rPr>
        <w:t xml:space="preserve"> (Aprašo 13 punktas).</w:t>
      </w:r>
      <w:r w:rsidR="00340518" w:rsidRPr="00340518">
        <w:rPr>
          <w:szCs w:val="24"/>
        </w:rPr>
        <w:t xml:space="preserve"> </w:t>
      </w:r>
      <w:r w:rsidR="00340518" w:rsidRPr="00DD3A78">
        <w:rPr>
          <w:szCs w:val="24"/>
        </w:rPr>
        <w:t>Jei pretendentas atitinka keliamus reikalavimus</w:t>
      </w:r>
      <w:r w:rsidR="00340518" w:rsidRPr="00DD3A78">
        <w:rPr>
          <w:rFonts w:eastAsia="Calibri"/>
          <w:szCs w:val="24"/>
          <w:lang w:eastAsia="lt-LT"/>
        </w:rPr>
        <w:t xml:space="preserve"> ir jis neigiamai atsakė į </w:t>
      </w:r>
      <w:r w:rsidR="00340518" w:rsidRPr="00DD3A78">
        <w:rPr>
          <w:rFonts w:eastAsia="Calibri"/>
          <w:color w:val="000000"/>
          <w:szCs w:val="24"/>
          <w:lang w:eastAsia="lt-LT"/>
        </w:rPr>
        <w:t>pretendento anketos 4–10 klausimus</w:t>
      </w:r>
      <w:r w:rsidR="00340518" w:rsidRPr="00DD3A78">
        <w:rPr>
          <w:rFonts w:eastAsia="Calibri"/>
          <w:szCs w:val="24"/>
          <w:lang w:eastAsia="lt-LT"/>
        </w:rPr>
        <w:t>,</w:t>
      </w:r>
      <w:r w:rsidR="00340518" w:rsidRPr="00DD3A78">
        <w:rPr>
          <w:szCs w:val="24"/>
        </w:rPr>
        <w:t xml:space="preserve"> jam per 5</w:t>
      </w:r>
      <w:r w:rsidR="00340518" w:rsidRPr="00DD3A78">
        <w:rPr>
          <w:b/>
          <w:szCs w:val="24"/>
        </w:rPr>
        <w:t xml:space="preserve"> </w:t>
      </w:r>
      <w:r w:rsidR="00340518" w:rsidRPr="00DD3A78">
        <w:rPr>
          <w:szCs w:val="24"/>
        </w:rPr>
        <w:t>darbo dienas nuo dokumentų priėmimo termino pabaigos išsiunčiamas pranešimas apie konkurso datą, laiką ir vietą (Aprašo 15.2 punktas).</w:t>
      </w:r>
      <w:r w:rsidR="00340518" w:rsidRPr="00340518">
        <w:rPr>
          <w:szCs w:val="24"/>
        </w:rPr>
        <w:t xml:space="preserve"> </w:t>
      </w:r>
      <w:r w:rsidR="00340518" w:rsidRPr="00DD3A78">
        <w:rPr>
          <w:szCs w:val="24"/>
        </w:rPr>
        <w:t>Jeigu bent vienam pretendentui išsiunčiamas pranešimas apie dalyvavimą konkurse, ne vėliau kaip prieš 3 darbo dienas iki konkurso Savivaldybės mero potvarkiu sudaroma komisija, kuri</w:t>
      </w:r>
      <w:r w:rsidR="00340518">
        <w:rPr>
          <w:szCs w:val="24"/>
        </w:rPr>
        <w:t>os</w:t>
      </w:r>
      <w:r w:rsidR="00340518" w:rsidRPr="00DD3A78">
        <w:rPr>
          <w:szCs w:val="24"/>
        </w:rPr>
        <w:t xml:space="preserve"> </w:t>
      </w:r>
      <w:r w:rsidR="00340518" w:rsidRPr="00DD3A78">
        <w:t>nariai, pasirašę pasižadėjimą neatskleisti pretendentų asmens duomenų, ne anksčiau nei 2 darbo dienos iki pretendentų atrankos, turi teisę susipažinti su pretendentų pateiktais dokumentais</w:t>
      </w:r>
      <w:r w:rsidR="00340518" w:rsidRPr="00DD3A78">
        <w:rPr>
          <w:szCs w:val="24"/>
        </w:rPr>
        <w:t xml:space="preserve"> (Aprašo </w:t>
      </w:r>
      <w:r w:rsidR="00340518">
        <w:rPr>
          <w:szCs w:val="24"/>
        </w:rPr>
        <w:t>16 ir 21 p.).</w:t>
      </w:r>
      <w:r w:rsidR="00340518" w:rsidRPr="00340518">
        <w:rPr>
          <w:szCs w:val="24"/>
        </w:rPr>
        <w:t xml:space="preserve"> </w:t>
      </w:r>
      <w:r w:rsidR="00340518">
        <w:rPr>
          <w:szCs w:val="24"/>
        </w:rPr>
        <w:t>Komisijos, sudarytos Savivaldybės mero 2020 m. sausio 27 d. potvarkiu Nr. MV-13 „Dėl viešo konkurso uždarosios akcinės bendrovės „Pasvalio vandenys“ vadovo pareigoms eiti komisijos sudarymo“ (su</w:t>
      </w:r>
      <w:r w:rsidR="00E57B28">
        <w:rPr>
          <w:szCs w:val="24"/>
        </w:rPr>
        <w:t xml:space="preserve"> visais aktualiais pakeitimais), posėdis įvyko </w:t>
      </w:r>
      <w:r w:rsidR="00E57B28" w:rsidRPr="00DD3A78">
        <w:rPr>
          <w:szCs w:val="26"/>
        </w:rPr>
        <w:t>2020 m. vasario 4 d.</w:t>
      </w:r>
      <w:r w:rsidR="00E57B28">
        <w:rPr>
          <w:szCs w:val="26"/>
        </w:rPr>
        <w:t>, kurio rezultatas – komisijos sprendimas – siūlyti Algimantą Mataitį skirti į uždarosios akcinės bendrovės „Pasvalio vandenys“ direktoriaus pareigas (</w:t>
      </w:r>
      <w:r w:rsidR="00E57B28" w:rsidRPr="001418CD">
        <w:rPr>
          <w:lang w:eastAsia="hi-IN" w:bidi="hi-IN"/>
        </w:rPr>
        <w:t>protokolas Nr. APK-3</w:t>
      </w:r>
      <w:r w:rsidR="00E57B28">
        <w:rPr>
          <w:lang w:eastAsia="hi-IN" w:bidi="hi-IN"/>
        </w:rPr>
        <w:t>).</w:t>
      </w:r>
      <w:r w:rsidR="0004752C">
        <w:rPr>
          <w:lang w:eastAsia="hi-IN" w:bidi="hi-IN"/>
        </w:rPr>
        <w:t xml:space="preserve"> Viešo konkurso laimėtojas Algimantas Mataitis sutiko eiti laimėtas – uždarosios akcinės bendrovės „Pasvalio vandenys“ direktoriaus – pareigas.</w:t>
      </w:r>
    </w:p>
    <w:p w:rsidR="00801C6A" w:rsidRDefault="00801C6A" w:rsidP="00801C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rPr>
      </w:pPr>
      <w:r w:rsidRPr="00A56D22">
        <w:t xml:space="preserve">Pasvalio rajono savivaldybės kontroliuojamų uždarųjų akcinių bendrovių vadovų darbo užmokesčio nustatymo tvarkos aprašo, patvirtinto </w:t>
      </w:r>
      <w:r w:rsidRPr="00A56D22">
        <w:rPr>
          <w:lang w:eastAsia="hi-IN" w:bidi="hi-IN"/>
        </w:rPr>
        <w:t xml:space="preserve">Pasvalio rajono savivaldybės tarybos 2017 m. gruodžio 20 d. sprendimu Nr. T1-268 „Dėl </w:t>
      </w:r>
      <w:r w:rsidRPr="00A56D22">
        <w:t xml:space="preserve">Pasvalio rajono savivaldybės kontroliuojamų uždarųjų akcinių bendrovių vadovų darbo užmokesčio“, </w:t>
      </w:r>
      <w:r>
        <w:t xml:space="preserve">9 punkte nustatyti </w:t>
      </w:r>
      <w:r>
        <w:rPr>
          <w:lang w:eastAsia="hi-IN" w:bidi="hi-IN"/>
        </w:rPr>
        <w:t xml:space="preserve">bendrovių vadovų mėnesinės algos pastoviosios dalies didžiausi leistini koeficientai – UAB „Pasvalio </w:t>
      </w:r>
      <w:r w:rsidR="00FE2068">
        <w:rPr>
          <w:lang w:eastAsia="hi-IN" w:bidi="hi-IN"/>
        </w:rPr>
        <w:t>vandenys</w:t>
      </w:r>
      <w:r>
        <w:rPr>
          <w:lang w:eastAsia="hi-IN" w:bidi="hi-IN"/>
        </w:rPr>
        <w:t xml:space="preserve">“ vadovui nustatytas </w:t>
      </w:r>
      <w:r w:rsidRPr="00782846">
        <w:rPr>
          <w:color w:val="000000"/>
          <w:szCs w:val="24"/>
        </w:rPr>
        <w:t>didžiausias leistinas koeficientas 1</w:t>
      </w:r>
      <w:r w:rsidR="00FE2068">
        <w:rPr>
          <w:color w:val="000000"/>
          <w:szCs w:val="24"/>
        </w:rPr>
        <w:t>5</w:t>
      </w:r>
      <w:r w:rsidRPr="00782846">
        <w:rPr>
          <w:color w:val="000000"/>
          <w:szCs w:val="24"/>
        </w:rPr>
        <w:t>,0 (</w:t>
      </w:r>
      <w:r w:rsidRPr="00782846">
        <w:rPr>
          <w:szCs w:val="24"/>
        </w:rPr>
        <w:t>pareiginės algos</w:t>
      </w:r>
      <w:r w:rsidRPr="00782846">
        <w:rPr>
          <w:color w:val="000000"/>
          <w:szCs w:val="24"/>
        </w:rPr>
        <w:t xml:space="preserve"> baziniais dydžiais)</w:t>
      </w:r>
      <w:r>
        <w:rPr>
          <w:color w:val="000000"/>
          <w:szCs w:val="24"/>
        </w:rPr>
        <w:t>.</w:t>
      </w:r>
    </w:p>
    <w:p w:rsidR="00801C6A" w:rsidRDefault="00801C6A" w:rsidP="00801C6A">
      <w:pPr>
        <w:tabs>
          <w:tab w:val="left" w:pos="0"/>
        </w:tabs>
        <w:ind w:left="720"/>
        <w:jc w:val="both"/>
        <w:rPr>
          <w:b/>
          <w:bCs/>
          <w:szCs w:val="24"/>
        </w:rPr>
      </w:pPr>
      <w:r w:rsidRPr="00103000">
        <w:rPr>
          <w:b/>
          <w:bCs/>
          <w:szCs w:val="24"/>
        </w:rPr>
        <w:t>2. Kokios siūlomos naujos teisinio reguliavimo nuostatos ir kokių rezultatų laukiama</w:t>
      </w:r>
    </w:p>
    <w:p w:rsidR="003C0E8B" w:rsidRDefault="00801C6A" w:rsidP="003C0E8B">
      <w:pPr>
        <w:pStyle w:val="Antrats"/>
        <w:tabs>
          <w:tab w:val="clear" w:pos="4153"/>
          <w:tab w:val="clear" w:pos="8306"/>
          <w:tab w:val="left" w:pos="993"/>
        </w:tabs>
        <w:ind w:firstLine="709"/>
        <w:jc w:val="both"/>
        <w:rPr>
          <w:szCs w:val="24"/>
        </w:rPr>
      </w:pPr>
      <w:r w:rsidRPr="003C0E8B">
        <w:rPr>
          <w:szCs w:val="24"/>
        </w:rPr>
        <w:t xml:space="preserve">Atsižvelgiant į tai, kas išdėstyta, </w:t>
      </w:r>
      <w:r w:rsidR="003C0E8B">
        <w:rPr>
          <w:szCs w:val="24"/>
        </w:rPr>
        <w:t xml:space="preserve">Administracijos direktoriaus iniciatyva </w:t>
      </w:r>
      <w:r w:rsidR="003C0E8B" w:rsidRPr="003C0E8B">
        <w:rPr>
          <w:szCs w:val="24"/>
        </w:rPr>
        <w:t>parengtas sprendimo projektas</w:t>
      </w:r>
      <w:r w:rsidR="003C0E8B">
        <w:rPr>
          <w:szCs w:val="24"/>
        </w:rPr>
        <w:t>, kuriuo Jums siūloma įvertinti aukščiau nurodytas aplinkybes ir priimti sprendimą.</w:t>
      </w:r>
    </w:p>
    <w:p w:rsidR="00801C6A" w:rsidRPr="00B34DCF" w:rsidRDefault="00801C6A" w:rsidP="00801C6A">
      <w:pPr>
        <w:snapToGrid w:val="0"/>
        <w:ind w:firstLine="720"/>
        <w:jc w:val="both"/>
        <w:rPr>
          <w:szCs w:val="24"/>
        </w:rPr>
      </w:pPr>
      <w:r w:rsidRPr="00B34DCF">
        <w:rPr>
          <w:b/>
          <w:szCs w:val="24"/>
        </w:rPr>
        <w:t>3. Skaičiavimai, išlaidų sąmatos, finansavimo šaltiniai</w:t>
      </w:r>
      <w:r w:rsidRPr="00B34DCF">
        <w:rPr>
          <w:szCs w:val="24"/>
        </w:rPr>
        <w:t xml:space="preserve"> </w:t>
      </w:r>
      <w:r>
        <w:rPr>
          <w:b/>
          <w:bCs/>
          <w:szCs w:val="24"/>
        </w:rPr>
        <w:t xml:space="preserve">– </w:t>
      </w:r>
      <w:r>
        <w:rPr>
          <w:bCs/>
          <w:szCs w:val="24"/>
        </w:rPr>
        <w:t>lėšos darbo užmokesčiui.</w:t>
      </w:r>
    </w:p>
    <w:p w:rsidR="00801C6A" w:rsidRPr="00103000" w:rsidRDefault="00801C6A" w:rsidP="00801C6A">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r>
        <w:rPr>
          <w:b/>
          <w:bCs/>
          <w:szCs w:val="24"/>
        </w:rPr>
        <w:t>.</w:t>
      </w:r>
    </w:p>
    <w:p w:rsidR="00801C6A" w:rsidRPr="00103000" w:rsidRDefault="00801C6A" w:rsidP="00801C6A">
      <w:pPr>
        <w:ind w:firstLine="731"/>
        <w:jc w:val="both"/>
        <w:rPr>
          <w:szCs w:val="24"/>
        </w:rPr>
      </w:pPr>
      <w:r w:rsidRPr="00103000">
        <w:rPr>
          <w:szCs w:val="24"/>
        </w:rPr>
        <w:lastRenderedPageBreak/>
        <w:t>Priėmus sprendimo projektą, neigiamų pasekmių nenumatoma.</w:t>
      </w:r>
    </w:p>
    <w:p w:rsidR="00801C6A" w:rsidRPr="00103000" w:rsidRDefault="00801C6A" w:rsidP="00801C6A">
      <w:pPr>
        <w:ind w:firstLine="731"/>
        <w:jc w:val="both"/>
        <w:rPr>
          <w:bCs/>
          <w:szCs w:val="24"/>
        </w:rPr>
      </w:pPr>
      <w:r w:rsidRPr="00103000">
        <w:rPr>
          <w:b/>
          <w:bCs/>
          <w:szCs w:val="24"/>
        </w:rPr>
        <w:t>5. Jeigu sprendimui įgyvendinti reikia įgyvendinamųjų teisės aktų, – kas ir kada juos turėtų priimti</w:t>
      </w:r>
      <w:r>
        <w:rPr>
          <w:bCs/>
          <w:szCs w:val="24"/>
        </w:rPr>
        <w:t xml:space="preserve"> – darbo sutartis, pranešimai SODRAI, </w:t>
      </w:r>
      <w:r w:rsidRPr="00DF3924">
        <w:rPr>
          <w:szCs w:val="24"/>
        </w:rPr>
        <w:t>juridinių asmenų registro tvarkyt</w:t>
      </w:r>
      <w:r>
        <w:rPr>
          <w:szCs w:val="24"/>
        </w:rPr>
        <w:t>ojui.</w:t>
      </w:r>
    </w:p>
    <w:p w:rsidR="00801C6A" w:rsidRPr="00103000" w:rsidRDefault="00801C6A" w:rsidP="00801C6A">
      <w:pPr>
        <w:ind w:firstLine="720"/>
        <w:jc w:val="both"/>
        <w:rPr>
          <w:szCs w:val="24"/>
        </w:rPr>
      </w:pPr>
      <w:r w:rsidRPr="00103000">
        <w:rPr>
          <w:b/>
          <w:szCs w:val="24"/>
        </w:rPr>
        <w:t xml:space="preserve">6. Sprendimo projekto iniciatoriai </w:t>
      </w:r>
      <w:r w:rsidRPr="00103000">
        <w:rPr>
          <w:szCs w:val="24"/>
        </w:rPr>
        <w:t xml:space="preserve">– </w:t>
      </w:r>
      <w:r w:rsidR="00FE2068">
        <w:rPr>
          <w:szCs w:val="24"/>
        </w:rPr>
        <w:t>Pasvalio rajono savivaldybės administracijos direktorius</w:t>
      </w:r>
      <w:r>
        <w:rPr>
          <w:szCs w:val="24"/>
        </w:rPr>
        <w:t>.</w:t>
      </w:r>
    </w:p>
    <w:p w:rsidR="00801C6A" w:rsidRPr="00103000" w:rsidRDefault="00801C6A" w:rsidP="00801C6A">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801C6A" w:rsidRPr="00103000" w:rsidRDefault="00801C6A" w:rsidP="00801C6A">
      <w:pPr>
        <w:snapToGrid w:val="0"/>
        <w:ind w:firstLine="720"/>
        <w:jc w:val="both"/>
        <w:rPr>
          <w:szCs w:val="24"/>
        </w:rPr>
      </w:pPr>
    </w:p>
    <w:p w:rsidR="00801C6A" w:rsidRPr="00103000" w:rsidRDefault="00801C6A" w:rsidP="00801C6A">
      <w:pPr>
        <w:ind w:firstLine="720"/>
        <w:jc w:val="both"/>
        <w:rPr>
          <w:szCs w:val="24"/>
        </w:rPr>
      </w:pPr>
    </w:p>
    <w:p w:rsidR="00801C6A" w:rsidRPr="00103000" w:rsidRDefault="00801C6A" w:rsidP="00801C6A">
      <w:pPr>
        <w:jc w:val="both"/>
        <w:rPr>
          <w:szCs w:val="24"/>
        </w:rPr>
      </w:pPr>
    </w:p>
    <w:p w:rsidR="008E27A6" w:rsidRDefault="00801C6A" w:rsidP="003C0E8B">
      <w:pPr>
        <w:jc w:val="both"/>
        <w:rPr>
          <w:sz w:val="22"/>
          <w:szCs w:val="22"/>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8E27A6" w:rsidSect="00292D66">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85B" w:rsidRDefault="0094585B">
      <w:r>
        <w:separator/>
      </w:r>
    </w:p>
  </w:endnote>
  <w:endnote w:type="continuationSeparator" w:id="0">
    <w:p w:rsidR="0094585B" w:rsidRDefault="0094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21002A87" w:usb1="00000000" w:usb2="00000000"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85B" w:rsidRDefault="0094585B">
      <w:r>
        <w:separator/>
      </w:r>
    </w:p>
  </w:footnote>
  <w:footnote w:type="continuationSeparator" w:id="0">
    <w:p w:rsidR="0094585B" w:rsidRDefault="00945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E37" w:rsidRDefault="000B1E37">
    <w:pPr>
      <w:pStyle w:val="Antrats"/>
      <w:rPr>
        <w:b/>
      </w:rPr>
    </w:pPr>
    <w:r>
      <w:tab/>
    </w:r>
    <w:r>
      <w:tab/>
      <w:t xml:space="preserve">   </w:t>
    </w:r>
  </w:p>
  <w:p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D20"/>
    <w:multiLevelType w:val="hybridMultilevel"/>
    <w:tmpl w:val="FA10F62C"/>
    <w:lvl w:ilvl="0" w:tplc="48E27A72">
      <w:start w:val="1"/>
      <w:numFmt w:val="decimal"/>
      <w:lvlText w:val="%1."/>
      <w:lvlJc w:val="left"/>
      <w:pPr>
        <w:ind w:left="1020" w:hanging="360"/>
      </w:pPr>
      <w:rPr>
        <w:rFonts w:hint="default"/>
        <w:color w:val="000000"/>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 w15:restartNumberingAfterBreak="0">
    <w:nsid w:val="11E834D5"/>
    <w:multiLevelType w:val="hybridMultilevel"/>
    <w:tmpl w:val="05420088"/>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264F9F"/>
    <w:multiLevelType w:val="hybridMultilevel"/>
    <w:tmpl w:val="782499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F954264"/>
    <w:multiLevelType w:val="hybridMultilevel"/>
    <w:tmpl w:val="664CFD2E"/>
    <w:lvl w:ilvl="0" w:tplc="D2BADDC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5A43EE8"/>
    <w:multiLevelType w:val="hybridMultilevel"/>
    <w:tmpl w:val="9E361458"/>
    <w:lvl w:ilvl="0" w:tplc="C92AC49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34736E77"/>
    <w:multiLevelType w:val="hybridMultilevel"/>
    <w:tmpl w:val="643A6934"/>
    <w:lvl w:ilvl="0" w:tplc="9976AE4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A3F166F"/>
    <w:multiLevelType w:val="hybridMultilevel"/>
    <w:tmpl w:val="F9664818"/>
    <w:lvl w:ilvl="0" w:tplc="9A10F394">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5756791"/>
    <w:multiLevelType w:val="multilevel"/>
    <w:tmpl w:val="5EA8ABF6"/>
    <w:lvl w:ilvl="0">
      <w:start w:val="1"/>
      <w:numFmt w:val="decimal"/>
      <w:lvlText w:val="%1."/>
      <w:lvlJc w:val="left"/>
      <w:pPr>
        <w:ind w:left="1080" w:hanging="360"/>
      </w:pPr>
      <w:rPr>
        <w:rFonts w:hint="default"/>
      </w:rPr>
    </w:lvl>
    <w:lvl w:ilvl="1">
      <w:start w:val="1"/>
      <w:numFmt w:val="decimal"/>
      <w:isLgl/>
      <w:lvlText w:val="%1.%2."/>
      <w:lvlJc w:val="left"/>
      <w:pPr>
        <w:ind w:left="1650" w:hanging="57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8"/>
  </w:num>
  <w:num w:numId="2">
    <w:abstractNumId w:val="0"/>
  </w:num>
  <w:num w:numId="3">
    <w:abstractNumId w:val="7"/>
  </w:num>
  <w:num w:numId="4">
    <w:abstractNumId w:val="2"/>
  </w:num>
  <w:num w:numId="5">
    <w:abstractNumId w:val="5"/>
  </w:num>
  <w:num w:numId="6">
    <w:abstractNumId w:val="6"/>
  </w:num>
  <w:num w:numId="7">
    <w:abstractNumId w:val="4"/>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55BB"/>
    <w:rsid w:val="00020C10"/>
    <w:rsid w:val="00025F20"/>
    <w:rsid w:val="00026C9F"/>
    <w:rsid w:val="000339D0"/>
    <w:rsid w:val="0003532A"/>
    <w:rsid w:val="0003561E"/>
    <w:rsid w:val="0004752C"/>
    <w:rsid w:val="00065B50"/>
    <w:rsid w:val="0008386A"/>
    <w:rsid w:val="000915A6"/>
    <w:rsid w:val="000B07E6"/>
    <w:rsid w:val="000B0DDD"/>
    <w:rsid w:val="000B1E37"/>
    <w:rsid w:val="000B4130"/>
    <w:rsid w:val="000C1094"/>
    <w:rsid w:val="000C48AA"/>
    <w:rsid w:val="000C4F97"/>
    <w:rsid w:val="000D2B0F"/>
    <w:rsid w:val="000D68CD"/>
    <w:rsid w:val="000D79DF"/>
    <w:rsid w:val="000E012D"/>
    <w:rsid w:val="000E35B9"/>
    <w:rsid w:val="000F7476"/>
    <w:rsid w:val="001143C6"/>
    <w:rsid w:val="00120373"/>
    <w:rsid w:val="00120385"/>
    <w:rsid w:val="001418CD"/>
    <w:rsid w:val="0014297C"/>
    <w:rsid w:val="00155DE8"/>
    <w:rsid w:val="00157928"/>
    <w:rsid w:val="001628D1"/>
    <w:rsid w:val="00163949"/>
    <w:rsid w:val="0017194A"/>
    <w:rsid w:val="001743C4"/>
    <w:rsid w:val="00180836"/>
    <w:rsid w:val="00185DD2"/>
    <w:rsid w:val="00187A64"/>
    <w:rsid w:val="001A3946"/>
    <w:rsid w:val="001B504F"/>
    <w:rsid w:val="001B7C75"/>
    <w:rsid w:val="001D1308"/>
    <w:rsid w:val="001D1D61"/>
    <w:rsid w:val="001F5D0D"/>
    <w:rsid w:val="00202E23"/>
    <w:rsid w:val="00206076"/>
    <w:rsid w:val="00207097"/>
    <w:rsid w:val="002130FA"/>
    <w:rsid w:val="0022051C"/>
    <w:rsid w:val="002215F8"/>
    <w:rsid w:val="0022654C"/>
    <w:rsid w:val="00227034"/>
    <w:rsid w:val="00230BCF"/>
    <w:rsid w:val="00232CF4"/>
    <w:rsid w:val="00243DFF"/>
    <w:rsid w:val="00243E43"/>
    <w:rsid w:val="00243F04"/>
    <w:rsid w:val="00250EEF"/>
    <w:rsid w:val="002623A3"/>
    <w:rsid w:val="00264A20"/>
    <w:rsid w:val="00264B06"/>
    <w:rsid w:val="00292D66"/>
    <w:rsid w:val="002935D6"/>
    <w:rsid w:val="002A5884"/>
    <w:rsid w:val="002B2CF2"/>
    <w:rsid w:val="002B654F"/>
    <w:rsid w:val="002B6ABD"/>
    <w:rsid w:val="002B6C06"/>
    <w:rsid w:val="002C0501"/>
    <w:rsid w:val="002C459B"/>
    <w:rsid w:val="002C58AD"/>
    <w:rsid w:val="002C607B"/>
    <w:rsid w:val="002C6B7B"/>
    <w:rsid w:val="002C6E2D"/>
    <w:rsid w:val="002D6132"/>
    <w:rsid w:val="002D68A4"/>
    <w:rsid w:val="002E11C4"/>
    <w:rsid w:val="002E59BB"/>
    <w:rsid w:val="002F082C"/>
    <w:rsid w:val="002F0E4E"/>
    <w:rsid w:val="00313741"/>
    <w:rsid w:val="003212B2"/>
    <w:rsid w:val="00325EF7"/>
    <w:rsid w:val="00326856"/>
    <w:rsid w:val="00334689"/>
    <w:rsid w:val="003379FA"/>
    <w:rsid w:val="00337AE7"/>
    <w:rsid w:val="00340518"/>
    <w:rsid w:val="00345639"/>
    <w:rsid w:val="00363396"/>
    <w:rsid w:val="00370812"/>
    <w:rsid w:val="003735B1"/>
    <w:rsid w:val="00374FD5"/>
    <w:rsid w:val="00376B41"/>
    <w:rsid w:val="003B5EBB"/>
    <w:rsid w:val="003C0E8B"/>
    <w:rsid w:val="003C2E13"/>
    <w:rsid w:val="003D16EB"/>
    <w:rsid w:val="003E4676"/>
    <w:rsid w:val="003E4795"/>
    <w:rsid w:val="003E6A0B"/>
    <w:rsid w:val="003F04C7"/>
    <w:rsid w:val="003F3C3D"/>
    <w:rsid w:val="00400E40"/>
    <w:rsid w:val="00401348"/>
    <w:rsid w:val="00406FB9"/>
    <w:rsid w:val="00411322"/>
    <w:rsid w:val="004303AD"/>
    <w:rsid w:val="00442806"/>
    <w:rsid w:val="00442ABC"/>
    <w:rsid w:val="004476A5"/>
    <w:rsid w:val="00473739"/>
    <w:rsid w:val="00485F6A"/>
    <w:rsid w:val="00490F05"/>
    <w:rsid w:val="00493D00"/>
    <w:rsid w:val="004A3EAA"/>
    <w:rsid w:val="004A7CFF"/>
    <w:rsid w:val="004B7B10"/>
    <w:rsid w:val="004C51C0"/>
    <w:rsid w:val="004C5DE7"/>
    <w:rsid w:val="004C69DE"/>
    <w:rsid w:val="004E6081"/>
    <w:rsid w:val="00506EB9"/>
    <w:rsid w:val="00514FC4"/>
    <w:rsid w:val="00516F5B"/>
    <w:rsid w:val="00526C1B"/>
    <w:rsid w:val="005338CA"/>
    <w:rsid w:val="0054379E"/>
    <w:rsid w:val="00550281"/>
    <w:rsid w:val="005530CF"/>
    <w:rsid w:val="00555FA2"/>
    <w:rsid w:val="00560095"/>
    <w:rsid w:val="00561794"/>
    <w:rsid w:val="005646A9"/>
    <w:rsid w:val="005922D2"/>
    <w:rsid w:val="005A3306"/>
    <w:rsid w:val="005B1617"/>
    <w:rsid w:val="005B5829"/>
    <w:rsid w:val="005C0E6F"/>
    <w:rsid w:val="005C4C9A"/>
    <w:rsid w:val="0060523C"/>
    <w:rsid w:val="00610E4D"/>
    <w:rsid w:val="0061207B"/>
    <w:rsid w:val="006168BA"/>
    <w:rsid w:val="00616913"/>
    <w:rsid w:val="00617260"/>
    <w:rsid w:val="006339D8"/>
    <w:rsid w:val="0065053A"/>
    <w:rsid w:val="00664CCC"/>
    <w:rsid w:val="00667DD5"/>
    <w:rsid w:val="0067107F"/>
    <w:rsid w:val="006769FA"/>
    <w:rsid w:val="006866CD"/>
    <w:rsid w:val="006935C6"/>
    <w:rsid w:val="0069442B"/>
    <w:rsid w:val="006A0DCE"/>
    <w:rsid w:val="006A1B28"/>
    <w:rsid w:val="006B0CC7"/>
    <w:rsid w:val="006D1D53"/>
    <w:rsid w:val="006D316B"/>
    <w:rsid w:val="006F0F89"/>
    <w:rsid w:val="006F2F1C"/>
    <w:rsid w:val="007028A5"/>
    <w:rsid w:val="00711D5B"/>
    <w:rsid w:val="007330D5"/>
    <w:rsid w:val="00734268"/>
    <w:rsid w:val="0073521A"/>
    <w:rsid w:val="00737C6B"/>
    <w:rsid w:val="007474B2"/>
    <w:rsid w:val="00752950"/>
    <w:rsid w:val="0075712A"/>
    <w:rsid w:val="007676A0"/>
    <w:rsid w:val="007710A8"/>
    <w:rsid w:val="007765F7"/>
    <w:rsid w:val="007814D9"/>
    <w:rsid w:val="007814F2"/>
    <w:rsid w:val="00782846"/>
    <w:rsid w:val="00784FFF"/>
    <w:rsid w:val="0078682F"/>
    <w:rsid w:val="007C3075"/>
    <w:rsid w:val="007C7B14"/>
    <w:rsid w:val="007D155B"/>
    <w:rsid w:val="007E2DBE"/>
    <w:rsid w:val="007E584D"/>
    <w:rsid w:val="007F5B95"/>
    <w:rsid w:val="00800A32"/>
    <w:rsid w:val="00801C6A"/>
    <w:rsid w:val="00804B07"/>
    <w:rsid w:val="00815CB6"/>
    <w:rsid w:val="008309A6"/>
    <w:rsid w:val="00834AFE"/>
    <w:rsid w:val="008613AC"/>
    <w:rsid w:val="00880B22"/>
    <w:rsid w:val="008866A5"/>
    <w:rsid w:val="00892B13"/>
    <w:rsid w:val="008A0DBD"/>
    <w:rsid w:val="008A1FC8"/>
    <w:rsid w:val="008A2B1A"/>
    <w:rsid w:val="008A4096"/>
    <w:rsid w:val="008A4D56"/>
    <w:rsid w:val="008B0D12"/>
    <w:rsid w:val="008B1B32"/>
    <w:rsid w:val="008B5F79"/>
    <w:rsid w:val="008D354F"/>
    <w:rsid w:val="008D3DCB"/>
    <w:rsid w:val="008E117E"/>
    <w:rsid w:val="008E27A6"/>
    <w:rsid w:val="00900BF3"/>
    <w:rsid w:val="00907A95"/>
    <w:rsid w:val="00917D09"/>
    <w:rsid w:val="009250E1"/>
    <w:rsid w:val="0094321D"/>
    <w:rsid w:val="00943E0D"/>
    <w:rsid w:val="00945004"/>
    <w:rsid w:val="0094585B"/>
    <w:rsid w:val="00956E37"/>
    <w:rsid w:val="00966B8E"/>
    <w:rsid w:val="009758B3"/>
    <w:rsid w:val="00977B48"/>
    <w:rsid w:val="00981A21"/>
    <w:rsid w:val="009852C5"/>
    <w:rsid w:val="009853EE"/>
    <w:rsid w:val="009B353C"/>
    <w:rsid w:val="009B4F45"/>
    <w:rsid w:val="009B6A3E"/>
    <w:rsid w:val="009C42F6"/>
    <w:rsid w:val="009D4C82"/>
    <w:rsid w:val="009D6299"/>
    <w:rsid w:val="009D713D"/>
    <w:rsid w:val="009D7AEE"/>
    <w:rsid w:val="009E6AD3"/>
    <w:rsid w:val="009F6CD8"/>
    <w:rsid w:val="00A03688"/>
    <w:rsid w:val="00A04216"/>
    <w:rsid w:val="00A13137"/>
    <w:rsid w:val="00A1447A"/>
    <w:rsid w:val="00A14707"/>
    <w:rsid w:val="00A21E13"/>
    <w:rsid w:val="00A2399D"/>
    <w:rsid w:val="00A50A16"/>
    <w:rsid w:val="00A50C5D"/>
    <w:rsid w:val="00A56D22"/>
    <w:rsid w:val="00A5792C"/>
    <w:rsid w:val="00A603B1"/>
    <w:rsid w:val="00A62D48"/>
    <w:rsid w:val="00A67646"/>
    <w:rsid w:val="00A70072"/>
    <w:rsid w:val="00A70FD3"/>
    <w:rsid w:val="00A85282"/>
    <w:rsid w:val="00AA29E3"/>
    <w:rsid w:val="00AB152D"/>
    <w:rsid w:val="00AB4465"/>
    <w:rsid w:val="00AC1D08"/>
    <w:rsid w:val="00AC54CF"/>
    <w:rsid w:val="00AF3D6B"/>
    <w:rsid w:val="00AF3FF9"/>
    <w:rsid w:val="00AF4791"/>
    <w:rsid w:val="00B00E80"/>
    <w:rsid w:val="00B148ED"/>
    <w:rsid w:val="00B164DF"/>
    <w:rsid w:val="00B165BA"/>
    <w:rsid w:val="00B200D7"/>
    <w:rsid w:val="00B24855"/>
    <w:rsid w:val="00B32EFD"/>
    <w:rsid w:val="00B374A2"/>
    <w:rsid w:val="00B47D14"/>
    <w:rsid w:val="00B5503D"/>
    <w:rsid w:val="00B65C6B"/>
    <w:rsid w:val="00B7166E"/>
    <w:rsid w:val="00B74DB0"/>
    <w:rsid w:val="00B75FA7"/>
    <w:rsid w:val="00BA59B9"/>
    <w:rsid w:val="00BB0075"/>
    <w:rsid w:val="00BB20CD"/>
    <w:rsid w:val="00BC0C4A"/>
    <w:rsid w:val="00BC7F73"/>
    <w:rsid w:val="00C006BA"/>
    <w:rsid w:val="00C02F92"/>
    <w:rsid w:val="00C0311C"/>
    <w:rsid w:val="00C14E29"/>
    <w:rsid w:val="00C175B0"/>
    <w:rsid w:val="00C21D72"/>
    <w:rsid w:val="00C22FF1"/>
    <w:rsid w:val="00C37B36"/>
    <w:rsid w:val="00C53059"/>
    <w:rsid w:val="00C65290"/>
    <w:rsid w:val="00C80E5E"/>
    <w:rsid w:val="00C81C2F"/>
    <w:rsid w:val="00CA0075"/>
    <w:rsid w:val="00CB46EE"/>
    <w:rsid w:val="00CD2062"/>
    <w:rsid w:val="00CD52D6"/>
    <w:rsid w:val="00D0492B"/>
    <w:rsid w:val="00D1302A"/>
    <w:rsid w:val="00D157AB"/>
    <w:rsid w:val="00D20AE8"/>
    <w:rsid w:val="00D22E63"/>
    <w:rsid w:val="00D30B54"/>
    <w:rsid w:val="00D31911"/>
    <w:rsid w:val="00D45C1C"/>
    <w:rsid w:val="00D56D87"/>
    <w:rsid w:val="00D63248"/>
    <w:rsid w:val="00D72067"/>
    <w:rsid w:val="00D771B5"/>
    <w:rsid w:val="00D935C7"/>
    <w:rsid w:val="00D942B6"/>
    <w:rsid w:val="00D95870"/>
    <w:rsid w:val="00DA0B2E"/>
    <w:rsid w:val="00DC5F59"/>
    <w:rsid w:val="00DD540B"/>
    <w:rsid w:val="00DE23D5"/>
    <w:rsid w:val="00DE4322"/>
    <w:rsid w:val="00DF1177"/>
    <w:rsid w:val="00DF3924"/>
    <w:rsid w:val="00DF5B3B"/>
    <w:rsid w:val="00E20110"/>
    <w:rsid w:val="00E2110F"/>
    <w:rsid w:val="00E27123"/>
    <w:rsid w:val="00E45E11"/>
    <w:rsid w:val="00E57B28"/>
    <w:rsid w:val="00E6154F"/>
    <w:rsid w:val="00E62775"/>
    <w:rsid w:val="00E802D9"/>
    <w:rsid w:val="00E826A3"/>
    <w:rsid w:val="00E91836"/>
    <w:rsid w:val="00E95F7B"/>
    <w:rsid w:val="00EA0C47"/>
    <w:rsid w:val="00EA571E"/>
    <w:rsid w:val="00EC2118"/>
    <w:rsid w:val="00EC443E"/>
    <w:rsid w:val="00EC7C23"/>
    <w:rsid w:val="00ED2D55"/>
    <w:rsid w:val="00ED5DB0"/>
    <w:rsid w:val="00ED7E71"/>
    <w:rsid w:val="00F01791"/>
    <w:rsid w:val="00F06F0E"/>
    <w:rsid w:val="00F35875"/>
    <w:rsid w:val="00F369B8"/>
    <w:rsid w:val="00F44AFF"/>
    <w:rsid w:val="00F47FB4"/>
    <w:rsid w:val="00F522B0"/>
    <w:rsid w:val="00F551ED"/>
    <w:rsid w:val="00F63FFE"/>
    <w:rsid w:val="00F64356"/>
    <w:rsid w:val="00F8171A"/>
    <w:rsid w:val="00FC4A8A"/>
    <w:rsid w:val="00FC7CBD"/>
    <w:rsid w:val="00FD44F2"/>
    <w:rsid w:val="00FD49FB"/>
    <w:rsid w:val="00FE2068"/>
    <w:rsid w:val="00FF1894"/>
    <w:rsid w:val="00FF78E1"/>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67AEBF"/>
  <w15:docId w15:val="{3587F972-036F-488E-BFA8-509DB34F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Char, Diagrama"/>
    <w:basedOn w:val="prastasis"/>
    <w:link w:val="AntratsDiagrama"/>
    <w:rsid w:val="00880B22"/>
    <w:pPr>
      <w:tabs>
        <w:tab w:val="center" w:pos="4153"/>
        <w:tab w:val="right" w:pos="8306"/>
      </w:tabs>
    </w:pPr>
  </w:style>
  <w:style w:type="character" w:customStyle="1" w:styleId="AntratsDiagrama">
    <w:name w:val="Antraštės Diagrama"/>
    <w:aliases w:val="Diagrama Diagrama,Char Diagrama, Diagrama Diagrama"/>
    <w:link w:val="Antrats"/>
    <w:locked/>
    <w:rsid w:val="00880B22"/>
    <w:rPr>
      <w:rFonts w:cs="Times New Roman"/>
      <w:sz w:val="24"/>
      <w:lang w:val="lt-LT" w:eastAsia="en-US" w:bidi="ar-SA"/>
    </w:rPr>
  </w:style>
  <w:style w:type="paragraph" w:styleId="Porat">
    <w:name w:val="footer"/>
    <w:basedOn w:val="prastasis"/>
    <w:link w:val="PoratDiagrama"/>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0">
    <w:name w:val="Pagrindinis tekstas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customStyle="1" w:styleId="BodyText1">
    <w:name w:val="Body Text1"/>
    <w:uiPriority w:val="99"/>
    <w:rsid w:val="00F47FB4"/>
    <w:pPr>
      <w:snapToGrid w:val="0"/>
      <w:ind w:firstLine="312"/>
      <w:jc w:val="both"/>
    </w:pPr>
    <w:rPr>
      <w:rFonts w:ascii="TimesLT" w:hAnsi="TimesLT"/>
      <w:lang w:val="en-US" w:eastAsia="en-US"/>
    </w:rPr>
  </w:style>
  <w:style w:type="character" w:styleId="Grietas">
    <w:name w:val="Strong"/>
    <w:basedOn w:val="Numatytasispastraiposriftas"/>
    <w:uiPriority w:val="22"/>
    <w:qFormat/>
    <w:locked/>
    <w:rsid w:val="007474B2"/>
    <w:rPr>
      <w:b/>
      <w:bCs/>
    </w:rPr>
  </w:style>
  <w:style w:type="paragraph" w:styleId="Sraopastraipa">
    <w:name w:val="List Paragraph"/>
    <w:basedOn w:val="prastasis"/>
    <w:uiPriority w:val="34"/>
    <w:qFormat/>
    <w:rsid w:val="006D1D53"/>
    <w:pPr>
      <w:ind w:left="720"/>
      <w:contextualSpacing/>
    </w:pPr>
  </w:style>
  <w:style w:type="character" w:styleId="Hipersaitas">
    <w:name w:val="Hyperlink"/>
    <w:basedOn w:val="Numatytasispastraiposriftas"/>
    <w:uiPriority w:val="99"/>
    <w:semiHidden/>
    <w:unhideWhenUsed/>
    <w:rsid w:val="002B2C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7892">
      <w:bodyDiv w:val="1"/>
      <w:marLeft w:val="0"/>
      <w:marRight w:val="0"/>
      <w:marTop w:val="0"/>
      <w:marBottom w:val="0"/>
      <w:divBdr>
        <w:top w:val="none" w:sz="0" w:space="0" w:color="auto"/>
        <w:left w:val="none" w:sz="0" w:space="0" w:color="auto"/>
        <w:bottom w:val="none" w:sz="0" w:space="0" w:color="auto"/>
        <w:right w:val="none" w:sz="0" w:space="0" w:color="auto"/>
      </w:divBdr>
    </w:div>
    <w:div w:id="139153772">
      <w:bodyDiv w:val="1"/>
      <w:marLeft w:val="0"/>
      <w:marRight w:val="0"/>
      <w:marTop w:val="0"/>
      <w:marBottom w:val="0"/>
      <w:divBdr>
        <w:top w:val="none" w:sz="0" w:space="0" w:color="auto"/>
        <w:left w:val="none" w:sz="0" w:space="0" w:color="auto"/>
        <w:bottom w:val="none" w:sz="0" w:space="0" w:color="auto"/>
        <w:right w:val="none" w:sz="0" w:space="0" w:color="auto"/>
      </w:divBdr>
      <w:divsChild>
        <w:div w:id="905382978">
          <w:marLeft w:val="0"/>
          <w:marRight w:val="0"/>
          <w:marTop w:val="0"/>
          <w:marBottom w:val="0"/>
          <w:divBdr>
            <w:top w:val="none" w:sz="0" w:space="0" w:color="auto"/>
            <w:left w:val="none" w:sz="0" w:space="0" w:color="auto"/>
            <w:bottom w:val="none" w:sz="0" w:space="0" w:color="auto"/>
            <w:right w:val="none" w:sz="0" w:space="0" w:color="auto"/>
          </w:divBdr>
        </w:div>
        <w:div w:id="1300916726">
          <w:marLeft w:val="0"/>
          <w:marRight w:val="0"/>
          <w:marTop w:val="0"/>
          <w:marBottom w:val="0"/>
          <w:divBdr>
            <w:top w:val="none" w:sz="0" w:space="0" w:color="auto"/>
            <w:left w:val="none" w:sz="0" w:space="0" w:color="auto"/>
            <w:bottom w:val="none" w:sz="0" w:space="0" w:color="auto"/>
            <w:right w:val="none" w:sz="0" w:space="0" w:color="auto"/>
          </w:divBdr>
        </w:div>
        <w:div w:id="693075400">
          <w:marLeft w:val="0"/>
          <w:marRight w:val="0"/>
          <w:marTop w:val="0"/>
          <w:marBottom w:val="0"/>
          <w:divBdr>
            <w:top w:val="none" w:sz="0" w:space="0" w:color="auto"/>
            <w:left w:val="none" w:sz="0" w:space="0" w:color="auto"/>
            <w:bottom w:val="none" w:sz="0" w:space="0" w:color="auto"/>
            <w:right w:val="none" w:sz="0" w:space="0" w:color="auto"/>
          </w:divBdr>
        </w:div>
      </w:divsChild>
    </w:div>
    <w:div w:id="290206157">
      <w:bodyDiv w:val="1"/>
      <w:marLeft w:val="0"/>
      <w:marRight w:val="0"/>
      <w:marTop w:val="0"/>
      <w:marBottom w:val="0"/>
      <w:divBdr>
        <w:top w:val="none" w:sz="0" w:space="0" w:color="auto"/>
        <w:left w:val="none" w:sz="0" w:space="0" w:color="auto"/>
        <w:bottom w:val="none" w:sz="0" w:space="0" w:color="auto"/>
        <w:right w:val="none" w:sz="0" w:space="0" w:color="auto"/>
      </w:divBdr>
      <w:divsChild>
        <w:div w:id="1669167572">
          <w:marLeft w:val="0"/>
          <w:marRight w:val="0"/>
          <w:marTop w:val="0"/>
          <w:marBottom w:val="0"/>
          <w:divBdr>
            <w:top w:val="none" w:sz="0" w:space="0" w:color="auto"/>
            <w:left w:val="none" w:sz="0" w:space="0" w:color="auto"/>
            <w:bottom w:val="none" w:sz="0" w:space="0" w:color="auto"/>
            <w:right w:val="none" w:sz="0" w:space="0" w:color="auto"/>
          </w:divBdr>
        </w:div>
        <w:div w:id="1459300348">
          <w:marLeft w:val="0"/>
          <w:marRight w:val="0"/>
          <w:marTop w:val="0"/>
          <w:marBottom w:val="0"/>
          <w:divBdr>
            <w:top w:val="none" w:sz="0" w:space="0" w:color="auto"/>
            <w:left w:val="none" w:sz="0" w:space="0" w:color="auto"/>
            <w:bottom w:val="none" w:sz="0" w:space="0" w:color="auto"/>
            <w:right w:val="none" w:sz="0" w:space="0" w:color="auto"/>
          </w:divBdr>
        </w:div>
        <w:div w:id="1914048542">
          <w:marLeft w:val="0"/>
          <w:marRight w:val="0"/>
          <w:marTop w:val="0"/>
          <w:marBottom w:val="0"/>
          <w:divBdr>
            <w:top w:val="none" w:sz="0" w:space="0" w:color="auto"/>
            <w:left w:val="none" w:sz="0" w:space="0" w:color="auto"/>
            <w:bottom w:val="none" w:sz="0" w:space="0" w:color="auto"/>
            <w:right w:val="none" w:sz="0" w:space="0" w:color="auto"/>
          </w:divBdr>
        </w:div>
        <w:div w:id="78216720">
          <w:marLeft w:val="0"/>
          <w:marRight w:val="0"/>
          <w:marTop w:val="0"/>
          <w:marBottom w:val="0"/>
          <w:divBdr>
            <w:top w:val="none" w:sz="0" w:space="0" w:color="auto"/>
            <w:left w:val="none" w:sz="0" w:space="0" w:color="auto"/>
            <w:bottom w:val="none" w:sz="0" w:space="0" w:color="auto"/>
            <w:right w:val="none" w:sz="0" w:space="0" w:color="auto"/>
          </w:divBdr>
          <w:divsChild>
            <w:div w:id="1401633777">
              <w:marLeft w:val="0"/>
              <w:marRight w:val="0"/>
              <w:marTop w:val="0"/>
              <w:marBottom w:val="0"/>
              <w:divBdr>
                <w:top w:val="none" w:sz="0" w:space="0" w:color="auto"/>
                <w:left w:val="none" w:sz="0" w:space="0" w:color="auto"/>
                <w:bottom w:val="none" w:sz="0" w:space="0" w:color="auto"/>
                <w:right w:val="none" w:sz="0" w:space="0" w:color="auto"/>
              </w:divBdr>
            </w:div>
            <w:div w:id="496841745">
              <w:marLeft w:val="0"/>
              <w:marRight w:val="0"/>
              <w:marTop w:val="0"/>
              <w:marBottom w:val="0"/>
              <w:divBdr>
                <w:top w:val="none" w:sz="0" w:space="0" w:color="auto"/>
                <w:left w:val="none" w:sz="0" w:space="0" w:color="auto"/>
                <w:bottom w:val="none" w:sz="0" w:space="0" w:color="auto"/>
                <w:right w:val="none" w:sz="0" w:space="0" w:color="auto"/>
              </w:divBdr>
            </w:div>
          </w:divsChild>
        </w:div>
        <w:div w:id="1683389809">
          <w:marLeft w:val="0"/>
          <w:marRight w:val="0"/>
          <w:marTop w:val="0"/>
          <w:marBottom w:val="0"/>
          <w:divBdr>
            <w:top w:val="none" w:sz="0" w:space="0" w:color="auto"/>
            <w:left w:val="none" w:sz="0" w:space="0" w:color="auto"/>
            <w:bottom w:val="none" w:sz="0" w:space="0" w:color="auto"/>
            <w:right w:val="none" w:sz="0" w:space="0" w:color="auto"/>
          </w:divBdr>
        </w:div>
      </w:divsChild>
    </w:div>
    <w:div w:id="406928471">
      <w:bodyDiv w:val="1"/>
      <w:marLeft w:val="0"/>
      <w:marRight w:val="0"/>
      <w:marTop w:val="0"/>
      <w:marBottom w:val="0"/>
      <w:divBdr>
        <w:top w:val="none" w:sz="0" w:space="0" w:color="auto"/>
        <w:left w:val="none" w:sz="0" w:space="0" w:color="auto"/>
        <w:bottom w:val="none" w:sz="0" w:space="0" w:color="auto"/>
        <w:right w:val="none" w:sz="0" w:space="0" w:color="auto"/>
      </w:divBdr>
      <w:divsChild>
        <w:div w:id="548685763">
          <w:marLeft w:val="0"/>
          <w:marRight w:val="0"/>
          <w:marTop w:val="0"/>
          <w:marBottom w:val="0"/>
          <w:divBdr>
            <w:top w:val="none" w:sz="0" w:space="0" w:color="auto"/>
            <w:left w:val="none" w:sz="0" w:space="0" w:color="auto"/>
            <w:bottom w:val="none" w:sz="0" w:space="0" w:color="auto"/>
            <w:right w:val="none" w:sz="0" w:space="0" w:color="auto"/>
          </w:divBdr>
          <w:divsChild>
            <w:div w:id="1631546266">
              <w:marLeft w:val="0"/>
              <w:marRight w:val="0"/>
              <w:marTop w:val="0"/>
              <w:marBottom w:val="0"/>
              <w:divBdr>
                <w:top w:val="none" w:sz="0" w:space="0" w:color="auto"/>
                <w:left w:val="none" w:sz="0" w:space="0" w:color="auto"/>
                <w:bottom w:val="none" w:sz="0" w:space="0" w:color="auto"/>
                <w:right w:val="none" w:sz="0" w:space="0" w:color="auto"/>
              </w:divBdr>
              <w:divsChild>
                <w:div w:id="1876427382">
                  <w:marLeft w:val="0"/>
                  <w:marRight w:val="0"/>
                  <w:marTop w:val="0"/>
                  <w:marBottom w:val="0"/>
                  <w:divBdr>
                    <w:top w:val="none" w:sz="0" w:space="0" w:color="auto"/>
                    <w:left w:val="none" w:sz="0" w:space="0" w:color="auto"/>
                    <w:bottom w:val="none" w:sz="0" w:space="0" w:color="auto"/>
                    <w:right w:val="none" w:sz="0" w:space="0" w:color="auto"/>
                  </w:divBdr>
                  <w:divsChild>
                    <w:div w:id="2027246057">
                      <w:marLeft w:val="0"/>
                      <w:marRight w:val="0"/>
                      <w:marTop w:val="0"/>
                      <w:marBottom w:val="0"/>
                      <w:divBdr>
                        <w:top w:val="none" w:sz="0" w:space="0" w:color="auto"/>
                        <w:left w:val="none" w:sz="0" w:space="0" w:color="auto"/>
                        <w:bottom w:val="none" w:sz="0" w:space="0" w:color="auto"/>
                        <w:right w:val="none" w:sz="0" w:space="0" w:color="auto"/>
                      </w:divBdr>
                    </w:div>
                    <w:div w:id="538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09030">
      <w:bodyDiv w:val="1"/>
      <w:marLeft w:val="0"/>
      <w:marRight w:val="0"/>
      <w:marTop w:val="0"/>
      <w:marBottom w:val="0"/>
      <w:divBdr>
        <w:top w:val="none" w:sz="0" w:space="0" w:color="auto"/>
        <w:left w:val="none" w:sz="0" w:space="0" w:color="auto"/>
        <w:bottom w:val="none" w:sz="0" w:space="0" w:color="auto"/>
        <w:right w:val="none" w:sz="0" w:space="0" w:color="auto"/>
      </w:divBdr>
      <w:divsChild>
        <w:div w:id="674573356">
          <w:marLeft w:val="0"/>
          <w:marRight w:val="0"/>
          <w:marTop w:val="0"/>
          <w:marBottom w:val="0"/>
          <w:divBdr>
            <w:top w:val="none" w:sz="0" w:space="0" w:color="auto"/>
            <w:left w:val="none" w:sz="0" w:space="0" w:color="auto"/>
            <w:bottom w:val="none" w:sz="0" w:space="0" w:color="auto"/>
            <w:right w:val="none" w:sz="0" w:space="0" w:color="auto"/>
          </w:divBdr>
          <w:divsChild>
            <w:div w:id="1329096675">
              <w:marLeft w:val="0"/>
              <w:marRight w:val="0"/>
              <w:marTop w:val="0"/>
              <w:marBottom w:val="0"/>
              <w:divBdr>
                <w:top w:val="none" w:sz="0" w:space="0" w:color="auto"/>
                <w:left w:val="none" w:sz="0" w:space="0" w:color="auto"/>
                <w:bottom w:val="none" w:sz="0" w:space="0" w:color="auto"/>
                <w:right w:val="none" w:sz="0" w:space="0" w:color="auto"/>
              </w:divBdr>
              <w:divsChild>
                <w:div w:id="1520460952">
                  <w:marLeft w:val="0"/>
                  <w:marRight w:val="0"/>
                  <w:marTop w:val="0"/>
                  <w:marBottom w:val="0"/>
                  <w:divBdr>
                    <w:top w:val="none" w:sz="0" w:space="0" w:color="auto"/>
                    <w:left w:val="none" w:sz="0" w:space="0" w:color="auto"/>
                    <w:bottom w:val="none" w:sz="0" w:space="0" w:color="auto"/>
                    <w:right w:val="none" w:sz="0" w:space="0" w:color="auto"/>
                  </w:divBdr>
                  <w:divsChild>
                    <w:div w:id="254366535">
                      <w:marLeft w:val="0"/>
                      <w:marRight w:val="0"/>
                      <w:marTop w:val="0"/>
                      <w:marBottom w:val="0"/>
                      <w:divBdr>
                        <w:top w:val="none" w:sz="0" w:space="0" w:color="auto"/>
                        <w:left w:val="none" w:sz="0" w:space="0" w:color="auto"/>
                        <w:bottom w:val="none" w:sz="0" w:space="0" w:color="auto"/>
                        <w:right w:val="none" w:sz="0" w:space="0" w:color="auto"/>
                      </w:divBdr>
                    </w:div>
                    <w:div w:id="15598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903556">
      <w:bodyDiv w:val="1"/>
      <w:marLeft w:val="0"/>
      <w:marRight w:val="0"/>
      <w:marTop w:val="0"/>
      <w:marBottom w:val="0"/>
      <w:divBdr>
        <w:top w:val="none" w:sz="0" w:space="0" w:color="auto"/>
        <w:left w:val="none" w:sz="0" w:space="0" w:color="auto"/>
        <w:bottom w:val="none" w:sz="0" w:space="0" w:color="auto"/>
        <w:right w:val="none" w:sz="0" w:space="0" w:color="auto"/>
      </w:divBdr>
      <w:divsChild>
        <w:div w:id="965040176">
          <w:marLeft w:val="0"/>
          <w:marRight w:val="0"/>
          <w:marTop w:val="0"/>
          <w:marBottom w:val="0"/>
          <w:divBdr>
            <w:top w:val="none" w:sz="0" w:space="0" w:color="auto"/>
            <w:left w:val="none" w:sz="0" w:space="0" w:color="auto"/>
            <w:bottom w:val="none" w:sz="0" w:space="0" w:color="auto"/>
            <w:right w:val="none" w:sz="0" w:space="0" w:color="auto"/>
          </w:divBdr>
        </w:div>
        <w:div w:id="1216506005">
          <w:marLeft w:val="0"/>
          <w:marRight w:val="0"/>
          <w:marTop w:val="0"/>
          <w:marBottom w:val="0"/>
          <w:divBdr>
            <w:top w:val="none" w:sz="0" w:space="0" w:color="auto"/>
            <w:left w:val="none" w:sz="0" w:space="0" w:color="auto"/>
            <w:bottom w:val="none" w:sz="0" w:space="0" w:color="auto"/>
            <w:right w:val="none" w:sz="0" w:space="0" w:color="auto"/>
          </w:divBdr>
        </w:div>
        <w:div w:id="1431120782">
          <w:marLeft w:val="0"/>
          <w:marRight w:val="0"/>
          <w:marTop w:val="0"/>
          <w:marBottom w:val="0"/>
          <w:divBdr>
            <w:top w:val="none" w:sz="0" w:space="0" w:color="auto"/>
            <w:left w:val="none" w:sz="0" w:space="0" w:color="auto"/>
            <w:bottom w:val="none" w:sz="0" w:space="0" w:color="auto"/>
            <w:right w:val="none" w:sz="0" w:space="0" w:color="auto"/>
          </w:divBdr>
        </w:div>
        <w:div w:id="1949241673">
          <w:marLeft w:val="0"/>
          <w:marRight w:val="0"/>
          <w:marTop w:val="0"/>
          <w:marBottom w:val="0"/>
          <w:divBdr>
            <w:top w:val="none" w:sz="0" w:space="0" w:color="auto"/>
            <w:left w:val="none" w:sz="0" w:space="0" w:color="auto"/>
            <w:bottom w:val="none" w:sz="0" w:space="0" w:color="auto"/>
            <w:right w:val="none" w:sz="0" w:space="0" w:color="auto"/>
          </w:divBdr>
        </w:div>
      </w:divsChild>
    </w:div>
    <w:div w:id="888227417">
      <w:bodyDiv w:val="1"/>
      <w:marLeft w:val="0"/>
      <w:marRight w:val="0"/>
      <w:marTop w:val="0"/>
      <w:marBottom w:val="0"/>
      <w:divBdr>
        <w:top w:val="none" w:sz="0" w:space="0" w:color="auto"/>
        <w:left w:val="none" w:sz="0" w:space="0" w:color="auto"/>
        <w:bottom w:val="none" w:sz="0" w:space="0" w:color="auto"/>
        <w:right w:val="none" w:sz="0" w:space="0" w:color="auto"/>
      </w:divBdr>
      <w:divsChild>
        <w:div w:id="1787891057">
          <w:marLeft w:val="0"/>
          <w:marRight w:val="0"/>
          <w:marTop w:val="0"/>
          <w:marBottom w:val="0"/>
          <w:divBdr>
            <w:top w:val="none" w:sz="0" w:space="0" w:color="auto"/>
            <w:left w:val="none" w:sz="0" w:space="0" w:color="auto"/>
            <w:bottom w:val="none" w:sz="0" w:space="0" w:color="auto"/>
            <w:right w:val="none" w:sz="0" w:space="0" w:color="auto"/>
          </w:divBdr>
        </w:div>
      </w:divsChild>
    </w:div>
    <w:div w:id="1337263617">
      <w:bodyDiv w:val="1"/>
      <w:marLeft w:val="0"/>
      <w:marRight w:val="0"/>
      <w:marTop w:val="0"/>
      <w:marBottom w:val="0"/>
      <w:divBdr>
        <w:top w:val="none" w:sz="0" w:space="0" w:color="auto"/>
        <w:left w:val="none" w:sz="0" w:space="0" w:color="auto"/>
        <w:bottom w:val="none" w:sz="0" w:space="0" w:color="auto"/>
        <w:right w:val="none" w:sz="0" w:space="0" w:color="auto"/>
      </w:divBdr>
    </w:div>
    <w:div w:id="1339506327">
      <w:bodyDiv w:val="1"/>
      <w:marLeft w:val="0"/>
      <w:marRight w:val="0"/>
      <w:marTop w:val="0"/>
      <w:marBottom w:val="0"/>
      <w:divBdr>
        <w:top w:val="none" w:sz="0" w:space="0" w:color="auto"/>
        <w:left w:val="none" w:sz="0" w:space="0" w:color="auto"/>
        <w:bottom w:val="none" w:sz="0" w:space="0" w:color="auto"/>
        <w:right w:val="none" w:sz="0" w:space="0" w:color="auto"/>
      </w:divBdr>
    </w:div>
    <w:div w:id="1848669219">
      <w:bodyDiv w:val="1"/>
      <w:marLeft w:val="0"/>
      <w:marRight w:val="0"/>
      <w:marTop w:val="0"/>
      <w:marBottom w:val="0"/>
      <w:divBdr>
        <w:top w:val="none" w:sz="0" w:space="0" w:color="auto"/>
        <w:left w:val="none" w:sz="0" w:space="0" w:color="auto"/>
        <w:bottom w:val="none" w:sz="0" w:space="0" w:color="auto"/>
        <w:right w:val="none" w:sz="0" w:space="0" w:color="auto"/>
      </w:divBdr>
      <w:divsChild>
        <w:div w:id="672411346">
          <w:marLeft w:val="0"/>
          <w:marRight w:val="0"/>
          <w:marTop w:val="0"/>
          <w:marBottom w:val="0"/>
          <w:divBdr>
            <w:top w:val="none" w:sz="0" w:space="0" w:color="auto"/>
            <w:left w:val="none" w:sz="0" w:space="0" w:color="auto"/>
            <w:bottom w:val="none" w:sz="0" w:space="0" w:color="auto"/>
            <w:right w:val="none" w:sz="0" w:space="0" w:color="auto"/>
          </w:divBdr>
        </w:div>
        <w:div w:id="863245552">
          <w:marLeft w:val="0"/>
          <w:marRight w:val="0"/>
          <w:marTop w:val="0"/>
          <w:marBottom w:val="0"/>
          <w:divBdr>
            <w:top w:val="none" w:sz="0" w:space="0" w:color="auto"/>
            <w:left w:val="none" w:sz="0" w:space="0" w:color="auto"/>
            <w:bottom w:val="none" w:sz="0" w:space="0" w:color="auto"/>
            <w:right w:val="none" w:sz="0" w:space="0" w:color="auto"/>
          </w:divBdr>
        </w:div>
        <w:div w:id="1437940299">
          <w:marLeft w:val="0"/>
          <w:marRight w:val="0"/>
          <w:marTop w:val="0"/>
          <w:marBottom w:val="0"/>
          <w:divBdr>
            <w:top w:val="none" w:sz="0" w:space="0" w:color="auto"/>
            <w:left w:val="none" w:sz="0" w:space="0" w:color="auto"/>
            <w:bottom w:val="none" w:sz="0" w:space="0" w:color="auto"/>
            <w:right w:val="none" w:sz="0" w:space="0" w:color="auto"/>
          </w:divBdr>
        </w:div>
      </w:divsChild>
    </w:div>
    <w:div w:id="189812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A17E3-AA53-4576-9EE2-16C4C8C8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1610</Words>
  <Characters>11525</Characters>
  <Application>Microsoft Office Word</Application>
  <DocSecurity>0</DocSecurity>
  <Lines>96</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2020-04-17T09:52:00Z</cp:lastPrinted>
  <dcterms:created xsi:type="dcterms:W3CDTF">2020-04-17T10:11:00Z</dcterms:created>
  <dcterms:modified xsi:type="dcterms:W3CDTF">2020-04-23T08:33:00Z</dcterms:modified>
</cp:coreProperties>
</file>