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589A7" w14:textId="77777777" w:rsidR="00731901" w:rsidRDefault="00300B6B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EAF115" wp14:editId="162FA8B8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4BB71" w14:textId="77777777" w:rsidR="00731901" w:rsidRDefault="0073190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22C7A238" w14:textId="77777777" w:rsidR="00731901" w:rsidRDefault="0073190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804958">
                              <w:rPr>
                                <w:b/>
                              </w:rPr>
                              <w:t>147</w:t>
                            </w:r>
                          </w:p>
                          <w:p w14:paraId="5FA704E8" w14:textId="7BF86026" w:rsidR="00731901" w:rsidRDefault="0073190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394BFB">
                              <w:rPr>
                                <w:b/>
                              </w:rPr>
                              <w:t>6.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AF1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17F4BB71" w14:textId="77777777" w:rsidR="00731901" w:rsidRDefault="0073190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22C7A238" w14:textId="77777777" w:rsidR="00731901" w:rsidRDefault="0073190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804958">
                        <w:rPr>
                          <w:b/>
                        </w:rPr>
                        <w:t>147</w:t>
                      </w:r>
                    </w:p>
                    <w:p w14:paraId="5FA704E8" w14:textId="7BF86026" w:rsidR="00731901" w:rsidRDefault="0073190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394BFB">
                        <w:rPr>
                          <w:b/>
                        </w:rPr>
                        <w:t>6.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292E8211" w14:textId="77777777" w:rsidR="00731901" w:rsidRDefault="00731901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78409B11" w14:textId="77777777" w:rsidR="00731901" w:rsidRDefault="00731901"/>
    <w:p w14:paraId="6189D3A9" w14:textId="77777777" w:rsidR="00731901" w:rsidRDefault="00731901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14:paraId="7F89D73A" w14:textId="77777777" w:rsidR="00731901" w:rsidRDefault="00731901">
      <w:pPr>
        <w:jc w:val="center"/>
      </w:pPr>
      <w:bookmarkStart w:id="2" w:name="Data"/>
      <w:r w:rsidRPr="0059619A">
        <w:rPr>
          <w:b/>
          <w:bCs/>
        </w:rPr>
        <w:t xml:space="preserve">DĖL </w:t>
      </w:r>
      <w:r w:rsidR="0055580B">
        <w:rPr>
          <w:b/>
          <w:bCs/>
        </w:rPr>
        <w:t xml:space="preserve">PASVALIO RAJONO </w:t>
      </w:r>
      <w:r>
        <w:rPr>
          <w:b/>
          <w:szCs w:val="24"/>
        </w:rPr>
        <w:t>SAVIVALDYBEI NUOSAVYBĖS TEISE PRIKLAUSANČI</w:t>
      </w:r>
      <w:r w:rsidR="0055580B">
        <w:rPr>
          <w:b/>
          <w:szCs w:val="24"/>
        </w:rPr>
        <w:t>Ų</w:t>
      </w:r>
      <w:r>
        <w:rPr>
          <w:b/>
          <w:szCs w:val="24"/>
        </w:rPr>
        <w:t xml:space="preserve"> NEKILNOJAM</w:t>
      </w:r>
      <w:r w:rsidR="00E070BA">
        <w:rPr>
          <w:b/>
          <w:szCs w:val="24"/>
        </w:rPr>
        <w:t>Ų</w:t>
      </w:r>
      <w:r>
        <w:rPr>
          <w:b/>
          <w:szCs w:val="24"/>
        </w:rPr>
        <w:t>J</w:t>
      </w:r>
      <w:r w:rsidR="00E070BA">
        <w:rPr>
          <w:b/>
          <w:szCs w:val="24"/>
        </w:rPr>
        <w:t xml:space="preserve">Ų DAIKTŲ </w:t>
      </w:r>
      <w:r>
        <w:rPr>
          <w:b/>
          <w:szCs w:val="24"/>
        </w:rPr>
        <w:t>NURAŠYMO</w:t>
      </w:r>
      <w:r>
        <w:t xml:space="preserve"> </w:t>
      </w:r>
    </w:p>
    <w:p w14:paraId="6612CE4B" w14:textId="77777777" w:rsidR="00731901" w:rsidRDefault="00731901">
      <w:pPr>
        <w:jc w:val="center"/>
      </w:pPr>
    </w:p>
    <w:p w14:paraId="7A8107C2" w14:textId="77777777" w:rsidR="00731901" w:rsidRDefault="00731901">
      <w:pPr>
        <w:jc w:val="center"/>
      </w:pPr>
      <w:r>
        <w:t>20</w:t>
      </w:r>
      <w:r w:rsidR="00E070BA">
        <w:t>20</w:t>
      </w:r>
      <w:r>
        <w:t xml:space="preserve"> m. </w:t>
      </w:r>
      <w:r w:rsidR="00E070BA">
        <w:t>rugpjūčio</w:t>
      </w:r>
      <w:r>
        <w:t xml:space="preserve"> </w:t>
      </w:r>
      <w:r w:rsidR="00E070BA">
        <w:t xml:space="preserve"> </w:t>
      </w:r>
      <w:r>
        <w:t xml:space="preserve">d. </w:t>
      </w:r>
      <w:bookmarkEnd w:id="2"/>
      <w:r>
        <w:tab/>
        <w:t xml:space="preserve">Nr. </w:t>
      </w:r>
      <w:bookmarkStart w:id="3" w:name="Nr"/>
      <w:r>
        <w:t>T1-</w:t>
      </w:r>
    </w:p>
    <w:bookmarkEnd w:id="3"/>
    <w:p w14:paraId="431388A0" w14:textId="77777777" w:rsidR="00731901" w:rsidRDefault="00731901">
      <w:pPr>
        <w:jc w:val="center"/>
      </w:pPr>
      <w:r>
        <w:t>Pasvalys</w:t>
      </w:r>
    </w:p>
    <w:p w14:paraId="5F6D325F" w14:textId="77777777" w:rsidR="00731901" w:rsidRDefault="00731901">
      <w:pPr>
        <w:pStyle w:val="Antrats"/>
        <w:tabs>
          <w:tab w:val="clear" w:pos="4153"/>
          <w:tab w:val="clear" w:pos="8306"/>
        </w:tabs>
      </w:pPr>
    </w:p>
    <w:p w14:paraId="7B3254F4" w14:textId="77777777" w:rsidR="00731901" w:rsidRDefault="00731901" w:rsidP="00F940B6">
      <w:pPr>
        <w:ind w:firstLine="720"/>
        <w:jc w:val="both"/>
        <w:rPr>
          <w:spacing w:val="40"/>
          <w:szCs w:val="24"/>
        </w:rPr>
      </w:pPr>
      <w:r w:rsidRPr="007E43E8">
        <w:t xml:space="preserve">Vadovaudamasi Lietuvos Respublikos vietos savivaldos įstatymo </w:t>
      </w:r>
      <w:r>
        <w:t>16 straipsnio 2 dalies 26 punktu</w:t>
      </w:r>
      <w:r w:rsidRPr="009357B7">
        <w:t xml:space="preserve">, Lietuvos Respublikos valstybės ir savivaldybių turto valdymo, naudojimo ir disponavimo juo įstatymo </w:t>
      </w:r>
      <w:r>
        <w:t xml:space="preserve">27 straipsnio 2 dalimi, </w:t>
      </w:r>
      <w:r w:rsidRPr="007A71E6">
        <w:rPr>
          <w:szCs w:val="24"/>
        </w:rPr>
        <w:t>Pripažinto nereikalingu arba netinkamu (negalimu) naudoti valstybės ir savivaldybių turto nurašymo, išardy</w:t>
      </w:r>
      <w:r>
        <w:rPr>
          <w:szCs w:val="24"/>
        </w:rPr>
        <w:t>mo ir likvidavimo tvarkos aprašu, patvirtintu</w:t>
      </w:r>
      <w:r w:rsidRPr="007A71E6">
        <w:rPr>
          <w:szCs w:val="24"/>
        </w:rPr>
        <w:t xml:space="preserve"> Lietuvos Respublikos Vyriausybės 2001 m. spalio 19 d. nutarimu Nr. 1250</w:t>
      </w:r>
      <w:r>
        <w:rPr>
          <w:szCs w:val="24"/>
        </w:rPr>
        <w:t xml:space="preserve"> „Dėl p</w:t>
      </w:r>
      <w:r w:rsidRPr="007A71E6">
        <w:rPr>
          <w:szCs w:val="24"/>
        </w:rPr>
        <w:t>ripažinto nereikalingu arba netinkamu (negalimu) naudoti valstybės ir savivaldybių turto nurašymo, išardy</w:t>
      </w:r>
      <w:r>
        <w:rPr>
          <w:szCs w:val="24"/>
        </w:rPr>
        <w:t>mo ir likvidavimo tvarkos aprašo patvirtinimo“ (Lietuvos Respublikos Vyriausybės 2014 m. lapkričio 5 d. nutarimo Nr. 1228 redakcija) (su visais aktualiais pakeitimais), įgyvendindama</w:t>
      </w:r>
      <w:r w:rsidRPr="00C305FD">
        <w:rPr>
          <w:szCs w:val="24"/>
        </w:rPr>
        <w:t xml:space="preserve"> </w:t>
      </w:r>
      <w:r>
        <w:rPr>
          <w:szCs w:val="24"/>
        </w:rPr>
        <w:t>Pasvalio rajono s</w:t>
      </w:r>
      <w:r w:rsidRPr="00C305FD">
        <w:rPr>
          <w:szCs w:val="24"/>
        </w:rPr>
        <w:t>avivaldyb</w:t>
      </w:r>
      <w:r>
        <w:rPr>
          <w:szCs w:val="24"/>
        </w:rPr>
        <w:t>ės</w:t>
      </w:r>
      <w:r w:rsidRPr="00C305FD">
        <w:rPr>
          <w:szCs w:val="24"/>
        </w:rPr>
        <w:t xml:space="preserve"> turto valdymo, nau</w:t>
      </w:r>
      <w:r>
        <w:rPr>
          <w:szCs w:val="24"/>
        </w:rPr>
        <w:t>dojimo ir disponavimo juo tvarkos aprašą</w:t>
      </w:r>
      <w:r w:rsidRPr="00C305FD">
        <w:rPr>
          <w:szCs w:val="24"/>
        </w:rPr>
        <w:t>, patvirtintą Pasvalio rajono savivaldybės tarybos 20</w:t>
      </w:r>
      <w:r>
        <w:rPr>
          <w:szCs w:val="24"/>
        </w:rPr>
        <w:t>15 m. kov</w:t>
      </w:r>
      <w:r w:rsidRPr="00C305FD">
        <w:rPr>
          <w:szCs w:val="24"/>
        </w:rPr>
        <w:t>o 3</w:t>
      </w:r>
      <w:r>
        <w:rPr>
          <w:szCs w:val="24"/>
        </w:rPr>
        <w:t>1</w:t>
      </w:r>
      <w:r w:rsidRPr="00C305FD">
        <w:rPr>
          <w:szCs w:val="24"/>
        </w:rPr>
        <w:t xml:space="preserve"> d. sprendimu Nr. T1-</w:t>
      </w:r>
      <w:r>
        <w:rPr>
          <w:szCs w:val="24"/>
        </w:rPr>
        <w:t>77 „Dėl Pasvalio rajono s</w:t>
      </w:r>
      <w:r w:rsidRPr="00923242">
        <w:rPr>
          <w:szCs w:val="24"/>
        </w:rPr>
        <w:t>avivaldybei turto valdymo, naudojimo ir disponavi</w:t>
      </w:r>
      <w:r>
        <w:rPr>
          <w:szCs w:val="24"/>
        </w:rPr>
        <w:t>mo juo tvarkos aprašo patvirtinimo“ ir atsižvelgdama į Pasvalio rajono savivaldybės administracijos direktoriaus 20</w:t>
      </w:r>
      <w:r w:rsidR="00E070BA">
        <w:rPr>
          <w:szCs w:val="24"/>
        </w:rPr>
        <w:t>20</w:t>
      </w:r>
      <w:r>
        <w:rPr>
          <w:szCs w:val="24"/>
        </w:rPr>
        <w:t xml:space="preserve"> m. </w:t>
      </w:r>
      <w:r w:rsidR="00E070BA">
        <w:rPr>
          <w:szCs w:val="24"/>
        </w:rPr>
        <w:t>liepos 14</w:t>
      </w:r>
      <w:r>
        <w:rPr>
          <w:szCs w:val="24"/>
        </w:rPr>
        <w:t xml:space="preserve"> d. įsakymą Nr. DV-</w:t>
      </w:r>
      <w:r w:rsidR="00E070BA">
        <w:rPr>
          <w:szCs w:val="24"/>
        </w:rPr>
        <w:t>472</w:t>
      </w:r>
      <w:r>
        <w:rPr>
          <w:szCs w:val="24"/>
        </w:rPr>
        <w:t xml:space="preserve"> „D</w:t>
      </w:r>
      <w:r w:rsidRPr="00F940B6">
        <w:rPr>
          <w:bCs/>
          <w:szCs w:val="24"/>
        </w:rPr>
        <w:t xml:space="preserve">ėl </w:t>
      </w:r>
      <w:r w:rsidR="00E070BA">
        <w:rPr>
          <w:bCs/>
          <w:szCs w:val="24"/>
        </w:rPr>
        <w:t>Pasvalio rajono s</w:t>
      </w:r>
      <w:r w:rsidRPr="00F940B6">
        <w:rPr>
          <w:bCs/>
          <w:szCs w:val="24"/>
        </w:rPr>
        <w:t xml:space="preserve">avivaldybės administracijos </w:t>
      </w:r>
      <w:r w:rsidR="00E070BA">
        <w:rPr>
          <w:bCs/>
          <w:szCs w:val="24"/>
        </w:rPr>
        <w:t>Pušaloto</w:t>
      </w:r>
      <w:r>
        <w:rPr>
          <w:bCs/>
          <w:szCs w:val="24"/>
        </w:rPr>
        <w:t xml:space="preserve"> seniūnijos </w:t>
      </w:r>
      <w:r w:rsidRPr="00F940B6">
        <w:rPr>
          <w:bCs/>
          <w:szCs w:val="24"/>
        </w:rPr>
        <w:t xml:space="preserve">patikėjimo teise valdomo </w:t>
      </w:r>
      <w:r w:rsidR="00E070BA">
        <w:rPr>
          <w:bCs/>
          <w:szCs w:val="24"/>
        </w:rPr>
        <w:t xml:space="preserve">Pasvalio rajono </w:t>
      </w:r>
      <w:r w:rsidRPr="00F940B6">
        <w:rPr>
          <w:bCs/>
          <w:szCs w:val="24"/>
        </w:rPr>
        <w:t>savivaldybės turto pripažinimo netinkamu (negalimu) naudoti ir tolesnio jo panaudojimo</w:t>
      </w:r>
      <w:r>
        <w:rPr>
          <w:bCs/>
          <w:szCs w:val="24"/>
        </w:rPr>
        <w:t xml:space="preserve">“, </w:t>
      </w:r>
      <w:r w:rsidRPr="009806A6">
        <w:rPr>
          <w:szCs w:val="24"/>
        </w:rPr>
        <w:t xml:space="preserve">Pasvalio rajono savivaldybės taryba </w:t>
      </w:r>
      <w:r w:rsidRPr="009806A6">
        <w:rPr>
          <w:spacing w:val="40"/>
          <w:szCs w:val="24"/>
        </w:rPr>
        <w:t>nusprend</w:t>
      </w:r>
      <w:r w:rsidRPr="009357B7">
        <w:rPr>
          <w:spacing w:val="40"/>
          <w:szCs w:val="24"/>
        </w:rPr>
        <w:t>žia:</w:t>
      </w:r>
    </w:p>
    <w:p w14:paraId="54F20ACD" w14:textId="77777777" w:rsidR="00731901" w:rsidRDefault="00731901" w:rsidP="00F724D8">
      <w:pPr>
        <w:pStyle w:val="Antrats"/>
        <w:tabs>
          <w:tab w:val="left" w:pos="1296"/>
        </w:tabs>
        <w:ind w:firstLine="720"/>
        <w:jc w:val="both"/>
        <w:rPr>
          <w:szCs w:val="24"/>
        </w:rPr>
      </w:pPr>
      <w:r>
        <w:rPr>
          <w:szCs w:val="24"/>
          <w:lang w:eastAsia="lt-LT"/>
        </w:rPr>
        <w:t xml:space="preserve">1. Nurašyti </w:t>
      </w:r>
      <w:r w:rsidR="00E070BA">
        <w:rPr>
          <w:szCs w:val="24"/>
          <w:lang w:eastAsia="lt-LT"/>
        </w:rPr>
        <w:t>Pasvalio rajono s</w:t>
      </w:r>
      <w:r>
        <w:rPr>
          <w:szCs w:val="24"/>
          <w:lang w:eastAsia="lt-LT"/>
        </w:rPr>
        <w:t>avivaldybei nuosavybės teise priklausan</w:t>
      </w:r>
      <w:r w:rsidR="00E070BA">
        <w:rPr>
          <w:szCs w:val="24"/>
          <w:lang w:eastAsia="lt-LT"/>
        </w:rPr>
        <w:t>čius</w:t>
      </w:r>
      <w:r w:rsidRPr="008D4F55">
        <w:rPr>
          <w:szCs w:val="24"/>
        </w:rPr>
        <w:t xml:space="preserve"> </w:t>
      </w:r>
      <w:r w:rsidR="00E070BA">
        <w:rPr>
          <w:szCs w:val="24"/>
        </w:rPr>
        <w:t>Pasvalio rajono s</w:t>
      </w:r>
      <w:r>
        <w:rPr>
          <w:szCs w:val="24"/>
          <w:lang w:eastAsia="lt-LT"/>
        </w:rPr>
        <w:t xml:space="preserve">avivaldybės administracijos </w:t>
      </w:r>
      <w:r w:rsidR="00E070BA">
        <w:rPr>
          <w:szCs w:val="24"/>
          <w:lang w:eastAsia="lt-LT"/>
        </w:rPr>
        <w:t>Pušaloto</w:t>
      </w:r>
      <w:r>
        <w:rPr>
          <w:szCs w:val="24"/>
          <w:lang w:eastAsia="lt-LT"/>
        </w:rPr>
        <w:t xml:space="preserve"> seniūnijos patikėjimo teise valdom</w:t>
      </w:r>
      <w:r w:rsidR="00E070BA">
        <w:rPr>
          <w:szCs w:val="24"/>
          <w:lang w:eastAsia="lt-LT"/>
        </w:rPr>
        <w:t>us</w:t>
      </w:r>
      <w:r>
        <w:rPr>
          <w:szCs w:val="24"/>
          <w:lang w:eastAsia="lt-LT"/>
        </w:rPr>
        <w:t xml:space="preserve"> </w:t>
      </w:r>
      <w:r w:rsidR="00E070BA">
        <w:rPr>
          <w:szCs w:val="24"/>
          <w:lang w:eastAsia="lt-LT"/>
        </w:rPr>
        <w:t>sugadintus gaisro metu</w:t>
      </w:r>
      <w:r w:rsidRPr="00237EED">
        <w:rPr>
          <w:szCs w:val="24"/>
        </w:rPr>
        <w:t xml:space="preserve"> nekilnojam</w:t>
      </w:r>
      <w:r w:rsidR="00E070BA">
        <w:rPr>
          <w:szCs w:val="24"/>
        </w:rPr>
        <w:t>uosius daiktus:</w:t>
      </w:r>
      <w:r w:rsidRPr="00237EED">
        <w:rPr>
          <w:szCs w:val="24"/>
        </w:rPr>
        <w:t xml:space="preserve"> </w:t>
      </w:r>
    </w:p>
    <w:p w14:paraId="6495458B" w14:textId="77777777" w:rsidR="00E070BA" w:rsidRDefault="00E070BA" w:rsidP="00E070BA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  <w:r>
        <w:rPr>
          <w:szCs w:val="24"/>
        </w:rPr>
        <w:t>1.1. butą Nr. 2, esantį Pušaloto vs. 3, Pušaloto sen., Pasvalio r. sav.</w:t>
      </w:r>
      <w:r w:rsidRPr="00E6283C">
        <w:t xml:space="preserve"> </w:t>
      </w:r>
      <w:r>
        <w:t>(inventorinis Nr.</w:t>
      </w:r>
      <w:r w:rsidRPr="000F617E">
        <w:t xml:space="preserve"> </w:t>
      </w:r>
      <w:r>
        <w:t>1010004</w:t>
      </w:r>
      <w:r w:rsidRPr="00E060DA">
        <w:t>,</w:t>
      </w:r>
      <w:r>
        <w:t xml:space="preserve"> </w:t>
      </w:r>
      <w:r>
        <w:rPr>
          <w:szCs w:val="24"/>
        </w:rPr>
        <w:t>statybos metai – 1905,</w:t>
      </w:r>
      <w:r w:rsidRPr="00DB5C27">
        <w:rPr>
          <w:szCs w:val="24"/>
        </w:rPr>
        <w:t xml:space="preserve"> </w:t>
      </w:r>
      <w:r>
        <w:rPr>
          <w:szCs w:val="24"/>
        </w:rPr>
        <w:t>kadastro duomenų byloje Nr. 585</w:t>
      </w:r>
      <w:r w:rsidRPr="00AC14E2">
        <w:rPr>
          <w:szCs w:val="24"/>
        </w:rPr>
        <w:t xml:space="preserve"> </w:t>
      </w:r>
      <w:r>
        <w:rPr>
          <w:szCs w:val="24"/>
        </w:rPr>
        <w:t xml:space="preserve">pastatas, kuriame yra butas, pažymėtas plane 1A1m, unikalus Nr. 6790-5001-7054:0002, bendras plotas – 17,25 kv. m), kurio pradinė vertė – </w:t>
      </w:r>
      <w:r>
        <w:t xml:space="preserve">86,89 </w:t>
      </w:r>
      <w:r>
        <w:rPr>
          <w:szCs w:val="24"/>
        </w:rPr>
        <w:t>Eur, likutinė vertė 2020 m. birželio 30 d. – 0,00</w:t>
      </w:r>
      <w:r>
        <w:t xml:space="preserve"> </w:t>
      </w:r>
      <w:r>
        <w:rPr>
          <w:szCs w:val="24"/>
        </w:rPr>
        <w:t>Eur;</w:t>
      </w:r>
    </w:p>
    <w:p w14:paraId="4D99D4FD" w14:textId="77777777" w:rsidR="00E070BA" w:rsidRDefault="00E070BA" w:rsidP="00E070BA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  <w:r>
        <w:rPr>
          <w:szCs w:val="24"/>
        </w:rPr>
        <w:t>1.2. butą Nr. 5, esantį Pušaloto vs. 3, Pušaloto sen., Pasvalio r. sav.</w:t>
      </w:r>
      <w:r w:rsidRPr="00E6283C">
        <w:t xml:space="preserve"> </w:t>
      </w:r>
      <w:r>
        <w:t>(inventorinis Nr.</w:t>
      </w:r>
      <w:r w:rsidRPr="000F617E">
        <w:t xml:space="preserve"> </w:t>
      </w:r>
      <w:r>
        <w:t>1010005</w:t>
      </w:r>
      <w:r w:rsidRPr="00E060DA">
        <w:t>,</w:t>
      </w:r>
      <w:r>
        <w:t xml:space="preserve"> statybos</w:t>
      </w:r>
      <w:r>
        <w:rPr>
          <w:szCs w:val="24"/>
        </w:rPr>
        <w:t xml:space="preserve"> metai – 1905,</w:t>
      </w:r>
      <w:r w:rsidRPr="00DB5C27">
        <w:rPr>
          <w:szCs w:val="24"/>
        </w:rPr>
        <w:t xml:space="preserve"> </w:t>
      </w:r>
      <w:r>
        <w:rPr>
          <w:szCs w:val="24"/>
        </w:rPr>
        <w:t>kadastro duomenų byloje Nr. 585</w:t>
      </w:r>
      <w:r w:rsidRPr="00AC14E2">
        <w:rPr>
          <w:szCs w:val="24"/>
        </w:rPr>
        <w:t xml:space="preserve"> </w:t>
      </w:r>
      <w:r>
        <w:rPr>
          <w:szCs w:val="24"/>
        </w:rPr>
        <w:t xml:space="preserve">pastatas, kuriame yra butas, pažymėtas plane 1A1m, unikalus Nr. 6790-5001-7054:0001, bendras plotas – 14,59 kv. m), kurio pradinė vertė – </w:t>
      </w:r>
      <w:r>
        <w:t xml:space="preserve">86,89 </w:t>
      </w:r>
      <w:r>
        <w:rPr>
          <w:szCs w:val="24"/>
        </w:rPr>
        <w:t>Eur, likutinė vertė 2020 m. birželio 30 d. – 0,00</w:t>
      </w:r>
      <w:r>
        <w:t xml:space="preserve"> </w:t>
      </w:r>
      <w:r>
        <w:rPr>
          <w:szCs w:val="24"/>
        </w:rPr>
        <w:t>Eur.</w:t>
      </w:r>
    </w:p>
    <w:p w14:paraId="218CD28B" w14:textId="77777777" w:rsidR="00731901" w:rsidRDefault="00731901" w:rsidP="008D4F55">
      <w:pPr>
        <w:pStyle w:val="Antrats"/>
        <w:tabs>
          <w:tab w:val="left" w:pos="1296"/>
        </w:tabs>
        <w:ind w:firstLine="720"/>
        <w:jc w:val="both"/>
      </w:pPr>
      <w:r>
        <w:rPr>
          <w:szCs w:val="24"/>
        </w:rPr>
        <w:t xml:space="preserve">2. Įgalioti </w:t>
      </w:r>
      <w:r w:rsidR="00E070BA">
        <w:rPr>
          <w:szCs w:val="24"/>
        </w:rPr>
        <w:t>Pasvalio rajono savivaldybės administracijos Pušaloto seniūnijos seniūnę Paulyną Stravinskienę</w:t>
      </w:r>
      <w:r w:rsidR="00E070BA">
        <w:t xml:space="preserve"> </w:t>
      </w:r>
      <w:r w:rsidRPr="00237EED">
        <w:rPr>
          <w:szCs w:val="24"/>
        </w:rPr>
        <w:t xml:space="preserve">būti atsakingą už </w:t>
      </w:r>
      <w:r w:rsidR="0055580B">
        <w:rPr>
          <w:szCs w:val="24"/>
        </w:rPr>
        <w:t xml:space="preserve">šio sprendimo </w:t>
      </w:r>
      <w:r>
        <w:t>1 punkte nurodyt</w:t>
      </w:r>
      <w:r w:rsidR="0055580B">
        <w:t>ų</w:t>
      </w:r>
      <w:r>
        <w:t xml:space="preserve"> nurašom</w:t>
      </w:r>
      <w:r w:rsidR="0055580B">
        <w:t>ų</w:t>
      </w:r>
      <w:r>
        <w:t xml:space="preserve"> nekilnojam</w:t>
      </w:r>
      <w:r w:rsidR="0055580B">
        <w:t>ų</w:t>
      </w:r>
      <w:r>
        <w:t>j</w:t>
      </w:r>
      <w:r w:rsidR="0055580B">
        <w:t>ų</w:t>
      </w:r>
      <w:r>
        <w:t xml:space="preserve"> </w:t>
      </w:r>
      <w:r w:rsidR="0055580B">
        <w:t>daiktų</w:t>
      </w:r>
      <w:r>
        <w:t xml:space="preserve"> išardymą ir likvidavimą.</w:t>
      </w:r>
    </w:p>
    <w:p w14:paraId="3275CFCD" w14:textId="77777777" w:rsidR="00731901" w:rsidRDefault="00731901" w:rsidP="00D351F3">
      <w:pPr>
        <w:tabs>
          <w:tab w:val="left" w:pos="851"/>
        </w:tabs>
        <w:ind w:firstLine="709"/>
        <w:jc w:val="both"/>
        <w:rPr>
          <w:szCs w:val="24"/>
        </w:rPr>
      </w:pPr>
      <w:r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6CB1B2E0" w14:textId="77777777" w:rsidR="00731901" w:rsidRDefault="00731901" w:rsidP="0031023B">
      <w:pPr>
        <w:pStyle w:val="Antrats"/>
        <w:tabs>
          <w:tab w:val="clear" w:pos="4153"/>
          <w:tab w:val="clear" w:pos="8306"/>
        </w:tabs>
        <w:jc w:val="both"/>
      </w:pPr>
    </w:p>
    <w:p w14:paraId="78283F8C" w14:textId="77777777" w:rsidR="00731901" w:rsidRDefault="00731901" w:rsidP="0031023B">
      <w:pPr>
        <w:pStyle w:val="Antrats"/>
        <w:tabs>
          <w:tab w:val="clear" w:pos="4153"/>
          <w:tab w:val="clear" w:pos="8306"/>
        </w:tabs>
        <w:jc w:val="both"/>
      </w:pPr>
    </w:p>
    <w:p w14:paraId="3B1AC795" w14:textId="77777777" w:rsidR="00731901" w:rsidRDefault="00731901" w:rsidP="0031023B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67845C" w14:textId="77777777" w:rsidR="00731901" w:rsidRDefault="00731901" w:rsidP="0031023B">
      <w:pPr>
        <w:pStyle w:val="Antrats"/>
        <w:tabs>
          <w:tab w:val="clear" w:pos="4153"/>
          <w:tab w:val="clear" w:pos="8306"/>
        </w:tabs>
        <w:ind w:left="5040"/>
      </w:pPr>
    </w:p>
    <w:p w14:paraId="574D801B" w14:textId="77777777" w:rsidR="00731901" w:rsidRPr="00865385" w:rsidRDefault="00731901" w:rsidP="0031023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865385">
        <w:rPr>
          <w:sz w:val="22"/>
          <w:szCs w:val="22"/>
        </w:rPr>
        <w:t>arengė</w:t>
      </w:r>
    </w:p>
    <w:p w14:paraId="53387EF9" w14:textId="77777777" w:rsidR="00731901" w:rsidRPr="00865385" w:rsidRDefault="00731901" w:rsidP="0031023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Strateginio planavimo ir i</w:t>
      </w:r>
      <w:r w:rsidRPr="00865385">
        <w:rPr>
          <w:sz w:val="22"/>
          <w:szCs w:val="22"/>
        </w:rPr>
        <w:t xml:space="preserve">nvesticijų skyriaus </w:t>
      </w:r>
    </w:p>
    <w:p w14:paraId="396BF744" w14:textId="77777777" w:rsidR="00731901" w:rsidRPr="00865385" w:rsidRDefault="00731901" w:rsidP="0031023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865385">
        <w:rPr>
          <w:sz w:val="22"/>
          <w:szCs w:val="22"/>
        </w:rPr>
        <w:t>vyriausioji specialistė V.</w:t>
      </w:r>
      <w:r w:rsidR="0055580B">
        <w:rPr>
          <w:sz w:val="22"/>
          <w:szCs w:val="22"/>
        </w:rPr>
        <w:t xml:space="preserve"> </w:t>
      </w:r>
      <w:r w:rsidRPr="00865385">
        <w:rPr>
          <w:sz w:val="22"/>
          <w:szCs w:val="22"/>
        </w:rPr>
        <w:t>Antanavičienė</w:t>
      </w:r>
    </w:p>
    <w:p w14:paraId="7DF9B940" w14:textId="77777777" w:rsidR="00731901" w:rsidRDefault="00731901" w:rsidP="0031023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55580B">
        <w:rPr>
          <w:sz w:val="22"/>
          <w:szCs w:val="22"/>
        </w:rPr>
        <w:t>20</w:t>
      </w:r>
      <w:r>
        <w:rPr>
          <w:sz w:val="22"/>
          <w:szCs w:val="22"/>
        </w:rPr>
        <w:t>-0</w:t>
      </w:r>
      <w:r w:rsidR="0055580B">
        <w:rPr>
          <w:sz w:val="22"/>
          <w:szCs w:val="22"/>
        </w:rPr>
        <w:t>7</w:t>
      </w:r>
      <w:r>
        <w:rPr>
          <w:sz w:val="22"/>
          <w:szCs w:val="22"/>
        </w:rPr>
        <w:t>-1</w:t>
      </w:r>
      <w:r w:rsidR="0055580B">
        <w:rPr>
          <w:sz w:val="22"/>
          <w:szCs w:val="22"/>
        </w:rPr>
        <w:t>6</w:t>
      </w:r>
    </w:p>
    <w:p w14:paraId="7044CC60" w14:textId="77777777" w:rsidR="00731901" w:rsidRDefault="00731901" w:rsidP="0031023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1A617018" w14:textId="77777777" w:rsidR="00731901" w:rsidRPr="00865385" w:rsidRDefault="00731901" w:rsidP="0031023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</w:p>
    <w:p w14:paraId="27160DE1" w14:textId="77777777" w:rsidR="00731901" w:rsidRDefault="00731901" w:rsidP="0031023B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</w:p>
    <w:p w14:paraId="141F3D51" w14:textId="77777777" w:rsidR="00731901" w:rsidRDefault="00731901" w:rsidP="0031023B">
      <w:pPr>
        <w:rPr>
          <w:b/>
        </w:rPr>
      </w:pPr>
      <w:r>
        <w:br w:type="page"/>
      </w:r>
      <w:r>
        <w:lastRenderedPageBreak/>
        <w:t xml:space="preserve"> Pasvalio rajono savivaldybės tarybai</w:t>
      </w:r>
    </w:p>
    <w:p w14:paraId="0D801855" w14:textId="77777777" w:rsidR="00731901" w:rsidRDefault="00731901" w:rsidP="0031023B">
      <w:pPr>
        <w:jc w:val="center"/>
        <w:rPr>
          <w:b/>
        </w:rPr>
      </w:pPr>
    </w:p>
    <w:p w14:paraId="0632286F" w14:textId="77777777" w:rsidR="00731901" w:rsidRDefault="00731901" w:rsidP="0031023B">
      <w:pPr>
        <w:jc w:val="center"/>
        <w:rPr>
          <w:b/>
        </w:rPr>
      </w:pPr>
    </w:p>
    <w:p w14:paraId="4D45DC9A" w14:textId="77777777" w:rsidR="00731901" w:rsidRDefault="00731901" w:rsidP="0031023B">
      <w:pPr>
        <w:jc w:val="center"/>
        <w:rPr>
          <w:b/>
        </w:rPr>
      </w:pPr>
      <w:r>
        <w:rPr>
          <w:b/>
        </w:rPr>
        <w:t>AIŠKINAMASIS  RAŠTAS</w:t>
      </w:r>
    </w:p>
    <w:p w14:paraId="0C2CD538" w14:textId="77777777" w:rsidR="0055580B" w:rsidRDefault="0055580B" w:rsidP="0055580B">
      <w:pPr>
        <w:jc w:val="center"/>
      </w:pPr>
      <w:r w:rsidRPr="0059619A">
        <w:rPr>
          <w:b/>
          <w:bCs/>
        </w:rPr>
        <w:t xml:space="preserve">DĖL </w:t>
      </w:r>
      <w:r>
        <w:rPr>
          <w:b/>
          <w:bCs/>
        </w:rPr>
        <w:t xml:space="preserve">PASVALIO RAJONO </w:t>
      </w:r>
      <w:r>
        <w:rPr>
          <w:b/>
          <w:szCs w:val="24"/>
        </w:rPr>
        <w:t>SAVIVALDYBEI NUOSAVYBĖS TEISE PRIKLAUSANČIŲ NEKILNOJAMŲJŲ DAIKTŲ NURAŠYMO</w:t>
      </w:r>
      <w:r>
        <w:t xml:space="preserve"> </w:t>
      </w:r>
    </w:p>
    <w:p w14:paraId="2EFC6D95" w14:textId="77777777" w:rsidR="00731901" w:rsidRDefault="00731901" w:rsidP="0031023B">
      <w:pPr>
        <w:jc w:val="center"/>
      </w:pPr>
    </w:p>
    <w:p w14:paraId="2504B55D" w14:textId="77777777" w:rsidR="00731901" w:rsidRDefault="00731901" w:rsidP="0031023B">
      <w:pPr>
        <w:jc w:val="center"/>
      </w:pPr>
      <w:r>
        <w:t>20</w:t>
      </w:r>
      <w:r w:rsidR="0055580B">
        <w:t>20</w:t>
      </w:r>
      <w:r>
        <w:t>-0</w:t>
      </w:r>
      <w:r w:rsidR="0055580B">
        <w:t>7</w:t>
      </w:r>
      <w:r>
        <w:t>-</w:t>
      </w:r>
      <w:r w:rsidR="0055580B">
        <w:t>16</w:t>
      </w:r>
    </w:p>
    <w:p w14:paraId="40AE6828" w14:textId="77777777" w:rsidR="00731901" w:rsidRDefault="00731901" w:rsidP="0031023B">
      <w:pPr>
        <w:jc w:val="center"/>
      </w:pPr>
      <w:r>
        <w:t>Pasvalys</w:t>
      </w:r>
    </w:p>
    <w:p w14:paraId="7DDEA949" w14:textId="77777777" w:rsidR="00731901" w:rsidRDefault="00731901" w:rsidP="0031023B">
      <w:pPr>
        <w:ind w:left="720"/>
        <w:jc w:val="both"/>
        <w:rPr>
          <w:b/>
          <w:szCs w:val="24"/>
        </w:rPr>
      </w:pPr>
    </w:p>
    <w:p w14:paraId="62113ECB" w14:textId="77777777" w:rsidR="00731901" w:rsidRDefault="00731901" w:rsidP="0031023B">
      <w:pPr>
        <w:ind w:left="720"/>
        <w:jc w:val="both"/>
        <w:rPr>
          <w:szCs w:val="24"/>
        </w:rPr>
      </w:pPr>
      <w:r>
        <w:rPr>
          <w:b/>
          <w:szCs w:val="24"/>
        </w:rPr>
        <w:t>1. Problemos esmė.</w:t>
      </w:r>
      <w:r>
        <w:rPr>
          <w:szCs w:val="24"/>
        </w:rPr>
        <w:t xml:space="preserve"> </w:t>
      </w:r>
    </w:p>
    <w:p w14:paraId="4AA2D387" w14:textId="77777777" w:rsidR="00731901" w:rsidRDefault="00731901" w:rsidP="0031023B">
      <w:pPr>
        <w:ind w:firstLine="720"/>
        <w:jc w:val="both"/>
        <w:rPr>
          <w:szCs w:val="24"/>
        </w:rPr>
      </w:pPr>
      <w:r>
        <w:t>Vadovaujantis</w:t>
      </w:r>
      <w:r w:rsidRPr="00486F39">
        <w:rPr>
          <w:szCs w:val="24"/>
        </w:rPr>
        <w:t xml:space="preserve"> </w:t>
      </w:r>
      <w:r w:rsidRPr="007A71E6">
        <w:rPr>
          <w:szCs w:val="24"/>
        </w:rPr>
        <w:t>Pripažinto nereikalingu arba netinkamu (negalimu) naudoti valstybės ir savivaldybių turto nurašymo, išardy</w:t>
      </w:r>
      <w:r>
        <w:rPr>
          <w:szCs w:val="24"/>
        </w:rPr>
        <w:t>mo ir likvidavimo tvarkos aprašu, patvirtintu</w:t>
      </w:r>
      <w:r w:rsidRPr="007A71E6">
        <w:rPr>
          <w:szCs w:val="24"/>
        </w:rPr>
        <w:t xml:space="preserve"> Lietuvos Respublikos Vyriausybės 2001 m. spalio 19 d. nutarimu Nr. 1250</w:t>
      </w:r>
      <w:r>
        <w:rPr>
          <w:szCs w:val="24"/>
        </w:rPr>
        <w:t>, ir Pasvalio rajono s</w:t>
      </w:r>
      <w:r w:rsidRPr="00C305FD">
        <w:rPr>
          <w:szCs w:val="24"/>
        </w:rPr>
        <w:t>avivaldyb</w:t>
      </w:r>
      <w:r>
        <w:rPr>
          <w:szCs w:val="24"/>
        </w:rPr>
        <w:t>ės</w:t>
      </w:r>
      <w:r w:rsidRPr="00C305FD">
        <w:rPr>
          <w:szCs w:val="24"/>
        </w:rPr>
        <w:t xml:space="preserve"> turto valdymo, nau</w:t>
      </w:r>
      <w:r>
        <w:rPr>
          <w:szCs w:val="24"/>
        </w:rPr>
        <w:t>dojimo ir disponavimo juo tvarkos aprašu, patvirtintu</w:t>
      </w:r>
      <w:r w:rsidRPr="00C305FD">
        <w:rPr>
          <w:szCs w:val="24"/>
        </w:rPr>
        <w:t xml:space="preserve"> Pasvalio rajono savivaldybės tarybos 20</w:t>
      </w:r>
      <w:r>
        <w:rPr>
          <w:szCs w:val="24"/>
        </w:rPr>
        <w:t>15 m. kov</w:t>
      </w:r>
      <w:r w:rsidRPr="00C305FD">
        <w:rPr>
          <w:szCs w:val="24"/>
        </w:rPr>
        <w:t>o 3</w:t>
      </w:r>
      <w:r>
        <w:rPr>
          <w:szCs w:val="24"/>
        </w:rPr>
        <w:t>1</w:t>
      </w:r>
      <w:r w:rsidRPr="00C305FD">
        <w:rPr>
          <w:szCs w:val="24"/>
        </w:rPr>
        <w:t xml:space="preserve"> d. sprendimu Nr. T1-</w:t>
      </w:r>
      <w:r>
        <w:rPr>
          <w:szCs w:val="24"/>
        </w:rPr>
        <w:t xml:space="preserve">77, Savivaldybei nuosavybės teise priklausantys nekilnojamieji daiktai nurašomi Savivaldybės tarybos sprendimu. </w:t>
      </w:r>
    </w:p>
    <w:p w14:paraId="6399BD74" w14:textId="77777777" w:rsidR="00731901" w:rsidRDefault="00731901" w:rsidP="00C03F1A">
      <w:pPr>
        <w:pStyle w:val="Antrats"/>
        <w:tabs>
          <w:tab w:val="left" w:pos="1296"/>
        </w:tabs>
        <w:ind w:firstLine="731"/>
        <w:jc w:val="both"/>
      </w:pPr>
      <w:r>
        <w:t>Sprendimo projekte nurodyt</w:t>
      </w:r>
      <w:r w:rsidR="0055580B">
        <w:t>i</w:t>
      </w:r>
      <w:r>
        <w:t xml:space="preserve"> nekilnojami</w:t>
      </w:r>
      <w:r w:rsidR="0055580B">
        <w:t>eji</w:t>
      </w:r>
      <w:r>
        <w:t xml:space="preserve"> daikta</w:t>
      </w:r>
      <w:r w:rsidR="0055580B">
        <w:t>i</w:t>
      </w:r>
      <w:r>
        <w:t xml:space="preserve"> pripažint</w:t>
      </w:r>
      <w:r w:rsidR="0055580B">
        <w:t>i</w:t>
      </w:r>
      <w:r>
        <w:t xml:space="preserve"> netinkam</w:t>
      </w:r>
      <w:r w:rsidR="0055580B">
        <w:t>ais</w:t>
      </w:r>
      <w:r>
        <w:t xml:space="preserve"> (negalim</w:t>
      </w:r>
      <w:r w:rsidR="0055580B">
        <w:t>ais</w:t>
      </w:r>
      <w:r>
        <w:t xml:space="preserve">) naudoti </w:t>
      </w:r>
      <w:r w:rsidR="0055580B">
        <w:t>Pasvalio rajono s</w:t>
      </w:r>
      <w:r>
        <w:t xml:space="preserve">avivaldybės administracijos direktoriaus </w:t>
      </w:r>
      <w:r w:rsidR="0055580B">
        <w:rPr>
          <w:szCs w:val="24"/>
        </w:rPr>
        <w:t>2020 m. liepos 14 d. įsakymu Nr. DV-472 „D</w:t>
      </w:r>
      <w:r w:rsidR="0055580B" w:rsidRPr="00F940B6">
        <w:rPr>
          <w:bCs/>
          <w:szCs w:val="24"/>
        </w:rPr>
        <w:t xml:space="preserve">ėl </w:t>
      </w:r>
      <w:r w:rsidR="0055580B">
        <w:rPr>
          <w:bCs/>
          <w:szCs w:val="24"/>
        </w:rPr>
        <w:t>Pasvalio rajono s</w:t>
      </w:r>
      <w:r w:rsidR="0055580B" w:rsidRPr="00F940B6">
        <w:rPr>
          <w:bCs/>
          <w:szCs w:val="24"/>
        </w:rPr>
        <w:t xml:space="preserve">avivaldybės administracijos </w:t>
      </w:r>
      <w:r w:rsidR="0055580B">
        <w:rPr>
          <w:bCs/>
          <w:szCs w:val="24"/>
        </w:rPr>
        <w:t xml:space="preserve">Pušaloto seniūnijos </w:t>
      </w:r>
      <w:r w:rsidR="0055580B" w:rsidRPr="00F940B6">
        <w:rPr>
          <w:bCs/>
          <w:szCs w:val="24"/>
        </w:rPr>
        <w:t xml:space="preserve">patikėjimo teise valdomo </w:t>
      </w:r>
      <w:r w:rsidR="0055580B">
        <w:rPr>
          <w:bCs/>
          <w:szCs w:val="24"/>
        </w:rPr>
        <w:t xml:space="preserve">Pasvalio rajono </w:t>
      </w:r>
      <w:r w:rsidR="0055580B" w:rsidRPr="00F940B6">
        <w:rPr>
          <w:bCs/>
          <w:szCs w:val="24"/>
        </w:rPr>
        <w:t>savivaldybės turto pripažinimo netinkamu (negalimu) naudoti ir tolesnio jo panaudojimo</w:t>
      </w:r>
      <w:r w:rsidR="0055580B">
        <w:rPr>
          <w:bCs/>
          <w:szCs w:val="24"/>
        </w:rPr>
        <w:t>“</w:t>
      </w:r>
      <w:r>
        <w:rPr>
          <w:bCs/>
          <w:szCs w:val="24"/>
        </w:rPr>
        <w:t xml:space="preserve">, kuriame </w:t>
      </w:r>
      <w:r>
        <w:t>siūloma Savivaldybės tarybai j</w:t>
      </w:r>
      <w:r w:rsidR="0055580B">
        <w:t>uos</w:t>
      </w:r>
      <w:r>
        <w:t xml:space="preserve"> nurašyti.</w:t>
      </w:r>
    </w:p>
    <w:p w14:paraId="1C05FC0F" w14:textId="77777777" w:rsidR="00731901" w:rsidRDefault="00731901" w:rsidP="00C03F1A">
      <w:pPr>
        <w:pStyle w:val="Antrats"/>
        <w:tabs>
          <w:tab w:val="left" w:pos="1296"/>
        </w:tabs>
        <w:ind w:firstLine="731"/>
        <w:jc w:val="both"/>
        <w:rPr>
          <w:color w:val="000000"/>
        </w:rPr>
      </w:pPr>
      <w:r>
        <w:t xml:space="preserve"> </w:t>
      </w:r>
      <w:r w:rsidR="0055580B">
        <w:t>Daugiabučiame name</w:t>
      </w:r>
      <w:r>
        <w:t>, esan</w:t>
      </w:r>
      <w:r w:rsidR="0055580B">
        <w:t>čiame</w:t>
      </w:r>
      <w:r>
        <w:t xml:space="preserve"> </w:t>
      </w:r>
      <w:r w:rsidR="0055580B">
        <w:rPr>
          <w:szCs w:val="24"/>
        </w:rPr>
        <w:t>Pušaloto vs. 3, Pušaloto sen., Pasvalio r. sav.</w:t>
      </w:r>
      <w:r w:rsidRPr="00237EED">
        <w:rPr>
          <w:szCs w:val="24"/>
        </w:rPr>
        <w:t xml:space="preserve">, </w:t>
      </w:r>
      <w:r w:rsidR="00AE1EB3">
        <w:rPr>
          <w:szCs w:val="24"/>
        </w:rPr>
        <w:t>2018 m. įvyko gaisras</w:t>
      </w:r>
      <w:r w:rsidR="005A08AE">
        <w:rPr>
          <w:szCs w:val="24"/>
        </w:rPr>
        <w:t>. Šiame name Savivaldybė turėjo du socialinius būtus, kurie gaisro metu buvo sugadinti, juos remontuoti ekonomiškai netikslinga, todėl siūloma nurašyti ir likviduoti.</w:t>
      </w:r>
    </w:p>
    <w:p w14:paraId="2CA39B06" w14:textId="77777777" w:rsidR="00731901" w:rsidRDefault="00731901" w:rsidP="00C03F1A">
      <w:pPr>
        <w:pStyle w:val="prastasiniatinklio"/>
        <w:spacing w:before="0" w:beforeAutospacing="0" w:after="0" w:afterAutospacing="0"/>
        <w:ind w:left="709"/>
        <w:jc w:val="both"/>
        <w:rPr>
          <w:lang w:val="lt-LT"/>
        </w:rPr>
      </w:pPr>
      <w:r w:rsidRPr="002039AE">
        <w:rPr>
          <w:b/>
          <w:bCs/>
          <w:lang w:val="lt-LT"/>
        </w:rPr>
        <w:t>2. Kokios siūlomos naujos teisinio reguliavimo nuostatos ir kokių rezultatų laukiama</w:t>
      </w:r>
      <w:r>
        <w:rPr>
          <w:b/>
          <w:bCs/>
          <w:lang w:val="lt-LT"/>
        </w:rPr>
        <w:t xml:space="preserve">. </w:t>
      </w:r>
      <w:r w:rsidRPr="002039AE">
        <w:rPr>
          <w:bCs/>
          <w:lang w:val="lt-LT"/>
        </w:rPr>
        <w:t>Naujų teisinio reguliavimo nuostatų nesiūloma.</w:t>
      </w:r>
      <w:r w:rsidRPr="002039AE">
        <w:rPr>
          <w:lang w:val="lt-LT"/>
        </w:rPr>
        <w:t xml:space="preserve"> </w:t>
      </w:r>
    </w:p>
    <w:p w14:paraId="1B7F0B46" w14:textId="77777777" w:rsidR="00731901" w:rsidRDefault="00731901" w:rsidP="0031023B">
      <w:pPr>
        <w:pStyle w:val="Pagrindinistekstas10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14:paraId="73E04AF4" w14:textId="77777777" w:rsidR="00731901" w:rsidRPr="00D73826" w:rsidRDefault="00731901" w:rsidP="0031023B">
      <w:pPr>
        <w:ind w:firstLine="720"/>
        <w:jc w:val="both"/>
        <w:rPr>
          <w:szCs w:val="24"/>
          <w:lang w:eastAsia="lt-LT"/>
        </w:rPr>
      </w:pPr>
      <w:r w:rsidRPr="00D73826">
        <w:rPr>
          <w:color w:val="000000"/>
          <w:szCs w:val="24"/>
          <w:lang w:eastAsia="lt-LT"/>
        </w:rPr>
        <w:t>Sprendimo projekto įgyvendinimui lėšų nereikia</w:t>
      </w:r>
      <w:r>
        <w:rPr>
          <w:color w:val="000000"/>
          <w:szCs w:val="24"/>
          <w:lang w:eastAsia="lt-LT"/>
        </w:rPr>
        <w:t>, pas</w:t>
      </w:r>
      <w:r w:rsidR="005A08AE">
        <w:rPr>
          <w:color w:val="000000"/>
          <w:szCs w:val="24"/>
          <w:lang w:eastAsia="lt-LT"/>
        </w:rPr>
        <w:t>t</w:t>
      </w:r>
      <w:r w:rsidR="00FF5294">
        <w:rPr>
          <w:color w:val="000000"/>
          <w:szCs w:val="24"/>
          <w:lang w:eastAsia="lt-LT"/>
        </w:rPr>
        <w:t>a</w:t>
      </w:r>
      <w:r>
        <w:rPr>
          <w:color w:val="000000"/>
          <w:szCs w:val="24"/>
          <w:lang w:eastAsia="lt-LT"/>
        </w:rPr>
        <w:t>t</w:t>
      </w:r>
      <w:r w:rsidR="005A08AE">
        <w:rPr>
          <w:color w:val="000000"/>
          <w:szCs w:val="24"/>
          <w:lang w:eastAsia="lt-LT"/>
        </w:rPr>
        <w:t>ą</w:t>
      </w:r>
      <w:r>
        <w:rPr>
          <w:color w:val="000000"/>
          <w:szCs w:val="24"/>
          <w:lang w:eastAsia="lt-LT"/>
        </w:rPr>
        <w:t xml:space="preserve"> nugriau</w:t>
      </w:r>
      <w:r w:rsidR="005A08AE">
        <w:rPr>
          <w:color w:val="000000"/>
          <w:szCs w:val="24"/>
          <w:lang w:eastAsia="lt-LT"/>
        </w:rPr>
        <w:t>s</w:t>
      </w:r>
      <w:r w:rsidR="00FF5294">
        <w:rPr>
          <w:color w:val="000000"/>
          <w:szCs w:val="24"/>
          <w:lang w:eastAsia="lt-LT"/>
        </w:rPr>
        <w:t xml:space="preserve"> kiti namo bendrasavininkiai</w:t>
      </w:r>
      <w:r w:rsidRPr="00D73826">
        <w:rPr>
          <w:color w:val="000000"/>
          <w:szCs w:val="24"/>
          <w:lang w:eastAsia="lt-LT"/>
        </w:rPr>
        <w:t>.</w:t>
      </w:r>
    </w:p>
    <w:p w14:paraId="7EA85A43" w14:textId="77777777" w:rsidR="00731901" w:rsidRDefault="00731901" w:rsidP="0031023B">
      <w:pPr>
        <w:ind w:firstLine="731"/>
        <w:jc w:val="both"/>
        <w:rPr>
          <w:szCs w:val="24"/>
        </w:rPr>
      </w:pPr>
      <w:r w:rsidRPr="002039AE">
        <w:rPr>
          <w:b/>
          <w:bCs/>
          <w:szCs w:val="24"/>
        </w:rPr>
        <w:t xml:space="preserve">4. Numatomo teisinio reguliavimo poveikio vertinimo rezultatai </w:t>
      </w:r>
      <w:r>
        <w:rPr>
          <w:b/>
          <w:bCs/>
          <w:szCs w:val="24"/>
        </w:rPr>
        <w:t>galimos neigiamos priimto sprendimo pasekmės ir kokių priemonių reikėtų imtis, kad tokių pasekmių būtų išvengta</w:t>
      </w:r>
    </w:p>
    <w:p w14:paraId="1B9BC4A3" w14:textId="77777777" w:rsidR="00731901" w:rsidRPr="00184D2E" w:rsidRDefault="00731901" w:rsidP="0031023B">
      <w:pPr>
        <w:ind w:firstLine="720"/>
        <w:jc w:val="both"/>
        <w:rPr>
          <w:szCs w:val="24"/>
        </w:rPr>
      </w:pPr>
      <w:r w:rsidRPr="00184D2E">
        <w:rPr>
          <w:szCs w:val="24"/>
        </w:rPr>
        <w:t>Priėmus projektą, neigiamų pasekmių nenumatoma.</w:t>
      </w:r>
    </w:p>
    <w:p w14:paraId="41D36447" w14:textId="77777777" w:rsidR="00731901" w:rsidRPr="00182B5D" w:rsidRDefault="00731901" w:rsidP="0031023B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 w:rsidRPr="00182B5D">
        <w:rPr>
          <w:bCs/>
          <w:szCs w:val="24"/>
        </w:rPr>
        <w:t>nereikia</w:t>
      </w:r>
      <w:r>
        <w:rPr>
          <w:bCs/>
          <w:szCs w:val="24"/>
        </w:rPr>
        <w:t>.</w:t>
      </w:r>
    </w:p>
    <w:p w14:paraId="65BAC112" w14:textId="77777777" w:rsidR="00731901" w:rsidRDefault="00731901" w:rsidP="0031023B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 Sprendimo projekto iniciatoriai. </w:t>
      </w:r>
      <w:r>
        <w:rPr>
          <w:szCs w:val="24"/>
        </w:rPr>
        <w:t>Pasvalio rajono savivaldybės administracija.</w:t>
      </w:r>
    </w:p>
    <w:p w14:paraId="488DC21B" w14:textId="77777777" w:rsidR="00731901" w:rsidRDefault="00731901" w:rsidP="0031023B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 xml:space="preserve">.  Sprendimo projekto rengimo metu gauti specialistų vertinimai ir išvados </w:t>
      </w:r>
    </w:p>
    <w:p w14:paraId="015C553D" w14:textId="77777777" w:rsidR="00731901" w:rsidRPr="00182B5D" w:rsidRDefault="00731901" w:rsidP="0031023B">
      <w:pPr>
        <w:pStyle w:val="Pagrindinistekstas10"/>
        <w:ind w:firstLine="720"/>
        <w:rPr>
          <w:rFonts w:ascii="Times New Roman" w:hAnsi="Times New Roman"/>
          <w:sz w:val="24"/>
          <w:szCs w:val="24"/>
          <w:lang w:val="lt-LT"/>
        </w:rPr>
      </w:pPr>
      <w:r w:rsidRPr="00182B5D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14:paraId="4E3EA6F4" w14:textId="77777777" w:rsidR="00731901" w:rsidRDefault="00731901" w:rsidP="0031023B">
      <w:pPr>
        <w:jc w:val="center"/>
        <w:rPr>
          <w:sz w:val="20"/>
        </w:rPr>
      </w:pPr>
    </w:p>
    <w:p w14:paraId="5497B568" w14:textId="77777777" w:rsidR="00731901" w:rsidRDefault="00731901" w:rsidP="0031023B">
      <w:pPr>
        <w:rPr>
          <w:szCs w:val="24"/>
        </w:rPr>
      </w:pPr>
    </w:p>
    <w:p w14:paraId="5B17491F" w14:textId="77777777" w:rsidR="00731901" w:rsidRDefault="00731901" w:rsidP="0031023B">
      <w:pPr>
        <w:rPr>
          <w:szCs w:val="24"/>
        </w:rPr>
      </w:pPr>
      <w:r>
        <w:rPr>
          <w:szCs w:val="24"/>
        </w:rPr>
        <w:t xml:space="preserve">Strateginio planavimo ir investicijų skyriaus </w:t>
      </w:r>
    </w:p>
    <w:p w14:paraId="275D0B25" w14:textId="77777777" w:rsidR="00731901" w:rsidRDefault="00731901" w:rsidP="0031023B">
      <w:pPr>
        <w:rPr>
          <w:szCs w:val="24"/>
        </w:rPr>
      </w:pPr>
      <w:r>
        <w:rPr>
          <w:szCs w:val="24"/>
        </w:rPr>
        <w:t xml:space="preserve">vyriausioji specialistė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Virginija Antanavičienė</w:t>
      </w:r>
    </w:p>
    <w:p w14:paraId="37815EF6" w14:textId="77777777" w:rsidR="00731901" w:rsidRDefault="00731901" w:rsidP="0031023B">
      <w:pPr>
        <w:jc w:val="center"/>
      </w:pPr>
    </w:p>
    <w:p w14:paraId="7924D902" w14:textId="77777777" w:rsidR="00731901" w:rsidRDefault="00731901" w:rsidP="0031023B">
      <w:pPr>
        <w:ind w:firstLine="720"/>
        <w:jc w:val="both"/>
        <w:rPr>
          <w:i/>
          <w:szCs w:val="24"/>
          <w:lang w:eastAsia="lt-LT"/>
        </w:rPr>
      </w:pPr>
    </w:p>
    <w:p w14:paraId="15A6132C" w14:textId="77777777" w:rsidR="00731901" w:rsidRDefault="00731901" w:rsidP="008C2E9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1F3A32C3" w14:textId="77777777" w:rsidR="00731901" w:rsidRPr="009E7321" w:rsidRDefault="00731901" w:rsidP="0031023B"/>
    <w:p w14:paraId="16BA2A06" w14:textId="77777777" w:rsidR="00731901" w:rsidRPr="004131B8" w:rsidRDefault="00731901" w:rsidP="00EB2FCF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sectPr w:rsidR="00731901" w:rsidRPr="004131B8" w:rsidSect="00B506DA">
      <w:headerReference w:type="first" r:id="rId6"/>
      <w:pgSz w:w="11906" w:h="16838" w:code="9"/>
      <w:pgMar w:top="1134" w:right="567" w:bottom="851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1A7D3" w14:textId="77777777" w:rsidR="005119F8" w:rsidRDefault="005119F8">
      <w:r>
        <w:separator/>
      </w:r>
    </w:p>
  </w:endnote>
  <w:endnote w:type="continuationSeparator" w:id="0">
    <w:p w14:paraId="56456342" w14:textId="77777777" w:rsidR="005119F8" w:rsidRDefault="0051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85883" w14:textId="77777777" w:rsidR="005119F8" w:rsidRDefault="005119F8">
      <w:r>
        <w:separator/>
      </w:r>
    </w:p>
  </w:footnote>
  <w:footnote w:type="continuationSeparator" w:id="0">
    <w:p w14:paraId="2D22D663" w14:textId="77777777" w:rsidR="005119F8" w:rsidRDefault="00511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54A80" w14:textId="77777777" w:rsidR="00731901" w:rsidRDefault="00731901">
    <w:pPr>
      <w:pStyle w:val="Antrats"/>
      <w:rPr>
        <w:b/>
      </w:rPr>
    </w:pPr>
    <w:r>
      <w:tab/>
    </w:r>
    <w:r>
      <w:tab/>
      <w:t xml:space="preserve">   </w:t>
    </w:r>
  </w:p>
  <w:p w14:paraId="0257E360" w14:textId="77777777" w:rsidR="00731901" w:rsidRDefault="0073190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30"/>
    <w:rsid w:val="00021BD8"/>
    <w:rsid w:val="00064EBE"/>
    <w:rsid w:val="0009209C"/>
    <w:rsid w:val="0009480E"/>
    <w:rsid w:val="000A19D4"/>
    <w:rsid w:val="000A1E62"/>
    <w:rsid w:val="000B1C13"/>
    <w:rsid w:val="000B28E4"/>
    <w:rsid w:val="000B7BB0"/>
    <w:rsid w:val="000D5262"/>
    <w:rsid w:val="000D64F2"/>
    <w:rsid w:val="000F617E"/>
    <w:rsid w:val="001154FC"/>
    <w:rsid w:val="001374A9"/>
    <w:rsid w:val="00141504"/>
    <w:rsid w:val="001625F6"/>
    <w:rsid w:val="00164A56"/>
    <w:rsid w:val="00171BDB"/>
    <w:rsid w:val="00171FBD"/>
    <w:rsid w:val="001745A7"/>
    <w:rsid w:val="00182B5D"/>
    <w:rsid w:val="00184D2E"/>
    <w:rsid w:val="001A1B98"/>
    <w:rsid w:val="001B04E2"/>
    <w:rsid w:val="001B65F2"/>
    <w:rsid w:val="001B7C4E"/>
    <w:rsid w:val="001C36C6"/>
    <w:rsid w:val="001C40C5"/>
    <w:rsid w:val="001C513E"/>
    <w:rsid w:val="001E1B0B"/>
    <w:rsid w:val="001F5CDC"/>
    <w:rsid w:val="002039AE"/>
    <w:rsid w:val="002219D8"/>
    <w:rsid w:val="00222330"/>
    <w:rsid w:val="002228FA"/>
    <w:rsid w:val="002253DB"/>
    <w:rsid w:val="00237EED"/>
    <w:rsid w:val="00254A83"/>
    <w:rsid w:val="0026782B"/>
    <w:rsid w:val="002A5D77"/>
    <w:rsid w:val="002C248D"/>
    <w:rsid w:val="002F7668"/>
    <w:rsid w:val="00300B6B"/>
    <w:rsid w:val="00304457"/>
    <w:rsid w:val="003055E0"/>
    <w:rsid w:val="0031023B"/>
    <w:rsid w:val="00315222"/>
    <w:rsid w:val="00330713"/>
    <w:rsid w:val="00337EFE"/>
    <w:rsid w:val="00346AE4"/>
    <w:rsid w:val="00347D64"/>
    <w:rsid w:val="00361943"/>
    <w:rsid w:val="003732C0"/>
    <w:rsid w:val="003805C4"/>
    <w:rsid w:val="00382717"/>
    <w:rsid w:val="00394BFB"/>
    <w:rsid w:val="003A6ED0"/>
    <w:rsid w:val="003A74B2"/>
    <w:rsid w:val="003C624B"/>
    <w:rsid w:val="003D52FB"/>
    <w:rsid w:val="003E7A45"/>
    <w:rsid w:val="003F5B3F"/>
    <w:rsid w:val="004106D8"/>
    <w:rsid w:val="004131B8"/>
    <w:rsid w:val="004420FA"/>
    <w:rsid w:val="0044475E"/>
    <w:rsid w:val="004531E4"/>
    <w:rsid w:val="00461933"/>
    <w:rsid w:val="0048386F"/>
    <w:rsid w:val="00486F39"/>
    <w:rsid w:val="004976F8"/>
    <w:rsid w:val="004A1896"/>
    <w:rsid w:val="004C1F9F"/>
    <w:rsid w:val="004C5F1A"/>
    <w:rsid w:val="004F0CA4"/>
    <w:rsid w:val="004F69D2"/>
    <w:rsid w:val="005043FC"/>
    <w:rsid w:val="005119F8"/>
    <w:rsid w:val="005446DE"/>
    <w:rsid w:val="005527FB"/>
    <w:rsid w:val="0055580B"/>
    <w:rsid w:val="0056080D"/>
    <w:rsid w:val="00564951"/>
    <w:rsid w:val="00566C44"/>
    <w:rsid w:val="00567359"/>
    <w:rsid w:val="0059619A"/>
    <w:rsid w:val="005A08AE"/>
    <w:rsid w:val="005A1CDD"/>
    <w:rsid w:val="005A2CF1"/>
    <w:rsid w:val="005E4EF9"/>
    <w:rsid w:val="00630FD6"/>
    <w:rsid w:val="00637654"/>
    <w:rsid w:val="006418CB"/>
    <w:rsid w:val="00644CA0"/>
    <w:rsid w:val="00652AC1"/>
    <w:rsid w:val="006B3B29"/>
    <w:rsid w:val="006B6A89"/>
    <w:rsid w:val="006C72E7"/>
    <w:rsid w:val="006D193F"/>
    <w:rsid w:val="006E2877"/>
    <w:rsid w:val="00716AE4"/>
    <w:rsid w:val="00724C46"/>
    <w:rsid w:val="00730A4C"/>
    <w:rsid w:val="00731901"/>
    <w:rsid w:val="00752400"/>
    <w:rsid w:val="00764CF4"/>
    <w:rsid w:val="00790C7C"/>
    <w:rsid w:val="007A71E6"/>
    <w:rsid w:val="007C5500"/>
    <w:rsid w:val="007D0933"/>
    <w:rsid w:val="007E3991"/>
    <w:rsid w:val="007E43E8"/>
    <w:rsid w:val="0080294F"/>
    <w:rsid w:val="00804958"/>
    <w:rsid w:val="00817393"/>
    <w:rsid w:val="00825CD6"/>
    <w:rsid w:val="00827C00"/>
    <w:rsid w:val="00865385"/>
    <w:rsid w:val="008701AA"/>
    <w:rsid w:val="008758E4"/>
    <w:rsid w:val="008843EF"/>
    <w:rsid w:val="0088756C"/>
    <w:rsid w:val="008B1AF2"/>
    <w:rsid w:val="008C2E93"/>
    <w:rsid w:val="008C456A"/>
    <w:rsid w:val="008D4F55"/>
    <w:rsid w:val="008F56ED"/>
    <w:rsid w:val="00905D4E"/>
    <w:rsid w:val="00911E95"/>
    <w:rsid w:val="00923242"/>
    <w:rsid w:val="009357B7"/>
    <w:rsid w:val="00944AE2"/>
    <w:rsid w:val="00944B25"/>
    <w:rsid w:val="00947E69"/>
    <w:rsid w:val="00952C0F"/>
    <w:rsid w:val="009761C9"/>
    <w:rsid w:val="00977435"/>
    <w:rsid w:val="009806A6"/>
    <w:rsid w:val="009A32EB"/>
    <w:rsid w:val="009B127C"/>
    <w:rsid w:val="009C2756"/>
    <w:rsid w:val="009D1250"/>
    <w:rsid w:val="009D5A1D"/>
    <w:rsid w:val="009E7321"/>
    <w:rsid w:val="009F3064"/>
    <w:rsid w:val="009F72B7"/>
    <w:rsid w:val="00A4089A"/>
    <w:rsid w:val="00A54CDF"/>
    <w:rsid w:val="00A67E53"/>
    <w:rsid w:val="00A92F6F"/>
    <w:rsid w:val="00A9545B"/>
    <w:rsid w:val="00AA3143"/>
    <w:rsid w:val="00AA666C"/>
    <w:rsid w:val="00AB329D"/>
    <w:rsid w:val="00AC14E2"/>
    <w:rsid w:val="00AD526F"/>
    <w:rsid w:val="00AE1EB3"/>
    <w:rsid w:val="00AF075A"/>
    <w:rsid w:val="00B06573"/>
    <w:rsid w:val="00B22766"/>
    <w:rsid w:val="00B342F8"/>
    <w:rsid w:val="00B408F7"/>
    <w:rsid w:val="00B506DA"/>
    <w:rsid w:val="00B54746"/>
    <w:rsid w:val="00B57EF8"/>
    <w:rsid w:val="00B60A0A"/>
    <w:rsid w:val="00B71BD3"/>
    <w:rsid w:val="00B83758"/>
    <w:rsid w:val="00B8615D"/>
    <w:rsid w:val="00B9576A"/>
    <w:rsid w:val="00BA5774"/>
    <w:rsid w:val="00BB37FD"/>
    <w:rsid w:val="00BC09B5"/>
    <w:rsid w:val="00BC17A5"/>
    <w:rsid w:val="00BC24BC"/>
    <w:rsid w:val="00BC6DF7"/>
    <w:rsid w:val="00BF2744"/>
    <w:rsid w:val="00BF6C60"/>
    <w:rsid w:val="00C03F1A"/>
    <w:rsid w:val="00C06E82"/>
    <w:rsid w:val="00C305FD"/>
    <w:rsid w:val="00C628F5"/>
    <w:rsid w:val="00C71C8B"/>
    <w:rsid w:val="00C72F30"/>
    <w:rsid w:val="00C80DD4"/>
    <w:rsid w:val="00C86633"/>
    <w:rsid w:val="00C87AFD"/>
    <w:rsid w:val="00CC10C2"/>
    <w:rsid w:val="00CC4C66"/>
    <w:rsid w:val="00CE3634"/>
    <w:rsid w:val="00D028D8"/>
    <w:rsid w:val="00D15E6F"/>
    <w:rsid w:val="00D176D5"/>
    <w:rsid w:val="00D24AF4"/>
    <w:rsid w:val="00D351F3"/>
    <w:rsid w:val="00D57287"/>
    <w:rsid w:val="00D73826"/>
    <w:rsid w:val="00D812A9"/>
    <w:rsid w:val="00D823A4"/>
    <w:rsid w:val="00DB4221"/>
    <w:rsid w:val="00DB5C27"/>
    <w:rsid w:val="00DC0F0A"/>
    <w:rsid w:val="00DF2578"/>
    <w:rsid w:val="00DF4F7D"/>
    <w:rsid w:val="00DF522E"/>
    <w:rsid w:val="00E070BA"/>
    <w:rsid w:val="00E153B6"/>
    <w:rsid w:val="00E17EF1"/>
    <w:rsid w:val="00E32FDF"/>
    <w:rsid w:val="00E35ED0"/>
    <w:rsid w:val="00E41454"/>
    <w:rsid w:val="00E4333D"/>
    <w:rsid w:val="00E55ABC"/>
    <w:rsid w:val="00E55B1C"/>
    <w:rsid w:val="00E6283C"/>
    <w:rsid w:val="00E75899"/>
    <w:rsid w:val="00EB2FCF"/>
    <w:rsid w:val="00EC4A09"/>
    <w:rsid w:val="00EE3FAD"/>
    <w:rsid w:val="00EF2FD6"/>
    <w:rsid w:val="00F33BCB"/>
    <w:rsid w:val="00F345C3"/>
    <w:rsid w:val="00F44B22"/>
    <w:rsid w:val="00F505DD"/>
    <w:rsid w:val="00F71407"/>
    <w:rsid w:val="00F724D8"/>
    <w:rsid w:val="00F736B0"/>
    <w:rsid w:val="00F85044"/>
    <w:rsid w:val="00F940B6"/>
    <w:rsid w:val="00FA1EC7"/>
    <w:rsid w:val="00FB4D88"/>
    <w:rsid w:val="00FD44F2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C9E72"/>
  <w15:docId w15:val="{596BEECF-648B-481A-BEBD-F6E00C93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0F0A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C0F0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DC0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DC0F0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DC0F0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C0F0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DC0F0A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DC0F0A"/>
    <w:rPr>
      <w:rFonts w:cs="Times New Roman"/>
    </w:rPr>
  </w:style>
  <w:style w:type="character" w:styleId="Vietosrezervavimoenklotekstas">
    <w:name w:val="Placeholder Text"/>
    <w:uiPriority w:val="99"/>
    <w:semiHidden/>
    <w:rsid w:val="00DC0F0A"/>
    <w:rPr>
      <w:rFonts w:cs="Times New Roman"/>
      <w:color w:val="808080"/>
    </w:rPr>
  </w:style>
  <w:style w:type="character" w:customStyle="1" w:styleId="antr">
    <w:name w:val="antr"/>
    <w:uiPriority w:val="99"/>
    <w:rsid w:val="00DC0F0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C0F0A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DC0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DC0F0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DC0F0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C0F0A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DC0F0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DC0F0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DC0F0A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rastasiniatinklio">
    <w:name w:val="Normal (Web)"/>
    <w:basedOn w:val="prastasis"/>
    <w:uiPriority w:val="99"/>
    <w:rsid w:val="00EB2FCF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uiPriority w:val="99"/>
    <w:rsid w:val="00EB2FCF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8843EF"/>
    <w:rPr>
      <w:rFonts w:cs="Times New Roman"/>
    </w:rPr>
  </w:style>
  <w:style w:type="character" w:customStyle="1" w:styleId="DiagramaDiagrama1">
    <w:name w:val="Diagrama Diagrama1"/>
    <w:uiPriority w:val="99"/>
    <w:locked/>
    <w:rsid w:val="00EF2FD6"/>
    <w:rPr>
      <w:rFonts w:cs="Times New Roman"/>
      <w:sz w:val="24"/>
      <w:lang w:val="lt-LT" w:eastAsia="en-US" w:bidi="ar-SA"/>
    </w:rPr>
  </w:style>
  <w:style w:type="character" w:customStyle="1" w:styleId="DiagramaDiagrama">
    <w:name w:val="Diagrama Diagrama"/>
    <w:uiPriority w:val="99"/>
    <w:rsid w:val="0031023B"/>
    <w:rPr>
      <w:rFonts w:cs="Times New Roman"/>
      <w:sz w:val="24"/>
      <w:lang w:val="lt-LT" w:eastAsia="en-US" w:bidi="ar-SA"/>
    </w:rPr>
  </w:style>
  <w:style w:type="paragraph" w:customStyle="1" w:styleId="Pagrindinistekstas10">
    <w:name w:val="Pagrindinis tekstas1"/>
    <w:uiPriority w:val="99"/>
    <w:rsid w:val="0031023B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uiPriority w:val="99"/>
    <w:rsid w:val="00F940B6"/>
    <w:rPr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75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4798</Characters>
  <Application>Microsoft Office Word</Application>
  <DocSecurity>0</DocSecurity>
  <Lines>39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5</cp:revision>
  <cp:lastPrinted>2015-06-18T11:30:00Z</cp:lastPrinted>
  <dcterms:created xsi:type="dcterms:W3CDTF">2020-07-20T07:29:00Z</dcterms:created>
  <dcterms:modified xsi:type="dcterms:W3CDTF">2020-08-13T08:52:00Z</dcterms:modified>
</cp:coreProperties>
</file>