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9BA24" w14:textId="77777777" w:rsidR="005461C5" w:rsidRPr="005461C5" w:rsidRDefault="005461C5" w:rsidP="005461C5">
      <w:pPr>
        <w:jc w:val="center"/>
        <w:rPr>
          <w:b/>
          <w:caps/>
        </w:rPr>
      </w:pPr>
      <w:bookmarkStart w:id="0" w:name="Forma"/>
      <w:bookmarkStart w:id="1" w:name="_GoBack"/>
      <w:bookmarkEnd w:id="1"/>
      <w:r w:rsidRPr="005461C5">
        <w:rPr>
          <w:b/>
          <w:caps/>
        </w:rPr>
        <w:t>Įsakymas</w:t>
      </w:r>
      <w:bookmarkEnd w:id="0"/>
    </w:p>
    <w:p w14:paraId="26B6ACBB" w14:textId="77777777" w:rsidR="005461C5" w:rsidRPr="005461C5" w:rsidRDefault="005461C5" w:rsidP="005461C5">
      <w:pPr>
        <w:jc w:val="center"/>
        <w:rPr>
          <w:b/>
          <w:caps/>
        </w:rPr>
      </w:pPr>
      <w:bookmarkStart w:id="2" w:name="Pavadinimas"/>
      <w:r w:rsidRPr="005461C5">
        <w:rPr>
          <w:b/>
          <w:caps/>
        </w:rPr>
        <w:t>Dėl</w:t>
      </w:r>
      <w:r>
        <w:rPr>
          <w:b/>
          <w:caps/>
        </w:rPr>
        <w:t xml:space="preserve"> </w:t>
      </w:r>
      <w:r w:rsidR="00D42E2D">
        <w:rPr>
          <w:b/>
          <w:bCs/>
          <w:caps/>
          <w:szCs w:val="24"/>
        </w:rPr>
        <w:t>šildymo sezono pradžios</w:t>
      </w:r>
    </w:p>
    <w:bookmarkEnd w:id="2"/>
    <w:p w14:paraId="490D3782" w14:textId="77777777" w:rsidR="005461C5" w:rsidRDefault="005461C5" w:rsidP="005461C5">
      <w:pPr>
        <w:jc w:val="center"/>
      </w:pPr>
    </w:p>
    <w:p w14:paraId="1B174B33" w14:textId="3D564C09" w:rsidR="005461C5" w:rsidRDefault="00D42E2D" w:rsidP="005461C5">
      <w:pPr>
        <w:jc w:val="center"/>
      </w:pPr>
      <w:bookmarkStart w:id="3" w:name="Data"/>
      <w:r>
        <w:t>20</w:t>
      </w:r>
      <w:r w:rsidR="00970856">
        <w:t>20</w:t>
      </w:r>
      <w:r w:rsidR="005461C5">
        <w:t xml:space="preserve"> m. </w:t>
      </w:r>
      <w:r w:rsidR="00970856">
        <w:t xml:space="preserve">spalio </w:t>
      </w:r>
      <w:r w:rsidR="00101A0C">
        <w:t xml:space="preserve">13 </w:t>
      </w:r>
      <w:r w:rsidR="005461C5">
        <w:t>d.</w:t>
      </w:r>
      <w:bookmarkEnd w:id="3"/>
      <w:r w:rsidR="005461C5">
        <w:tab/>
        <w:t xml:space="preserve">Nr. </w:t>
      </w:r>
      <w:bookmarkStart w:id="4" w:name="Nr"/>
      <w:r w:rsidR="005461C5">
        <w:t>DV</w:t>
      </w:r>
      <w:r w:rsidR="00970856">
        <w:t>-</w:t>
      </w:r>
      <w:r w:rsidR="00101A0C">
        <w:t>639</w:t>
      </w:r>
      <w:r w:rsidR="005461C5">
        <w:t xml:space="preserve"> </w:t>
      </w:r>
    </w:p>
    <w:bookmarkEnd w:id="4"/>
    <w:p w14:paraId="67AC9640" w14:textId="77777777" w:rsidR="005461C5" w:rsidRDefault="005461C5" w:rsidP="005461C5">
      <w:pPr>
        <w:jc w:val="center"/>
      </w:pPr>
      <w:r>
        <w:t>Pasvalys</w:t>
      </w:r>
    </w:p>
    <w:p w14:paraId="630D1454" w14:textId="77777777" w:rsidR="00DA6F86" w:rsidRDefault="00DA6F86">
      <w:pPr>
        <w:pStyle w:val="Header"/>
        <w:tabs>
          <w:tab w:val="clear" w:pos="4153"/>
          <w:tab w:val="clear" w:pos="8306"/>
        </w:tabs>
      </w:pPr>
    </w:p>
    <w:p w14:paraId="07D1B6C2" w14:textId="77777777" w:rsidR="00CB3D51" w:rsidRDefault="00CB3D51">
      <w:pPr>
        <w:pStyle w:val="Header"/>
        <w:tabs>
          <w:tab w:val="clear" w:pos="4153"/>
          <w:tab w:val="clear" w:pos="8306"/>
        </w:tabs>
        <w:sectPr w:rsidR="00CB3D51" w:rsidSect="005461C5">
          <w:headerReference w:type="first" r:id="rId6"/>
          <w:pgSz w:w="11906" w:h="16838" w:code="9"/>
          <w:pgMar w:top="1134" w:right="567" w:bottom="1134" w:left="1701" w:header="964" w:footer="720" w:gutter="0"/>
          <w:cols w:space="720"/>
          <w:titlePg/>
        </w:sectPr>
      </w:pPr>
    </w:p>
    <w:p w14:paraId="135CD498" w14:textId="67FB9A5D" w:rsidR="00D42E2D" w:rsidRPr="00D42E2D" w:rsidRDefault="00D42E2D" w:rsidP="00D42E2D">
      <w:pPr>
        <w:ind w:firstLine="709"/>
        <w:jc w:val="both"/>
      </w:pPr>
      <w:r w:rsidRPr="00D42E2D">
        <w:t>Vadovaudamasis Lietuvos Respublikos vietos savivaldos įstatymo 29 straipsnio 8 dalies 2 punktu, Lietuvos Respublikos šilumos ūkio įstatymo 13 straipsniu, Šilumos tiekimo ir vartojimo taisyklių, patvirtintų Lietuvos Respublikos energetikos ministro 2010 m. spalio 25 d. įsakymu Nr. 1-297 „Dėl šilumos tiekimo ir vartojimo taisyklių patvirtinimo</w:t>
      </w:r>
      <w:r w:rsidR="00112690">
        <w:t>“ (su visais aktualiais pakeitimais)</w:t>
      </w:r>
      <w:r w:rsidRPr="00D42E2D">
        <w:t>, 61, 63</w:t>
      </w:r>
      <w:r w:rsidR="00382753">
        <w:t>, 65, 66</w:t>
      </w:r>
      <w:r w:rsidRPr="00D42E2D">
        <w:t xml:space="preserve"> punktais:</w:t>
      </w:r>
    </w:p>
    <w:p w14:paraId="6B5493D2" w14:textId="3C73BB30" w:rsidR="00D42E2D" w:rsidRPr="00D42E2D" w:rsidRDefault="00D42E2D" w:rsidP="00D42E2D">
      <w:pPr>
        <w:ind w:firstLine="709"/>
        <w:jc w:val="both"/>
      </w:pPr>
      <w:r w:rsidRPr="00D42E2D">
        <w:t xml:space="preserve">1. </w:t>
      </w:r>
      <w:r w:rsidRPr="00101A0C">
        <w:rPr>
          <w:spacing w:val="40"/>
        </w:rPr>
        <w:t>Nustat</w:t>
      </w:r>
      <w:r w:rsidR="00101A0C" w:rsidRPr="00101A0C">
        <w:rPr>
          <w:spacing w:val="40"/>
        </w:rPr>
        <w:t>a</w:t>
      </w:r>
      <w:r w:rsidRPr="00101A0C">
        <w:rPr>
          <w:spacing w:val="40"/>
        </w:rPr>
        <w:t>u</w:t>
      </w:r>
      <w:r w:rsidR="00101A0C">
        <w:rPr>
          <w:spacing w:val="40"/>
        </w:rPr>
        <w:t xml:space="preserve"> </w:t>
      </w:r>
      <w:r w:rsidRPr="00D42E2D">
        <w:t>20</w:t>
      </w:r>
      <w:r w:rsidR="00970856">
        <w:t>20</w:t>
      </w:r>
      <w:r w:rsidR="0087061B">
        <w:t>–</w:t>
      </w:r>
      <w:r w:rsidRPr="00D42E2D">
        <w:t>20</w:t>
      </w:r>
      <w:r w:rsidR="00970856">
        <w:t>21</w:t>
      </w:r>
      <w:r w:rsidRPr="00D42E2D">
        <w:t xml:space="preserve"> metų šildymo sezono pradžią Pasvalio rajono savivaldybės teritorijoje nuo 20</w:t>
      </w:r>
      <w:r w:rsidR="00970856">
        <w:t>20</w:t>
      </w:r>
      <w:r w:rsidRPr="00D42E2D">
        <w:t xml:space="preserve"> m. </w:t>
      </w:r>
      <w:r w:rsidR="00C55AC8">
        <w:t>spalio</w:t>
      </w:r>
      <w:r w:rsidR="00A632BB">
        <w:t xml:space="preserve"> </w:t>
      </w:r>
      <w:r w:rsidR="00C55AC8">
        <w:t>15</w:t>
      </w:r>
      <w:r w:rsidRPr="00D42E2D">
        <w:t xml:space="preserve"> d.:</w:t>
      </w:r>
    </w:p>
    <w:p w14:paraId="26B7DFDE" w14:textId="77777777" w:rsidR="00D42E2D" w:rsidRPr="00D42E2D" w:rsidRDefault="00D42E2D" w:rsidP="00D42E2D">
      <w:pPr>
        <w:ind w:firstLine="709"/>
        <w:jc w:val="both"/>
      </w:pPr>
      <w:r w:rsidRPr="00D42E2D">
        <w:t>1.1. Pasvalio rajono savivaldybės įstaigoms, įmonėms</w:t>
      </w:r>
      <w:r w:rsidR="00112690">
        <w:t>,</w:t>
      </w:r>
      <w:r w:rsidRPr="00D42E2D">
        <w:t xml:space="preserve"> kurių sąrašas patvirtintas Pasvalio rajono savivaldybės administracijos direktoriaus 2013 m. balandžio 10 d. įsakymu Nr. DV-268 „Dėl įstaigų ir savivaldybės įmonių, kurioms šildymo sezono pradžią ir pabaigą nustato Pasvalio rajono savivaldybės administracijos direktorius, sąrašo patvirtinimo“.</w:t>
      </w:r>
    </w:p>
    <w:p w14:paraId="771415CC" w14:textId="77777777" w:rsidR="00D42E2D" w:rsidRPr="00D42E2D" w:rsidRDefault="00D42E2D" w:rsidP="00D42E2D">
      <w:pPr>
        <w:ind w:firstLine="720"/>
        <w:jc w:val="both"/>
      </w:pPr>
      <w:r w:rsidRPr="00D42E2D">
        <w:t>1.2. Šilumos vartotojai, kurie už šilumą atsiskaito pagal šilumos apskaitos prietaisus, išskyrus nurodytus 1.1 punkte, turi teisę patys nuspręsti dėl savo pastatų šildymo pradžios ir pabaigos, apie tai pranešę šilumos tiekėjui teisės aktų nustatyta tvarka.</w:t>
      </w:r>
    </w:p>
    <w:p w14:paraId="58951E41" w14:textId="3552D6CD" w:rsidR="00D42E2D" w:rsidRPr="00D42E2D" w:rsidRDefault="00D42E2D" w:rsidP="00D42E2D">
      <w:pPr>
        <w:ind w:firstLine="720"/>
        <w:jc w:val="both"/>
      </w:pPr>
      <w:r w:rsidRPr="00D42E2D">
        <w:t xml:space="preserve">2. </w:t>
      </w:r>
      <w:r w:rsidRPr="00101A0C">
        <w:rPr>
          <w:spacing w:val="40"/>
        </w:rPr>
        <w:t>Įpareigoj</w:t>
      </w:r>
      <w:r w:rsidRPr="00D42E2D">
        <w:t>u:</w:t>
      </w:r>
    </w:p>
    <w:p w14:paraId="6BB69A39" w14:textId="77777777" w:rsidR="00D42E2D" w:rsidRPr="00D42E2D" w:rsidRDefault="00D42E2D" w:rsidP="00D42E2D">
      <w:pPr>
        <w:ind w:firstLine="720"/>
        <w:jc w:val="both"/>
      </w:pPr>
      <w:r w:rsidRPr="00D42E2D">
        <w:t>2.1. šio įsakymo 1 punkte nurodytų įstaigų vadovus užtikrinti Higienos normų reikalavimus dėl įstaigų temperatūrinio režimo, taupiai naudojant lėšas;</w:t>
      </w:r>
    </w:p>
    <w:p w14:paraId="57476B26" w14:textId="77777777" w:rsidR="00D42E2D" w:rsidRPr="00D42E2D" w:rsidRDefault="00D42E2D" w:rsidP="00D42E2D">
      <w:pPr>
        <w:ind w:firstLine="720"/>
        <w:jc w:val="both"/>
      </w:pPr>
      <w:r w:rsidRPr="00D42E2D">
        <w:t xml:space="preserve">2.2. Pasvalio rajono savivaldybės administracijos Vietinio ūkio ir plėtros skyriaus vedėją </w:t>
      </w:r>
      <w:r w:rsidR="00C55AC8">
        <w:t>Vaidotą Kuodį</w:t>
      </w:r>
      <w:r w:rsidR="00D70EE0">
        <w:t xml:space="preserve"> </w:t>
      </w:r>
      <w:r w:rsidRPr="00D42E2D">
        <w:t xml:space="preserve">– vykdyti šio įsakymo įgyvendinimo kontrolę. </w:t>
      </w:r>
    </w:p>
    <w:p w14:paraId="69E6871D" w14:textId="30224C18" w:rsidR="00D42E2D" w:rsidRPr="00D42E2D" w:rsidRDefault="00D42E2D" w:rsidP="00D42E2D">
      <w:pPr>
        <w:ind w:firstLine="720"/>
        <w:jc w:val="both"/>
      </w:pPr>
      <w:r w:rsidRPr="00D42E2D">
        <w:t xml:space="preserve">3. </w:t>
      </w:r>
      <w:r w:rsidRPr="00101A0C">
        <w:rPr>
          <w:spacing w:val="40"/>
        </w:rPr>
        <w:t>Pavedu</w:t>
      </w:r>
      <w:r w:rsidRPr="00D42E2D">
        <w:t xml:space="preserve"> </w:t>
      </w:r>
      <w:r w:rsidR="00382753" w:rsidRPr="00D42E2D">
        <w:t xml:space="preserve">Pasvalio rajono savivaldybės administracijos </w:t>
      </w:r>
      <w:r w:rsidRPr="00D42E2D">
        <w:t xml:space="preserve">Bendrojo skyriaus </w:t>
      </w:r>
      <w:r w:rsidR="005C7277">
        <w:t>vyriausiaja</w:t>
      </w:r>
      <w:r w:rsidR="00A632BB">
        <w:t>i</w:t>
      </w:r>
      <w:r w:rsidR="005C7277" w:rsidRPr="00D42E2D">
        <w:t xml:space="preserve"> </w:t>
      </w:r>
      <w:r w:rsidRPr="00D42E2D">
        <w:t>specialist</w:t>
      </w:r>
      <w:r w:rsidR="00A632BB">
        <w:t>ei Astai Pagojienei</w:t>
      </w:r>
      <w:r w:rsidRPr="00D42E2D">
        <w:t>:</w:t>
      </w:r>
    </w:p>
    <w:p w14:paraId="4BDA5C78" w14:textId="77777777" w:rsidR="00D42E2D" w:rsidRPr="00D42E2D" w:rsidRDefault="00D42E2D" w:rsidP="00D42E2D">
      <w:pPr>
        <w:ind w:firstLine="720"/>
        <w:jc w:val="both"/>
      </w:pPr>
      <w:r w:rsidRPr="00D42E2D">
        <w:t xml:space="preserve">3.1. su įsakymu per DVS supažindinti </w:t>
      </w:r>
      <w:r w:rsidR="00382753" w:rsidRPr="00D42E2D">
        <w:t xml:space="preserve">Pasvalio rajono savivaldybės administracijos </w:t>
      </w:r>
      <w:r w:rsidRPr="00D42E2D">
        <w:t xml:space="preserve">Vietinio ūkio ir plėtros skyriaus vedėją </w:t>
      </w:r>
      <w:r w:rsidR="00A632BB">
        <w:t>Vaidotą Kuodį</w:t>
      </w:r>
      <w:r w:rsidRPr="00D42E2D">
        <w:t xml:space="preserve">, </w:t>
      </w:r>
      <w:r w:rsidR="00382753" w:rsidRPr="00D42E2D">
        <w:t xml:space="preserve">Pasvalio rajono savivaldybės </w:t>
      </w:r>
      <w:r w:rsidRPr="00D42E2D">
        <w:t>administracijos seniūnijų seniūnus.</w:t>
      </w:r>
    </w:p>
    <w:p w14:paraId="131A47E1" w14:textId="77777777" w:rsidR="00D42E2D" w:rsidRPr="00D42E2D" w:rsidRDefault="00D42E2D" w:rsidP="00D42E2D">
      <w:pPr>
        <w:ind w:firstLine="720"/>
        <w:jc w:val="both"/>
      </w:pPr>
      <w:r w:rsidRPr="00D42E2D">
        <w:t xml:space="preserve">3.2. Įsakymą paskelbti spaudoje ir Savivaldybės interneto </w:t>
      </w:r>
      <w:r w:rsidR="0087061B">
        <w:t>svetainėje</w:t>
      </w:r>
      <w:r w:rsidRPr="00D42E2D">
        <w:t>.</w:t>
      </w:r>
    </w:p>
    <w:p w14:paraId="724445DF" w14:textId="77777777" w:rsidR="005C7277" w:rsidRDefault="005C7277" w:rsidP="005C7277">
      <w:pPr>
        <w:pStyle w:val="Header"/>
        <w:tabs>
          <w:tab w:val="clear" w:pos="4153"/>
          <w:tab w:val="clear" w:pos="8306"/>
        </w:tabs>
        <w:ind w:firstLine="709"/>
        <w:jc w:val="both"/>
      </w:pPr>
      <w:r>
        <w:t>Įsakymas per vieną mėnesį gali būti skundžiamas Regionų apygardos administraciniam teismui, skundą (prašymą) paduodant bet kuriuose šio teismo rūmuose, Lietuvos Respublikos administracinių bylų teisenos įstatymo nustatyta tvarka.</w:t>
      </w:r>
    </w:p>
    <w:p w14:paraId="403972A0" w14:textId="77777777" w:rsidR="00D42E2D" w:rsidRPr="00D42E2D" w:rsidRDefault="00D42E2D" w:rsidP="00D42E2D">
      <w:pPr>
        <w:ind w:firstLine="720"/>
        <w:jc w:val="both"/>
      </w:pPr>
    </w:p>
    <w:p w14:paraId="76EF2C47" w14:textId="77777777" w:rsidR="00C55AC8" w:rsidRDefault="00C55AC8" w:rsidP="00D42E2D"/>
    <w:p w14:paraId="50829CEC" w14:textId="77777777" w:rsidR="00D42E2D" w:rsidRPr="00D42E2D" w:rsidRDefault="00C55AC8" w:rsidP="00D42E2D">
      <w:r>
        <w:t>Administracijos direktorius</w:t>
      </w:r>
      <w:r w:rsidR="00D42E2D" w:rsidRPr="00D42E2D">
        <w:tab/>
      </w:r>
      <w:r w:rsidR="00D42E2D" w:rsidRPr="00D42E2D">
        <w:tab/>
      </w:r>
      <w:r w:rsidR="00D42E2D" w:rsidRPr="00D42E2D">
        <w:tab/>
      </w:r>
      <w:r w:rsidR="00D42E2D" w:rsidRPr="00D42E2D">
        <w:tab/>
      </w:r>
      <w:r w:rsidR="00A632BB">
        <w:tab/>
      </w:r>
      <w:r>
        <w:t xml:space="preserve">                           </w:t>
      </w:r>
      <w:r w:rsidR="00A632BB">
        <w:t>P</w:t>
      </w:r>
      <w:r>
        <w:t>ovilas Balčiūnas</w:t>
      </w:r>
    </w:p>
    <w:p w14:paraId="3DCAF0C3" w14:textId="77777777" w:rsidR="00545C54" w:rsidRDefault="00545C54" w:rsidP="007C1E0D"/>
    <w:sectPr w:rsidR="00545C54" w:rsidSect="005461C5">
      <w:type w:val="continuous"/>
      <w:pgSz w:w="11906" w:h="16838" w:code="9"/>
      <w:pgMar w:top="1134" w:right="567" w:bottom="1134" w:left="1701" w:header="964"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A4433" w14:textId="77777777" w:rsidR="00D13912" w:rsidRDefault="00D13912">
      <w:r>
        <w:separator/>
      </w:r>
    </w:p>
  </w:endnote>
  <w:endnote w:type="continuationSeparator" w:id="0">
    <w:p w14:paraId="79C56198" w14:textId="77777777" w:rsidR="00D13912" w:rsidRDefault="00D1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165FE" w14:textId="77777777" w:rsidR="00D13912" w:rsidRDefault="00D13912">
      <w:r>
        <w:separator/>
      </w:r>
    </w:p>
  </w:footnote>
  <w:footnote w:type="continuationSeparator" w:id="0">
    <w:p w14:paraId="45476679" w14:textId="77777777" w:rsidR="00D13912" w:rsidRDefault="00D1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C4F34" w14:textId="2738524D" w:rsidR="009A6EDF" w:rsidRPr="00F966E4" w:rsidRDefault="00BC65F6" w:rsidP="00F966E4">
    <w:pPr>
      <w:pStyle w:val="Header"/>
      <w:ind w:left="3767" w:firstLine="3433"/>
      <w:jc w:val="center"/>
      <w:rPr>
        <w:b/>
      </w:rPr>
    </w:pPr>
    <w:r>
      <w:rPr>
        <w:b/>
        <w:noProof/>
        <w:sz w:val="20"/>
        <w:lang w:eastAsia="lt-LT"/>
      </w:rPr>
      <mc:AlternateContent>
        <mc:Choice Requires="wps">
          <w:drawing>
            <wp:anchor distT="0" distB="0" distL="114300" distR="114300" simplePos="0" relativeHeight="251657728" behindDoc="1" locked="0" layoutInCell="1" allowOverlap="1" wp14:anchorId="3E02248E" wp14:editId="33E9B101">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734141EF" w14:textId="77777777" w:rsidR="009A6EDF" w:rsidRDefault="00DA3FA6" w:rsidP="009A6EDF">
                          <w:r>
                            <w:rPr>
                              <w:rFonts w:ascii="HelveticaLT" w:hAnsi="HelveticaLT"/>
                              <w:noProof/>
                              <w:lang w:eastAsia="lt-LT"/>
                            </w:rPr>
                            <w:drawing>
                              <wp:inline distT="0" distB="0" distL="0" distR="0" wp14:anchorId="53D2A076" wp14:editId="5262B033">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02248E" id="_x0000_t202" coordsize="21600,21600" o:spt="202" path="m,l,21600r21600,l21600,xe">
              <v:stroke joinstyle="miter"/>
              <v:path gradientshapeok="t" o:connecttype="rect"/>
            </v:shapetype>
            <v:shape id="Text Box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xOQh83wAA&#10;AAoBAAAPAAAAZHJzL2Rvd25yZXYueG1sTI/BToNAEIbvJr7DZky8mHapFRDK0qiJxmtrH2Bgp0DK&#10;7hJ2W+jbOz3paTKZL/98f7GdTS8uNPrOWQWrZQSCbO10ZxsFh5/PxSsIH9Bq7J0lBVfysC3v7wrM&#10;tZvsji770AgOsT5HBW0IQy6lr1sy6JduIMu3oxsNBl7HRuoRJw43vXyOokQa7Cx/aHGgj5bq0/5s&#10;FBy/p6c4m6qvcEh3L8k7dmnlrko9PsxvGxCB5vAHw02f1aFkp8qdrfaiV7DOEu4SFCxuk4F4naUg&#10;KiZXWQyyLOT/CuUvAAAA//8DAFBLAQItABQABgAIAAAAIQC2gziS/gAAAOEBAAATAAAAAAAAAAAA&#10;AAAAAAAAAABbQ29udGVudF9UeXBlc10ueG1sUEsBAi0AFAAGAAgAAAAhADj9If/WAAAAlAEAAAsA&#10;AAAAAAAAAAAAAAAALwEAAF9yZWxzLy5yZWxzUEsBAi0AFAAGAAgAAAAhAIof4+MFAgAA7gMAAA4A&#10;AAAAAAAAAAAAAAAALgIAAGRycy9lMm9Eb2MueG1sUEsBAi0AFAAGAAgAAAAhALE5CHzfAAAACgEA&#10;AA8AAAAAAAAAAAAAAAAAXwQAAGRycy9kb3ducmV2LnhtbFBLBQYAAAAABAAEAPMAAABrBQAAAAA=&#10;" stroked="f">
              <v:textbox>
                <w:txbxContent>
                  <w:p w14:paraId="734141EF" w14:textId="77777777" w:rsidR="009A6EDF" w:rsidRDefault="00DA3FA6" w:rsidP="009A6EDF">
                    <w:r>
                      <w:rPr>
                        <w:rFonts w:ascii="HelveticaLT" w:hAnsi="HelveticaLT"/>
                        <w:noProof/>
                        <w:lang w:val="en-US"/>
                      </w:rPr>
                      <w:drawing>
                        <wp:inline distT="0" distB="0" distL="0" distR="0" wp14:anchorId="53D2A076" wp14:editId="5262B033">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72773C14" w14:textId="77777777" w:rsidR="009A6EDF" w:rsidRDefault="009A6EDF" w:rsidP="009A6EDF">
    <w:pPr>
      <w:pStyle w:val="Header"/>
    </w:pPr>
  </w:p>
  <w:p w14:paraId="6348C253" w14:textId="77777777" w:rsidR="009A6EDF" w:rsidRDefault="009A6EDF" w:rsidP="009A6EDF">
    <w:pPr>
      <w:pStyle w:val="Header"/>
    </w:pPr>
  </w:p>
  <w:p w14:paraId="7953DC1D" w14:textId="77777777" w:rsidR="009A6EDF" w:rsidRDefault="009A6EDF" w:rsidP="009A6EDF">
    <w:pPr>
      <w:pStyle w:val="Header"/>
      <w:jc w:val="center"/>
      <w:rPr>
        <w:b/>
        <w:bCs/>
        <w:caps/>
      </w:rPr>
    </w:pPr>
  </w:p>
  <w:p w14:paraId="21304F4E" w14:textId="77777777" w:rsidR="009A6EDF" w:rsidRDefault="009A6EDF" w:rsidP="009A6EDF">
    <w:pPr>
      <w:pStyle w:val="Header"/>
      <w:jc w:val="center"/>
      <w:rPr>
        <w:b/>
        <w:bCs/>
        <w:caps/>
        <w:sz w:val="10"/>
      </w:rPr>
    </w:pPr>
  </w:p>
  <w:p w14:paraId="555F2619" w14:textId="77777777" w:rsidR="009A6EDF" w:rsidRDefault="009A6EDF" w:rsidP="009A6EDF">
    <w:pPr>
      <w:pStyle w:val="Header"/>
      <w:jc w:val="center"/>
      <w:rPr>
        <w:b/>
        <w:bCs/>
        <w:caps/>
        <w:sz w:val="26"/>
      </w:rPr>
    </w:pPr>
    <w:bookmarkStart w:id="5" w:name="Institucija"/>
    <w:r>
      <w:rPr>
        <w:b/>
        <w:bCs/>
        <w:caps/>
        <w:sz w:val="26"/>
      </w:rPr>
      <w:t xml:space="preserve">Pasvalio rajono savivaldybės administracijos </w:t>
    </w:r>
  </w:p>
  <w:p w14:paraId="3E4560DA" w14:textId="77777777" w:rsidR="009A6EDF" w:rsidRDefault="009A6EDF" w:rsidP="00BD3474">
    <w:pPr>
      <w:pStyle w:val="Header"/>
      <w:jc w:val="center"/>
      <w:rPr>
        <w:b/>
        <w:bCs/>
        <w:caps/>
        <w:sz w:val="26"/>
      </w:rPr>
    </w:pPr>
    <w:r>
      <w:rPr>
        <w:b/>
        <w:bCs/>
        <w:caps/>
        <w:sz w:val="26"/>
      </w:rPr>
      <w:t>direktorius</w:t>
    </w:r>
    <w:bookmarkEnd w:id="5"/>
  </w:p>
  <w:p w14:paraId="06A167E3" w14:textId="77777777" w:rsidR="009A6EDF" w:rsidRDefault="009A6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10780"/>
    <w:rsid w:val="000629FF"/>
    <w:rsid w:val="000C6C20"/>
    <w:rsid w:val="00101A0C"/>
    <w:rsid w:val="00112690"/>
    <w:rsid w:val="00133CA7"/>
    <w:rsid w:val="001A3320"/>
    <w:rsid w:val="001D1ACE"/>
    <w:rsid w:val="002054C5"/>
    <w:rsid w:val="00245475"/>
    <w:rsid w:val="002518DF"/>
    <w:rsid w:val="0028774E"/>
    <w:rsid w:val="002C2645"/>
    <w:rsid w:val="002F7F9C"/>
    <w:rsid w:val="00321A49"/>
    <w:rsid w:val="0032635E"/>
    <w:rsid w:val="003277AB"/>
    <w:rsid w:val="00360DF1"/>
    <w:rsid w:val="00382753"/>
    <w:rsid w:val="00390BC9"/>
    <w:rsid w:val="003949C0"/>
    <w:rsid w:val="003B32ED"/>
    <w:rsid w:val="0052626A"/>
    <w:rsid w:val="00544876"/>
    <w:rsid w:val="00545C54"/>
    <w:rsid w:val="005461C5"/>
    <w:rsid w:val="00566AE7"/>
    <w:rsid w:val="0059710F"/>
    <w:rsid w:val="005C7277"/>
    <w:rsid w:val="005E2DC5"/>
    <w:rsid w:val="005F0838"/>
    <w:rsid w:val="005F48CF"/>
    <w:rsid w:val="00632B3B"/>
    <w:rsid w:val="00652EF5"/>
    <w:rsid w:val="00663DF2"/>
    <w:rsid w:val="006912C3"/>
    <w:rsid w:val="00697476"/>
    <w:rsid w:val="006F0E2A"/>
    <w:rsid w:val="006F5109"/>
    <w:rsid w:val="00704B70"/>
    <w:rsid w:val="00714191"/>
    <w:rsid w:val="00763E98"/>
    <w:rsid w:val="007727F9"/>
    <w:rsid w:val="007846BF"/>
    <w:rsid w:val="007C1E0D"/>
    <w:rsid w:val="00825AC3"/>
    <w:rsid w:val="0084254C"/>
    <w:rsid w:val="0087061B"/>
    <w:rsid w:val="0087390C"/>
    <w:rsid w:val="00897FF9"/>
    <w:rsid w:val="008A67AC"/>
    <w:rsid w:val="008D3898"/>
    <w:rsid w:val="00922AE7"/>
    <w:rsid w:val="009247E1"/>
    <w:rsid w:val="00937B60"/>
    <w:rsid w:val="00947DA7"/>
    <w:rsid w:val="00970856"/>
    <w:rsid w:val="009A6EDF"/>
    <w:rsid w:val="00A50688"/>
    <w:rsid w:val="00A5639B"/>
    <w:rsid w:val="00A632BB"/>
    <w:rsid w:val="00A764DE"/>
    <w:rsid w:val="00A76EA8"/>
    <w:rsid w:val="00AA0725"/>
    <w:rsid w:val="00AB1C28"/>
    <w:rsid w:val="00AC15C7"/>
    <w:rsid w:val="00AE7C92"/>
    <w:rsid w:val="00B37281"/>
    <w:rsid w:val="00B50F69"/>
    <w:rsid w:val="00B90D35"/>
    <w:rsid w:val="00B967F5"/>
    <w:rsid w:val="00BB180C"/>
    <w:rsid w:val="00BC65F6"/>
    <w:rsid w:val="00BD3046"/>
    <w:rsid w:val="00BD3474"/>
    <w:rsid w:val="00BE4156"/>
    <w:rsid w:val="00C55AC8"/>
    <w:rsid w:val="00C83107"/>
    <w:rsid w:val="00C931F3"/>
    <w:rsid w:val="00CB3D51"/>
    <w:rsid w:val="00CD14D6"/>
    <w:rsid w:val="00D050C9"/>
    <w:rsid w:val="00D13912"/>
    <w:rsid w:val="00D42E2D"/>
    <w:rsid w:val="00D70EE0"/>
    <w:rsid w:val="00D71D1C"/>
    <w:rsid w:val="00DA3FA6"/>
    <w:rsid w:val="00DA6F86"/>
    <w:rsid w:val="00DA70CD"/>
    <w:rsid w:val="00DB0E06"/>
    <w:rsid w:val="00E421FD"/>
    <w:rsid w:val="00E50128"/>
    <w:rsid w:val="00E8124A"/>
    <w:rsid w:val="00EC145F"/>
    <w:rsid w:val="00F02BA8"/>
    <w:rsid w:val="00F76A49"/>
    <w:rsid w:val="00F8122B"/>
    <w:rsid w:val="00F83830"/>
    <w:rsid w:val="00F966E4"/>
    <w:rsid w:val="00FB30ED"/>
    <w:rsid w:val="00FB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5010D"/>
  <w15:docId w15:val="{5D978BE7-C676-4D66-A014-B684200C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898"/>
    <w:rPr>
      <w:sz w:val="24"/>
      <w:lang w:eastAsia="en-US"/>
    </w:rPr>
  </w:style>
  <w:style w:type="paragraph" w:styleId="Heading1">
    <w:name w:val="heading 1"/>
    <w:basedOn w:val="Normal"/>
    <w:next w:val="Normal"/>
    <w:qFormat/>
    <w:rsid w:val="008D3898"/>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3898"/>
    <w:pPr>
      <w:tabs>
        <w:tab w:val="center" w:pos="4153"/>
        <w:tab w:val="right" w:pos="8306"/>
      </w:tabs>
    </w:pPr>
  </w:style>
  <w:style w:type="paragraph" w:styleId="Footer">
    <w:name w:val="footer"/>
    <w:basedOn w:val="Normal"/>
    <w:rsid w:val="008D3898"/>
    <w:pPr>
      <w:tabs>
        <w:tab w:val="center" w:pos="4153"/>
        <w:tab w:val="right" w:pos="8306"/>
      </w:tabs>
    </w:pPr>
  </w:style>
  <w:style w:type="paragraph" w:styleId="BalloonText">
    <w:name w:val="Balloon Text"/>
    <w:basedOn w:val="Normal"/>
    <w:semiHidden/>
    <w:rsid w:val="00F83830"/>
    <w:rPr>
      <w:rFonts w:ascii="Tahoma" w:hAnsi="Tahoma" w:cs="Tahoma"/>
      <w:sz w:val="16"/>
      <w:szCs w:val="16"/>
    </w:rPr>
  </w:style>
  <w:style w:type="character" w:customStyle="1" w:styleId="HeaderChar">
    <w:name w:val="Header Char"/>
    <w:link w:val="Header"/>
    <w:rsid w:val="00545C54"/>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1419</Words>
  <Characters>809</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2018-10-01T08:54:00Z</cp:lastPrinted>
  <dcterms:created xsi:type="dcterms:W3CDTF">2020-10-14T06:30:00Z</dcterms:created>
  <dcterms:modified xsi:type="dcterms:W3CDTF">2020-10-14T06:30:00Z</dcterms:modified>
</cp:coreProperties>
</file>