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BF6EC" w14:textId="07EDF9F4" w:rsidR="00CF61E6" w:rsidRPr="00AA47CB" w:rsidRDefault="001F5D50">
      <w:r w:rsidRPr="002F5454">
        <w:rPr>
          <w:noProof/>
          <w:lang w:eastAsia="lt-LT"/>
        </w:rPr>
        <mc:AlternateContent>
          <mc:Choice Requires="wps">
            <w:drawing>
              <wp:anchor distT="0" distB="0" distL="114300" distR="114300" simplePos="0" relativeHeight="251659776" behindDoc="0" locked="0" layoutInCell="1" allowOverlap="1" wp14:anchorId="6D946B04" wp14:editId="0D27A57D">
                <wp:simplePos x="0" y="0"/>
                <wp:positionH relativeFrom="column">
                  <wp:posOffset>3367753</wp:posOffset>
                </wp:positionH>
                <wp:positionV relativeFrom="paragraph">
                  <wp:posOffset>-671350</wp:posOffset>
                </wp:positionV>
                <wp:extent cx="2560320" cy="685165"/>
                <wp:effectExtent l="0" t="3175"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8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A6CF7" w14:textId="54A72483" w:rsidR="001F5D50" w:rsidRPr="00A45EB2" w:rsidRDefault="001F5D50" w:rsidP="001F5D50">
                            <w:pPr>
                              <w:rPr>
                                <w:b/>
                              </w:rPr>
                            </w:pPr>
                            <w:r>
                              <w:rPr>
                                <w:b/>
                              </w:rPr>
                              <w:t xml:space="preserve">         </w:t>
                            </w:r>
                            <w:r w:rsidRPr="00A45EB2">
                              <w:rPr>
                                <w:b/>
                              </w:rPr>
                              <w:t>projektas</w:t>
                            </w:r>
                          </w:p>
                          <w:p w14:paraId="63932AF3" w14:textId="76A58EE0" w:rsidR="001F5D50" w:rsidRPr="00A45EB2" w:rsidRDefault="001F5D50" w:rsidP="001F5D50">
                            <w:pPr>
                              <w:rPr>
                                <w:b/>
                              </w:rPr>
                            </w:pPr>
                            <w:r>
                              <w:rPr>
                                <w:b/>
                              </w:rPr>
                              <w:t xml:space="preserve">         </w:t>
                            </w:r>
                            <w:r w:rsidRPr="00A45EB2">
                              <w:rPr>
                                <w:b/>
                              </w:rPr>
                              <w:t>reg. Nr. T</w:t>
                            </w:r>
                            <w:r>
                              <w:rPr>
                                <w:b/>
                              </w:rPr>
                              <w:t>-</w:t>
                            </w:r>
                            <w:r w:rsidR="000F0D59">
                              <w:rPr>
                                <w:b/>
                              </w:rPr>
                              <w:t>244</w:t>
                            </w:r>
                          </w:p>
                          <w:p w14:paraId="1FE3A9C9" w14:textId="3CF2C7C3" w:rsidR="001F5D50" w:rsidRPr="00A45EB2" w:rsidRDefault="001F5D50" w:rsidP="001F5D50">
                            <w:pPr>
                              <w:jc w:val="center"/>
                              <w:rPr>
                                <w:b/>
                              </w:rPr>
                            </w:pPr>
                            <w:r>
                              <w:rPr>
                                <w:b/>
                              </w:rPr>
                              <w:t>2.</w:t>
                            </w:r>
                            <w:r w:rsidR="00BB01BD">
                              <w:rPr>
                                <w:b/>
                              </w:rPr>
                              <w:t>16.</w:t>
                            </w:r>
                            <w:r w:rsidRPr="00A45EB2">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46B04" id="_x0000_t202" coordsize="21600,21600" o:spt="202" path="m,l,21600r21600,l21600,xe">
                <v:stroke joinstyle="miter"/>
                <v:path gradientshapeok="t" o:connecttype="rect"/>
              </v:shapetype>
              <v:shape id="Teksto laukas 2" o:spid="_x0000_s1026" type="#_x0000_t202" style="position:absolute;margin-left:265.2pt;margin-top:-52.85pt;width:201.6pt;height:5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" stroked="f">
                <v:textbox>
                  <w:txbxContent>
                    <w:p w14:paraId="71DA6CF7" w14:textId="54A72483" w:rsidR="001F5D50" w:rsidRPr="00A45EB2" w:rsidRDefault="001F5D50" w:rsidP="001F5D50">
                      <w:pPr>
                        <w:rPr>
                          <w:b/>
                        </w:rPr>
                      </w:pPr>
                      <w:r>
                        <w:rPr>
                          <w:b/>
                        </w:rPr>
                        <w:t xml:space="preserve">         </w:t>
                      </w:r>
                      <w:r w:rsidRPr="00A45EB2">
                        <w:rPr>
                          <w:b/>
                        </w:rPr>
                        <w:t>projektas</w:t>
                      </w:r>
                    </w:p>
                    <w:p w14:paraId="63932AF3" w14:textId="76A58EE0" w:rsidR="001F5D50" w:rsidRPr="00A45EB2" w:rsidRDefault="001F5D50" w:rsidP="001F5D50">
                      <w:pPr>
                        <w:rPr>
                          <w:b/>
                        </w:rPr>
                      </w:pPr>
                      <w:r>
                        <w:rPr>
                          <w:b/>
                        </w:rPr>
                        <w:t xml:space="preserve">         </w:t>
                      </w:r>
                      <w:r w:rsidRPr="00A45EB2">
                        <w:rPr>
                          <w:b/>
                        </w:rPr>
                        <w:t>reg. Nr. T</w:t>
                      </w:r>
                      <w:r>
                        <w:rPr>
                          <w:b/>
                        </w:rPr>
                        <w:t>-</w:t>
                      </w:r>
                      <w:r w:rsidR="000F0D59">
                        <w:rPr>
                          <w:b/>
                        </w:rPr>
                        <w:t>244</w:t>
                      </w:r>
                    </w:p>
                    <w:p w14:paraId="1FE3A9C9" w14:textId="3CF2C7C3" w:rsidR="001F5D50" w:rsidRPr="00A45EB2" w:rsidRDefault="001F5D50" w:rsidP="001F5D50">
                      <w:pPr>
                        <w:jc w:val="center"/>
                        <w:rPr>
                          <w:b/>
                        </w:rPr>
                      </w:pPr>
                      <w:r>
                        <w:rPr>
                          <w:b/>
                        </w:rPr>
                        <w:t>2.</w:t>
                      </w:r>
                      <w:r w:rsidR="00BB01BD">
                        <w:rPr>
                          <w:b/>
                        </w:rPr>
                        <w:t>16.</w:t>
                      </w:r>
                      <w:r w:rsidRPr="00A45EB2">
                        <w:rPr>
                          <w:b/>
                        </w:rPr>
                        <w:t>darbotvarkės klausimas</w:t>
                      </w:r>
                    </w:p>
                  </w:txbxContent>
                </v:textbox>
              </v:shape>
            </w:pict>
          </mc:Fallback>
        </mc:AlternateContent>
      </w:r>
    </w:p>
    <w:p w14:paraId="460CB831" w14:textId="7F2BF209" w:rsidR="00CF61E6" w:rsidRDefault="00CF61E6">
      <w:pPr>
        <w:pStyle w:val="Antrats"/>
        <w:jc w:val="center"/>
        <w:rPr>
          <w:b/>
          <w:bCs/>
          <w:caps/>
          <w:sz w:val="26"/>
        </w:rPr>
      </w:pPr>
      <w:bookmarkStart w:id="0" w:name="Institucija"/>
      <w:r w:rsidRPr="00AA47CB">
        <w:rPr>
          <w:b/>
          <w:bCs/>
          <w:caps/>
          <w:sz w:val="26"/>
        </w:rPr>
        <w:t>Pasvalio rajono savivaldybės taryba</w:t>
      </w:r>
      <w:bookmarkEnd w:id="0"/>
    </w:p>
    <w:tbl>
      <w:tblPr>
        <w:tblW w:w="9889" w:type="dxa"/>
        <w:tblLook w:val="0000" w:firstRow="0" w:lastRow="0" w:firstColumn="0" w:lastColumn="0" w:noHBand="0" w:noVBand="0"/>
      </w:tblPr>
      <w:tblGrid>
        <w:gridCol w:w="9889"/>
      </w:tblGrid>
      <w:tr w:rsidR="001F5D50" w:rsidRPr="002F5454" w14:paraId="4B056AC7" w14:textId="77777777" w:rsidTr="002B3829">
        <w:trPr>
          <w:cantSplit/>
          <w:trHeight w:val="352"/>
        </w:trPr>
        <w:tc>
          <w:tcPr>
            <w:tcW w:w="9889" w:type="dxa"/>
            <w:tcBorders>
              <w:bottom w:val="nil"/>
            </w:tcBorders>
          </w:tcPr>
          <w:p w14:paraId="0ACBE463" w14:textId="327D764D" w:rsidR="001F5D50" w:rsidRPr="001F5D50" w:rsidRDefault="001F5D50" w:rsidP="002B3829">
            <w:pPr>
              <w:pStyle w:val="Antrat1"/>
              <w:rPr>
                <w:rFonts w:ascii="Times New Roman" w:hAnsi="Times New Roman"/>
                <w:sz w:val="24"/>
                <w:szCs w:val="24"/>
              </w:rPr>
            </w:pPr>
          </w:p>
        </w:tc>
      </w:tr>
      <w:tr w:rsidR="001F5D50" w:rsidRPr="002F5454" w14:paraId="4C4BF822" w14:textId="77777777" w:rsidTr="002B3829">
        <w:trPr>
          <w:cantSplit/>
          <w:trHeight w:val="295"/>
        </w:trPr>
        <w:tc>
          <w:tcPr>
            <w:tcW w:w="9889" w:type="dxa"/>
          </w:tcPr>
          <w:p w14:paraId="3742C807" w14:textId="3FDAA62C" w:rsidR="001F5D50" w:rsidRDefault="001F5D50" w:rsidP="002B3829">
            <w:pPr>
              <w:jc w:val="center"/>
              <w:rPr>
                <w:b/>
                <w:bCs/>
                <w:szCs w:val="24"/>
              </w:rPr>
            </w:pPr>
            <w:bookmarkStart w:id="1" w:name="Pavadinimas" w:colFirst="0" w:colLast="0"/>
            <w:r>
              <w:rPr>
                <w:b/>
                <w:bCs/>
                <w:szCs w:val="24"/>
              </w:rPr>
              <w:t>SPRENDIMAS</w:t>
            </w:r>
          </w:p>
          <w:p w14:paraId="29DE32B4" w14:textId="35F947C3" w:rsidR="001F5D50" w:rsidRPr="002F5454" w:rsidRDefault="001F5D50" w:rsidP="002B3829">
            <w:pPr>
              <w:jc w:val="center"/>
              <w:rPr>
                <w:b/>
                <w:bCs/>
                <w:caps/>
              </w:rPr>
            </w:pPr>
            <w:r w:rsidRPr="002F5454">
              <w:rPr>
                <w:b/>
                <w:bCs/>
                <w:szCs w:val="24"/>
              </w:rPr>
              <w:t>DĖL PASVALIO RAJONO SAVIVALDYBĖS IR VALSTYBĖS TURTO VALDYMO, NAUDOJIMO IR DISPONAVIMO JUO TVARKOS APRAŠO PATVIRTINIMO</w:t>
            </w:r>
          </w:p>
        </w:tc>
      </w:tr>
      <w:bookmarkEnd w:id="1"/>
    </w:tbl>
    <w:p w14:paraId="197B1AE7" w14:textId="77777777" w:rsidR="001F5D50" w:rsidRPr="002F5454" w:rsidRDefault="001F5D50" w:rsidP="001F5D50">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1F5D50" w:rsidRPr="002F5454" w14:paraId="2B9CF2FD" w14:textId="77777777" w:rsidTr="002B3829">
        <w:trPr>
          <w:cantSplit/>
          <w:trHeight w:val="277"/>
        </w:trPr>
        <w:tc>
          <w:tcPr>
            <w:tcW w:w="5637" w:type="dxa"/>
          </w:tcPr>
          <w:p w14:paraId="22C3CEA3" w14:textId="5AA1F146" w:rsidR="001F5D50" w:rsidRPr="002F5454" w:rsidRDefault="001F5D50" w:rsidP="002B3829">
            <w:pPr>
              <w:jc w:val="right"/>
            </w:pPr>
            <w:bookmarkStart w:id="2" w:name="Data"/>
            <w:bookmarkStart w:id="3" w:name="Nr" w:colFirst="2" w:colLast="2"/>
            <w:r w:rsidRPr="002F5454">
              <w:t xml:space="preserve">2020 m. </w:t>
            </w:r>
            <w:r>
              <w:t>gruodžio</w:t>
            </w:r>
            <w:r w:rsidRPr="002F5454">
              <w:t xml:space="preserve">    d.</w:t>
            </w:r>
            <w:bookmarkEnd w:id="2"/>
            <w:r w:rsidRPr="002F5454">
              <w:t xml:space="preserve"> </w:t>
            </w:r>
          </w:p>
        </w:tc>
        <w:tc>
          <w:tcPr>
            <w:tcW w:w="450" w:type="dxa"/>
            <w:tcMar>
              <w:right w:w="28" w:type="dxa"/>
            </w:tcMar>
          </w:tcPr>
          <w:p w14:paraId="4CDAF7F7" w14:textId="77777777" w:rsidR="001F5D50" w:rsidRPr="002F5454" w:rsidRDefault="001F5D50" w:rsidP="002B3829">
            <w:pPr>
              <w:jc w:val="right"/>
            </w:pPr>
            <w:r w:rsidRPr="002F5454">
              <w:t>Nr.</w:t>
            </w:r>
          </w:p>
        </w:tc>
        <w:tc>
          <w:tcPr>
            <w:tcW w:w="3802" w:type="dxa"/>
          </w:tcPr>
          <w:p w14:paraId="076793C7" w14:textId="77777777" w:rsidR="001F5D50" w:rsidRPr="002F5454" w:rsidRDefault="001F5D50" w:rsidP="002B3829">
            <w:r w:rsidRPr="002F5454">
              <w:t>T1-</w:t>
            </w:r>
          </w:p>
        </w:tc>
      </w:tr>
      <w:bookmarkEnd w:id="3"/>
      <w:tr w:rsidR="001F5D50" w:rsidRPr="002F5454" w14:paraId="2FA7397A" w14:textId="77777777" w:rsidTr="002B3829">
        <w:trPr>
          <w:cantSplit/>
          <w:trHeight w:val="277"/>
        </w:trPr>
        <w:tc>
          <w:tcPr>
            <w:tcW w:w="9889" w:type="dxa"/>
            <w:gridSpan w:val="3"/>
          </w:tcPr>
          <w:p w14:paraId="3F22A881" w14:textId="77777777" w:rsidR="001F5D50" w:rsidRPr="002F5454" w:rsidRDefault="001F5D50" w:rsidP="002B3829">
            <w:pPr>
              <w:jc w:val="center"/>
            </w:pPr>
            <w:r w:rsidRPr="002F5454">
              <w:t>Pasvalys</w:t>
            </w:r>
          </w:p>
        </w:tc>
      </w:tr>
    </w:tbl>
    <w:p w14:paraId="3D54C447" w14:textId="77777777" w:rsidR="001F5D50" w:rsidRPr="002F5454" w:rsidRDefault="001F5D50" w:rsidP="001F5D50">
      <w:pPr>
        <w:pStyle w:val="Porat"/>
      </w:pPr>
    </w:p>
    <w:p w14:paraId="77FAB227" w14:textId="77777777" w:rsidR="001F5D50" w:rsidRPr="002F5454" w:rsidRDefault="001F5D50" w:rsidP="001F5D50">
      <w:pPr>
        <w:pStyle w:val="Porat"/>
        <w:sectPr w:rsidR="001F5D50" w:rsidRPr="002F5454" w:rsidSect="001F5D50">
          <w:headerReference w:type="first" r:id="rId6"/>
          <w:type w:val="continuous"/>
          <w:pgSz w:w="11906" w:h="16838" w:code="9"/>
          <w:pgMar w:top="1134" w:right="567" w:bottom="1134" w:left="1701" w:header="964" w:footer="720" w:gutter="0"/>
          <w:cols w:space="720"/>
          <w:titlePg/>
        </w:sectPr>
      </w:pPr>
    </w:p>
    <w:p w14:paraId="6791849E" w14:textId="3AA7B112" w:rsidR="001F5D50" w:rsidRPr="002F5454" w:rsidRDefault="001F5D50" w:rsidP="001F5D50">
      <w:pPr>
        <w:jc w:val="both"/>
        <w:rPr>
          <w:szCs w:val="24"/>
        </w:rPr>
      </w:pPr>
      <w:r w:rsidRPr="002F5454">
        <w:rPr>
          <w:szCs w:val="24"/>
        </w:rPr>
        <w:tab/>
        <w:t xml:space="preserve">Vadovaudamasi Lietuvos Respublikos vietos savivaldos įstatymo 16 straipsnio 2 dalies 26 ir 27 punktais, 18 straipsnio 1 dalimi, Lietuvos Respublikos valstybės ir savivaldybių turto valdymo, naudojimo ir disponavimo juo įstatymo </w:t>
      </w:r>
      <w:r>
        <w:rPr>
          <w:szCs w:val="24"/>
        </w:rPr>
        <w:t xml:space="preserve">11 straipsniu, </w:t>
      </w:r>
      <w:r w:rsidRPr="002F5454">
        <w:rPr>
          <w:szCs w:val="24"/>
        </w:rPr>
        <w:t xml:space="preserve">12 straipsnio 1 dalimi, Pasvalio rajono savivaldybės taryba </w:t>
      </w:r>
      <w:r w:rsidRPr="002F5454">
        <w:rPr>
          <w:spacing w:val="40"/>
          <w:szCs w:val="24"/>
        </w:rPr>
        <w:t>nusprendžia:</w:t>
      </w:r>
    </w:p>
    <w:p w14:paraId="54998461" w14:textId="77777777" w:rsidR="001F5D50" w:rsidRPr="002F5454" w:rsidRDefault="001F5D50" w:rsidP="001F5D50">
      <w:pPr>
        <w:tabs>
          <w:tab w:val="left" w:pos="720"/>
        </w:tabs>
        <w:overflowPunct w:val="0"/>
        <w:ind w:firstLine="720"/>
        <w:jc w:val="both"/>
        <w:textAlignment w:val="baseline"/>
        <w:rPr>
          <w:szCs w:val="24"/>
        </w:rPr>
      </w:pPr>
      <w:r w:rsidRPr="002F5454">
        <w:rPr>
          <w:szCs w:val="24"/>
        </w:rPr>
        <w:t>1. Patvirtinti Pasvalio rajono savivaldybės ir valstybės turto valdymo, naudojimo ir disponavimo juo tvarkos aprašą (pridedama).</w:t>
      </w:r>
    </w:p>
    <w:p w14:paraId="2078550E" w14:textId="77777777" w:rsidR="001F5D50" w:rsidRPr="002F5454" w:rsidRDefault="001F5D50" w:rsidP="001F5D50">
      <w:pPr>
        <w:tabs>
          <w:tab w:val="left" w:pos="720"/>
        </w:tabs>
        <w:overflowPunct w:val="0"/>
        <w:ind w:firstLine="720"/>
        <w:jc w:val="both"/>
        <w:textAlignment w:val="baseline"/>
        <w:rPr>
          <w:szCs w:val="24"/>
        </w:rPr>
      </w:pPr>
      <w:r w:rsidRPr="002F5454">
        <w:rPr>
          <w:szCs w:val="24"/>
        </w:rPr>
        <w:t>2. Pripažinti netekusiais galios:</w:t>
      </w:r>
    </w:p>
    <w:p w14:paraId="4363CF6E" w14:textId="77777777" w:rsidR="001F5D50" w:rsidRPr="002F5454" w:rsidRDefault="001F5D50" w:rsidP="001F5D50">
      <w:pPr>
        <w:overflowPunct w:val="0"/>
        <w:ind w:firstLine="720"/>
        <w:jc w:val="both"/>
        <w:textAlignment w:val="baseline"/>
        <w:rPr>
          <w:szCs w:val="24"/>
        </w:rPr>
      </w:pPr>
      <w:r w:rsidRPr="002F5454">
        <w:rPr>
          <w:szCs w:val="24"/>
        </w:rPr>
        <w:t>2.1. Pasvalio rajono savivaldybės tarybos 2015 m. kovo 31 d. sprendimą Nr. T1-77 „Dėl Pasvalio rajono savivaldybės turto valdymo, naudojimo ir disponavimo juo tvarkos aprašo patvirtinimo“;</w:t>
      </w:r>
    </w:p>
    <w:p w14:paraId="67198487" w14:textId="77777777" w:rsidR="001F5D50" w:rsidRPr="002F5454" w:rsidRDefault="001F5D50" w:rsidP="001F5D50">
      <w:pPr>
        <w:overflowPunct w:val="0"/>
        <w:ind w:firstLine="720"/>
        <w:jc w:val="both"/>
        <w:textAlignment w:val="baseline"/>
        <w:rPr>
          <w:szCs w:val="24"/>
        </w:rPr>
      </w:pPr>
      <w:r w:rsidRPr="002F5454">
        <w:rPr>
          <w:szCs w:val="24"/>
        </w:rPr>
        <w:t>2.2. Pasvalio rajono savivaldybės tarybos 2011 m. kovo 30 d. sprendimą Nr. T1-49 „Dėl Savivaldybei perduoto valstybės turto valdymo, naudojimo ir disponavimo juo patikėjimo teise tvarkos aprašo patvirtinimo“.</w:t>
      </w:r>
    </w:p>
    <w:p w14:paraId="58FE1984" w14:textId="77777777" w:rsidR="001F5D50" w:rsidRPr="002F5454" w:rsidRDefault="001F5D50" w:rsidP="001F5D50">
      <w:pPr>
        <w:pStyle w:val="Antrats"/>
        <w:tabs>
          <w:tab w:val="left" w:pos="1296"/>
        </w:tabs>
        <w:ind w:firstLine="720"/>
        <w:jc w:val="both"/>
        <w:rPr>
          <w:szCs w:val="24"/>
        </w:rPr>
      </w:pPr>
      <w:r w:rsidRPr="002F5454">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2725BB11" w14:textId="77777777" w:rsidR="001F5D50" w:rsidRPr="002F5454" w:rsidRDefault="001F5D50" w:rsidP="001F5D50">
      <w:pPr>
        <w:jc w:val="both"/>
        <w:rPr>
          <w:szCs w:val="24"/>
        </w:rPr>
      </w:pPr>
    </w:p>
    <w:p w14:paraId="6D86340B" w14:textId="77777777" w:rsidR="001F5D50" w:rsidRPr="002F5454" w:rsidRDefault="001F5D50" w:rsidP="001F5D50">
      <w:pPr>
        <w:pStyle w:val="Antrats"/>
        <w:tabs>
          <w:tab w:val="clear" w:pos="4153"/>
          <w:tab w:val="clear" w:pos="8306"/>
        </w:tabs>
        <w:jc w:val="both"/>
        <w:rPr>
          <w:sz w:val="22"/>
          <w:szCs w:val="22"/>
        </w:rPr>
      </w:pPr>
    </w:p>
    <w:p w14:paraId="50878507" w14:textId="77777777" w:rsidR="001F5D50" w:rsidRPr="002F5454" w:rsidRDefault="001F5D50" w:rsidP="001F5D50">
      <w:pPr>
        <w:pStyle w:val="Antrats"/>
        <w:tabs>
          <w:tab w:val="clear" w:pos="4153"/>
          <w:tab w:val="clear" w:pos="8306"/>
        </w:tabs>
        <w:jc w:val="both"/>
        <w:rPr>
          <w:sz w:val="22"/>
          <w:szCs w:val="22"/>
        </w:rPr>
      </w:pPr>
      <w:r w:rsidRPr="002F5454">
        <w:rPr>
          <w:sz w:val="22"/>
          <w:szCs w:val="22"/>
        </w:rPr>
        <w:t>Parengė</w:t>
      </w:r>
    </w:p>
    <w:p w14:paraId="7A074145" w14:textId="77777777" w:rsidR="001F5D50" w:rsidRPr="002F5454" w:rsidRDefault="001F5D50" w:rsidP="001F5D50">
      <w:pPr>
        <w:pStyle w:val="Antrats"/>
        <w:tabs>
          <w:tab w:val="clear" w:pos="4153"/>
          <w:tab w:val="clear" w:pos="8306"/>
        </w:tabs>
        <w:jc w:val="both"/>
        <w:rPr>
          <w:sz w:val="22"/>
          <w:szCs w:val="22"/>
        </w:rPr>
      </w:pPr>
      <w:r w:rsidRPr="002F5454">
        <w:rPr>
          <w:sz w:val="22"/>
          <w:szCs w:val="22"/>
        </w:rPr>
        <w:t xml:space="preserve">Strateginio planavimo ir investicijų skyriaus </w:t>
      </w:r>
    </w:p>
    <w:p w14:paraId="035FEB35" w14:textId="77777777" w:rsidR="001F5D50" w:rsidRPr="002F5454" w:rsidRDefault="001F5D50" w:rsidP="001F5D50">
      <w:pPr>
        <w:pStyle w:val="Antrats"/>
        <w:tabs>
          <w:tab w:val="clear" w:pos="4153"/>
          <w:tab w:val="clear" w:pos="8306"/>
        </w:tabs>
        <w:jc w:val="both"/>
        <w:rPr>
          <w:sz w:val="22"/>
          <w:szCs w:val="22"/>
        </w:rPr>
      </w:pPr>
      <w:r w:rsidRPr="002F5454">
        <w:rPr>
          <w:sz w:val="22"/>
          <w:szCs w:val="22"/>
        </w:rPr>
        <w:t xml:space="preserve">vyriausioji specialistė  </w:t>
      </w:r>
    </w:p>
    <w:p w14:paraId="11CEFC8A" w14:textId="77777777" w:rsidR="001F5D50" w:rsidRPr="002F5454" w:rsidRDefault="001F5D50" w:rsidP="001F5D50">
      <w:pPr>
        <w:pStyle w:val="Antrats"/>
        <w:tabs>
          <w:tab w:val="clear" w:pos="4153"/>
          <w:tab w:val="clear" w:pos="8306"/>
        </w:tabs>
        <w:jc w:val="both"/>
        <w:rPr>
          <w:sz w:val="22"/>
          <w:szCs w:val="22"/>
        </w:rPr>
      </w:pPr>
    </w:p>
    <w:p w14:paraId="4CBAFB05" w14:textId="77777777" w:rsidR="001F5D50" w:rsidRPr="002F5454" w:rsidRDefault="001F5D50" w:rsidP="001F5D50">
      <w:pPr>
        <w:pStyle w:val="Antrats"/>
        <w:tabs>
          <w:tab w:val="clear" w:pos="4153"/>
          <w:tab w:val="clear" w:pos="8306"/>
        </w:tabs>
        <w:jc w:val="both"/>
        <w:rPr>
          <w:sz w:val="22"/>
          <w:szCs w:val="22"/>
        </w:rPr>
      </w:pPr>
      <w:r w:rsidRPr="002F5454">
        <w:rPr>
          <w:sz w:val="22"/>
          <w:szCs w:val="22"/>
        </w:rPr>
        <w:t>Virginija Antanavičienė</w:t>
      </w:r>
    </w:p>
    <w:p w14:paraId="3C3CD432" w14:textId="77777777" w:rsidR="001F5D50" w:rsidRPr="002F5454" w:rsidRDefault="001F5D50" w:rsidP="001F5D50">
      <w:pPr>
        <w:pStyle w:val="Antrats"/>
        <w:tabs>
          <w:tab w:val="clear" w:pos="4153"/>
          <w:tab w:val="clear" w:pos="8306"/>
        </w:tabs>
        <w:jc w:val="both"/>
        <w:rPr>
          <w:sz w:val="22"/>
          <w:szCs w:val="22"/>
        </w:rPr>
      </w:pPr>
      <w:r w:rsidRPr="002F5454">
        <w:rPr>
          <w:sz w:val="22"/>
          <w:szCs w:val="22"/>
        </w:rPr>
        <w:t>2020-11-04</w:t>
      </w:r>
    </w:p>
    <w:p w14:paraId="04A552CA" w14:textId="77777777" w:rsidR="001F5D50" w:rsidRPr="002F5454" w:rsidRDefault="001F5D50" w:rsidP="001F5D50">
      <w:pPr>
        <w:pStyle w:val="Antrats"/>
        <w:tabs>
          <w:tab w:val="clear" w:pos="4153"/>
          <w:tab w:val="clear" w:pos="8306"/>
        </w:tabs>
        <w:jc w:val="both"/>
        <w:rPr>
          <w:sz w:val="22"/>
          <w:szCs w:val="22"/>
        </w:rPr>
      </w:pPr>
      <w:r w:rsidRPr="002F5454">
        <w:rPr>
          <w:sz w:val="22"/>
          <w:szCs w:val="22"/>
        </w:rPr>
        <w:t>tel. 8 451 54 114</w:t>
      </w:r>
    </w:p>
    <w:p w14:paraId="5565D3F1" w14:textId="77777777" w:rsidR="001F5D50" w:rsidRPr="002F5454" w:rsidRDefault="001F5D50" w:rsidP="001F5D50">
      <w:pPr>
        <w:pStyle w:val="Antrats"/>
        <w:tabs>
          <w:tab w:val="clear" w:pos="4153"/>
          <w:tab w:val="clear" w:pos="8306"/>
        </w:tabs>
        <w:jc w:val="both"/>
        <w:rPr>
          <w:sz w:val="22"/>
          <w:szCs w:val="22"/>
        </w:rPr>
      </w:pPr>
    </w:p>
    <w:p w14:paraId="3E80A61C" w14:textId="08B25018" w:rsidR="001F5D50" w:rsidRPr="002F5454" w:rsidRDefault="001F5D50" w:rsidP="001F5D50">
      <w:pPr>
        <w:pStyle w:val="Antrats"/>
        <w:tabs>
          <w:tab w:val="clear" w:pos="4153"/>
          <w:tab w:val="clear" w:pos="8306"/>
        </w:tabs>
        <w:jc w:val="both"/>
        <w:rPr>
          <w:sz w:val="22"/>
          <w:szCs w:val="22"/>
        </w:rPr>
      </w:pPr>
      <w:r w:rsidRPr="002F5454">
        <w:rPr>
          <w:sz w:val="22"/>
          <w:szCs w:val="22"/>
        </w:rPr>
        <w:t>Suderinta DVS Nr. RTS-</w:t>
      </w:r>
      <w:r>
        <w:rPr>
          <w:sz w:val="22"/>
          <w:szCs w:val="22"/>
        </w:rPr>
        <w:t>233</w:t>
      </w:r>
    </w:p>
    <w:p w14:paraId="687146AD" w14:textId="77777777" w:rsidR="001F5D50" w:rsidRPr="002F5454" w:rsidRDefault="001F5D50" w:rsidP="001F5D50">
      <w:pPr>
        <w:ind w:left="5022"/>
        <w:jc w:val="both"/>
        <w:rPr>
          <w:highlight w:val="yellow"/>
        </w:rPr>
      </w:pPr>
    </w:p>
    <w:p w14:paraId="5CB15820" w14:textId="77777777" w:rsidR="001F5D50" w:rsidRPr="002F5454" w:rsidRDefault="001F5D50" w:rsidP="001F5D50">
      <w:pPr>
        <w:ind w:left="5022"/>
        <w:jc w:val="both"/>
        <w:rPr>
          <w:highlight w:val="yellow"/>
        </w:rPr>
      </w:pPr>
    </w:p>
    <w:p w14:paraId="1A8EB871" w14:textId="77777777" w:rsidR="001F5D50" w:rsidRPr="002F5454" w:rsidRDefault="001F5D50" w:rsidP="001F5D50">
      <w:pPr>
        <w:ind w:left="5022"/>
        <w:jc w:val="both"/>
        <w:rPr>
          <w:highlight w:val="yellow"/>
        </w:rPr>
      </w:pPr>
    </w:p>
    <w:p w14:paraId="70468158" w14:textId="77777777" w:rsidR="001F5D50" w:rsidRPr="002F5454" w:rsidRDefault="001F5D50" w:rsidP="001F5D50">
      <w:pPr>
        <w:ind w:left="5022"/>
        <w:jc w:val="both"/>
        <w:rPr>
          <w:highlight w:val="yellow"/>
        </w:rPr>
      </w:pPr>
    </w:p>
    <w:p w14:paraId="5BDCF2F2" w14:textId="77777777" w:rsidR="001F5D50" w:rsidRPr="00CA0E31" w:rsidRDefault="001F5D50" w:rsidP="001F5D50">
      <w:pPr>
        <w:ind w:left="4320" w:firstLine="720"/>
      </w:pPr>
      <w:r w:rsidRPr="002F5454">
        <w:rPr>
          <w:highlight w:val="yellow"/>
        </w:rPr>
        <w:br w:type="page"/>
      </w:r>
      <w:r w:rsidRPr="00CA0E31">
        <w:lastRenderedPageBreak/>
        <w:t xml:space="preserve">  PATVIRTINTA</w:t>
      </w:r>
    </w:p>
    <w:p w14:paraId="46610FFF" w14:textId="77777777" w:rsidR="001F5D50" w:rsidRPr="00CA0E31" w:rsidRDefault="001F5D50" w:rsidP="001F5D50">
      <w:pPr>
        <w:ind w:left="5184"/>
        <w:rPr>
          <w:color w:val="000000"/>
          <w:szCs w:val="24"/>
          <w:lang w:eastAsia="lt-LT"/>
        </w:rPr>
      </w:pPr>
      <w:r w:rsidRPr="00CA0E31">
        <w:rPr>
          <w:color w:val="000000"/>
          <w:szCs w:val="24"/>
          <w:lang w:eastAsia="lt-LT"/>
        </w:rPr>
        <w:t xml:space="preserve">Pasvalio rajono savivaldybės tarybos </w:t>
      </w:r>
    </w:p>
    <w:p w14:paraId="14AF7A90" w14:textId="0132CA7E" w:rsidR="001F5D50" w:rsidRPr="00CA0E31" w:rsidRDefault="001F5D50" w:rsidP="001F5D50">
      <w:pPr>
        <w:ind w:left="5184"/>
        <w:rPr>
          <w:color w:val="000000"/>
          <w:szCs w:val="24"/>
          <w:lang w:eastAsia="lt-LT"/>
        </w:rPr>
      </w:pPr>
      <w:r w:rsidRPr="00CA0E31">
        <w:rPr>
          <w:color w:val="000000"/>
          <w:szCs w:val="24"/>
          <w:lang w:eastAsia="lt-LT"/>
        </w:rPr>
        <w:t xml:space="preserve">2020 m. </w:t>
      </w:r>
      <w:r>
        <w:rPr>
          <w:color w:val="000000"/>
          <w:szCs w:val="24"/>
          <w:lang w:eastAsia="lt-LT"/>
        </w:rPr>
        <w:t>gruodžio</w:t>
      </w:r>
      <w:r w:rsidRPr="00CA0E31">
        <w:rPr>
          <w:color w:val="000000"/>
          <w:szCs w:val="24"/>
          <w:lang w:eastAsia="lt-LT"/>
        </w:rPr>
        <w:t xml:space="preserve">    d. sprendimu Nr. T1-</w:t>
      </w:r>
    </w:p>
    <w:p w14:paraId="2AFDA062" w14:textId="77777777" w:rsidR="001F5D50" w:rsidRPr="00CA0E31" w:rsidRDefault="001F5D50" w:rsidP="001F5D50">
      <w:pPr>
        <w:overflowPunct w:val="0"/>
        <w:ind w:firstLine="5822"/>
        <w:jc w:val="both"/>
        <w:textAlignment w:val="baseline"/>
        <w:rPr>
          <w:szCs w:val="24"/>
        </w:rPr>
      </w:pPr>
    </w:p>
    <w:p w14:paraId="5EFEA0AC" w14:textId="77777777" w:rsidR="001F5D50" w:rsidRPr="00CA0E31" w:rsidRDefault="001F5D50" w:rsidP="001F5D50">
      <w:pPr>
        <w:overflowPunct w:val="0"/>
        <w:jc w:val="center"/>
        <w:textAlignment w:val="baseline"/>
        <w:rPr>
          <w:b/>
          <w:szCs w:val="24"/>
        </w:rPr>
      </w:pPr>
    </w:p>
    <w:p w14:paraId="6966D4DA" w14:textId="77777777" w:rsidR="001F5D50" w:rsidRPr="00CA0E31" w:rsidRDefault="001F5D50" w:rsidP="001F5D50">
      <w:pPr>
        <w:overflowPunct w:val="0"/>
        <w:jc w:val="center"/>
        <w:textAlignment w:val="baseline"/>
        <w:rPr>
          <w:b/>
          <w:szCs w:val="24"/>
        </w:rPr>
      </w:pPr>
      <w:r w:rsidRPr="00CA0E31">
        <w:rPr>
          <w:b/>
          <w:szCs w:val="24"/>
        </w:rPr>
        <w:t>PASVALIO RAJONO SAVIVALDYBĖS IR VALSTYBĖS TURTO VALDYMO, NAUDOJIMO IR DISPONAVIMO JUO TVARKOS APRAŠAS</w:t>
      </w:r>
    </w:p>
    <w:p w14:paraId="29009E64" w14:textId="77777777" w:rsidR="001F5D50" w:rsidRPr="00CA0E31" w:rsidRDefault="001F5D50" w:rsidP="001F5D50">
      <w:pPr>
        <w:overflowPunct w:val="0"/>
        <w:textAlignment w:val="baseline"/>
        <w:rPr>
          <w:szCs w:val="24"/>
        </w:rPr>
      </w:pPr>
    </w:p>
    <w:p w14:paraId="17C92B16" w14:textId="77777777" w:rsidR="001F5D50" w:rsidRPr="00CA0E31" w:rsidRDefault="001F5D50" w:rsidP="001F5D50">
      <w:pPr>
        <w:overflowPunct w:val="0"/>
        <w:jc w:val="center"/>
        <w:textAlignment w:val="baseline"/>
        <w:rPr>
          <w:b/>
          <w:szCs w:val="24"/>
        </w:rPr>
      </w:pPr>
      <w:r w:rsidRPr="00CA0E31">
        <w:rPr>
          <w:b/>
          <w:szCs w:val="24"/>
        </w:rPr>
        <w:t>I SKYRIUS</w:t>
      </w:r>
    </w:p>
    <w:p w14:paraId="1B86ACC8" w14:textId="77777777" w:rsidR="001F5D50" w:rsidRPr="00CA0E31" w:rsidRDefault="001F5D50" w:rsidP="001F5D50">
      <w:pPr>
        <w:overflowPunct w:val="0"/>
        <w:jc w:val="center"/>
        <w:textAlignment w:val="baseline"/>
        <w:rPr>
          <w:b/>
          <w:szCs w:val="24"/>
        </w:rPr>
      </w:pPr>
      <w:r w:rsidRPr="00CA0E31">
        <w:rPr>
          <w:b/>
          <w:szCs w:val="24"/>
        </w:rPr>
        <w:t>BENDROSIOS NUOSTATOS</w:t>
      </w:r>
    </w:p>
    <w:p w14:paraId="189F3A91" w14:textId="77777777" w:rsidR="001F5D50" w:rsidRPr="00CA0E31" w:rsidRDefault="001F5D50" w:rsidP="001F5D50">
      <w:pPr>
        <w:overflowPunct w:val="0"/>
        <w:jc w:val="center"/>
        <w:textAlignment w:val="baseline"/>
        <w:rPr>
          <w:szCs w:val="24"/>
        </w:rPr>
      </w:pPr>
    </w:p>
    <w:p w14:paraId="2F969236" w14:textId="77777777" w:rsidR="001F5D50" w:rsidRPr="00CA0E31" w:rsidRDefault="001F5D50" w:rsidP="001F5D50">
      <w:pPr>
        <w:overflowPunct w:val="0"/>
        <w:ind w:firstLine="720"/>
        <w:jc w:val="both"/>
        <w:textAlignment w:val="baseline"/>
        <w:rPr>
          <w:szCs w:val="24"/>
        </w:rPr>
      </w:pPr>
      <w:r w:rsidRPr="00CA0E31">
        <w:rPr>
          <w:szCs w:val="24"/>
        </w:rPr>
        <w:t>1. Pasvalio rajono savivaldybės ir valstybės turto valdymo, naudojimo ir disponavimo juo tvarkos aprašas (toliau – Aprašas) reglamentuoja Pasvalio rajono savivaldybei (toliau – Savivaldybė) nuosavybės teise priklausančio turto ir valstybės turto, Savivaldybės valdomo patikėjimo teise, valdymo, naudojimo ir disponavimo juo sąlygas ir tvarką, Savivaldybės institucijų ir juridinių asmenų (valdančių, naudojančių, apskaitančių turtą), dalyvaujančių turto valdymo, naudojimo ir disponavimo procese, įgaliojimus, teises ir pareigas šioje srityje tiek, kiek to nereglamentuoja kiti šio turto valdymo ir (ar) naudojimo, ir (ar) disponavimo juo teisės aktai. Visais kitais atvejais, kurių nereglamentuoja Aprašas ir kiti turto valdymo ir (ar) naudojimo, ir (ar) disponavimo juo teisės aktai, sprendimus priima Savivaldybės taryba.</w:t>
      </w:r>
    </w:p>
    <w:p w14:paraId="3E73EAAC" w14:textId="77777777" w:rsidR="001F5D50" w:rsidRPr="00CA0E31" w:rsidRDefault="001F5D50" w:rsidP="001F5D50">
      <w:pPr>
        <w:overflowPunct w:val="0"/>
        <w:ind w:firstLine="720"/>
        <w:jc w:val="both"/>
        <w:textAlignment w:val="baseline"/>
        <w:rPr>
          <w:szCs w:val="24"/>
        </w:rPr>
      </w:pPr>
      <w:r w:rsidRPr="00CA0E31">
        <w:rPr>
          <w:szCs w:val="24"/>
        </w:rPr>
        <w:t>2. Aprašas parengtas vadovaujantis šiais teisės aktais:</w:t>
      </w:r>
    </w:p>
    <w:p w14:paraId="7FFEA624" w14:textId="77777777" w:rsidR="001F5D50" w:rsidRPr="00CA0E31" w:rsidRDefault="001F5D50" w:rsidP="001F5D50">
      <w:pPr>
        <w:overflowPunct w:val="0"/>
        <w:ind w:firstLine="720"/>
        <w:jc w:val="both"/>
        <w:textAlignment w:val="baseline"/>
        <w:rPr>
          <w:szCs w:val="24"/>
        </w:rPr>
      </w:pPr>
      <w:r w:rsidRPr="00CA0E31">
        <w:rPr>
          <w:szCs w:val="24"/>
        </w:rPr>
        <w:t>2.1. Lietuvos Respublikos valstybės ir savivaldybių turto valdymo, naudojimo ir disponavimo juo įstatymu (toliau – Įstatymas);</w:t>
      </w:r>
    </w:p>
    <w:p w14:paraId="6738B53A" w14:textId="77777777" w:rsidR="001F5D50" w:rsidRPr="00CA0E31" w:rsidRDefault="001F5D50" w:rsidP="001F5D50">
      <w:pPr>
        <w:overflowPunct w:val="0"/>
        <w:ind w:firstLine="720"/>
        <w:jc w:val="both"/>
        <w:textAlignment w:val="baseline"/>
        <w:rPr>
          <w:szCs w:val="24"/>
        </w:rPr>
      </w:pPr>
      <w:r w:rsidRPr="00CA0E31">
        <w:rPr>
          <w:szCs w:val="24"/>
        </w:rPr>
        <w:t xml:space="preserve">2.2. </w:t>
      </w:r>
      <w:r w:rsidRPr="002F5454">
        <w:rPr>
          <w:szCs w:val="24"/>
        </w:rPr>
        <w:t>Lietuvos Respublikos civiliniu kodeksu</w:t>
      </w:r>
      <w:r>
        <w:rPr>
          <w:szCs w:val="24"/>
        </w:rPr>
        <w:t xml:space="preserve">; </w:t>
      </w:r>
    </w:p>
    <w:p w14:paraId="058D5F8B" w14:textId="77777777" w:rsidR="001F5D50" w:rsidRPr="00CA0E31" w:rsidRDefault="001F5D50" w:rsidP="001F5D50">
      <w:pPr>
        <w:shd w:val="clear" w:color="auto" w:fill="FFFFFF"/>
        <w:overflowPunct w:val="0"/>
        <w:ind w:firstLine="720"/>
        <w:jc w:val="both"/>
        <w:textAlignment w:val="baseline"/>
        <w:rPr>
          <w:szCs w:val="24"/>
          <w:lang w:eastAsia="lt-LT"/>
        </w:rPr>
      </w:pPr>
      <w:r w:rsidRPr="00CA0E31">
        <w:rPr>
          <w:szCs w:val="24"/>
          <w:lang w:eastAsia="lt-LT"/>
        </w:rPr>
        <w:t xml:space="preserve">2.3. </w:t>
      </w:r>
      <w:r w:rsidRPr="002F5454">
        <w:rPr>
          <w:szCs w:val="24"/>
        </w:rPr>
        <w:t>Valstybės turto perdavimo patikėjimo teise ir savivaldybių nuosavybėn tvarkos aprašu, patvirtintu Lietuvos Respublikos Vyriausybės 2001 m. sausio 5 d. nutarimu Nr. 16 „Dėl valstybės turto perdavimo patikėjimo teise ir savivaldybių nuosavybėn“</w:t>
      </w:r>
      <w:r>
        <w:rPr>
          <w:szCs w:val="24"/>
        </w:rPr>
        <w:t xml:space="preserve"> (Lietuvos Respublikos Vyriausybės 2020 m. birželio 3 d. nutarimo Nr. 553 redakcija)</w:t>
      </w:r>
      <w:r w:rsidRPr="002F5454">
        <w:rPr>
          <w:szCs w:val="24"/>
        </w:rPr>
        <w:t>;</w:t>
      </w:r>
      <w:r>
        <w:rPr>
          <w:szCs w:val="24"/>
        </w:rPr>
        <w:t xml:space="preserve"> </w:t>
      </w:r>
    </w:p>
    <w:p w14:paraId="1B97196F" w14:textId="77777777" w:rsidR="001F5D50" w:rsidRPr="00CA0E31" w:rsidRDefault="001F5D50" w:rsidP="001F5D50">
      <w:pPr>
        <w:overflowPunct w:val="0"/>
        <w:ind w:firstLine="720"/>
        <w:jc w:val="both"/>
        <w:textAlignment w:val="baseline"/>
        <w:rPr>
          <w:szCs w:val="24"/>
        </w:rPr>
      </w:pPr>
      <w:r w:rsidRPr="00CA0E31">
        <w:rPr>
          <w:szCs w:val="24"/>
        </w:rPr>
        <w:t xml:space="preserve">2.4. </w:t>
      </w:r>
      <w:r w:rsidRPr="002F5454">
        <w:rPr>
          <w:szCs w:val="24"/>
          <w:lang w:eastAsia="lt-LT"/>
        </w:rPr>
        <w:t>Pripažinto nereikalingu arba netinkamu (negalimu) naudoti valstybės ir savivaldybių turto nurašymo, išardymo ir likvidavimo tvarkos aprašu, patvirtintu Lietuvos Respublikos Vyriausybės 2001 m. spalio 19 d. nutarimu Nr. 1250 „</w:t>
      </w:r>
      <w:r w:rsidRPr="002F5454">
        <w:rPr>
          <w:color w:val="000000"/>
          <w:szCs w:val="24"/>
          <w:lang w:eastAsia="lt-LT"/>
        </w:rPr>
        <w:t>Dėl pripažinto nereikalingu arba netinkamu (negalimu) naudoti valstybės ir savivaldybių turto nurašymo, išardymo ir likvidavimo tvarkos aprašo patvirtinimo</w:t>
      </w:r>
      <w:r w:rsidRPr="002F5454">
        <w:rPr>
          <w:szCs w:val="24"/>
          <w:lang w:eastAsia="lt-LT"/>
        </w:rPr>
        <w:t>“</w:t>
      </w:r>
      <w:r>
        <w:rPr>
          <w:szCs w:val="24"/>
          <w:lang w:eastAsia="lt-LT"/>
        </w:rPr>
        <w:t xml:space="preserve"> (Lietuvos Respublikos Vyriausybės 2014 m. lapkričio 5 d. nutarimo Nr. 1228 redakcija) (su visais aktualiais pakeitimais). </w:t>
      </w:r>
    </w:p>
    <w:p w14:paraId="0EB78B2C" w14:textId="77777777" w:rsidR="001F5D50" w:rsidRPr="00CA0E31" w:rsidRDefault="001F5D50" w:rsidP="001F5D50">
      <w:pPr>
        <w:overflowPunct w:val="0"/>
        <w:ind w:firstLine="720"/>
        <w:jc w:val="both"/>
        <w:textAlignment w:val="baseline"/>
        <w:rPr>
          <w:color w:val="000000"/>
          <w:spacing w:val="-4"/>
          <w:szCs w:val="24"/>
        </w:rPr>
      </w:pPr>
      <w:r w:rsidRPr="00CA0E31">
        <w:rPr>
          <w:szCs w:val="24"/>
        </w:rPr>
        <w:t xml:space="preserve">3. </w:t>
      </w:r>
      <w:r w:rsidRPr="00CA0E31">
        <w:rPr>
          <w:color w:val="000000"/>
          <w:spacing w:val="-4"/>
          <w:szCs w:val="24"/>
        </w:rPr>
        <w:t>Šiame Apraše vartojamos sąvokos apibrėžtos šio Aprašo</w:t>
      </w:r>
      <w:r w:rsidRPr="00CA0E31">
        <w:rPr>
          <w:szCs w:val="24"/>
        </w:rPr>
        <w:t xml:space="preserve"> 2 punkte nurodytuose teisės aktuose</w:t>
      </w:r>
      <w:r w:rsidRPr="00CA0E31">
        <w:rPr>
          <w:color w:val="000000"/>
          <w:spacing w:val="-4"/>
          <w:szCs w:val="24"/>
        </w:rPr>
        <w:t>.</w:t>
      </w:r>
    </w:p>
    <w:p w14:paraId="3262D447" w14:textId="77777777" w:rsidR="001F5D50" w:rsidRPr="00CA0E31" w:rsidRDefault="001F5D50" w:rsidP="001F5D50">
      <w:pPr>
        <w:overflowPunct w:val="0"/>
        <w:ind w:firstLine="720"/>
        <w:jc w:val="both"/>
        <w:textAlignment w:val="baseline"/>
        <w:rPr>
          <w:szCs w:val="24"/>
        </w:rPr>
      </w:pPr>
      <w:r w:rsidRPr="00CA0E31">
        <w:rPr>
          <w:szCs w:val="24"/>
        </w:rPr>
        <w:t>4. Savivaldybės turto savininko funkcijas įgyvendina Savivaldybės taryba, priimdama sprendimus įstatymų</w:t>
      </w:r>
      <w:r>
        <w:rPr>
          <w:szCs w:val="24"/>
        </w:rPr>
        <w:t>,</w:t>
      </w:r>
      <w:r w:rsidRPr="00CA0E31">
        <w:rPr>
          <w:szCs w:val="24"/>
        </w:rPr>
        <w:t xml:space="preserve"> kitų teisės aktų </w:t>
      </w:r>
      <w:r>
        <w:rPr>
          <w:szCs w:val="24"/>
        </w:rPr>
        <w:t xml:space="preserve">bei šio Aprašo </w:t>
      </w:r>
      <w:r w:rsidRPr="00CA0E31">
        <w:rPr>
          <w:szCs w:val="24"/>
        </w:rPr>
        <w:t>nustatyta tvarka.</w:t>
      </w:r>
    </w:p>
    <w:p w14:paraId="1476719A" w14:textId="77777777" w:rsidR="001F5D50" w:rsidRPr="00CA0E31" w:rsidRDefault="001F5D50" w:rsidP="001F5D50">
      <w:pPr>
        <w:overflowPunct w:val="0"/>
        <w:ind w:firstLine="720"/>
        <w:jc w:val="both"/>
        <w:textAlignment w:val="baseline"/>
        <w:rPr>
          <w:szCs w:val="24"/>
          <w:lang w:eastAsia="lt-LT"/>
        </w:rPr>
      </w:pPr>
      <w:r w:rsidRPr="00CA0E31">
        <w:rPr>
          <w:szCs w:val="24"/>
          <w:lang w:eastAsia="lt-LT"/>
        </w:rPr>
        <w:t xml:space="preserve">5. Savivaldybė turtą įgyja Įstatyme nustatytais būdais. </w:t>
      </w:r>
    </w:p>
    <w:p w14:paraId="1EF0D134" w14:textId="77777777" w:rsidR="001F5D50" w:rsidRPr="00CA0E31" w:rsidRDefault="001F5D50" w:rsidP="001F5D50">
      <w:pPr>
        <w:overflowPunct w:val="0"/>
        <w:ind w:firstLine="720"/>
        <w:jc w:val="both"/>
        <w:textAlignment w:val="baseline"/>
        <w:rPr>
          <w:szCs w:val="24"/>
        </w:rPr>
      </w:pPr>
      <w:r w:rsidRPr="00CA0E31">
        <w:rPr>
          <w:szCs w:val="24"/>
        </w:rPr>
        <w:t xml:space="preserve">6. </w:t>
      </w:r>
      <w:r w:rsidRPr="00CA0E31">
        <w:rPr>
          <w:color w:val="000000"/>
          <w:szCs w:val="24"/>
        </w:rPr>
        <w:t xml:space="preserve">Savivaldybės įstaigos ir organizacijos įgytą turtą valdo, naudoja ir juo disponuoja patikėjimo teise. Įgytas turtas nuosavybės teise priklauso Savivaldybei. </w:t>
      </w:r>
      <w:r w:rsidRPr="00CA0E31">
        <w:rPr>
          <w:szCs w:val="24"/>
          <w:lang w:eastAsia="lt-LT"/>
        </w:rPr>
        <w:t>Savivaldybės įstaigos, iš Savivaldybės tarybos įstaigoms skirtų Savivaldybės biudžeto asignavimų įsigijusios turtą savo funkcijoms vykdyti, dėl kurio įsigijimo nereikalingas atskiras Savivaldybės tarybos sprendimas, šį turtą valdo, naudoja ir disponuoja juo nuo turto įsigijimo dienos.</w:t>
      </w:r>
    </w:p>
    <w:p w14:paraId="17966A78" w14:textId="77777777" w:rsidR="001F5D50" w:rsidRPr="00CA0E31" w:rsidRDefault="001F5D50" w:rsidP="001F5D50">
      <w:pPr>
        <w:overflowPunct w:val="0"/>
        <w:ind w:firstLine="720"/>
        <w:jc w:val="both"/>
        <w:textAlignment w:val="baseline"/>
        <w:rPr>
          <w:szCs w:val="24"/>
          <w:lang w:eastAsia="lt-LT"/>
        </w:rPr>
      </w:pPr>
      <w:r w:rsidRPr="00CA0E31">
        <w:rPr>
          <w:szCs w:val="24"/>
          <w:lang w:eastAsia="lt-LT"/>
        </w:rPr>
        <w:t>7. Sprendimus dėl nekilnojamųjų daiktų pirkimo arba nuomos ar teisių į šiuos daiktus įsigijimo priima Savivaldybės taryba, jeigu teisės aktuose nenustatyta kitaip.</w:t>
      </w:r>
    </w:p>
    <w:p w14:paraId="007F4860" w14:textId="77777777" w:rsidR="001F5D50" w:rsidRPr="00BC7C44" w:rsidRDefault="001F5D50" w:rsidP="001F5D50">
      <w:pPr>
        <w:overflowPunct w:val="0"/>
        <w:ind w:firstLine="720"/>
        <w:jc w:val="both"/>
        <w:textAlignment w:val="baseline"/>
        <w:rPr>
          <w:szCs w:val="24"/>
          <w:lang w:eastAsia="lt-LT"/>
        </w:rPr>
      </w:pPr>
      <w:r w:rsidRPr="00BC7C44">
        <w:rPr>
          <w:szCs w:val="24"/>
          <w:lang w:eastAsia="lt-LT"/>
        </w:rPr>
        <w:t>8. Tarnybiniai lengvieji automobiliai įsigyjami vadovaujantis Lietuvos Respublikos Vyriausybės nutarim</w:t>
      </w:r>
      <w:r>
        <w:rPr>
          <w:szCs w:val="24"/>
          <w:lang w:eastAsia="lt-LT"/>
        </w:rPr>
        <w:t>u</w:t>
      </w:r>
      <w:r w:rsidRPr="00BC7C44">
        <w:rPr>
          <w:szCs w:val="24"/>
          <w:lang w:eastAsia="lt-LT"/>
        </w:rPr>
        <w:t xml:space="preserve"> Nr. 1341. Sprendimus dėl kitų transporto priemonių pirkimo priima Savivaldybės administracijos direktorius.</w:t>
      </w:r>
    </w:p>
    <w:p w14:paraId="2E0848FE" w14:textId="77777777" w:rsidR="001F5D50" w:rsidRPr="00CA0E31" w:rsidRDefault="001F5D50" w:rsidP="001F5D50">
      <w:pPr>
        <w:overflowPunct w:val="0"/>
        <w:ind w:firstLine="720"/>
        <w:jc w:val="both"/>
        <w:textAlignment w:val="baseline"/>
        <w:rPr>
          <w:szCs w:val="24"/>
          <w:lang w:eastAsia="lt-LT"/>
        </w:rPr>
      </w:pPr>
      <w:r w:rsidRPr="00CA0E31">
        <w:rPr>
          <w:color w:val="000000"/>
          <w:spacing w:val="-4"/>
          <w:szCs w:val="24"/>
        </w:rPr>
        <w:t xml:space="preserve">9. </w:t>
      </w:r>
      <w:r w:rsidRPr="00CA0E31">
        <w:rPr>
          <w:szCs w:val="24"/>
          <w:lang w:eastAsia="lt-LT"/>
        </w:rPr>
        <w:t>Valstybės ir Savivaldybės turtas turi būti valdomas, naudojamas ir juo disponuojama vadovaujantis Įstatyme nustatytais visuomeninės naudos, efektyvumo, racionalumo ir viešosios teisės principais.</w:t>
      </w:r>
    </w:p>
    <w:p w14:paraId="0EE50202" w14:textId="77777777" w:rsidR="001F5D50" w:rsidRPr="00CA0E31" w:rsidRDefault="001F5D50" w:rsidP="001F5D50">
      <w:pPr>
        <w:overflowPunct w:val="0"/>
        <w:ind w:firstLine="720"/>
        <w:jc w:val="both"/>
        <w:textAlignment w:val="baseline"/>
        <w:rPr>
          <w:szCs w:val="24"/>
          <w:lang w:eastAsia="lt-LT"/>
        </w:rPr>
      </w:pPr>
    </w:p>
    <w:p w14:paraId="028ABB85" w14:textId="77777777" w:rsidR="001F5D50" w:rsidRPr="00CA0E31" w:rsidRDefault="001F5D50" w:rsidP="001F5D50">
      <w:pPr>
        <w:overflowPunct w:val="0"/>
        <w:jc w:val="center"/>
        <w:textAlignment w:val="baseline"/>
        <w:rPr>
          <w:b/>
          <w:szCs w:val="24"/>
        </w:rPr>
      </w:pPr>
      <w:r w:rsidRPr="00CA0E31">
        <w:rPr>
          <w:b/>
          <w:szCs w:val="24"/>
        </w:rPr>
        <w:lastRenderedPageBreak/>
        <w:t>II SKYRIUS</w:t>
      </w:r>
    </w:p>
    <w:p w14:paraId="1F487C4D" w14:textId="77777777" w:rsidR="001F5D50" w:rsidRPr="00CA0E31" w:rsidRDefault="001F5D50" w:rsidP="001F5D50">
      <w:pPr>
        <w:overflowPunct w:val="0"/>
        <w:jc w:val="center"/>
        <w:textAlignment w:val="baseline"/>
        <w:rPr>
          <w:b/>
          <w:szCs w:val="24"/>
        </w:rPr>
      </w:pPr>
      <w:r w:rsidRPr="00CA0E31">
        <w:rPr>
          <w:b/>
          <w:szCs w:val="24"/>
        </w:rPr>
        <w:t>SAVIVALDYBĖS TURTO VALDYMAS, NAUDOJIMAS IR DISPONAVIMAS JUO</w:t>
      </w:r>
    </w:p>
    <w:p w14:paraId="3AD560CB" w14:textId="77777777" w:rsidR="001F5D50" w:rsidRPr="00CA0E31" w:rsidRDefault="001F5D50" w:rsidP="001F5D50">
      <w:pPr>
        <w:overflowPunct w:val="0"/>
        <w:ind w:firstLine="62"/>
        <w:jc w:val="center"/>
        <w:textAlignment w:val="baseline"/>
        <w:rPr>
          <w:b/>
          <w:szCs w:val="24"/>
        </w:rPr>
      </w:pPr>
    </w:p>
    <w:p w14:paraId="26EF112B" w14:textId="77777777" w:rsidR="001F5D50" w:rsidRPr="00CA0E31" w:rsidRDefault="001F5D50" w:rsidP="001F5D50">
      <w:pPr>
        <w:overflowPunct w:val="0"/>
        <w:ind w:firstLine="720"/>
        <w:jc w:val="both"/>
        <w:textAlignment w:val="baseline"/>
        <w:rPr>
          <w:szCs w:val="24"/>
        </w:rPr>
      </w:pPr>
      <w:r w:rsidRPr="00CA0E31">
        <w:rPr>
          <w:szCs w:val="24"/>
        </w:rPr>
        <w:t>10. Savivaldybės turtas perduodamas valdyti, naudoti ir disponuoti juo patikėjimo teise Savivaldybės biudžetinėms įstaigoms, viešosioms įstaigoms, Savivaldybės valdomoms įmonėms bei kitiems juridiniams asmenims, įgyvendinantiems savivaldybės funkcijas (toliau – turto valdytojai) šio Aprašo nustatyta tvarka. Patikėjimo teisė į perduodamą Savivaldybės turtą atsiranda nuo</w:t>
      </w:r>
      <w:r>
        <w:rPr>
          <w:szCs w:val="24"/>
        </w:rPr>
        <w:t xml:space="preserve"> turto perdavimo ir</w:t>
      </w:r>
      <w:r w:rsidRPr="00CA0E31">
        <w:rPr>
          <w:szCs w:val="24"/>
        </w:rPr>
        <w:t xml:space="preserve"> turto perdavimo</w:t>
      </w:r>
      <w:r>
        <w:rPr>
          <w:szCs w:val="24"/>
        </w:rPr>
        <w:t>–</w:t>
      </w:r>
      <w:r w:rsidRPr="00CA0E31">
        <w:rPr>
          <w:szCs w:val="24"/>
        </w:rPr>
        <w:t xml:space="preserve"> priėmimo akto pasirašymo dienos (akto formos pavyzdys pridedamas, 1 priedas).  </w:t>
      </w:r>
    </w:p>
    <w:p w14:paraId="3C727071" w14:textId="77777777" w:rsidR="001F5D50" w:rsidRPr="00CA0E31" w:rsidRDefault="001F5D50" w:rsidP="001F5D50">
      <w:pPr>
        <w:overflowPunct w:val="0"/>
        <w:ind w:firstLine="720"/>
        <w:jc w:val="both"/>
        <w:textAlignment w:val="baseline"/>
        <w:rPr>
          <w:szCs w:val="24"/>
        </w:rPr>
      </w:pPr>
      <w:r w:rsidRPr="00CA0E31">
        <w:rPr>
          <w:szCs w:val="24"/>
        </w:rPr>
        <w:t xml:space="preserve">11. Turto valdytojai turtą valdo, naudoja bei disponuoja juo pagal įstatymus, Savivaldybės tarybos sprendimus ir pagal šį Aprašą. </w:t>
      </w:r>
    </w:p>
    <w:p w14:paraId="0D508661" w14:textId="77777777" w:rsidR="001F5D50" w:rsidRPr="00CA0E31" w:rsidRDefault="001F5D50" w:rsidP="001F5D50">
      <w:pPr>
        <w:overflowPunct w:val="0"/>
        <w:ind w:firstLine="720"/>
        <w:jc w:val="both"/>
        <w:textAlignment w:val="baseline"/>
        <w:rPr>
          <w:sz w:val="26"/>
        </w:rPr>
      </w:pPr>
      <w:r w:rsidRPr="00CA0E31">
        <w:rPr>
          <w:szCs w:val="24"/>
        </w:rPr>
        <w:t>12. Kitiems juridiniams asmenims (išskyrus Savivaldybės sveikatos priežiūros viešąsias įstaigas), nenurodytiems šio Aprašo 10 punkte, Savivaldybės turtas patikėjimo teise gali būti perduodamas pagal turto patikėjimo sutartį savivaldybių funkcijoms įgyvendinti Įstatymo 12 straipsnio 3 dalyje nustatyta tvarka ne ilgesniam kaip 20 metų terminui, jei įstatymai nenustato kitaip.</w:t>
      </w:r>
      <w:r w:rsidRPr="00CA0E31">
        <w:rPr>
          <w:sz w:val="26"/>
        </w:rPr>
        <w:t xml:space="preserve"> </w:t>
      </w:r>
    </w:p>
    <w:p w14:paraId="653FFD38" w14:textId="77777777" w:rsidR="001F5D50" w:rsidRPr="00CA0E31" w:rsidRDefault="001F5D50" w:rsidP="001F5D50">
      <w:pPr>
        <w:overflowPunct w:val="0"/>
        <w:ind w:firstLine="720"/>
        <w:jc w:val="both"/>
        <w:textAlignment w:val="baseline"/>
        <w:rPr>
          <w:szCs w:val="24"/>
        </w:rPr>
      </w:pPr>
      <w:r w:rsidRPr="00CA0E31">
        <w:rPr>
          <w:szCs w:val="24"/>
        </w:rPr>
        <w:t>13. Savivaldybės sveikatos priežiūros viešosioms įstaigoms Savivaldybės turtas patikėjimo teise pagal patikėjimo sutartį perduodamas laikantis Lietuvos Respublikos sveikatos priežiūros įstaigų įstatyme nustatytų reikalavimų.</w:t>
      </w:r>
    </w:p>
    <w:p w14:paraId="62E24035" w14:textId="77777777" w:rsidR="001F5D50" w:rsidRPr="00CA0E31" w:rsidRDefault="001F5D50" w:rsidP="001F5D50">
      <w:pPr>
        <w:overflowPunct w:val="0"/>
        <w:ind w:firstLine="720"/>
        <w:jc w:val="both"/>
        <w:textAlignment w:val="baseline"/>
        <w:rPr>
          <w:szCs w:val="24"/>
        </w:rPr>
      </w:pPr>
      <w:r w:rsidRPr="00CA0E31">
        <w:rPr>
          <w:szCs w:val="24"/>
        </w:rPr>
        <w:t xml:space="preserve">14. Savivaldybės turtas perduodamas valdyti, naudoti ir disponuoti juo patikėjimo teise laikantis šių nuostatų:     </w:t>
      </w:r>
    </w:p>
    <w:p w14:paraId="1CC61C8E" w14:textId="77777777" w:rsidR="001F5D50" w:rsidRPr="00CA0E31" w:rsidRDefault="001F5D50" w:rsidP="001F5D50">
      <w:pPr>
        <w:overflowPunct w:val="0"/>
        <w:ind w:firstLine="720"/>
        <w:jc w:val="both"/>
        <w:textAlignment w:val="baseline"/>
        <w:rPr>
          <w:szCs w:val="24"/>
        </w:rPr>
      </w:pPr>
      <w:r w:rsidRPr="00CA0E31">
        <w:rPr>
          <w:szCs w:val="24"/>
        </w:rPr>
        <w:t xml:space="preserve">14.1. sprendimus dėl turto perdavimo valdyti, naudoti ir disponuoti juo patikėjimo teise priima Savivaldybės taryba:     </w:t>
      </w:r>
    </w:p>
    <w:p w14:paraId="77422B41" w14:textId="77777777" w:rsidR="001F5D50" w:rsidRPr="00CA0E31" w:rsidRDefault="001F5D50" w:rsidP="001F5D50">
      <w:pPr>
        <w:overflowPunct w:val="0"/>
        <w:ind w:firstLine="720"/>
        <w:jc w:val="both"/>
        <w:textAlignment w:val="baseline"/>
        <w:rPr>
          <w:szCs w:val="24"/>
        </w:rPr>
      </w:pPr>
      <w:r w:rsidRPr="00CA0E31">
        <w:rPr>
          <w:szCs w:val="24"/>
        </w:rPr>
        <w:t>14.1.1. dėl nekilnojamojo turto (nepriklausomai nuo vertės);</w:t>
      </w:r>
    </w:p>
    <w:p w14:paraId="40825B3E" w14:textId="77777777" w:rsidR="001F5D50" w:rsidRPr="00CA0E31" w:rsidRDefault="001F5D50" w:rsidP="001F5D50">
      <w:pPr>
        <w:overflowPunct w:val="0"/>
        <w:ind w:firstLine="720"/>
        <w:jc w:val="both"/>
        <w:textAlignment w:val="baseline"/>
        <w:rPr>
          <w:szCs w:val="24"/>
        </w:rPr>
      </w:pPr>
      <w:r w:rsidRPr="00CA0E31">
        <w:rPr>
          <w:szCs w:val="24"/>
        </w:rPr>
        <w:t>14.1.2. dėl turto, perduodamo kitiems juridiniams asmenims (nurodytiems Aprašo 12 ir 13 punktuose) patikėjimo teise pagal patikėjimo sutartį Savivaldybės funkcijoms įgyvendinti;</w:t>
      </w:r>
    </w:p>
    <w:p w14:paraId="63F33276" w14:textId="77777777" w:rsidR="001F5D50" w:rsidRPr="00CA0E31" w:rsidRDefault="001F5D50" w:rsidP="001F5D50">
      <w:pPr>
        <w:overflowPunct w:val="0"/>
        <w:ind w:firstLine="720"/>
        <w:jc w:val="both"/>
        <w:textAlignment w:val="baseline"/>
        <w:rPr>
          <w:szCs w:val="24"/>
        </w:rPr>
      </w:pPr>
      <w:r w:rsidRPr="00CA0E31">
        <w:rPr>
          <w:szCs w:val="24"/>
        </w:rPr>
        <w:t xml:space="preserve">14.1.3. dėl sutikimo perimti valstybės turtą patikėjimo teise valstybinėms (valstybės perduotoms savivaldybėms) funkcijoms vykdyti; </w:t>
      </w:r>
    </w:p>
    <w:p w14:paraId="03E3CA03" w14:textId="77777777" w:rsidR="001F5D50" w:rsidRPr="00CA0E31" w:rsidRDefault="001F5D50" w:rsidP="001F5D50">
      <w:pPr>
        <w:overflowPunct w:val="0"/>
        <w:ind w:firstLine="720"/>
        <w:jc w:val="both"/>
        <w:textAlignment w:val="baseline"/>
        <w:rPr>
          <w:szCs w:val="24"/>
        </w:rPr>
      </w:pPr>
      <w:r w:rsidRPr="00CA0E31">
        <w:rPr>
          <w:szCs w:val="24"/>
        </w:rPr>
        <w:t>14.1.4. dėl sutikimo perimti turtą Savivaldybės nuosavybėn kitais įstatymų nustatytais būdais ir jo perdavimo patikėjimo teise Savivaldybės subjektams;</w:t>
      </w:r>
    </w:p>
    <w:p w14:paraId="54C99334" w14:textId="77777777" w:rsidR="001F5D50" w:rsidRPr="00126201" w:rsidRDefault="001F5D50" w:rsidP="001F5D50">
      <w:pPr>
        <w:overflowPunct w:val="0"/>
        <w:ind w:firstLine="720"/>
        <w:jc w:val="both"/>
        <w:textAlignment w:val="baseline"/>
        <w:rPr>
          <w:szCs w:val="24"/>
        </w:rPr>
      </w:pPr>
      <w:r w:rsidRPr="00126201">
        <w:rPr>
          <w:szCs w:val="24"/>
        </w:rPr>
        <w:t xml:space="preserve">14.2. sprendimus dėl turto perdavimo valdyti, naudoti ir disponuoti juo patikėjimo teise priima Savivaldybės administracijos direktorius: </w:t>
      </w:r>
    </w:p>
    <w:p w14:paraId="542121FC" w14:textId="77777777" w:rsidR="001F5D50" w:rsidRPr="00126201" w:rsidRDefault="001F5D50" w:rsidP="001F5D50">
      <w:pPr>
        <w:overflowPunct w:val="0"/>
        <w:ind w:firstLine="720"/>
        <w:jc w:val="both"/>
        <w:textAlignment w:val="baseline"/>
        <w:rPr>
          <w:szCs w:val="24"/>
        </w:rPr>
      </w:pPr>
      <w:r w:rsidRPr="00126201">
        <w:rPr>
          <w:szCs w:val="24"/>
        </w:rPr>
        <w:t>14.2.1. dėl nematerialiojo turto;</w:t>
      </w:r>
    </w:p>
    <w:p w14:paraId="16219033" w14:textId="77777777" w:rsidR="001F5D50" w:rsidRPr="00126201" w:rsidRDefault="001F5D50" w:rsidP="001F5D50">
      <w:pPr>
        <w:overflowPunct w:val="0"/>
        <w:ind w:firstLine="720"/>
        <w:jc w:val="both"/>
        <w:textAlignment w:val="baseline"/>
        <w:rPr>
          <w:szCs w:val="24"/>
        </w:rPr>
      </w:pPr>
      <w:r w:rsidRPr="00126201">
        <w:rPr>
          <w:szCs w:val="24"/>
        </w:rPr>
        <w:t>14.2.2. dėl ilgalaikio materialiojo turto (išskyrus nekilnojamąjį turtą);</w:t>
      </w:r>
    </w:p>
    <w:p w14:paraId="20A5AB3A" w14:textId="77777777" w:rsidR="001F5D50" w:rsidRPr="00126201" w:rsidRDefault="001F5D50" w:rsidP="001F5D50">
      <w:pPr>
        <w:overflowPunct w:val="0"/>
        <w:ind w:firstLine="720"/>
        <w:jc w:val="both"/>
        <w:textAlignment w:val="baseline"/>
        <w:rPr>
          <w:szCs w:val="24"/>
        </w:rPr>
      </w:pPr>
      <w:r w:rsidRPr="00126201">
        <w:rPr>
          <w:szCs w:val="24"/>
        </w:rPr>
        <w:t>14.2.3. dėl trumpalaikio materialiojo turto;</w:t>
      </w:r>
    </w:p>
    <w:p w14:paraId="0EA69A7A" w14:textId="77777777" w:rsidR="001F5D50" w:rsidRPr="00126201" w:rsidRDefault="001F5D50" w:rsidP="001F5D50">
      <w:pPr>
        <w:overflowPunct w:val="0"/>
        <w:ind w:firstLine="720"/>
        <w:jc w:val="both"/>
        <w:textAlignment w:val="baseline"/>
        <w:rPr>
          <w:szCs w:val="24"/>
        </w:rPr>
      </w:pPr>
      <w:r w:rsidRPr="00126201">
        <w:rPr>
          <w:szCs w:val="24"/>
        </w:rPr>
        <w:t>14.2.4. nebaigtos statybos ar turto pagerinimo išlaidų.</w:t>
      </w:r>
    </w:p>
    <w:p w14:paraId="2880FBF6" w14:textId="77777777" w:rsidR="001F5D50" w:rsidRPr="00CA0E31" w:rsidRDefault="001F5D50" w:rsidP="001F5D50">
      <w:pPr>
        <w:overflowPunct w:val="0"/>
        <w:ind w:firstLine="720"/>
        <w:jc w:val="both"/>
        <w:textAlignment w:val="baseline"/>
        <w:rPr>
          <w:szCs w:val="24"/>
        </w:rPr>
      </w:pPr>
      <w:r w:rsidRPr="00126201">
        <w:rPr>
          <w:szCs w:val="24"/>
        </w:rPr>
        <w:t>15. Nereikalingas arba netinkamas (negalimas) naudoti Savivaldybei nuosavybės teise</w:t>
      </w:r>
      <w:r w:rsidRPr="00CA0E31">
        <w:rPr>
          <w:szCs w:val="24"/>
        </w:rPr>
        <w:t xml:space="preserve"> priklausantis turtas iš vienos Savivaldybės institucijos, įstaigos, organizacijos kitai perduodamas patikėjimo teise valdyti, naudoti ir disponuoti laikantis šio Aprašo.</w:t>
      </w:r>
    </w:p>
    <w:p w14:paraId="774EC456" w14:textId="77777777" w:rsidR="001F5D50" w:rsidRPr="00CA0E31" w:rsidRDefault="001F5D50" w:rsidP="001F5D50">
      <w:pPr>
        <w:overflowPunct w:val="0"/>
        <w:ind w:firstLine="720"/>
        <w:jc w:val="both"/>
        <w:textAlignment w:val="baseline"/>
        <w:rPr>
          <w:szCs w:val="24"/>
        </w:rPr>
      </w:pPr>
      <w:r w:rsidRPr="00CA0E31">
        <w:rPr>
          <w:szCs w:val="24"/>
        </w:rPr>
        <w:t>16. Teikiant Savivaldybės tarybai sprendimo projektą ar Savivaldybės administracijos direktoriaus įsakymą perduoti Savivaldybei nuosavybės teise priklausantį turtą naudoti ir disponuoti juo patikėjimo teise, jis turi būti suderintas su turtą priimančiu ir perduodančiu turto valdytoju. Prie Savivaldybės tarybos sprendimo projekto turi būti pridėta:</w:t>
      </w:r>
    </w:p>
    <w:p w14:paraId="23CF0B62" w14:textId="77777777" w:rsidR="001F5D50" w:rsidRPr="00CA0E31" w:rsidRDefault="001F5D50" w:rsidP="001F5D50">
      <w:pPr>
        <w:overflowPunct w:val="0"/>
        <w:ind w:firstLine="720"/>
        <w:jc w:val="both"/>
        <w:textAlignment w:val="baseline"/>
        <w:rPr>
          <w:szCs w:val="24"/>
        </w:rPr>
      </w:pPr>
      <w:r w:rsidRPr="00CA0E31">
        <w:rPr>
          <w:szCs w:val="24"/>
        </w:rPr>
        <w:t>16.1. turto perėmėjo prašymas perduoti jam ar sutikimas priimti turtą, kuriame turi būti nurodytas prašomo perduoti Savivaldybės turto naudojimo tikslas, o kai Savivaldybės turtas perduodamas šio Aprašo 12 punkte nurodytiems subjektams, konkreti Savivaldybės funkcija, kuriai atlikti bus naudojamas perimtas turtas;</w:t>
      </w:r>
    </w:p>
    <w:p w14:paraId="58F4770E" w14:textId="77777777" w:rsidR="001F5D50" w:rsidRPr="00CA0E31" w:rsidRDefault="001F5D50" w:rsidP="001F5D50">
      <w:pPr>
        <w:overflowPunct w:val="0"/>
        <w:ind w:firstLine="720"/>
        <w:jc w:val="both"/>
        <w:textAlignment w:val="baseline"/>
        <w:rPr>
          <w:szCs w:val="24"/>
          <w:lang w:eastAsia="lt-LT"/>
        </w:rPr>
      </w:pPr>
      <w:r w:rsidRPr="00CA0E31">
        <w:rPr>
          <w:szCs w:val="24"/>
        </w:rPr>
        <w:t xml:space="preserve">16.2. </w:t>
      </w:r>
      <w:r w:rsidRPr="00CA0E31">
        <w:rPr>
          <w:szCs w:val="24"/>
          <w:lang w:eastAsia="lt-LT"/>
        </w:rPr>
        <w:t>turto valdytojo sutikimas arba motyvuotas prašymas perduoti turtą;</w:t>
      </w:r>
    </w:p>
    <w:p w14:paraId="358846BA" w14:textId="77777777" w:rsidR="001F5D50" w:rsidRPr="00CA0E31" w:rsidRDefault="001F5D50" w:rsidP="001F5D50">
      <w:pPr>
        <w:overflowPunct w:val="0"/>
        <w:ind w:firstLine="720"/>
        <w:jc w:val="both"/>
        <w:textAlignment w:val="baseline"/>
        <w:rPr>
          <w:szCs w:val="24"/>
        </w:rPr>
      </w:pPr>
      <w:r w:rsidRPr="00CA0E31">
        <w:rPr>
          <w:szCs w:val="24"/>
          <w:lang w:eastAsia="lt-LT"/>
        </w:rPr>
        <w:t>16.3. turto valdytojo sprendimas dėl turto pripažinimo nereikalingu arba netinkamu (negalimu) naudoti, kai perduodamas tokio pobūdžio turtas;</w:t>
      </w:r>
    </w:p>
    <w:p w14:paraId="480E23F6" w14:textId="77777777" w:rsidR="001F5D50" w:rsidRPr="00CA0E31" w:rsidRDefault="001F5D50" w:rsidP="001F5D50">
      <w:pPr>
        <w:overflowPunct w:val="0"/>
        <w:ind w:firstLine="720"/>
        <w:jc w:val="both"/>
        <w:textAlignment w:val="baseline"/>
        <w:rPr>
          <w:szCs w:val="24"/>
        </w:rPr>
      </w:pPr>
      <w:r w:rsidRPr="00CA0E31">
        <w:rPr>
          <w:szCs w:val="24"/>
        </w:rPr>
        <w:lastRenderedPageBreak/>
        <w:t xml:space="preserve">16.4. perduodant nekilnojamąjį turtą – nekilnojamojo turto kadastrinių matavimų bylos ir </w:t>
      </w:r>
      <w:r w:rsidRPr="00CA0E31">
        <w:rPr>
          <w:szCs w:val="24"/>
          <w:lang w:eastAsia="lt-LT"/>
        </w:rPr>
        <w:t>Nekilnojamojo turto registro centrinio duomenų banko išrašo</w:t>
      </w:r>
      <w:r w:rsidRPr="00CA0E31">
        <w:rPr>
          <w:szCs w:val="24"/>
        </w:rPr>
        <w:t xml:space="preserve"> kopijos, </w:t>
      </w:r>
      <w:r w:rsidRPr="00CA0E31">
        <w:rPr>
          <w:szCs w:val="24"/>
          <w:lang w:eastAsia="lt-LT"/>
        </w:rPr>
        <w:t>duomenys apie perduodamo pastato (patalpų) bendrą plotą, žymėjimus plane, pradinę, nusidėvėjimo ir likutinę vertes</w:t>
      </w:r>
      <w:r w:rsidRPr="00CA0E31">
        <w:rPr>
          <w:szCs w:val="24"/>
        </w:rPr>
        <w:t>;</w:t>
      </w:r>
    </w:p>
    <w:p w14:paraId="61867EC3" w14:textId="77777777" w:rsidR="001F5D50" w:rsidRPr="00CA0E31" w:rsidRDefault="001F5D50" w:rsidP="001F5D50">
      <w:pPr>
        <w:overflowPunct w:val="0"/>
        <w:ind w:firstLine="720"/>
        <w:jc w:val="both"/>
        <w:textAlignment w:val="baseline"/>
        <w:rPr>
          <w:szCs w:val="24"/>
          <w:lang w:eastAsia="lt-LT"/>
        </w:rPr>
      </w:pPr>
      <w:r w:rsidRPr="00CA0E31">
        <w:rPr>
          <w:szCs w:val="24"/>
        </w:rPr>
        <w:t xml:space="preserve">16.5. </w:t>
      </w:r>
      <w:r w:rsidRPr="00CA0E31">
        <w:rPr>
          <w:szCs w:val="24"/>
          <w:lang w:eastAsia="lt-LT"/>
        </w:rPr>
        <w:t>perduodant kitą nematerialųjį, ilgalaikį ir trumpalaikį materialųjį turtą – perduodamo turto patvirtintas sąrašas, kuriame turi būti nurodyta:</w:t>
      </w:r>
    </w:p>
    <w:p w14:paraId="7FB9FC57" w14:textId="77777777" w:rsidR="001F5D50" w:rsidRPr="00CA0E31" w:rsidRDefault="001F5D50" w:rsidP="001F5D50">
      <w:pPr>
        <w:overflowPunct w:val="0"/>
        <w:ind w:firstLine="720"/>
        <w:jc w:val="both"/>
        <w:textAlignment w:val="baseline"/>
        <w:rPr>
          <w:szCs w:val="24"/>
          <w:lang w:eastAsia="lt-LT"/>
        </w:rPr>
      </w:pPr>
      <w:r w:rsidRPr="00CA0E31">
        <w:rPr>
          <w:szCs w:val="24"/>
          <w:lang w:eastAsia="lt-LT"/>
        </w:rPr>
        <w:t>16.5.1. turto vieneto įsigijimo vertė;</w:t>
      </w:r>
    </w:p>
    <w:p w14:paraId="1D129F53" w14:textId="77777777" w:rsidR="001F5D50" w:rsidRPr="00CA0E31" w:rsidRDefault="001F5D50" w:rsidP="001F5D50">
      <w:pPr>
        <w:overflowPunct w:val="0"/>
        <w:ind w:firstLine="720"/>
        <w:jc w:val="both"/>
        <w:textAlignment w:val="baseline"/>
        <w:rPr>
          <w:szCs w:val="24"/>
          <w:lang w:eastAsia="lt-LT"/>
        </w:rPr>
      </w:pPr>
      <w:r w:rsidRPr="00CA0E31">
        <w:rPr>
          <w:szCs w:val="24"/>
          <w:lang w:eastAsia="lt-LT"/>
        </w:rPr>
        <w:t>16.5.2. nematerialiojo ir ilgalaikio materialiojo turto vieneto likutinė vertė;</w:t>
      </w:r>
    </w:p>
    <w:p w14:paraId="6E770798" w14:textId="77777777" w:rsidR="001F5D50" w:rsidRPr="00CA0E31" w:rsidRDefault="001F5D50" w:rsidP="001F5D50">
      <w:pPr>
        <w:overflowPunct w:val="0"/>
        <w:ind w:firstLine="720"/>
        <w:jc w:val="both"/>
        <w:textAlignment w:val="baseline"/>
        <w:rPr>
          <w:szCs w:val="24"/>
          <w:lang w:eastAsia="lt-LT"/>
        </w:rPr>
      </w:pPr>
      <w:r w:rsidRPr="00CA0E31">
        <w:rPr>
          <w:szCs w:val="24"/>
          <w:lang w:eastAsia="lt-LT"/>
        </w:rPr>
        <w:t>16.5.3. perduodamo turto bendra vertė (nematerialiojo ir ilgalaikio materialiojo turto – pagal įsigijimo ir likutinę vertes, trumpalaikio materialiojo turto – pagal įsigijimo vertę);</w:t>
      </w:r>
    </w:p>
    <w:p w14:paraId="676B4741" w14:textId="77777777" w:rsidR="001F5D50" w:rsidRPr="00CA0E31" w:rsidRDefault="001F5D50" w:rsidP="001F5D50">
      <w:pPr>
        <w:overflowPunct w:val="0"/>
        <w:ind w:firstLine="720"/>
        <w:jc w:val="both"/>
        <w:textAlignment w:val="baseline"/>
        <w:rPr>
          <w:szCs w:val="24"/>
          <w:lang w:eastAsia="lt-LT"/>
        </w:rPr>
      </w:pPr>
      <w:r w:rsidRPr="00CA0E31">
        <w:rPr>
          <w:szCs w:val="24"/>
          <w:lang w:eastAsia="lt-LT"/>
        </w:rPr>
        <w:t>16.5.4. kiti duomenys, identifikuojantys nematerialųjį, ilgalaikį ir trumpalaikį materialųjį turtą.</w:t>
      </w:r>
    </w:p>
    <w:p w14:paraId="19997E54" w14:textId="77777777" w:rsidR="001F5D50" w:rsidRPr="00CA0E31" w:rsidRDefault="001F5D50" w:rsidP="001F5D50">
      <w:pPr>
        <w:overflowPunct w:val="0"/>
        <w:ind w:firstLine="720"/>
        <w:jc w:val="both"/>
        <w:textAlignment w:val="baseline"/>
        <w:rPr>
          <w:szCs w:val="24"/>
        </w:rPr>
      </w:pPr>
      <w:r w:rsidRPr="00CA0E31">
        <w:rPr>
          <w:szCs w:val="24"/>
        </w:rPr>
        <w:t>17. Turto perdavimo</w:t>
      </w:r>
      <w:r>
        <w:rPr>
          <w:szCs w:val="24"/>
        </w:rPr>
        <w:t>–</w:t>
      </w:r>
      <w:r w:rsidRPr="00CA0E31">
        <w:rPr>
          <w:szCs w:val="24"/>
        </w:rPr>
        <w:t xml:space="preserve">priėmimo aktą pasirašo turto valdytojas, valdantis Savivaldybės turtą patikėjimo teise (jeigu Savivaldybės tarybos sprendime ar Savivaldybės administracijos direktoriaus įsakyme nenurodyta kitaip) ir </w:t>
      </w:r>
      <w:r w:rsidRPr="00CA0E31">
        <w:rPr>
          <w:szCs w:val="24"/>
          <w:lang w:eastAsia="lt-LT"/>
        </w:rPr>
        <w:t>turto perėmėjas ar jo įgaliotas asmuo</w:t>
      </w:r>
      <w:r w:rsidRPr="00CA0E31">
        <w:rPr>
          <w:szCs w:val="24"/>
        </w:rPr>
        <w:t xml:space="preserve"> </w:t>
      </w:r>
      <w:r w:rsidRPr="00126201">
        <w:rPr>
          <w:szCs w:val="24"/>
          <w:lang w:eastAsia="lt-LT"/>
        </w:rPr>
        <w:t>per 5 darbo dienas</w:t>
      </w:r>
      <w:r>
        <w:rPr>
          <w:szCs w:val="24"/>
          <w:lang w:eastAsia="lt-LT"/>
        </w:rPr>
        <w:t xml:space="preserve"> </w:t>
      </w:r>
      <w:r w:rsidRPr="00CA0E31">
        <w:rPr>
          <w:szCs w:val="24"/>
          <w:lang w:eastAsia="lt-LT"/>
        </w:rPr>
        <w:t xml:space="preserve"> nuo sprendimo ar įsakymo įsigaliojimo.</w:t>
      </w:r>
      <w:r w:rsidRPr="00CA0E31">
        <w:rPr>
          <w:szCs w:val="24"/>
        </w:rPr>
        <w:t xml:space="preserve"> Turto perdavimo ir priėmimo aktus parengia turto perdavėjas. Kai turtas perduodamas patikėjimo teise kitam naudotojui, turto perėmėjas jį įtraukia į apskaitą, o turto perdavėjas nurašo. </w:t>
      </w:r>
    </w:p>
    <w:p w14:paraId="30901DB4" w14:textId="77777777" w:rsidR="001F5D50" w:rsidRPr="00CA0E31" w:rsidRDefault="001F5D50" w:rsidP="001F5D50">
      <w:pPr>
        <w:overflowPunct w:val="0"/>
        <w:ind w:firstLine="720"/>
        <w:jc w:val="both"/>
        <w:textAlignment w:val="baseline"/>
        <w:rPr>
          <w:szCs w:val="24"/>
          <w:lang w:eastAsia="lt-LT"/>
        </w:rPr>
      </w:pPr>
      <w:r w:rsidRPr="005959BC">
        <w:rPr>
          <w:color w:val="000000"/>
          <w:szCs w:val="24"/>
          <w:lang w:eastAsia="lt-LT"/>
        </w:rPr>
        <w:t xml:space="preserve">18. </w:t>
      </w:r>
      <w:r w:rsidRPr="005959BC">
        <w:rPr>
          <w:szCs w:val="24"/>
          <w:lang w:eastAsia="lt-LT"/>
        </w:rPr>
        <w:t>Savivaldybės institucijos, įstaigos, organizacijos, sudariusios turto patikėjimo sutartį su šio Aprašo 12 punkte nurodytu juridiniu asmeniu, prieš 2 mėnesius iki sutarties termino pabaigos privalo peržiūrėti patikėjimo sutartį ir atsižvelgdama į tolesnį Savivaldybių funkcijų vykdymą, patikėtinio veiklos</w:t>
      </w:r>
      <w:r w:rsidRPr="00CA0E31">
        <w:rPr>
          <w:szCs w:val="24"/>
          <w:lang w:eastAsia="lt-LT"/>
        </w:rPr>
        <w:t xml:space="preserve"> ataskaitą bei sutarties sąlygų laikymąsi turi:</w:t>
      </w:r>
    </w:p>
    <w:p w14:paraId="23D05D48" w14:textId="77777777" w:rsidR="001F5D50" w:rsidRPr="00CA0E31" w:rsidRDefault="001F5D50" w:rsidP="001F5D50">
      <w:pPr>
        <w:overflowPunct w:val="0"/>
        <w:ind w:firstLine="720"/>
        <w:jc w:val="both"/>
        <w:textAlignment w:val="baseline"/>
        <w:rPr>
          <w:szCs w:val="24"/>
          <w:lang w:eastAsia="lt-LT"/>
        </w:rPr>
      </w:pPr>
      <w:r w:rsidRPr="00CA0E31">
        <w:rPr>
          <w:szCs w:val="24"/>
          <w:lang w:eastAsia="lt-LT"/>
        </w:rPr>
        <w:t>18.1. arba pranešti juridiniam asmeniui, kad nauja sutartis nebus sudaroma ir pasibaigus sutarčiai perduotas patikėjimo teise Savivaldybės turtas turi būti grąžintas;</w:t>
      </w:r>
    </w:p>
    <w:p w14:paraId="0B97534C" w14:textId="77777777" w:rsidR="001F5D50" w:rsidRPr="00CA0E31" w:rsidRDefault="001F5D50" w:rsidP="001F5D50">
      <w:pPr>
        <w:overflowPunct w:val="0"/>
        <w:ind w:firstLine="720"/>
        <w:jc w:val="both"/>
        <w:textAlignment w:val="baseline"/>
        <w:rPr>
          <w:szCs w:val="24"/>
          <w:lang w:eastAsia="lt-LT"/>
        </w:rPr>
      </w:pPr>
      <w:r w:rsidRPr="00CA0E31">
        <w:rPr>
          <w:szCs w:val="24"/>
          <w:lang w:eastAsia="lt-LT"/>
        </w:rPr>
        <w:t>18.2. arba kreiptis į Savivaldybės tarybą dėl sprendimo sudaryti naują sutartį priėmimo.</w:t>
      </w:r>
    </w:p>
    <w:p w14:paraId="476350AB" w14:textId="77777777" w:rsidR="001F5D50" w:rsidRPr="00CA0E31" w:rsidRDefault="001F5D50" w:rsidP="001F5D50">
      <w:pPr>
        <w:ind w:firstLine="782"/>
        <w:jc w:val="both"/>
        <w:rPr>
          <w:szCs w:val="24"/>
          <w:lang w:eastAsia="lt-LT"/>
        </w:rPr>
      </w:pPr>
      <w:r w:rsidRPr="00CA0E31">
        <w:rPr>
          <w:szCs w:val="24"/>
        </w:rPr>
        <w:t xml:space="preserve">19. </w:t>
      </w:r>
      <w:r w:rsidRPr="00CA0E31">
        <w:rPr>
          <w:szCs w:val="24"/>
          <w:lang w:eastAsia="lt-LT"/>
        </w:rPr>
        <w:t>Patikėjimo teisė į perimtą nekilnojamąjį daiktą registruojama viešame registre turto perėmėjo prašymu ir lėšomis.</w:t>
      </w:r>
      <w:r w:rsidRPr="00CA0E31">
        <w:rPr>
          <w:szCs w:val="24"/>
        </w:rPr>
        <w:t xml:space="preserve"> Turto valdytojas per 15 darbo dienų nuo turto, kuris registruojamas viešuose registruose, perdavimo </w:t>
      </w:r>
      <w:r>
        <w:rPr>
          <w:szCs w:val="24"/>
        </w:rPr>
        <w:t>-</w:t>
      </w:r>
      <w:r w:rsidRPr="00CA0E31">
        <w:rPr>
          <w:szCs w:val="24"/>
        </w:rPr>
        <w:t xml:space="preserve"> priėmimo </w:t>
      </w:r>
      <w:r w:rsidRPr="005959BC">
        <w:rPr>
          <w:szCs w:val="24"/>
        </w:rPr>
        <w:t>akto ar patikėjimo</w:t>
      </w:r>
      <w:r w:rsidRPr="00CA0E31">
        <w:rPr>
          <w:szCs w:val="24"/>
        </w:rPr>
        <w:t xml:space="preserve"> sutarties pasirašymo įregistruoja daiktines teises viešame registre. </w:t>
      </w:r>
    </w:p>
    <w:p w14:paraId="481A8397" w14:textId="77777777" w:rsidR="001F5D50" w:rsidRPr="00CA0E31" w:rsidRDefault="001F5D50" w:rsidP="001F5D50">
      <w:pPr>
        <w:ind w:firstLine="720"/>
        <w:jc w:val="both"/>
        <w:rPr>
          <w:szCs w:val="24"/>
        </w:rPr>
      </w:pPr>
      <w:r w:rsidRPr="00CA0E31">
        <w:rPr>
          <w:szCs w:val="24"/>
        </w:rPr>
        <w:t>20. Turto valdytojai privalo užtikrinti ir vykdyti tinkamą patikėjimo teise valdomo turto priežiūrą:</w:t>
      </w:r>
    </w:p>
    <w:p w14:paraId="3C371F08" w14:textId="77777777" w:rsidR="001F5D50" w:rsidRPr="00CA0E31" w:rsidRDefault="001F5D50" w:rsidP="001F5D50">
      <w:pPr>
        <w:ind w:firstLine="720"/>
        <w:jc w:val="both"/>
        <w:rPr>
          <w:szCs w:val="24"/>
        </w:rPr>
      </w:pPr>
      <w:r w:rsidRPr="00CA0E31">
        <w:rPr>
          <w:szCs w:val="24"/>
        </w:rPr>
        <w:t>20.1. naudoti patikėjimo teise perduotą turtą pagal tiesioginę paskirtį ir sutartį (jeigu turtas perduotas pagal patikėjimo sutartį), griežtai laikytis šiam turtui keliamų priešgaisrinės saugos, sandėliavimo, sanitarinių ir techninių taisyklių,  apdrausti nekilnojamąjį turtą nuo draudiminių įvykių;</w:t>
      </w:r>
    </w:p>
    <w:p w14:paraId="29AE5451" w14:textId="77777777" w:rsidR="001F5D50" w:rsidRPr="00CA0E31" w:rsidRDefault="001F5D50" w:rsidP="001F5D50">
      <w:pPr>
        <w:ind w:firstLine="720"/>
        <w:jc w:val="both"/>
        <w:rPr>
          <w:szCs w:val="24"/>
        </w:rPr>
      </w:pPr>
      <w:r w:rsidRPr="00CA0E31">
        <w:rPr>
          <w:szCs w:val="24"/>
        </w:rPr>
        <w:t>20.2. tvarkyti ir prižiūrėti patikėjimo teise valdomų nekilnojamųjų turto objektų bendrąsias konstrukcijas, komunikacijas, vidų ir išorę, užtikrinti jų tinkamą funkcionavimą ir estetinę išvaizdą;</w:t>
      </w:r>
    </w:p>
    <w:p w14:paraId="1FE57C2C" w14:textId="77777777" w:rsidR="001F5D50" w:rsidRPr="00CA0E31" w:rsidRDefault="001F5D50" w:rsidP="001F5D50">
      <w:pPr>
        <w:ind w:firstLine="782"/>
        <w:jc w:val="both"/>
        <w:rPr>
          <w:szCs w:val="24"/>
        </w:rPr>
      </w:pPr>
      <w:r w:rsidRPr="00CA0E31">
        <w:rPr>
          <w:szCs w:val="24"/>
        </w:rPr>
        <w:t xml:space="preserve">20.3. organizuoti ir atlikti patikėjimo teise valdomo turto paprastąjį (einamąjį) ir kapitalinį remontą; </w:t>
      </w:r>
    </w:p>
    <w:p w14:paraId="41D9682B" w14:textId="77777777" w:rsidR="001F5D50" w:rsidRPr="00CA0E31" w:rsidRDefault="001F5D50" w:rsidP="001F5D50">
      <w:pPr>
        <w:ind w:firstLine="720"/>
        <w:jc w:val="both"/>
        <w:rPr>
          <w:szCs w:val="24"/>
        </w:rPr>
      </w:pPr>
      <w:r w:rsidRPr="00CA0E31">
        <w:rPr>
          <w:szCs w:val="24"/>
        </w:rPr>
        <w:t xml:space="preserve">20.4. atlikus nekilnojamojo daikto remontą, perplanavimą, teisės aktų nustatyta tvarka organizuoti nekilnojamojo daikto kadastro duomenų bylos tikslinimą, papildymą. Jei nesuformuota nekilnojamojo daikto kadastro duomenų byla, organizuoti nekilnojamojo daikto kadastro duomenų bylos parengimą; </w:t>
      </w:r>
    </w:p>
    <w:p w14:paraId="4C7E1EB3" w14:textId="77777777" w:rsidR="001F5D50" w:rsidRPr="00CA0E31" w:rsidRDefault="001F5D50" w:rsidP="001F5D50">
      <w:pPr>
        <w:ind w:firstLine="720"/>
        <w:jc w:val="both"/>
        <w:rPr>
          <w:szCs w:val="24"/>
        </w:rPr>
      </w:pPr>
      <w:r w:rsidRPr="00CA0E31">
        <w:rPr>
          <w:szCs w:val="24"/>
        </w:rPr>
        <w:t xml:space="preserve">20.5. organizuoti nekilnojamojo turto užimamo žemės sklypo kadastrinių matavimų atlikimą ir žemės sklypo įregistravimą Nekilnojamojo turto registre; </w:t>
      </w:r>
    </w:p>
    <w:p w14:paraId="1D6C9425" w14:textId="77777777" w:rsidR="001F5D50" w:rsidRPr="00CA0E31" w:rsidRDefault="001F5D50" w:rsidP="001F5D50">
      <w:pPr>
        <w:ind w:firstLine="720"/>
        <w:jc w:val="both"/>
        <w:rPr>
          <w:szCs w:val="24"/>
        </w:rPr>
      </w:pPr>
      <w:r w:rsidRPr="00CA0E31">
        <w:rPr>
          <w:szCs w:val="24"/>
        </w:rPr>
        <w:t>20.6. prižiūrėti ir tvarkyti patikėjimo teise valdomam nekilnojamojo turto objektui priskirtą teritoriją, jeigu teisės aktų nustatyta tvarka tokia teritorija yra priskirta;</w:t>
      </w:r>
    </w:p>
    <w:p w14:paraId="697BFE1F" w14:textId="77777777" w:rsidR="001F5D50" w:rsidRPr="00CA0E31" w:rsidRDefault="001F5D50" w:rsidP="001F5D50">
      <w:pPr>
        <w:ind w:firstLine="720"/>
        <w:jc w:val="both"/>
        <w:rPr>
          <w:szCs w:val="24"/>
        </w:rPr>
      </w:pPr>
      <w:r w:rsidRPr="00CA0E31">
        <w:rPr>
          <w:szCs w:val="24"/>
        </w:rPr>
        <w:t xml:space="preserve">20.7. </w:t>
      </w:r>
      <w:r>
        <w:rPr>
          <w:szCs w:val="24"/>
        </w:rPr>
        <w:t xml:space="preserve">ne vėliau kaip </w:t>
      </w:r>
      <w:r w:rsidRPr="00CA0E31">
        <w:rPr>
          <w:szCs w:val="24"/>
        </w:rPr>
        <w:t xml:space="preserve">per 15 darbo dienų nuo turto perdavimo ir priėmimo akto </w:t>
      </w:r>
      <w:r w:rsidRPr="005959BC">
        <w:rPr>
          <w:szCs w:val="24"/>
        </w:rPr>
        <w:t>ar</w:t>
      </w:r>
      <w:r>
        <w:rPr>
          <w:szCs w:val="24"/>
        </w:rPr>
        <w:t xml:space="preserve"> </w:t>
      </w:r>
      <w:r w:rsidRPr="00CA0E31">
        <w:rPr>
          <w:szCs w:val="24"/>
        </w:rPr>
        <w:t xml:space="preserve">turto patikėjimo sutarties pasirašymo turi sudaryti su atitinkamomis įmonėmis ir organizacijomis sutartis dėl atsiskaitymo už turto eksploatavimą, komunalines ir ryšių paslaugas ir mokėti mokesčius pagal šias sutartis; </w:t>
      </w:r>
    </w:p>
    <w:p w14:paraId="54D0CB52" w14:textId="77777777" w:rsidR="001F5D50" w:rsidRPr="00CA0E31" w:rsidRDefault="001F5D50" w:rsidP="001F5D50">
      <w:pPr>
        <w:ind w:firstLine="720"/>
        <w:jc w:val="both"/>
        <w:rPr>
          <w:szCs w:val="24"/>
        </w:rPr>
      </w:pPr>
      <w:r w:rsidRPr="00CA0E31">
        <w:rPr>
          <w:szCs w:val="24"/>
        </w:rPr>
        <w:t xml:space="preserve">20.8. užtikrinti tinkamą patikėjimo teise valdomo turto apsaugą. </w:t>
      </w:r>
    </w:p>
    <w:p w14:paraId="6914DD62" w14:textId="77777777" w:rsidR="001F5D50" w:rsidRPr="00CA0E31" w:rsidRDefault="001F5D50" w:rsidP="001F5D50">
      <w:pPr>
        <w:overflowPunct w:val="0"/>
        <w:ind w:firstLine="720"/>
        <w:jc w:val="both"/>
        <w:textAlignment w:val="baseline"/>
        <w:rPr>
          <w:szCs w:val="24"/>
        </w:rPr>
      </w:pPr>
      <w:r w:rsidRPr="00CA0E31">
        <w:rPr>
          <w:szCs w:val="24"/>
        </w:rPr>
        <w:lastRenderedPageBreak/>
        <w:t>21. Turto valdytojai, sudarę bendradarbiavimo sutartis su kitomis Savivaldybės biudžetinėmis įstaigomis mokslo, kultūros ar sporto srityse, reikalui esant turi teisę savo sprendimais pasitvirtinti mokslo, sporto ar kultūros paskirties pasatų (patalpų) naudojimo tvarką šių sutarčių tikslams pasiekti.</w:t>
      </w:r>
    </w:p>
    <w:p w14:paraId="607DD536" w14:textId="77777777" w:rsidR="001F5D50" w:rsidRPr="00CA0E31" w:rsidRDefault="001F5D50" w:rsidP="001F5D50">
      <w:pPr>
        <w:overflowPunct w:val="0"/>
        <w:ind w:firstLine="720"/>
        <w:jc w:val="both"/>
        <w:textAlignment w:val="baseline"/>
        <w:rPr>
          <w:szCs w:val="24"/>
        </w:rPr>
      </w:pPr>
      <w:r w:rsidRPr="00CA0E31">
        <w:rPr>
          <w:szCs w:val="24"/>
        </w:rPr>
        <w:t>22. Turto valdytojai patikėjimo teise valdomą Savivaldybės turtą gali perduoti kitiems asmenims nuomos, panaudos ar kitokiu pagrindu Savivaldybės tarybos nustatyta tvarka.</w:t>
      </w:r>
    </w:p>
    <w:p w14:paraId="566965F0" w14:textId="77777777" w:rsidR="001F5D50" w:rsidRPr="00CA0E31" w:rsidRDefault="001F5D50" w:rsidP="001F5D50">
      <w:pPr>
        <w:pStyle w:val="Default"/>
        <w:jc w:val="center"/>
        <w:rPr>
          <w:b/>
          <w:bCs/>
          <w:sz w:val="23"/>
          <w:szCs w:val="23"/>
        </w:rPr>
      </w:pPr>
    </w:p>
    <w:p w14:paraId="2478828E" w14:textId="77777777" w:rsidR="001F5D50" w:rsidRPr="00CA0E31" w:rsidRDefault="001F5D50" w:rsidP="001F5D50">
      <w:pPr>
        <w:pStyle w:val="Default"/>
        <w:jc w:val="center"/>
        <w:rPr>
          <w:sz w:val="23"/>
          <w:szCs w:val="23"/>
        </w:rPr>
      </w:pPr>
      <w:r w:rsidRPr="00CA0E31">
        <w:rPr>
          <w:b/>
          <w:bCs/>
          <w:sz w:val="23"/>
          <w:szCs w:val="23"/>
        </w:rPr>
        <w:t>III SKYRIUS</w:t>
      </w:r>
    </w:p>
    <w:p w14:paraId="3E35374F" w14:textId="77777777" w:rsidR="001F5D50" w:rsidRPr="00CA0E31" w:rsidRDefault="001F5D50" w:rsidP="001F5D50">
      <w:pPr>
        <w:pStyle w:val="Default"/>
        <w:jc w:val="center"/>
        <w:rPr>
          <w:b/>
          <w:bCs/>
          <w:sz w:val="23"/>
          <w:szCs w:val="23"/>
        </w:rPr>
      </w:pPr>
      <w:r w:rsidRPr="00CA0E31">
        <w:rPr>
          <w:b/>
          <w:bCs/>
          <w:sz w:val="23"/>
          <w:szCs w:val="23"/>
        </w:rPr>
        <w:t>SAVIVALDYBĖS TURTO PERDAVIMO SVEIKATOS PRIEŽIŪROS ĮSTAIGOMS PAGAL PATIKĖJIMO SUTARTĮ IR TOKIO TURTO VALDYMO YPATUMAI</w:t>
      </w:r>
    </w:p>
    <w:p w14:paraId="1A97B49B" w14:textId="77777777" w:rsidR="001F5D50" w:rsidRPr="00CA0E31" w:rsidRDefault="001F5D50" w:rsidP="001F5D50">
      <w:pPr>
        <w:pStyle w:val="Default"/>
        <w:jc w:val="center"/>
        <w:rPr>
          <w:sz w:val="23"/>
          <w:szCs w:val="23"/>
        </w:rPr>
      </w:pPr>
    </w:p>
    <w:p w14:paraId="48F86F28" w14:textId="77777777" w:rsidR="001F5D50" w:rsidRPr="00CA0E31" w:rsidRDefault="001F5D50" w:rsidP="001F5D50">
      <w:pPr>
        <w:pStyle w:val="Default"/>
        <w:spacing w:after="27"/>
        <w:ind w:firstLine="709"/>
        <w:jc w:val="both"/>
      </w:pPr>
      <w:r w:rsidRPr="00CA0E31">
        <w:t xml:space="preserve">23. Savivaldybės turto perdavimas patikėjimo teise pagal patikėjimo sutartį Savivaldybės sveikatos priežiūros įstaigoms organizuojamas ir perduotas turtas valdomas ir naudojamas Apraše nustatyta tvarka. </w:t>
      </w:r>
    </w:p>
    <w:p w14:paraId="7DCD2AFE" w14:textId="77777777" w:rsidR="001F5D50" w:rsidRPr="00CA0E31" w:rsidRDefault="001F5D50" w:rsidP="001F5D50">
      <w:pPr>
        <w:pStyle w:val="Default"/>
        <w:spacing w:after="27"/>
        <w:ind w:firstLine="709"/>
        <w:jc w:val="both"/>
      </w:pPr>
      <w:r w:rsidRPr="00CA0E31">
        <w:t xml:space="preserve">24. Savivaldybės sveikatos priežiūros viešosios įstaigos, kurioms patikėtas Savivaldybės turtas, ne vėliau kaip iki kitų metų gegužės 1 dienos privalo paskelbti praėjusių finansinių metų turto valdymo, naudojimo ir disponavimo juo ataskaitą savivaldybės viešosios įstaigos interneto svetainėje. </w:t>
      </w:r>
    </w:p>
    <w:p w14:paraId="42F74DD5" w14:textId="0C503D05" w:rsidR="001F5D50" w:rsidRPr="00CA0E31" w:rsidRDefault="001F5D50" w:rsidP="001F5D50">
      <w:pPr>
        <w:pStyle w:val="Default"/>
        <w:spacing w:after="27"/>
        <w:ind w:firstLine="709"/>
        <w:jc w:val="both"/>
      </w:pPr>
      <w:r w:rsidRPr="00CA0E31">
        <w:t xml:space="preserve">25. Savivaldybės viešosios sveikatos priežiūros įstaigos joms pagal patikėjimo sutartį perduotą turtą gali nuomoti arba perduoti panaudai </w:t>
      </w:r>
      <w:r w:rsidR="00EB564D">
        <w:t>Savivaldybės tarybos</w:t>
      </w:r>
      <w:r w:rsidRPr="00CA0E31">
        <w:t xml:space="preserve"> nustatyta tvarka. </w:t>
      </w:r>
    </w:p>
    <w:p w14:paraId="2471AC16" w14:textId="77777777" w:rsidR="001F5D50" w:rsidRPr="00CA0E31" w:rsidRDefault="001F5D50" w:rsidP="001F5D50">
      <w:pPr>
        <w:pStyle w:val="Default"/>
        <w:spacing w:after="27"/>
        <w:ind w:firstLine="709"/>
        <w:jc w:val="both"/>
      </w:pPr>
      <w:r w:rsidRPr="00CA0E31">
        <w:t xml:space="preserve">26. Į Savivaldybės turtą, perduotą pagal patikėjimo sutartį sveikatos priežiūros įstaigai, negali būti nukreipiamas išieškojimas pagal Savivaldybės viešosios įstaigos prievoles, įskaitant prievoles, atsiradusias šį turtą valdant, naudojant ir juo disponuojant. </w:t>
      </w:r>
    </w:p>
    <w:p w14:paraId="37E39B50" w14:textId="77777777" w:rsidR="001F5D50" w:rsidRPr="00CA0E31" w:rsidRDefault="001F5D50" w:rsidP="001F5D50">
      <w:pPr>
        <w:pStyle w:val="Default"/>
        <w:spacing w:after="27"/>
        <w:ind w:firstLine="709"/>
        <w:jc w:val="both"/>
      </w:pPr>
      <w:r w:rsidRPr="00CA0E31">
        <w:t xml:space="preserve">27. Savivaldybės sveikatos priežiūros viešosios įstaigos Vyriausybės nustatyta tvarka bei gavusios Savivaldybės tarybos rašytinį sutikimą, priima sprendimus dėl Savivaldybės nekilnojamųjų daiktų, kurie joms perduoti patikėjimo teise pagal patikėjimo sutartis, pripažinimo nereikalingais arba netinkamais (negalimais) naudoti. </w:t>
      </w:r>
    </w:p>
    <w:p w14:paraId="31CA254E" w14:textId="77777777" w:rsidR="001F5D50" w:rsidRPr="00CA0E31" w:rsidRDefault="001F5D50" w:rsidP="001F5D50">
      <w:pPr>
        <w:pStyle w:val="Default"/>
        <w:ind w:firstLine="709"/>
        <w:jc w:val="both"/>
      </w:pPr>
      <w:r w:rsidRPr="00CA0E31">
        <w:t xml:space="preserve">28. </w:t>
      </w:r>
      <w:r>
        <w:t xml:space="preserve">Be kitų Civiliniame kodekse numatytų pagrindų, </w:t>
      </w:r>
      <w:r w:rsidRPr="00CA0E31">
        <w:t xml:space="preserve">Savivaldybės turto patikėjimo sutartis sudaryta su Savivaldybės sveikatos priežiūros viešąja įstaiga nutrūksta pasibaigus įstaigos veiklai, kuriai vykdyti buvo perduotas turtas. </w:t>
      </w:r>
    </w:p>
    <w:p w14:paraId="3305E1A0" w14:textId="77777777" w:rsidR="001F5D50" w:rsidRPr="00CA0E31" w:rsidRDefault="001F5D50" w:rsidP="001F5D50">
      <w:pPr>
        <w:overflowPunct w:val="0"/>
        <w:ind w:firstLine="709"/>
        <w:jc w:val="both"/>
        <w:textAlignment w:val="baseline"/>
        <w:rPr>
          <w:szCs w:val="24"/>
          <w:lang w:eastAsia="lt-LT"/>
        </w:rPr>
      </w:pPr>
    </w:p>
    <w:p w14:paraId="03AD8B20" w14:textId="77777777" w:rsidR="001F5D50" w:rsidRPr="00CA0E31" w:rsidRDefault="001F5D50" w:rsidP="001F5D50">
      <w:pPr>
        <w:ind w:firstLine="62"/>
        <w:jc w:val="center"/>
        <w:rPr>
          <w:color w:val="000000"/>
          <w:szCs w:val="24"/>
          <w:lang w:eastAsia="lt-LT"/>
        </w:rPr>
      </w:pPr>
      <w:r w:rsidRPr="00CA0E31">
        <w:rPr>
          <w:b/>
          <w:bCs/>
          <w:color w:val="000000"/>
          <w:szCs w:val="24"/>
          <w:lang w:eastAsia="lt-LT"/>
        </w:rPr>
        <w:t>IV SKYRIUS</w:t>
      </w:r>
    </w:p>
    <w:p w14:paraId="33BEEF7E" w14:textId="77777777" w:rsidR="001F5D50" w:rsidRPr="00CA0E31" w:rsidRDefault="001F5D50" w:rsidP="001F5D50">
      <w:pPr>
        <w:jc w:val="center"/>
        <w:rPr>
          <w:b/>
          <w:bCs/>
          <w:color w:val="000000"/>
          <w:szCs w:val="24"/>
          <w:lang w:eastAsia="lt-LT"/>
        </w:rPr>
      </w:pPr>
      <w:r w:rsidRPr="00CA0E31">
        <w:rPr>
          <w:b/>
          <w:bCs/>
          <w:color w:val="000000"/>
          <w:szCs w:val="24"/>
          <w:lang w:eastAsia="lt-LT"/>
        </w:rPr>
        <w:t>BAIGTŲ STATYTI, REMONTUOTI, REKONSTRUOTI OBJEKTŲ PERDAVIMO  TVARKA</w:t>
      </w:r>
    </w:p>
    <w:p w14:paraId="3EF67656" w14:textId="77777777" w:rsidR="001F5D50" w:rsidRDefault="001F5D50" w:rsidP="001F5D50">
      <w:pPr>
        <w:overflowPunct w:val="0"/>
        <w:ind w:firstLine="787"/>
        <w:jc w:val="both"/>
        <w:textAlignment w:val="baseline"/>
        <w:rPr>
          <w:szCs w:val="24"/>
          <w:lang w:eastAsia="lt-LT"/>
        </w:rPr>
      </w:pPr>
    </w:p>
    <w:p w14:paraId="1026989D" w14:textId="77777777" w:rsidR="001F5D50" w:rsidRPr="00CA0E31" w:rsidRDefault="001F5D50" w:rsidP="001F5D50">
      <w:pPr>
        <w:overflowPunct w:val="0"/>
        <w:ind w:firstLine="787"/>
        <w:jc w:val="both"/>
        <w:textAlignment w:val="baseline"/>
        <w:rPr>
          <w:szCs w:val="24"/>
          <w:lang w:eastAsia="lt-LT"/>
        </w:rPr>
      </w:pPr>
      <w:r w:rsidRPr="00CA0E31">
        <w:rPr>
          <w:szCs w:val="24"/>
          <w:lang w:eastAsia="lt-LT"/>
        </w:rPr>
        <w:t>29. Savivaldybės administracija ar kita Savivaldybės biudžetinė įstaiga, įgyvendindama investicijų projektus: pastatų, statinių ir inžinerinių tinklų, kuriuos valdo patikėjimo teise, remonto ar rekonstrukcijos darbus, šių darbų vertę registruoja savo įstaigos balanse ir, užbaigus remonto ar rekonstrukcijos procedūras, padidina patikėjimo teise valdomo turto įsigijimo savikainą</w:t>
      </w:r>
      <w:r w:rsidRPr="00CA0E31">
        <w:rPr>
          <w:szCs w:val="24"/>
        </w:rPr>
        <w:t xml:space="preserve"> ir, jei atlikus esminį turto pagerinimą buvo prailgintas turto naudingo tarnavimo laikas, iš naujo nustato naudingo tarnavimo laiką.</w:t>
      </w:r>
    </w:p>
    <w:p w14:paraId="33B96A92" w14:textId="77777777" w:rsidR="001F5D50" w:rsidRPr="00CA0E31" w:rsidRDefault="001F5D50" w:rsidP="001F5D50">
      <w:pPr>
        <w:overflowPunct w:val="0"/>
        <w:ind w:firstLine="720"/>
        <w:jc w:val="both"/>
        <w:textAlignment w:val="baseline"/>
        <w:rPr>
          <w:szCs w:val="24"/>
          <w:lang w:eastAsia="lt-LT"/>
        </w:rPr>
      </w:pPr>
      <w:r w:rsidRPr="00CA0E31">
        <w:rPr>
          <w:szCs w:val="24"/>
          <w:lang w:eastAsia="lt-LT"/>
        </w:rPr>
        <w:t xml:space="preserve">30. Savivaldybės administracija, įgyvendindama investicijų projektus: pastatų, statinių ir inžinerinių tinklų, kuriuos patikėjimo teise valdo kitos Savivaldybės biudžetinės įstaigos, statybos, remonto, rekonstrukcijos darbus, naujai sukurto turto ar esminio turto pagerinimo vertę registruoja Savivaldybės administracijos balanse. </w:t>
      </w:r>
    </w:p>
    <w:p w14:paraId="6B3A2AF8" w14:textId="77777777" w:rsidR="001F5D50" w:rsidRPr="00CA0E31" w:rsidRDefault="001F5D50" w:rsidP="001F5D50">
      <w:pPr>
        <w:ind w:firstLine="744"/>
        <w:jc w:val="both"/>
        <w:rPr>
          <w:color w:val="000000"/>
          <w:szCs w:val="24"/>
          <w:lang w:eastAsia="lt-LT"/>
        </w:rPr>
      </w:pPr>
      <w:r w:rsidRPr="00CA0E31">
        <w:rPr>
          <w:color w:val="000000"/>
          <w:szCs w:val="24"/>
          <w:lang w:eastAsia="lt-LT"/>
        </w:rPr>
        <w:t>31. Užbaigus 30 punkte nurodytus statybos darbus, Savivaldybės administracijos darbuotojas, atsakingas už šių darbų organizavimą, darbų užbaigimo dokumentus pateikia Savivaldybės administracijos Apskaitos skyriui, kuris parengia  buhalterinę pažymą, kurioje nurodo baigto statybos objekto finansavimo šaltinius pagal projekto turto vienetus ir pateikią ją Savivaldybės administracijos Strateginio planavimo ir investicijų skyriui.</w:t>
      </w:r>
    </w:p>
    <w:p w14:paraId="318F5452" w14:textId="77777777" w:rsidR="001F5D50" w:rsidRPr="00CA0E31" w:rsidRDefault="001F5D50" w:rsidP="001F5D50">
      <w:pPr>
        <w:overflowPunct w:val="0"/>
        <w:ind w:firstLine="782"/>
        <w:jc w:val="both"/>
        <w:textAlignment w:val="baseline"/>
        <w:rPr>
          <w:szCs w:val="24"/>
          <w:lang w:eastAsia="lt-LT"/>
        </w:rPr>
      </w:pPr>
      <w:r w:rsidRPr="00CA0E31">
        <w:rPr>
          <w:szCs w:val="24"/>
          <w:lang w:eastAsia="lt-LT"/>
        </w:rPr>
        <w:t xml:space="preserve">32. Savivaldybės administracijos Strateginio planavimo ir investicijų skyrius šio Aprašo nustatyta tvarka parengia </w:t>
      </w:r>
      <w:r w:rsidRPr="00CA0E31">
        <w:rPr>
          <w:szCs w:val="24"/>
        </w:rPr>
        <w:t>Savivaldybės administracijos</w:t>
      </w:r>
      <w:r w:rsidRPr="00CA0E31">
        <w:rPr>
          <w:szCs w:val="24"/>
          <w:lang w:eastAsia="lt-LT"/>
        </w:rPr>
        <w:t xml:space="preserve"> direktoriaus įsakymo projektą dėl sukurto turto ar esminio turto pagerinimo perdavimo patikėjimo teise valdyti, naudoti ir juo disponuoti turtą valdysiančiai įstaigai. Jeigu perduodamas esminis turto pagerinimas, įsakymo projekte turi būti </w:t>
      </w:r>
      <w:r w:rsidRPr="00CA0E31">
        <w:rPr>
          <w:szCs w:val="24"/>
          <w:lang w:eastAsia="lt-LT"/>
        </w:rPr>
        <w:lastRenderedPageBreak/>
        <w:t xml:space="preserve">nurodyta, kad turtas perduodamas patikėjimo teise valdomo turto </w:t>
      </w:r>
      <w:r w:rsidRPr="00CA0E31">
        <w:rPr>
          <w:szCs w:val="24"/>
        </w:rPr>
        <w:t>įsigijimo savikainai padidinti ir, jei atlikus esminį turto pagerinimą, buvo pailgintas turto naudingo tarnavimo laikas, nurodomas naujas šio turto naudingo tarnavimo laikas.</w:t>
      </w:r>
      <w:r w:rsidRPr="00CA0E31">
        <w:rPr>
          <w:szCs w:val="24"/>
          <w:lang w:eastAsia="lt-LT"/>
        </w:rPr>
        <w:t xml:space="preserve"> </w:t>
      </w:r>
    </w:p>
    <w:p w14:paraId="62A29ABD" w14:textId="77777777" w:rsidR="001F5D50" w:rsidRPr="00CA0E31" w:rsidRDefault="001F5D50" w:rsidP="001F5D50">
      <w:pPr>
        <w:overflowPunct w:val="0"/>
        <w:ind w:firstLine="720"/>
        <w:jc w:val="both"/>
        <w:textAlignment w:val="baseline"/>
        <w:rPr>
          <w:szCs w:val="24"/>
          <w:lang w:eastAsia="lt-LT"/>
        </w:rPr>
      </w:pPr>
      <w:r w:rsidRPr="00C15563">
        <w:rPr>
          <w:szCs w:val="24"/>
          <w:lang w:eastAsia="lt-LT"/>
        </w:rPr>
        <w:t>33. Naudingas tarnavimo laikas turi būti pailgintas statiniams, kurie prieš esminį turto pagerinimą buvo nusidėvėję daugiau kaip 80 proc.</w:t>
      </w:r>
      <w:r w:rsidRPr="00CA0E31">
        <w:rPr>
          <w:szCs w:val="24"/>
          <w:lang w:eastAsia="lt-LT"/>
        </w:rPr>
        <w:t xml:space="preserve"> </w:t>
      </w:r>
    </w:p>
    <w:p w14:paraId="13173368" w14:textId="645C983B" w:rsidR="001F5D50" w:rsidRPr="00CA0E31" w:rsidRDefault="001F5D50" w:rsidP="001F5D50">
      <w:pPr>
        <w:widowControl w:val="0"/>
        <w:ind w:right="96" w:firstLine="720"/>
        <w:jc w:val="both"/>
        <w:rPr>
          <w:szCs w:val="24"/>
        </w:rPr>
      </w:pPr>
      <w:r w:rsidRPr="00CA0E31">
        <w:rPr>
          <w:szCs w:val="24"/>
        </w:rPr>
        <w:t xml:space="preserve">34. </w:t>
      </w:r>
      <w:r w:rsidR="00C15563">
        <w:rPr>
          <w:szCs w:val="24"/>
        </w:rPr>
        <w:t>I</w:t>
      </w:r>
      <w:r w:rsidRPr="00CA0E31">
        <w:rPr>
          <w:szCs w:val="24"/>
        </w:rPr>
        <w:t>lgalaikio materialiojo turto esmin</w:t>
      </w:r>
      <w:r w:rsidR="00C15563">
        <w:rPr>
          <w:szCs w:val="24"/>
        </w:rPr>
        <w:t>io</w:t>
      </w:r>
      <w:r w:rsidRPr="00CA0E31">
        <w:rPr>
          <w:szCs w:val="24"/>
        </w:rPr>
        <w:t xml:space="preserve"> pagerinim</w:t>
      </w:r>
      <w:r w:rsidR="00C15563">
        <w:rPr>
          <w:szCs w:val="24"/>
        </w:rPr>
        <w:t xml:space="preserve">o, </w:t>
      </w:r>
      <w:r w:rsidRPr="00CA0E31">
        <w:rPr>
          <w:szCs w:val="24"/>
        </w:rPr>
        <w:t>prailgin</w:t>
      </w:r>
      <w:r w:rsidR="00C15563">
        <w:rPr>
          <w:szCs w:val="24"/>
        </w:rPr>
        <w:t>ant</w:t>
      </w:r>
      <w:r w:rsidRPr="00CA0E31">
        <w:rPr>
          <w:szCs w:val="24"/>
        </w:rPr>
        <w:t xml:space="preserve"> ilgalaikio materialiojo turto naudingo tarnavimo laiką</w:t>
      </w:r>
      <w:r w:rsidR="00C15563">
        <w:rPr>
          <w:szCs w:val="24"/>
        </w:rPr>
        <w:t xml:space="preserve">, klausimą </w:t>
      </w:r>
      <w:r w:rsidRPr="00CA0E31">
        <w:rPr>
          <w:szCs w:val="24"/>
        </w:rPr>
        <w:t xml:space="preserve">sprendžia rekonstravimo ar remonto darbus atlikusios Savivaldybės įstaigos vadovo įsakymu paskirtas atsakingas asmuo (toliau – Atsakingas asmuo). </w:t>
      </w:r>
    </w:p>
    <w:p w14:paraId="7C1BE216" w14:textId="77777777" w:rsidR="001F5D50" w:rsidRPr="00CA0E31" w:rsidRDefault="001F5D50" w:rsidP="001F5D50">
      <w:pPr>
        <w:overflowPunct w:val="0"/>
        <w:ind w:firstLine="720"/>
        <w:jc w:val="both"/>
        <w:textAlignment w:val="baseline"/>
        <w:rPr>
          <w:bCs/>
          <w:szCs w:val="24"/>
        </w:rPr>
      </w:pPr>
      <w:r w:rsidRPr="00CA0E31">
        <w:rPr>
          <w:szCs w:val="24"/>
        </w:rPr>
        <w:t xml:space="preserve">35. Užbaigus pastatų, statinių ir inžinerinių tinklų naujos statybos, remonto, kapitalinio remonto, rekonstrukcijos ar modernizavimo darbus, turto valdytojo darbuotojas, atsakingas už šių darbų organizavimą, </w:t>
      </w:r>
      <w:r w:rsidRPr="00CA0E31">
        <w:rPr>
          <w:bCs/>
          <w:color w:val="000000"/>
          <w:szCs w:val="24"/>
        </w:rPr>
        <w:t xml:space="preserve">per 30 kalendorinių dienų nuo statybos rangos sutarčių įvykdymo </w:t>
      </w:r>
      <w:r w:rsidRPr="00CA0E31">
        <w:rPr>
          <w:szCs w:val="24"/>
        </w:rPr>
        <w:t xml:space="preserve">pateikia šio </w:t>
      </w:r>
      <w:r w:rsidRPr="000B647C">
        <w:rPr>
          <w:szCs w:val="24"/>
        </w:rPr>
        <w:t xml:space="preserve">Aprašo 34 punkte nurodytam Atsakingam asmeniui </w:t>
      </w:r>
      <w:r w:rsidRPr="00CA0E31">
        <w:rPr>
          <w:szCs w:val="24"/>
        </w:rPr>
        <w:t xml:space="preserve">prašymą įvertinti </w:t>
      </w:r>
      <w:r w:rsidRPr="00CA0E31">
        <w:rPr>
          <w:bCs/>
          <w:color w:val="000000"/>
          <w:szCs w:val="24"/>
        </w:rPr>
        <w:t>nebaigtos statybos išlaidas (suderinęs su asmeniu, tvarkančiu turto apskaitą ar projekto apskaitą), galutinį darbų užbaigimo aktą, ir kitus duomenis bei dokumentus, reikalingus esminio pagerinimo darbams įvertinti.</w:t>
      </w:r>
    </w:p>
    <w:p w14:paraId="54BD66DE" w14:textId="118EDC68" w:rsidR="001F5D50" w:rsidRPr="00CA0E31" w:rsidRDefault="001F5D50" w:rsidP="001F5D50">
      <w:pPr>
        <w:overflowPunct w:val="0"/>
        <w:ind w:firstLine="720"/>
        <w:jc w:val="both"/>
        <w:textAlignment w:val="baseline"/>
        <w:rPr>
          <w:szCs w:val="24"/>
        </w:rPr>
      </w:pPr>
      <w:r w:rsidRPr="00CA0E31">
        <w:rPr>
          <w:szCs w:val="24"/>
        </w:rPr>
        <w:t>36. Atsakingas asmuo išnagrinėja pateiktą šio aprašo 35 punkte nurodytą medžiagą ir nusprendžia, ar ilgalaikio turto rekonstrukcija / remontas pailgino turto naudingo tarnavimo laiką (nuro</w:t>
      </w:r>
      <w:r w:rsidR="00C15563">
        <w:rPr>
          <w:szCs w:val="24"/>
        </w:rPr>
        <w:t>do</w:t>
      </w:r>
      <w:r w:rsidRPr="00CA0E31">
        <w:rPr>
          <w:szCs w:val="24"/>
        </w:rPr>
        <w:t xml:space="preserve"> kiek metų rekonstrukcijos ar remonto darbai pailgino nekilnojamojo turto naudojimo laikotarpį) ar tik pagerino turto naudingąsias savybes. </w:t>
      </w:r>
    </w:p>
    <w:p w14:paraId="01203CAD" w14:textId="77777777" w:rsidR="001F5D50" w:rsidRPr="00CA0E31" w:rsidRDefault="001F5D50" w:rsidP="001F5D50">
      <w:pPr>
        <w:overflowPunct w:val="0"/>
        <w:ind w:firstLine="720"/>
        <w:jc w:val="both"/>
        <w:textAlignment w:val="baseline"/>
        <w:rPr>
          <w:szCs w:val="24"/>
        </w:rPr>
      </w:pPr>
      <w:r w:rsidRPr="00CA0E31">
        <w:rPr>
          <w:szCs w:val="24"/>
        </w:rPr>
        <w:t xml:space="preserve">37. Atsakingas asmuo savo sprendimą įformina </w:t>
      </w:r>
      <w:r w:rsidRPr="00CA0E31">
        <w:rPr>
          <w:bCs/>
          <w:color w:val="000000"/>
          <w:szCs w:val="24"/>
        </w:rPr>
        <w:t xml:space="preserve">ilgalaikio materialiojo turto vertės pokyčio pažyma </w:t>
      </w:r>
      <w:r w:rsidRPr="00CA0E31">
        <w:rPr>
          <w:szCs w:val="24"/>
        </w:rPr>
        <w:t xml:space="preserve">ir ją pateikia turto apskaitą tvarkančiam Savivaldybės įstaigos skyriui (darbuotojui). Šio turto likutinė vertė, pradedant laikotarpiu, kada buvo patikslintas turto naudingo tarnavimo laikas, turi būti nudėvima per likusį patikslintą naudingo tarnavimo laiką. </w:t>
      </w:r>
    </w:p>
    <w:p w14:paraId="4CC46D26" w14:textId="77777777" w:rsidR="001F5D50" w:rsidRPr="00CA0E31" w:rsidRDefault="001F5D50" w:rsidP="001F5D50">
      <w:pPr>
        <w:ind w:firstLine="720"/>
        <w:jc w:val="both"/>
        <w:rPr>
          <w:szCs w:val="24"/>
        </w:rPr>
      </w:pPr>
      <w:r w:rsidRPr="00CA0E31">
        <w:rPr>
          <w:color w:val="000000"/>
          <w:szCs w:val="24"/>
          <w:lang w:eastAsia="lt-LT"/>
        </w:rPr>
        <w:t xml:space="preserve">38. </w:t>
      </w:r>
      <w:r w:rsidRPr="00CA0E31">
        <w:rPr>
          <w:szCs w:val="24"/>
        </w:rPr>
        <w:t>Užbaigus pastatų, statinių ir inžinerinių tinklų naujos statybos, remonto, kapitalinio remonto, rekonstrukcijos ar modernizavimo darbus:</w:t>
      </w:r>
    </w:p>
    <w:p w14:paraId="269C1C68" w14:textId="77777777" w:rsidR="001F5D50" w:rsidRPr="00CA0E31" w:rsidRDefault="001F5D50" w:rsidP="001F5D50">
      <w:pPr>
        <w:ind w:firstLine="720"/>
        <w:jc w:val="both"/>
        <w:rPr>
          <w:color w:val="000000"/>
          <w:szCs w:val="24"/>
          <w:lang w:eastAsia="lt-LT"/>
        </w:rPr>
      </w:pPr>
      <w:r w:rsidRPr="00CA0E31">
        <w:rPr>
          <w:szCs w:val="24"/>
        </w:rPr>
        <w:t>38.1.</w:t>
      </w:r>
      <w:r w:rsidRPr="00CA0E31">
        <w:rPr>
          <w:color w:val="000000"/>
          <w:szCs w:val="24"/>
          <w:lang w:eastAsia="lt-LT"/>
        </w:rPr>
        <w:t xml:space="preserve"> pastato (statinio) kadastrinių duomenų bylą (originalą), statybos užbaigimo aktą ar deklaraciją atsakingas darbuotojas perduoda Savivaldybės administracijos Strateginio planavimo ir investicijų skyriui;</w:t>
      </w:r>
    </w:p>
    <w:p w14:paraId="4DFA794D" w14:textId="77777777" w:rsidR="001F5D50" w:rsidRPr="00CA0E31" w:rsidRDefault="001F5D50" w:rsidP="001F5D50">
      <w:pPr>
        <w:ind w:firstLine="720"/>
        <w:jc w:val="both"/>
        <w:rPr>
          <w:szCs w:val="24"/>
        </w:rPr>
      </w:pPr>
      <w:r w:rsidRPr="00CA0E31">
        <w:rPr>
          <w:color w:val="000000"/>
          <w:szCs w:val="24"/>
          <w:lang w:eastAsia="lt-LT"/>
        </w:rPr>
        <w:t xml:space="preserve">38.2. Savivaldybės administracijos Strateginio planavimo ir investicijų skyrius 38.1 punkte nurodytus dokumentus pateikia </w:t>
      </w:r>
      <w:r w:rsidRPr="00CA0E31">
        <w:rPr>
          <w:szCs w:val="24"/>
        </w:rPr>
        <w:t xml:space="preserve">valstybės įmonei Registrų centrui teisinei registracijai. Įregistruotų Nekilnojamojo turto registre pastatų, statinių ir inžinerinių tinklų Nekilnojamojo turto registro duomenų bazės išrašo kopijas pateikia Savivaldybės administracijos Apskaitos skyriui. </w:t>
      </w:r>
    </w:p>
    <w:p w14:paraId="1D0C6FAB" w14:textId="77777777" w:rsidR="001F5D50" w:rsidRPr="00CA0E31" w:rsidRDefault="001F5D50" w:rsidP="001F5D50">
      <w:pPr>
        <w:ind w:firstLine="620"/>
        <w:jc w:val="both"/>
        <w:rPr>
          <w:szCs w:val="24"/>
        </w:rPr>
      </w:pPr>
    </w:p>
    <w:p w14:paraId="0124ADCB" w14:textId="77777777" w:rsidR="001F5D50" w:rsidRPr="00CA0E31" w:rsidRDefault="001F5D50" w:rsidP="001F5D50">
      <w:pPr>
        <w:overflowPunct w:val="0"/>
        <w:jc w:val="center"/>
        <w:textAlignment w:val="baseline"/>
        <w:rPr>
          <w:b/>
          <w:szCs w:val="24"/>
        </w:rPr>
      </w:pPr>
      <w:r w:rsidRPr="00CA0E31">
        <w:rPr>
          <w:b/>
          <w:szCs w:val="24"/>
        </w:rPr>
        <w:t>V SKYRIUS</w:t>
      </w:r>
    </w:p>
    <w:p w14:paraId="772C00D6" w14:textId="77777777" w:rsidR="001F5D50" w:rsidRPr="00CA0E31" w:rsidRDefault="001F5D50" w:rsidP="001F5D50">
      <w:pPr>
        <w:overflowPunct w:val="0"/>
        <w:jc w:val="center"/>
        <w:textAlignment w:val="baseline"/>
        <w:rPr>
          <w:b/>
          <w:bCs/>
          <w:szCs w:val="24"/>
        </w:rPr>
      </w:pPr>
      <w:r w:rsidRPr="00CA0E31">
        <w:rPr>
          <w:b/>
          <w:bCs/>
          <w:szCs w:val="24"/>
        </w:rPr>
        <w:t>SAVIVALDYBEI PERDUOTO VALSTYBĖS TURTO VALDYMAS, NAUDOJIMAS IR DISPONAVIMAS JUO PATIKĖJIMO TEISE</w:t>
      </w:r>
    </w:p>
    <w:p w14:paraId="6E290581" w14:textId="77777777" w:rsidR="001F5D50" w:rsidRPr="00CA0E31" w:rsidRDefault="001F5D50" w:rsidP="001F5D50">
      <w:pPr>
        <w:overflowPunct w:val="0"/>
        <w:jc w:val="center"/>
        <w:textAlignment w:val="baseline"/>
        <w:rPr>
          <w:b/>
          <w:bCs/>
          <w:szCs w:val="24"/>
        </w:rPr>
      </w:pPr>
    </w:p>
    <w:p w14:paraId="36C523AB" w14:textId="77777777" w:rsidR="001F5D50" w:rsidRPr="00CA0E31" w:rsidRDefault="001F5D50" w:rsidP="001F5D50">
      <w:pPr>
        <w:overflowPunct w:val="0"/>
        <w:ind w:firstLine="720"/>
        <w:jc w:val="both"/>
        <w:textAlignment w:val="baseline"/>
        <w:rPr>
          <w:szCs w:val="24"/>
        </w:rPr>
      </w:pPr>
      <w:r w:rsidRPr="00CA0E31">
        <w:rPr>
          <w:szCs w:val="24"/>
        </w:rPr>
        <w:t>39. Patikėjimo teise Savivaldybė valdo, naudoja ir disponuoja:</w:t>
      </w:r>
    </w:p>
    <w:p w14:paraId="43F63010" w14:textId="77777777" w:rsidR="001F5D50" w:rsidRPr="00CA0E31" w:rsidRDefault="001F5D50" w:rsidP="001F5D50">
      <w:pPr>
        <w:overflowPunct w:val="0"/>
        <w:ind w:firstLine="720"/>
        <w:jc w:val="both"/>
        <w:textAlignment w:val="baseline"/>
        <w:rPr>
          <w:szCs w:val="24"/>
        </w:rPr>
      </w:pPr>
      <w:r w:rsidRPr="00CA0E31">
        <w:rPr>
          <w:szCs w:val="24"/>
        </w:rPr>
        <w:t>39.1. valstybės turtu, kuris pagal Valstybės turto perdavimo Savivaldybės nuosavybėn įstatymą priskirtas Savivaldybės nuosavybėn, bet dar neperduotas jos nuosavybėn. Jeigu Savivaldybė atsisako perimti nuosavybėn jai perduodamą valstybės turtą, Vyriausybės nutarimu šis turtas gali būti perduotas valstybės institucijoms, valstybės įmonėms, įstaigoms ir organizacijoms;</w:t>
      </w:r>
    </w:p>
    <w:p w14:paraId="569EA097" w14:textId="77777777" w:rsidR="001F5D50" w:rsidRPr="00CA0E31" w:rsidRDefault="001F5D50" w:rsidP="001F5D50">
      <w:pPr>
        <w:overflowPunct w:val="0"/>
        <w:ind w:firstLine="720"/>
        <w:jc w:val="both"/>
        <w:textAlignment w:val="baseline"/>
        <w:rPr>
          <w:szCs w:val="24"/>
        </w:rPr>
      </w:pPr>
      <w:r w:rsidRPr="00CA0E31">
        <w:rPr>
          <w:szCs w:val="24"/>
        </w:rPr>
        <w:t>39.2. valstybės turtu, kuris Vyriausybės nutarimais Savivaldybei perduodamas valstybinėms (valstybės perduotoms savivaldybėms) funkcijoms atlikti.</w:t>
      </w:r>
    </w:p>
    <w:p w14:paraId="1E83A556" w14:textId="77777777" w:rsidR="001F5D50" w:rsidRPr="00CA0E31" w:rsidRDefault="001F5D50" w:rsidP="001F5D50">
      <w:pPr>
        <w:overflowPunct w:val="0"/>
        <w:ind w:firstLine="720"/>
        <w:jc w:val="both"/>
        <w:textAlignment w:val="baseline"/>
        <w:rPr>
          <w:szCs w:val="24"/>
        </w:rPr>
      </w:pPr>
      <w:r w:rsidRPr="00CA0E31">
        <w:rPr>
          <w:szCs w:val="24"/>
        </w:rPr>
        <w:t>40. Sprendimus dėl valstybės turto, Savivaldybės valdomo patikėjimo teise, valdymo, naudojimo ir disponavimo juo priima Savivaldybės taryba, vadovaudamasi įstatymais, Vyriausybės nutarimais ir kitais teisės aktais.</w:t>
      </w:r>
    </w:p>
    <w:p w14:paraId="3B6A9DF9" w14:textId="77777777" w:rsidR="001F5D50" w:rsidRPr="00CA0E31" w:rsidRDefault="001F5D50" w:rsidP="001F5D50">
      <w:pPr>
        <w:overflowPunct w:val="0"/>
        <w:ind w:firstLine="720"/>
        <w:jc w:val="both"/>
        <w:textAlignment w:val="baseline"/>
        <w:rPr>
          <w:szCs w:val="24"/>
        </w:rPr>
      </w:pPr>
      <w:r w:rsidRPr="00CA0E31">
        <w:rPr>
          <w:szCs w:val="24"/>
        </w:rPr>
        <w:t>41. Valstybės turtas, perduotas Savivaldybei patikėjimo teise valdyti, naudoti ir disponuoti, įtraukiamas į Savivaldybės administracijos ar jos padalinių balansą.</w:t>
      </w:r>
    </w:p>
    <w:p w14:paraId="043B291C" w14:textId="77777777" w:rsidR="001F5D50" w:rsidRPr="00CA0E31" w:rsidRDefault="001F5D50" w:rsidP="001F5D50">
      <w:pPr>
        <w:overflowPunct w:val="0"/>
        <w:ind w:firstLine="720"/>
        <w:jc w:val="both"/>
        <w:textAlignment w:val="baseline"/>
        <w:rPr>
          <w:szCs w:val="24"/>
        </w:rPr>
      </w:pPr>
      <w:r w:rsidRPr="00CA0E31">
        <w:rPr>
          <w:szCs w:val="24"/>
        </w:rPr>
        <w:t>42. Valstybės turto apskaita tvarkoma atskirai nuo Savivaldybei nuosavybės teise priklausančio turto.</w:t>
      </w:r>
    </w:p>
    <w:p w14:paraId="6CA4CDDE" w14:textId="77777777" w:rsidR="001F5D50" w:rsidRPr="00CA0E31" w:rsidRDefault="001F5D50" w:rsidP="001F5D50">
      <w:pPr>
        <w:overflowPunct w:val="0"/>
        <w:ind w:firstLine="720"/>
        <w:jc w:val="both"/>
        <w:textAlignment w:val="baseline"/>
        <w:rPr>
          <w:szCs w:val="24"/>
        </w:rPr>
      </w:pPr>
      <w:r w:rsidRPr="00CA0E31">
        <w:rPr>
          <w:szCs w:val="24"/>
        </w:rPr>
        <w:t xml:space="preserve">43. Kitoms valstybines (valstybės perduotas savivaldybėms) funkcijas vykdančioms Savivaldybės įstaigoms valstybės turtas perduodamas pagal panaudos sutartis vadovaujantis </w:t>
      </w:r>
      <w:r w:rsidRPr="00CA0E31">
        <w:rPr>
          <w:szCs w:val="24"/>
        </w:rPr>
        <w:lastRenderedPageBreak/>
        <w:t>Valstybės turto perdavimo panaudos pagrindais laikinai neatlygintinai valdyti ir naudotis tvarkos aprašu, patvirtintu Lietuvos Respublikos Vyriausybės nutarimu.</w:t>
      </w:r>
    </w:p>
    <w:p w14:paraId="097AAE6B" w14:textId="77777777" w:rsidR="001F5D50" w:rsidRPr="00CA0E31" w:rsidRDefault="001F5D50" w:rsidP="001F5D50">
      <w:pPr>
        <w:overflowPunct w:val="0"/>
        <w:ind w:firstLine="720"/>
        <w:jc w:val="both"/>
        <w:textAlignment w:val="baseline"/>
        <w:rPr>
          <w:szCs w:val="24"/>
        </w:rPr>
      </w:pPr>
      <w:r w:rsidRPr="00CA0E31">
        <w:rPr>
          <w:szCs w:val="24"/>
        </w:rPr>
        <w:t>44. Įstaiga, gavusi turtą panaudos pagrindais, įrašo šį turtą į užbalansinę sąskaitą.</w:t>
      </w:r>
    </w:p>
    <w:p w14:paraId="42820095" w14:textId="77777777" w:rsidR="001F5D50" w:rsidRPr="00CA0E31" w:rsidRDefault="001F5D50" w:rsidP="001F5D50">
      <w:pPr>
        <w:overflowPunct w:val="0"/>
        <w:ind w:firstLine="720"/>
        <w:jc w:val="both"/>
        <w:textAlignment w:val="baseline"/>
        <w:rPr>
          <w:szCs w:val="24"/>
        </w:rPr>
      </w:pPr>
      <w:r w:rsidRPr="00CA0E31">
        <w:rPr>
          <w:szCs w:val="24"/>
        </w:rPr>
        <w:t xml:space="preserve">45. Valstybės turto panaudos sutartį ir turto priėmimo perdavimo aktą rengia Savivaldybės administracijos Strateginio planavimo ir investicijų skyrius, vadovaudamasis Valstybės turto perdavimo panaudos pagrindais laikinai neatlygintinai valdyti ir naudotis tvarkos aprašu, patvirtintu Lietuvos Respublikos Vyriausybės nutarimu. </w:t>
      </w:r>
    </w:p>
    <w:p w14:paraId="105D396F" w14:textId="77777777" w:rsidR="001F5D50" w:rsidRPr="00CA0E31" w:rsidRDefault="001F5D50" w:rsidP="001F5D50">
      <w:pPr>
        <w:overflowPunct w:val="0"/>
        <w:ind w:firstLine="720"/>
        <w:jc w:val="both"/>
        <w:textAlignment w:val="baseline"/>
        <w:rPr>
          <w:szCs w:val="24"/>
        </w:rPr>
      </w:pPr>
      <w:r w:rsidRPr="00CA0E31">
        <w:rPr>
          <w:szCs w:val="24"/>
        </w:rPr>
        <w:t>46. Valstybės  turto panaudos sutartį su panaudos gavėju pasirašo Savivaldybės administracijos direktorius.</w:t>
      </w:r>
    </w:p>
    <w:p w14:paraId="637120FA" w14:textId="77777777" w:rsidR="001F5D50" w:rsidRPr="00CA0E31" w:rsidRDefault="001F5D50" w:rsidP="001F5D50">
      <w:pPr>
        <w:ind w:firstLine="720"/>
        <w:jc w:val="both"/>
        <w:rPr>
          <w:szCs w:val="24"/>
        </w:rPr>
      </w:pPr>
      <w:r w:rsidRPr="00CA0E31">
        <w:rPr>
          <w:szCs w:val="24"/>
        </w:rPr>
        <w:t>47. Valstybės turtas pripažįstamas nereikalingu arba netinkamu (negalimu) naudoti turto valdytojo sudarytos komisijos pasiūlymu ir Savivaldybės tarybos sprendimu. Sprendimai nurašyti pripažintą nereikalingu arba netinkamu (negalimu) naudoti valstybės turtą priimami ir turtas nurašomas, išardomas ir likviduojamas Įstatymo 27 straipsnyje ir Pripažinto nereikalingu arba netinkamu (negalimu) naudoti valstybės ir savivaldybių turto nurašymo, išardymo ir likvidavimo tvarkos aprašo, patvirtinto Lietuvos Respublikos Vyriausybės 2001 m. spalio 19 d. nutarimu Nr. 1250 „Dėl pripažinto nereikalingu arba netinkamu (negalimu) naudoti valstybės ir savivaldybių turto nurašymo, išardymo ir likvidavimo tvarkos aprašo patvirtinimo“, nustatyta tvarka ir sąlygomis.</w:t>
      </w:r>
    </w:p>
    <w:p w14:paraId="060B05DE" w14:textId="77777777" w:rsidR="001F5D50" w:rsidRPr="00CA0E31" w:rsidRDefault="001F5D50" w:rsidP="001F5D50">
      <w:pPr>
        <w:overflowPunct w:val="0"/>
        <w:ind w:firstLine="720"/>
        <w:jc w:val="both"/>
        <w:textAlignment w:val="baseline"/>
        <w:rPr>
          <w:szCs w:val="24"/>
        </w:rPr>
      </w:pPr>
      <w:r w:rsidRPr="00CA0E31">
        <w:rPr>
          <w:szCs w:val="24"/>
        </w:rPr>
        <w:t xml:space="preserve">48. Įstaiga, naudojanti valstybės turtą pagal panaudos sutartį, turtui tapus nereikalingu arba netinkamu (negalimu) naudoti, raštu praneša Savivaldybės administracijai apie nebereikalingą arba netinkamą (negalimą) naudoti valstybės turtą, nurodydama turto identifikavimo duomenis ir netinkamumo naudoti priežastis. </w:t>
      </w:r>
    </w:p>
    <w:p w14:paraId="6FECD077" w14:textId="77777777" w:rsidR="001F5D50" w:rsidRPr="00CA0E31" w:rsidRDefault="001F5D50" w:rsidP="001F5D50">
      <w:pPr>
        <w:ind w:firstLine="720"/>
        <w:jc w:val="both"/>
        <w:rPr>
          <w:szCs w:val="24"/>
        </w:rPr>
      </w:pPr>
      <w:r w:rsidRPr="00CA0E31">
        <w:rPr>
          <w:szCs w:val="24"/>
        </w:rPr>
        <w:t>49. Panaudos davėjas už perduoto pagal panaudos sutartį valstybės turto trūkumus atsako Lietuvos Respublikos civilinio kodekso nustatyta tvarka.</w:t>
      </w:r>
    </w:p>
    <w:p w14:paraId="6B06559F" w14:textId="77777777" w:rsidR="001F5D50" w:rsidRPr="002F5454" w:rsidRDefault="001F5D50" w:rsidP="001F5D50">
      <w:pPr>
        <w:ind w:firstLine="620"/>
        <w:jc w:val="both"/>
        <w:rPr>
          <w:szCs w:val="24"/>
          <w:highlight w:val="yellow"/>
        </w:rPr>
      </w:pPr>
    </w:p>
    <w:p w14:paraId="6D0FA048" w14:textId="77777777" w:rsidR="001F5D50" w:rsidRPr="00CA0E31" w:rsidRDefault="001F5D50" w:rsidP="001F5D50">
      <w:pPr>
        <w:ind w:firstLine="62"/>
        <w:jc w:val="center"/>
        <w:rPr>
          <w:color w:val="000000"/>
          <w:szCs w:val="24"/>
          <w:lang w:eastAsia="lt-LT"/>
        </w:rPr>
      </w:pPr>
      <w:r w:rsidRPr="00CA0E31">
        <w:rPr>
          <w:b/>
          <w:bCs/>
          <w:color w:val="000000"/>
          <w:szCs w:val="24"/>
          <w:lang w:eastAsia="lt-LT"/>
        </w:rPr>
        <w:t>VI SKYRIUS</w:t>
      </w:r>
    </w:p>
    <w:p w14:paraId="0B84DD2D" w14:textId="77777777" w:rsidR="001F5D50" w:rsidRPr="00CA0E31" w:rsidRDefault="001F5D50" w:rsidP="001F5D50">
      <w:pPr>
        <w:jc w:val="center"/>
        <w:rPr>
          <w:b/>
          <w:bCs/>
          <w:color w:val="000000"/>
          <w:szCs w:val="24"/>
          <w:lang w:eastAsia="lt-LT"/>
        </w:rPr>
      </w:pPr>
      <w:r w:rsidRPr="00CA0E31">
        <w:rPr>
          <w:b/>
          <w:bCs/>
          <w:color w:val="000000"/>
          <w:szCs w:val="24"/>
          <w:lang w:eastAsia="lt-LT"/>
        </w:rPr>
        <w:t>SAVIVALDYBĖS TURTO PRIPAŽINIMAS NEREIKALINGU ARBA NETINKAMU (NEGALIMU) NAUDOTI</w:t>
      </w:r>
    </w:p>
    <w:p w14:paraId="0325B3EF" w14:textId="77777777" w:rsidR="001F5D50" w:rsidRPr="00CA0E31" w:rsidRDefault="001F5D50" w:rsidP="001F5D50">
      <w:pPr>
        <w:ind w:firstLine="720"/>
        <w:rPr>
          <w:b/>
          <w:bCs/>
          <w:color w:val="000000"/>
          <w:szCs w:val="24"/>
          <w:lang w:eastAsia="lt-LT"/>
        </w:rPr>
      </w:pPr>
    </w:p>
    <w:p w14:paraId="58748E39" w14:textId="77777777" w:rsidR="001F5D50" w:rsidRPr="00CA0E31" w:rsidRDefault="001F5D50" w:rsidP="001F5D50">
      <w:pPr>
        <w:ind w:firstLine="720"/>
        <w:jc w:val="both"/>
        <w:rPr>
          <w:bCs/>
          <w:color w:val="000000"/>
          <w:szCs w:val="24"/>
          <w:lang w:eastAsia="lt-LT"/>
        </w:rPr>
      </w:pPr>
      <w:r w:rsidRPr="00CA0E31">
        <w:rPr>
          <w:bCs/>
          <w:color w:val="000000"/>
          <w:szCs w:val="24"/>
          <w:lang w:eastAsia="lt-LT"/>
        </w:rPr>
        <w:t>50.</w:t>
      </w:r>
      <w:r w:rsidRPr="00CA0E31">
        <w:rPr>
          <w:b/>
          <w:bCs/>
          <w:color w:val="000000"/>
          <w:szCs w:val="24"/>
          <w:lang w:eastAsia="lt-LT"/>
        </w:rPr>
        <w:t xml:space="preserve"> </w:t>
      </w:r>
      <w:r w:rsidRPr="00CA0E31">
        <w:rPr>
          <w:bCs/>
          <w:color w:val="000000"/>
          <w:szCs w:val="24"/>
          <w:lang w:eastAsia="lt-LT"/>
        </w:rPr>
        <w:t>Savivaldybės biudžetinės įstaigos patikėjimo teise valdomam Savivaldybės turtui tapus nereikalingu ar netinkamu (negalimu) naudoti įstaigos funkcijoms vykdyti, turi ji pripažinti nereikalingu arba netinkamu (negalimu) naudoti.</w:t>
      </w:r>
    </w:p>
    <w:p w14:paraId="0A80F59B" w14:textId="77777777" w:rsidR="001F5D50" w:rsidRPr="00CA0E31" w:rsidRDefault="001F5D50" w:rsidP="001F5D50">
      <w:pPr>
        <w:overflowPunct w:val="0"/>
        <w:ind w:firstLine="720"/>
        <w:jc w:val="both"/>
        <w:textAlignment w:val="baseline"/>
        <w:rPr>
          <w:szCs w:val="24"/>
        </w:rPr>
      </w:pPr>
      <w:r w:rsidRPr="00CA0E31">
        <w:rPr>
          <w:szCs w:val="24"/>
        </w:rPr>
        <w:t>51. Savivaldybės turtas pripažįstamas nereikalingu arba netinkamu (negalimu) naudoti turto valdytojo sudarytos Komisijos pasiūlymams dėl patikėjimo teise valdomo Savivaldybės turto pripažinimo nereikalingu arba netinkamu (negalimu) naudoti teikti, pripažinto nereikalingu arba netinkamu (negalimu) naudoti turto nurašymui ir likvidavimui nustatyta tvarka įforminti, nurašyto ir išardyto turto liekamųjų medžiagų kainoms nustatyti (toliau – Komisija)  pasiūlymu ir turto valdytojo vadovo sprendimu.</w:t>
      </w:r>
    </w:p>
    <w:p w14:paraId="105AFE13" w14:textId="77777777" w:rsidR="001F5D50" w:rsidRPr="00CA0E31" w:rsidRDefault="001F5D50" w:rsidP="001F5D50">
      <w:pPr>
        <w:ind w:firstLine="720"/>
        <w:jc w:val="both"/>
        <w:rPr>
          <w:color w:val="000000"/>
          <w:szCs w:val="24"/>
          <w:lang w:eastAsia="lt-LT"/>
        </w:rPr>
      </w:pPr>
      <w:r w:rsidRPr="00CA0E31">
        <w:rPr>
          <w:color w:val="000000"/>
          <w:szCs w:val="24"/>
          <w:lang w:eastAsia="lt-LT"/>
        </w:rPr>
        <w:t xml:space="preserve">52. Komisija pagal turto valdytojo padalinių, filialų ar atsakingų darbuotojų pateiktus pasiūlymus: </w:t>
      </w:r>
    </w:p>
    <w:p w14:paraId="0DD1CC50" w14:textId="77777777" w:rsidR="001F5D50" w:rsidRPr="00CA0E31" w:rsidRDefault="001F5D50" w:rsidP="001F5D50">
      <w:pPr>
        <w:ind w:firstLine="720"/>
        <w:jc w:val="both"/>
        <w:rPr>
          <w:color w:val="000000"/>
          <w:szCs w:val="24"/>
          <w:lang w:eastAsia="lt-LT"/>
        </w:rPr>
      </w:pPr>
      <w:r w:rsidRPr="00CA0E31">
        <w:rPr>
          <w:color w:val="000000"/>
          <w:szCs w:val="24"/>
          <w:lang w:eastAsia="lt-LT"/>
        </w:rPr>
        <w:t>52.1. pastatams, statiniams, patalpoms, jų dalims (toliau – nekilnojamasis turtas) ar kitiems nekilnojamiesiems daiktams pripažinti nereikalingais arba netinkamais (negalimais) naudoti renka informaciją, reikalingą apžiūrai atlikti, apžiūri juos, rengia ir pateikia pasiūlymus turto valdytojui bei surašo nereikalingų arba netinkamų (negalimų) naudoti nekilnojamojo turto ar kitų nekilnojamųjų daiktų apžiūros pažymas;</w:t>
      </w:r>
    </w:p>
    <w:p w14:paraId="4497CF63" w14:textId="77777777" w:rsidR="001F5D50" w:rsidRPr="00CA0E31" w:rsidRDefault="001F5D50" w:rsidP="001F5D50">
      <w:pPr>
        <w:ind w:firstLine="720"/>
        <w:jc w:val="both"/>
        <w:rPr>
          <w:color w:val="000000"/>
          <w:szCs w:val="24"/>
          <w:lang w:eastAsia="lt-LT"/>
        </w:rPr>
      </w:pPr>
      <w:r w:rsidRPr="00CA0E31">
        <w:rPr>
          <w:color w:val="000000"/>
          <w:szCs w:val="24"/>
          <w:lang w:eastAsia="lt-LT"/>
        </w:rPr>
        <w:t>52.2. nematerialiajam ir ilgalaikiam materialiajam turtui (išskyrus nekilnojamąjį turtą ar kitus nekilnojamuosius daiktus) ir trumpalaikiam materialiajam turtui pripažinti nereikalingu arba netinkamu (negalimu) naudoti renka informaciją, apžiūri šį turtą ir pateikia pasiūlymus turto valdytojui, nurodydama priežastis, dėl kurių šis turtas tapo nereikalingas arba netinkamas (negalimas) naudoti, tolesnio jo panaudojimo galimybes.</w:t>
      </w:r>
    </w:p>
    <w:p w14:paraId="0EFBD6E5" w14:textId="77777777" w:rsidR="001F5D50" w:rsidRPr="00CA0E31" w:rsidRDefault="001F5D50" w:rsidP="001F5D50">
      <w:pPr>
        <w:ind w:firstLine="720"/>
        <w:jc w:val="both"/>
        <w:rPr>
          <w:color w:val="000000"/>
          <w:szCs w:val="24"/>
          <w:lang w:eastAsia="lt-LT"/>
        </w:rPr>
      </w:pPr>
      <w:r w:rsidRPr="00CA0E31">
        <w:rPr>
          <w:color w:val="000000"/>
          <w:szCs w:val="24"/>
          <w:lang w:eastAsia="lt-LT"/>
        </w:rPr>
        <w:t>53. Turto valdytojas, gavęs Komisijos pasiūlymus dėl 52.1 ir 52.2 punktuose nurodyto turto pripažinimo nereikalingu arba netinkamu (negalimu) priima sprendimą dėl turto pripažinimo nereikalingu arba netinkamu (negalimu) naudoti.</w:t>
      </w:r>
    </w:p>
    <w:p w14:paraId="6E6FBF11" w14:textId="77777777" w:rsidR="001F5D50" w:rsidRPr="00CA0E31" w:rsidRDefault="001F5D50" w:rsidP="001F5D50">
      <w:pPr>
        <w:ind w:firstLine="720"/>
        <w:jc w:val="both"/>
        <w:rPr>
          <w:color w:val="000000"/>
          <w:szCs w:val="24"/>
          <w:lang w:eastAsia="lt-LT"/>
        </w:rPr>
      </w:pPr>
      <w:r w:rsidRPr="00CA0E31">
        <w:rPr>
          <w:color w:val="000000"/>
          <w:szCs w:val="24"/>
          <w:lang w:eastAsia="lt-LT"/>
        </w:rPr>
        <w:lastRenderedPageBreak/>
        <w:t>54. Turto valdytojo sprendime turi būti nurodyta:</w:t>
      </w:r>
    </w:p>
    <w:p w14:paraId="5001F200" w14:textId="77777777" w:rsidR="001F5D50" w:rsidRPr="00CA0E31" w:rsidRDefault="001F5D50" w:rsidP="001F5D50">
      <w:pPr>
        <w:ind w:firstLine="720"/>
        <w:jc w:val="both"/>
        <w:rPr>
          <w:color w:val="000000"/>
          <w:szCs w:val="24"/>
          <w:lang w:eastAsia="lt-LT"/>
        </w:rPr>
      </w:pPr>
      <w:r w:rsidRPr="00CA0E31">
        <w:rPr>
          <w:color w:val="000000"/>
          <w:szCs w:val="24"/>
          <w:lang w:eastAsia="lt-LT"/>
        </w:rPr>
        <w:t>54.1. pripažįstamas nereikalingu arba netinkamu (negalimu) naudoti turtas, nurodant konkrečias Įstatymo 26 straipsnio 1 dalyje nurodytas priežastis, dėl kurių šis turtas pripažįstamas nereikalingu arba netinkamu (negalimu) naudoti;</w:t>
      </w:r>
    </w:p>
    <w:p w14:paraId="75ADC988" w14:textId="77777777" w:rsidR="001F5D50" w:rsidRPr="00CA0E31" w:rsidRDefault="001F5D50" w:rsidP="001F5D50">
      <w:pPr>
        <w:ind w:firstLine="720"/>
        <w:jc w:val="both"/>
        <w:rPr>
          <w:color w:val="000000"/>
          <w:szCs w:val="24"/>
          <w:lang w:eastAsia="lt-LT"/>
        </w:rPr>
      </w:pPr>
      <w:r w:rsidRPr="00CA0E31">
        <w:rPr>
          <w:color w:val="000000"/>
          <w:szCs w:val="24"/>
          <w:lang w:eastAsia="lt-LT"/>
        </w:rPr>
        <w:t>54.2. jeigu turtą dar galima naudoti, siūlymas turtą panaudoti, nurodant Įstatymo 27 straipsnio 1 dalyje ir kituose teisės aktuose nustatytą panaudojimo būdą:</w:t>
      </w:r>
    </w:p>
    <w:p w14:paraId="271956F3" w14:textId="77777777" w:rsidR="001F5D50" w:rsidRPr="00CA0E31" w:rsidRDefault="001F5D50" w:rsidP="001F5D50">
      <w:pPr>
        <w:ind w:firstLine="720"/>
        <w:jc w:val="both"/>
        <w:rPr>
          <w:color w:val="000000"/>
          <w:szCs w:val="24"/>
          <w:lang w:eastAsia="lt-LT"/>
        </w:rPr>
      </w:pPr>
      <w:r w:rsidRPr="00CA0E31">
        <w:rPr>
          <w:color w:val="000000"/>
          <w:szCs w:val="24"/>
          <w:lang w:eastAsia="lt-LT"/>
        </w:rPr>
        <w:t>54.2.1. perduoti patikėjimo teise kitiems turto valdytojams šio Aprašo nustatytais atvejais ir tvarka;</w:t>
      </w:r>
    </w:p>
    <w:p w14:paraId="12297B87" w14:textId="77777777" w:rsidR="001F5D50" w:rsidRPr="00CA0E31" w:rsidRDefault="001F5D50" w:rsidP="001F5D50">
      <w:pPr>
        <w:ind w:firstLine="720"/>
        <w:jc w:val="both"/>
        <w:rPr>
          <w:color w:val="000000"/>
          <w:szCs w:val="24"/>
          <w:lang w:eastAsia="lt-LT"/>
        </w:rPr>
      </w:pPr>
      <w:r w:rsidRPr="00CA0E31">
        <w:rPr>
          <w:color w:val="000000"/>
          <w:szCs w:val="24"/>
          <w:lang w:eastAsia="lt-LT"/>
        </w:rPr>
        <w:t xml:space="preserve">54.2.2. perduoti pagal panaudos sutartį Įstatymo ir Savivaldybės tarybos nustatytais atvejais ir tvarka; </w:t>
      </w:r>
    </w:p>
    <w:p w14:paraId="5C7495F3" w14:textId="77777777" w:rsidR="001F5D50" w:rsidRPr="00CA0E31" w:rsidRDefault="001F5D50" w:rsidP="001F5D50">
      <w:pPr>
        <w:ind w:left="720"/>
        <w:jc w:val="both"/>
        <w:rPr>
          <w:color w:val="000000"/>
          <w:szCs w:val="24"/>
          <w:lang w:eastAsia="lt-LT"/>
        </w:rPr>
      </w:pPr>
      <w:r w:rsidRPr="00CA0E31">
        <w:rPr>
          <w:color w:val="000000"/>
          <w:szCs w:val="24"/>
          <w:lang w:eastAsia="lt-LT"/>
        </w:rPr>
        <w:t>54.2.3. investuoti Įstatymo 22 straipsnyje nustatytais atvejais ir tvarka;</w:t>
      </w:r>
    </w:p>
    <w:p w14:paraId="7FA9760C" w14:textId="77777777" w:rsidR="001F5D50" w:rsidRPr="00CA0E31" w:rsidRDefault="001F5D50" w:rsidP="001F5D50">
      <w:pPr>
        <w:ind w:firstLine="720"/>
        <w:jc w:val="both"/>
        <w:rPr>
          <w:color w:val="000000"/>
          <w:szCs w:val="24"/>
          <w:lang w:eastAsia="lt-LT"/>
        </w:rPr>
      </w:pPr>
      <w:r w:rsidRPr="00CA0E31">
        <w:rPr>
          <w:color w:val="000000"/>
          <w:szCs w:val="24"/>
          <w:lang w:eastAsia="lt-LT"/>
        </w:rPr>
        <w:t>54.2.4. parduoti viešuose prekių aukcionuose (išskyrus nekilnojamuosius daiktus) Vyriausybės nustatyta tvarka;</w:t>
      </w:r>
    </w:p>
    <w:p w14:paraId="2322A458" w14:textId="77777777" w:rsidR="001F5D50" w:rsidRPr="00CA0E31" w:rsidRDefault="001F5D50" w:rsidP="001F5D50">
      <w:pPr>
        <w:ind w:firstLine="720"/>
        <w:jc w:val="both"/>
        <w:rPr>
          <w:color w:val="000000"/>
          <w:szCs w:val="24"/>
          <w:lang w:eastAsia="lt-LT"/>
        </w:rPr>
      </w:pPr>
      <w:r w:rsidRPr="00CA0E31">
        <w:rPr>
          <w:color w:val="000000"/>
          <w:szCs w:val="24"/>
          <w:lang w:eastAsia="lt-LT"/>
        </w:rPr>
        <w:t>54.2.5. nekilnojamuosius daiktus parduoti viešuose aukcionuose Įstatymo 21 straipsnyje nustatyta tvarka;</w:t>
      </w:r>
    </w:p>
    <w:p w14:paraId="030792B9" w14:textId="77777777" w:rsidR="001F5D50" w:rsidRPr="00CA0E31" w:rsidRDefault="001F5D50" w:rsidP="001F5D50">
      <w:pPr>
        <w:ind w:firstLine="720"/>
        <w:jc w:val="both"/>
        <w:rPr>
          <w:color w:val="000000"/>
          <w:szCs w:val="24"/>
          <w:lang w:eastAsia="lt-LT"/>
        </w:rPr>
      </w:pPr>
      <w:r w:rsidRPr="00CA0E31">
        <w:rPr>
          <w:color w:val="000000"/>
          <w:szCs w:val="24"/>
          <w:lang w:eastAsia="lt-LT"/>
        </w:rPr>
        <w:t>54.2.6. perduodant valstybės ar savivaldybių nuosavybėn šio Įstatymo 6 ir 20 straipsniuose nustatytais atvejais ir tvarka;</w:t>
      </w:r>
    </w:p>
    <w:p w14:paraId="54947303" w14:textId="77777777" w:rsidR="001F5D50" w:rsidRPr="00CA0E31" w:rsidRDefault="001F5D50" w:rsidP="001F5D50">
      <w:pPr>
        <w:ind w:firstLine="720"/>
        <w:jc w:val="both"/>
        <w:rPr>
          <w:color w:val="000000"/>
          <w:szCs w:val="24"/>
          <w:lang w:eastAsia="lt-LT"/>
        </w:rPr>
      </w:pPr>
      <w:r w:rsidRPr="00CA0E31">
        <w:rPr>
          <w:color w:val="000000"/>
          <w:szCs w:val="24"/>
          <w:lang w:eastAsia="lt-LT"/>
        </w:rPr>
        <w:t>54.2.7. perduodant kitų Įstatymo 20 straipsnio 6 ir 7 dalyse nurodytų subjektų nuosavybėn;</w:t>
      </w:r>
    </w:p>
    <w:p w14:paraId="5E0D0F95" w14:textId="77777777" w:rsidR="001F5D50" w:rsidRPr="00CA0E31" w:rsidRDefault="001F5D50" w:rsidP="001F5D50">
      <w:pPr>
        <w:ind w:firstLine="720"/>
        <w:jc w:val="both"/>
        <w:rPr>
          <w:color w:val="000000"/>
          <w:szCs w:val="24"/>
          <w:lang w:eastAsia="lt-LT"/>
        </w:rPr>
      </w:pPr>
      <w:r w:rsidRPr="00CA0E31">
        <w:rPr>
          <w:color w:val="000000"/>
          <w:szCs w:val="24"/>
          <w:lang w:eastAsia="lt-LT"/>
        </w:rPr>
        <w:t>54.3. jeigu turto negalima panaudoti, siūlymas turtą nurašyti, išardyti ir likviduoti arba nurašyti ir likviduoti.</w:t>
      </w:r>
    </w:p>
    <w:p w14:paraId="361BC1A3" w14:textId="77777777" w:rsidR="001F5D50" w:rsidRPr="00CA0E31" w:rsidRDefault="001F5D50" w:rsidP="001F5D50">
      <w:pPr>
        <w:overflowPunct w:val="0"/>
        <w:ind w:firstLine="720"/>
        <w:jc w:val="both"/>
        <w:textAlignment w:val="baseline"/>
        <w:rPr>
          <w:szCs w:val="24"/>
        </w:rPr>
      </w:pPr>
      <w:r w:rsidRPr="00CA0E31">
        <w:rPr>
          <w:szCs w:val="24"/>
        </w:rPr>
        <w:t>55. Pripažintą  nereikalingu arba netinkamu (negalimu) naudoti Savivaldybės turtą iš Savivaldybės biudžeto išlaikomos įstaigos gali perduoti viena kitai patikėjimo teise valdyti, naudoti ir juo disponuoti tokia tvarka:</w:t>
      </w:r>
    </w:p>
    <w:p w14:paraId="61E06361" w14:textId="77777777" w:rsidR="001F5D50" w:rsidRPr="00CA0E31" w:rsidRDefault="001F5D50" w:rsidP="001F5D50">
      <w:pPr>
        <w:overflowPunct w:val="0"/>
        <w:ind w:firstLine="720"/>
        <w:jc w:val="both"/>
        <w:textAlignment w:val="baseline"/>
        <w:rPr>
          <w:szCs w:val="24"/>
        </w:rPr>
      </w:pPr>
      <w:r w:rsidRPr="00CA0E31">
        <w:rPr>
          <w:szCs w:val="24"/>
        </w:rPr>
        <w:t>55.1. nematerialųjį ir ilgalaikį materialųjį turtą, kurio turto vieneto likutinė vertė neviršija 3 000 Eur (išskyrus nekilnojamąjį turtą ir transporto priemones), ir trumpalaikį materialųjį turtą savo sprendimais;</w:t>
      </w:r>
    </w:p>
    <w:p w14:paraId="78515FEB" w14:textId="77777777" w:rsidR="001F5D50" w:rsidRPr="00CA0E31" w:rsidRDefault="001F5D50" w:rsidP="001F5D50">
      <w:pPr>
        <w:overflowPunct w:val="0"/>
        <w:ind w:firstLine="720"/>
        <w:jc w:val="both"/>
        <w:textAlignment w:val="baseline"/>
        <w:rPr>
          <w:szCs w:val="24"/>
        </w:rPr>
      </w:pPr>
      <w:r w:rsidRPr="00CA0E31">
        <w:rPr>
          <w:szCs w:val="24"/>
        </w:rPr>
        <w:t>55.2. transporto priemones bei kitą nematerialųjį ir ilgalaikį materialųjį turtą (išskyrus nekilnojamąjį turtą), kurio turto vieneto likutinė vertė viršija 3 000 Eur,  savo sprendimais, gavusios Savivaldybės administracijos direktoriaus sutikimą.</w:t>
      </w:r>
    </w:p>
    <w:p w14:paraId="64D9B8D9" w14:textId="77777777" w:rsidR="001F5D50" w:rsidRPr="00CA0E31" w:rsidRDefault="001F5D50" w:rsidP="001F5D50">
      <w:pPr>
        <w:overflowPunct w:val="0"/>
        <w:ind w:firstLine="720"/>
        <w:jc w:val="both"/>
        <w:textAlignment w:val="baseline"/>
        <w:rPr>
          <w:szCs w:val="24"/>
        </w:rPr>
      </w:pPr>
      <w:r w:rsidRPr="00CA0E31">
        <w:rPr>
          <w:szCs w:val="24"/>
        </w:rPr>
        <w:t>56. Turto valdytojas, prieš priimdamas sprendimą perduoti 55 punkte nurodytą turtą kitam turto valdytojui patikėjimo teise, turi gauti šio turto valdytojo raštišką sutikimą perimti turtą.</w:t>
      </w:r>
    </w:p>
    <w:p w14:paraId="0F954E0D" w14:textId="77777777" w:rsidR="001F5D50" w:rsidRPr="00CA0E31" w:rsidRDefault="001F5D50" w:rsidP="001F5D50">
      <w:pPr>
        <w:overflowPunct w:val="0"/>
        <w:ind w:firstLine="720"/>
        <w:jc w:val="both"/>
        <w:textAlignment w:val="baseline"/>
        <w:rPr>
          <w:szCs w:val="24"/>
        </w:rPr>
      </w:pPr>
      <w:r w:rsidRPr="00CA0E31">
        <w:rPr>
          <w:szCs w:val="24"/>
        </w:rPr>
        <w:t>57. Nereikalingas arba netinkamas (negalimas) naudoti turtas kitam turto valdytojui perduodamas šio Aprašo10 punkte nurodytu turto perdavimo ir priėmimo aktu.</w:t>
      </w:r>
    </w:p>
    <w:p w14:paraId="6DE00DCE" w14:textId="77777777" w:rsidR="001F5D50" w:rsidRPr="00CA0E31" w:rsidRDefault="001F5D50" w:rsidP="001F5D50">
      <w:pPr>
        <w:overflowPunct w:val="0"/>
        <w:ind w:firstLine="720"/>
        <w:jc w:val="both"/>
        <w:textAlignment w:val="baseline"/>
        <w:rPr>
          <w:szCs w:val="24"/>
        </w:rPr>
      </w:pPr>
      <w:r w:rsidRPr="00CA0E31">
        <w:rPr>
          <w:szCs w:val="24"/>
        </w:rPr>
        <w:t>58. Kai nereikalingas arba netinkamas (negalimas) naudoti turtas perduodamas kitam valdytojui, turto perėmėjas jį įtraukia į apskaitą, o turto perdavėjas išbraukia iš apskaitos.</w:t>
      </w:r>
    </w:p>
    <w:p w14:paraId="477E83CF" w14:textId="77777777" w:rsidR="001F5D50" w:rsidRPr="00CA0E31" w:rsidRDefault="001F5D50" w:rsidP="001F5D50">
      <w:pPr>
        <w:ind w:firstLine="720"/>
        <w:jc w:val="both"/>
        <w:rPr>
          <w:color w:val="000000"/>
          <w:szCs w:val="24"/>
          <w:lang w:eastAsia="lt-LT"/>
        </w:rPr>
      </w:pPr>
      <w:r w:rsidRPr="00CA0E31">
        <w:rPr>
          <w:color w:val="000000"/>
          <w:szCs w:val="24"/>
          <w:lang w:eastAsia="lt-LT"/>
        </w:rPr>
        <w:t xml:space="preserve">59. Sprendimas dėl Savivaldybės turto, kurį valdo Įstatymo 12 straipsnio 3 dalyje nurodyti juridiniai asmenys pagal turto patikėjimo sutartį, pripažinimo nereikalingu arba netinkamu (negalimu) naudoti priimamas šį turtą grąžinus (išskyrus aprašo 13 punkte nurodytą atvejį ir tuos atvejus, kai turtas sunaudotas vietoje ar sunaikintas per stichines nelaimes, avarijas arba dėl trečiųjų asmenų veikos ir šie faktai atitinkamai įforminti) </w:t>
      </w:r>
      <w:r>
        <w:rPr>
          <w:color w:val="000000"/>
          <w:szCs w:val="24"/>
          <w:lang w:eastAsia="lt-LT"/>
        </w:rPr>
        <w:t>S</w:t>
      </w:r>
      <w:r w:rsidRPr="00CA0E31">
        <w:rPr>
          <w:color w:val="000000"/>
          <w:szCs w:val="24"/>
          <w:lang w:eastAsia="lt-LT"/>
        </w:rPr>
        <w:t>avivaldybei.</w:t>
      </w:r>
    </w:p>
    <w:p w14:paraId="5B936C4C" w14:textId="77777777" w:rsidR="001F5D50" w:rsidRPr="00CA0E31" w:rsidRDefault="001F5D50" w:rsidP="001F5D50">
      <w:pPr>
        <w:ind w:firstLine="720"/>
        <w:jc w:val="both"/>
        <w:rPr>
          <w:color w:val="000000"/>
          <w:szCs w:val="24"/>
          <w:lang w:eastAsia="lt-LT"/>
        </w:rPr>
      </w:pPr>
      <w:r w:rsidRPr="00CA0E31">
        <w:rPr>
          <w:color w:val="000000"/>
          <w:szCs w:val="24"/>
          <w:lang w:eastAsia="lt-LT"/>
        </w:rPr>
        <w:t>60. Lietuvos Respublikos sveikatos priežiūros įstaigų įstatyme nurodytos Savivaldybės asmens sveikatos priežiūros viešosios įstaigos šio Aprašo nustatyta tvarka priima sprendimus dėl Savivaldybės nekilnojamojo turto, kuris joms perduotas patikėjimo teise pagal patikėjimo sutartis, pripažinimo nereikalingu arba netinkamu (negalimu) naudoti tik kai yra Savivaldybės tarybos rašytinis sutikimas.</w:t>
      </w:r>
    </w:p>
    <w:p w14:paraId="41AE801E" w14:textId="77777777" w:rsidR="001F5D50" w:rsidRPr="00CA0E31" w:rsidRDefault="001F5D50" w:rsidP="001F5D50">
      <w:pPr>
        <w:ind w:firstLine="720"/>
        <w:jc w:val="both"/>
        <w:rPr>
          <w:color w:val="000000"/>
          <w:szCs w:val="24"/>
          <w:lang w:eastAsia="lt-LT"/>
        </w:rPr>
      </w:pPr>
      <w:r w:rsidRPr="00CA0E31">
        <w:rPr>
          <w:color w:val="000000"/>
          <w:szCs w:val="24"/>
          <w:lang w:eastAsia="lt-LT"/>
        </w:rPr>
        <w:t>61. Pripažintas nereikalingu arba netinkamu (negalimu) naudoti Savivaldybės nematerialusis ir ilgalaikis materialusis turtas (išskyrus nekilnojamąjį turtą ar kitus nekilnojamuosius daiktus), trumpalaikis materialusis turtas nurašomas, jeigu jo negalima panaudoti nė vienu Įstatymo 27 straipsnio 1 dalyje nurodytu būdu, kai:</w:t>
      </w:r>
    </w:p>
    <w:p w14:paraId="5E75D6F0" w14:textId="77777777" w:rsidR="001F5D50" w:rsidRPr="00CA0E31" w:rsidRDefault="001F5D50" w:rsidP="001F5D50">
      <w:pPr>
        <w:ind w:firstLine="720"/>
        <w:jc w:val="both"/>
        <w:rPr>
          <w:color w:val="000000"/>
          <w:szCs w:val="24"/>
          <w:lang w:eastAsia="lt-LT"/>
        </w:rPr>
      </w:pPr>
      <w:r w:rsidRPr="00CA0E31">
        <w:rPr>
          <w:color w:val="000000"/>
          <w:szCs w:val="24"/>
          <w:lang w:eastAsia="lt-LT"/>
        </w:rPr>
        <w:t>61.1. jis fiziškai (visiškai prarado praktinę ir prekinę vertę) arba funkciškai (technologiškai) nusidėvėjo;</w:t>
      </w:r>
    </w:p>
    <w:p w14:paraId="69C39F6F" w14:textId="77777777" w:rsidR="001F5D50" w:rsidRPr="00CA0E31" w:rsidRDefault="001F5D50" w:rsidP="001F5D50">
      <w:pPr>
        <w:ind w:firstLine="720"/>
        <w:jc w:val="both"/>
        <w:rPr>
          <w:color w:val="000000"/>
          <w:szCs w:val="24"/>
          <w:lang w:eastAsia="lt-LT"/>
        </w:rPr>
      </w:pPr>
      <w:r w:rsidRPr="00CA0E31">
        <w:rPr>
          <w:color w:val="000000"/>
          <w:szCs w:val="24"/>
          <w:lang w:eastAsia="lt-LT"/>
        </w:rPr>
        <w:lastRenderedPageBreak/>
        <w:t>61.2. jis nepataisomai sugedo arba buvo sugadintas (sudaužytas, sulaužytas, įgijęs kenksmingų savybių ir kt.);</w:t>
      </w:r>
    </w:p>
    <w:p w14:paraId="10C854E5" w14:textId="77777777" w:rsidR="001F5D50" w:rsidRPr="00CA0E31" w:rsidRDefault="001F5D50" w:rsidP="001F5D50">
      <w:pPr>
        <w:ind w:firstLine="720"/>
        <w:jc w:val="both"/>
        <w:rPr>
          <w:color w:val="000000"/>
          <w:szCs w:val="24"/>
          <w:lang w:eastAsia="lt-LT"/>
        </w:rPr>
      </w:pPr>
      <w:r w:rsidRPr="00CA0E31">
        <w:rPr>
          <w:color w:val="000000"/>
          <w:szCs w:val="24"/>
          <w:lang w:eastAsia="lt-LT"/>
        </w:rPr>
        <w:t>61.3. jis negali būti panaudotas neišmontuotas arba neišardytas į dalis, mazgus arba detales;</w:t>
      </w:r>
    </w:p>
    <w:p w14:paraId="706D9A6C" w14:textId="77777777" w:rsidR="001F5D50" w:rsidRPr="00CA0E31" w:rsidRDefault="001F5D50" w:rsidP="001F5D50">
      <w:pPr>
        <w:ind w:firstLine="720"/>
        <w:jc w:val="both"/>
        <w:rPr>
          <w:color w:val="000000"/>
          <w:szCs w:val="24"/>
          <w:lang w:eastAsia="lt-LT"/>
        </w:rPr>
      </w:pPr>
      <w:r w:rsidRPr="00CA0E31">
        <w:rPr>
          <w:color w:val="000000"/>
          <w:szCs w:val="24"/>
          <w:lang w:eastAsia="lt-LT"/>
        </w:rPr>
        <w:t>61.4. ekonomiškai netikslinga parduoti jį viešuose prekių aukcionuose, t. y. kai šio turto per kalendorinius metus Savivaldybės turto valdytojas sukaupė tiek mažai, kad laukiamos įplaukos, pardavus turtą viešuose prekių aukcionuose rinkos kainomis, būtų mažesnės už aukcionų organizavimo išlaidas;</w:t>
      </w:r>
    </w:p>
    <w:p w14:paraId="37CA1B25" w14:textId="77777777" w:rsidR="001F5D50" w:rsidRPr="00CA0E31" w:rsidRDefault="001F5D50" w:rsidP="001F5D50">
      <w:pPr>
        <w:ind w:firstLine="720"/>
        <w:jc w:val="both"/>
        <w:rPr>
          <w:color w:val="000000"/>
          <w:szCs w:val="24"/>
          <w:lang w:eastAsia="lt-LT"/>
        </w:rPr>
      </w:pPr>
      <w:r w:rsidRPr="00CA0E31">
        <w:rPr>
          <w:color w:val="000000"/>
          <w:szCs w:val="24"/>
          <w:lang w:eastAsia="lt-LT"/>
        </w:rPr>
        <w:t>61.5. jis neparduotas ne mažiau kaip 2 (dviejuose) viešuose prekių aukcionuose Lietuvos Respublikos Vyriausybės nustatyta tvarka ir nėra daugiau kur jį panaudoti.</w:t>
      </w:r>
    </w:p>
    <w:p w14:paraId="5F80224C" w14:textId="77777777" w:rsidR="001F5D50" w:rsidRPr="00CA0E31" w:rsidRDefault="001F5D50" w:rsidP="001F5D50">
      <w:pPr>
        <w:ind w:firstLine="720"/>
        <w:jc w:val="both"/>
        <w:rPr>
          <w:color w:val="000000"/>
          <w:szCs w:val="24"/>
          <w:lang w:eastAsia="lt-LT"/>
        </w:rPr>
      </w:pPr>
      <w:r w:rsidRPr="00CA0E31">
        <w:rPr>
          <w:color w:val="000000"/>
          <w:szCs w:val="24"/>
          <w:lang w:eastAsia="lt-LT"/>
        </w:rPr>
        <w:t>62. Pripažintas nereikalingu arba netinkamu (negalimu) naudoti Savivaldybės nekilnojamasis turtas ar kiti nekilnojamieji daiktai nurašomi, kai jie:</w:t>
      </w:r>
    </w:p>
    <w:p w14:paraId="51B09EDE" w14:textId="77777777" w:rsidR="001F5D50" w:rsidRPr="00CA0E31" w:rsidRDefault="001F5D50" w:rsidP="001F5D50">
      <w:pPr>
        <w:ind w:firstLine="720"/>
        <w:jc w:val="both"/>
        <w:rPr>
          <w:color w:val="000000"/>
          <w:szCs w:val="24"/>
          <w:lang w:eastAsia="lt-LT"/>
        </w:rPr>
      </w:pPr>
      <w:r w:rsidRPr="00CA0E31">
        <w:rPr>
          <w:color w:val="000000"/>
          <w:szCs w:val="24"/>
          <w:lang w:eastAsia="lt-LT"/>
        </w:rPr>
        <w:t>62.1. pripažinti avariniais Lietuvos Respublikos Vyriausybės arba jos įgaliotos institucijos nustatyta tvarka;</w:t>
      </w:r>
    </w:p>
    <w:p w14:paraId="7FCB7BA4" w14:textId="77777777" w:rsidR="001F5D50" w:rsidRPr="00CA0E31" w:rsidRDefault="001F5D50" w:rsidP="001F5D50">
      <w:pPr>
        <w:ind w:firstLine="720"/>
        <w:jc w:val="both"/>
        <w:rPr>
          <w:color w:val="000000"/>
          <w:szCs w:val="24"/>
          <w:lang w:eastAsia="lt-LT"/>
        </w:rPr>
      </w:pPr>
      <w:r w:rsidRPr="00CA0E31">
        <w:rPr>
          <w:color w:val="000000"/>
          <w:szCs w:val="24"/>
          <w:lang w:eastAsia="lt-LT"/>
        </w:rPr>
        <w:t>62.2. trukdo statyti naujus arba rekonstruoti esamus statinius arba teritorijas (išskyrus nekilnojamąsias kultūros vertybes) ir yra nustatyta tvarka suderintas naujos statybos arba rekonstravimo projektas;</w:t>
      </w:r>
    </w:p>
    <w:p w14:paraId="3C535058" w14:textId="77777777" w:rsidR="001F5D50" w:rsidRPr="00CA0E31" w:rsidRDefault="001F5D50" w:rsidP="001F5D50">
      <w:pPr>
        <w:ind w:firstLine="720"/>
        <w:jc w:val="both"/>
        <w:rPr>
          <w:color w:val="000000"/>
          <w:szCs w:val="24"/>
          <w:lang w:eastAsia="lt-LT"/>
        </w:rPr>
      </w:pPr>
      <w:r w:rsidRPr="00CA0E31">
        <w:rPr>
          <w:color w:val="000000"/>
          <w:szCs w:val="24"/>
          <w:lang w:eastAsia="lt-LT"/>
        </w:rPr>
        <w:t>62.3. neparduoti viešo aukciono būdu pagal Viešame aukcione parduodamo Pasvalio rajono savivaldybės nekilnojamojo turto ir kitų nekilnojamųjų daiktų sąrašą;</w:t>
      </w:r>
    </w:p>
    <w:p w14:paraId="633E0CEB" w14:textId="77777777" w:rsidR="001F5D50" w:rsidRPr="00CA0E31" w:rsidRDefault="001F5D50" w:rsidP="001F5D50">
      <w:pPr>
        <w:ind w:firstLine="720"/>
        <w:jc w:val="both"/>
        <w:rPr>
          <w:color w:val="000000"/>
          <w:szCs w:val="24"/>
          <w:lang w:eastAsia="lt-LT"/>
        </w:rPr>
      </w:pPr>
      <w:r w:rsidRPr="00CA0E31">
        <w:rPr>
          <w:color w:val="000000"/>
          <w:szCs w:val="24"/>
          <w:lang w:eastAsia="lt-LT"/>
        </w:rPr>
        <w:t>62.4. neparduotini nelikus kur juos pritaikyti arba dėl jų fizinio ir funkcinio (technologinio) nusidėvėjimo.</w:t>
      </w:r>
    </w:p>
    <w:p w14:paraId="5E82821D" w14:textId="77777777" w:rsidR="001F5D50" w:rsidRPr="00CA0E31" w:rsidRDefault="001F5D50" w:rsidP="001F5D50">
      <w:pPr>
        <w:ind w:firstLine="720"/>
        <w:jc w:val="both"/>
        <w:rPr>
          <w:color w:val="000000"/>
          <w:szCs w:val="24"/>
          <w:lang w:eastAsia="lt-LT"/>
        </w:rPr>
      </w:pPr>
      <w:r w:rsidRPr="00CA0E31">
        <w:rPr>
          <w:color w:val="000000"/>
          <w:szCs w:val="24"/>
          <w:lang w:eastAsia="lt-LT"/>
        </w:rPr>
        <w:t>63. Pripažintas netinkamu (negalimu) naudoti nematerialusis ir ilgalaikis materialusis turtas,  trumpalaikis materialusis turtas nurašomas, kai jis yra sunaikintas (sugadintas) stichinių nelaimių, avarijų metu, taip pat dėl trečiųjų asmenų veikos yra prarastas (vagystės ar kitų priežasčių) ir šis faktas atitinkamai įformintas.</w:t>
      </w:r>
    </w:p>
    <w:p w14:paraId="4FC67E35" w14:textId="77777777" w:rsidR="001F5D50" w:rsidRPr="00CA0E31" w:rsidRDefault="001F5D50" w:rsidP="001F5D50">
      <w:pPr>
        <w:ind w:firstLine="720"/>
        <w:jc w:val="both"/>
        <w:rPr>
          <w:color w:val="000000"/>
          <w:szCs w:val="24"/>
          <w:lang w:eastAsia="lt-LT"/>
        </w:rPr>
      </w:pPr>
      <w:r w:rsidRPr="00CA0E31">
        <w:rPr>
          <w:color w:val="000000"/>
          <w:szCs w:val="24"/>
          <w:lang w:eastAsia="lt-LT"/>
        </w:rPr>
        <w:t>64. Visiškai nusidėvėjęs nematerialusis ir ilgalaikis materialusis turtas negali būti nurašytas, jeigu jis dar tinkamas naudoti.</w:t>
      </w:r>
    </w:p>
    <w:p w14:paraId="0CE491C5" w14:textId="77777777" w:rsidR="001F5D50" w:rsidRPr="00CA0E31" w:rsidRDefault="001F5D50" w:rsidP="001F5D50">
      <w:pPr>
        <w:ind w:firstLine="720"/>
        <w:jc w:val="both"/>
        <w:rPr>
          <w:szCs w:val="24"/>
        </w:rPr>
      </w:pPr>
      <w:r w:rsidRPr="00CA0E31">
        <w:rPr>
          <w:szCs w:val="24"/>
        </w:rPr>
        <w:t>65. Sprendimai nurašyti pripažintą nereikalingu arba netinkamu (negalimu) naudoti Savivaldybės turtą priimami ir turtas nurašomas, išardomas ir likviduojamas Įstatymo 27 straipsnyje ir Pripažinto nereikalingu arba netinkamu (negalimu) naudoti valstybės ir savivaldybių turto nurašymo, išardymo ir likvidavimo tvarkos aprašo, patvirtinto Lietuvos Respublikos Vyriausybės 2001 m. spalio 19 d. nutarimu Nr. 1250 „Dėl pripažinto nereikalingu arba netinkamu (negalimu) naudoti valstybės ir savivaldybių turto nurašymo, išardymo ir likvidavimo tvarkos aprašo patvirtinimo“, nustatyta tvarka ir sąlygomis.</w:t>
      </w:r>
    </w:p>
    <w:p w14:paraId="37B8F63A" w14:textId="77777777" w:rsidR="001F5D50" w:rsidRPr="00CA0E31" w:rsidRDefault="001F5D50" w:rsidP="001F5D50">
      <w:pPr>
        <w:ind w:firstLine="720"/>
        <w:jc w:val="both"/>
        <w:rPr>
          <w:color w:val="000000"/>
          <w:szCs w:val="24"/>
          <w:lang w:eastAsia="lt-LT"/>
        </w:rPr>
      </w:pPr>
      <w:r w:rsidRPr="00CA0E31">
        <w:rPr>
          <w:color w:val="000000"/>
          <w:szCs w:val="24"/>
          <w:lang w:eastAsia="lt-LT"/>
        </w:rPr>
        <w:t>66. Sprendimo dėl turto nurašymo projekte nurodoma:</w:t>
      </w:r>
    </w:p>
    <w:p w14:paraId="4DCAE9BC" w14:textId="77777777" w:rsidR="001F5D50" w:rsidRPr="00CA0E31" w:rsidRDefault="001F5D50" w:rsidP="001F5D50">
      <w:pPr>
        <w:ind w:firstLine="720"/>
        <w:jc w:val="both"/>
        <w:rPr>
          <w:color w:val="000000"/>
          <w:szCs w:val="24"/>
          <w:lang w:eastAsia="lt-LT"/>
        </w:rPr>
      </w:pPr>
      <w:r w:rsidRPr="00CA0E31">
        <w:rPr>
          <w:color w:val="000000"/>
          <w:szCs w:val="24"/>
          <w:lang w:eastAsia="lt-LT"/>
        </w:rPr>
        <w:t>66.1. nurašant nekilnojamąjį turtą ar kitus nekilnojamuosius daiktus – turto valdytojas; pripažinimo nereikalingu arba netinkamu (negalimu) naudoti priežastis; nekilnojamojo turto pavadinimas ir adresas; unikalusis numeris ir bendras statinio plotas (jeigu toks yra) arba kiti statiniams būdingi geometriniai parametrai, atsižvelgiant į statinio naudojimo paskirtį; įsigijimo, nusidėvėjimo ir likutinė vertės, neatsižvelgiant į buhalterinėje apskaitoje pripažintą nuvertėjimą;</w:t>
      </w:r>
    </w:p>
    <w:p w14:paraId="7C75A2E4" w14:textId="77777777" w:rsidR="001F5D50" w:rsidRPr="00CA0E31" w:rsidRDefault="001F5D50" w:rsidP="001F5D50">
      <w:pPr>
        <w:ind w:firstLine="720"/>
        <w:jc w:val="both"/>
        <w:rPr>
          <w:color w:val="000000"/>
          <w:szCs w:val="24"/>
          <w:lang w:eastAsia="lt-LT"/>
        </w:rPr>
      </w:pPr>
      <w:r w:rsidRPr="00CA0E31">
        <w:rPr>
          <w:color w:val="000000"/>
          <w:szCs w:val="24"/>
          <w:lang w:eastAsia="lt-LT"/>
        </w:rPr>
        <w:t>66.2. nurašant kitą nematerialųjį ir ilgalaikį materialųjį turtą, trumpalaikį materialųjį turtą –turto valdytojas; turto pavadinimas, pripažinimo nereikalingu arba netinkamu (negalimu) naudoti priežastis; kiti duomenys, identifikuojantys turtą (turto inventorinis numeris, markė, modelis, identifikavimo ir valstybinis numeriai); likutinė vertė, neatsižvelgiant į buhalterinėje apskaitoje pripažintą nuvertėjimą.</w:t>
      </w:r>
    </w:p>
    <w:p w14:paraId="47F6FD9D" w14:textId="77777777" w:rsidR="001F5D50" w:rsidRPr="00CA0E31" w:rsidRDefault="001F5D50" w:rsidP="001F5D50">
      <w:pPr>
        <w:ind w:firstLine="720"/>
        <w:jc w:val="both"/>
        <w:rPr>
          <w:color w:val="000000"/>
          <w:szCs w:val="24"/>
          <w:lang w:eastAsia="lt-LT"/>
        </w:rPr>
      </w:pPr>
      <w:r w:rsidRPr="00CA0E31">
        <w:rPr>
          <w:color w:val="000000"/>
          <w:szCs w:val="24"/>
          <w:lang w:eastAsia="lt-LT"/>
        </w:rPr>
        <w:t>67. Prie teikiamo sprendimo projekto dėl turto nurašymo turi būti pridėta:</w:t>
      </w:r>
    </w:p>
    <w:p w14:paraId="696C4261" w14:textId="77777777" w:rsidR="001F5D50" w:rsidRPr="00CA0E31" w:rsidRDefault="001F5D50" w:rsidP="001F5D50">
      <w:pPr>
        <w:ind w:firstLine="720"/>
        <w:jc w:val="both"/>
        <w:rPr>
          <w:color w:val="000000"/>
          <w:szCs w:val="24"/>
          <w:lang w:eastAsia="lt-LT"/>
        </w:rPr>
      </w:pPr>
      <w:r w:rsidRPr="00CA0E31">
        <w:rPr>
          <w:color w:val="000000"/>
          <w:szCs w:val="24"/>
          <w:lang w:eastAsia="lt-LT"/>
        </w:rPr>
        <w:t>67.1. nereikalingų arba netinkamų (negalimų) naudoti nekilnojamojo turto ar kitų nekilnojamųjų daiktų apžiūros pažyma (kai nurašomas nekilnojamasis turtas); valdytojo pasirašytas nurašomų objektų sąrašas (jeigu nurašomi keli objektai), kuriame nurodoma aprašo 66.1 papunktyje išvardyta informacija</w:t>
      </w:r>
      <w:r w:rsidRPr="00CA0E31">
        <w:rPr>
          <w:szCs w:val="24"/>
          <w:lang w:eastAsia="lt-LT"/>
        </w:rPr>
        <w:t>;</w:t>
      </w:r>
      <w:r w:rsidRPr="00CA0E31">
        <w:rPr>
          <w:color w:val="FF0000"/>
          <w:szCs w:val="24"/>
          <w:lang w:eastAsia="lt-LT"/>
        </w:rPr>
        <w:t xml:space="preserve"> </w:t>
      </w:r>
    </w:p>
    <w:p w14:paraId="793B74FA" w14:textId="77777777" w:rsidR="001F5D50" w:rsidRPr="00CA0E31" w:rsidRDefault="001F5D50" w:rsidP="001F5D50">
      <w:pPr>
        <w:ind w:firstLine="720"/>
        <w:jc w:val="both"/>
        <w:rPr>
          <w:color w:val="000000"/>
          <w:szCs w:val="24"/>
          <w:lang w:eastAsia="lt-LT"/>
        </w:rPr>
      </w:pPr>
      <w:r w:rsidRPr="00CA0E31">
        <w:rPr>
          <w:color w:val="000000"/>
          <w:szCs w:val="24"/>
          <w:lang w:eastAsia="lt-LT"/>
        </w:rPr>
        <w:t xml:space="preserve">67.2. Valstybinės saugomų teritorijų tarnybos prie Aplinkos ministerijos išvada, jeigu priimamas turto valdytojo sprendimas dėl nekilnojamojo turto ar kitų nekilnojamųjų daiktų, kurie </w:t>
      </w:r>
      <w:r w:rsidRPr="00CA0E31">
        <w:rPr>
          <w:color w:val="000000"/>
          <w:szCs w:val="24"/>
          <w:lang w:eastAsia="lt-LT"/>
        </w:rPr>
        <w:lastRenderedPageBreak/>
        <w:t>patenka į valstybės saugomas teritorijas, pripažinimo nereikalingais arba netinkamais (negalimais) naudoti;</w:t>
      </w:r>
    </w:p>
    <w:p w14:paraId="790390AE" w14:textId="77777777" w:rsidR="001F5D50" w:rsidRPr="00CA0E31" w:rsidRDefault="001F5D50" w:rsidP="001F5D50">
      <w:pPr>
        <w:ind w:firstLine="720"/>
        <w:jc w:val="both"/>
        <w:rPr>
          <w:color w:val="000000"/>
          <w:szCs w:val="24"/>
          <w:lang w:eastAsia="lt-LT"/>
        </w:rPr>
      </w:pPr>
      <w:r w:rsidRPr="00CA0E31">
        <w:rPr>
          <w:color w:val="000000"/>
          <w:szCs w:val="24"/>
          <w:lang w:eastAsia="lt-LT"/>
        </w:rPr>
        <w:t>67.3. Kultūros paveldo departamento prie Kultūros ministerijos išvada, jeigu priimamas turto valdytojo sprendimas dėl nekilnojamojo turto ar kitų nekilnojamųjų daiktų, taip pat kilnojamųjų kultūros vertybių, kuriems taikomi kultūros paveldo apsaugos reikalavimai, pripažinimo nereikalingais arba netinkamais (negalimais) naudoti;</w:t>
      </w:r>
    </w:p>
    <w:p w14:paraId="18D258C7" w14:textId="77777777" w:rsidR="001F5D50" w:rsidRPr="00CA0E31" w:rsidRDefault="001F5D50" w:rsidP="001F5D50">
      <w:pPr>
        <w:ind w:firstLine="720"/>
        <w:jc w:val="both"/>
        <w:rPr>
          <w:color w:val="000000"/>
          <w:szCs w:val="24"/>
          <w:lang w:eastAsia="lt-LT"/>
        </w:rPr>
      </w:pPr>
      <w:r w:rsidRPr="00CA0E31">
        <w:rPr>
          <w:color w:val="000000"/>
          <w:szCs w:val="24"/>
          <w:lang w:eastAsia="lt-LT"/>
        </w:rPr>
        <w:t>67.4. Nekilnojamojo turto registro centrinio duomenų banko išrašo kopija;</w:t>
      </w:r>
    </w:p>
    <w:p w14:paraId="58A47D9E" w14:textId="77777777" w:rsidR="001F5D50" w:rsidRPr="00CA0E31" w:rsidRDefault="001F5D50" w:rsidP="001F5D50">
      <w:pPr>
        <w:ind w:firstLine="720"/>
        <w:jc w:val="both"/>
        <w:rPr>
          <w:color w:val="000000"/>
          <w:szCs w:val="24"/>
          <w:lang w:eastAsia="lt-LT"/>
        </w:rPr>
      </w:pPr>
      <w:r w:rsidRPr="00CA0E31">
        <w:rPr>
          <w:color w:val="000000"/>
          <w:szCs w:val="24"/>
          <w:lang w:eastAsia="lt-LT"/>
        </w:rPr>
        <w:t>67.5. nekilnojamojo turto ar kitų nekilnojamųjų daiktų kadastro duomenų bylų kopijos, jeigu kadastriniai matavimai atlikti;</w:t>
      </w:r>
    </w:p>
    <w:p w14:paraId="3974007F" w14:textId="77777777" w:rsidR="001F5D50" w:rsidRPr="00CA0E31" w:rsidRDefault="001F5D50" w:rsidP="001F5D50">
      <w:pPr>
        <w:ind w:firstLine="720"/>
        <w:jc w:val="both"/>
        <w:rPr>
          <w:color w:val="000000"/>
          <w:szCs w:val="24"/>
          <w:lang w:eastAsia="lt-LT"/>
        </w:rPr>
      </w:pPr>
      <w:r w:rsidRPr="00CA0E31">
        <w:rPr>
          <w:color w:val="000000"/>
          <w:szCs w:val="24"/>
          <w:lang w:eastAsia="lt-LT"/>
        </w:rPr>
        <w:t>67.6. teisinės registracijos dokumentai (gali būti pateikiamos ir to turto teisinės registracijos teisės aktų nustatyta tvarka patvirtintos kopijos) arba, kai teisinė registracija neatlikta, kiti dokumentai, kuriais patvirtinama turto valdymo teisė (perdavimo aktai, inventorizacijos aktai, inventorinės kortelės, kiti dokumentai arba jų kopijos);</w:t>
      </w:r>
    </w:p>
    <w:p w14:paraId="3243E9C5" w14:textId="77777777" w:rsidR="001F5D50" w:rsidRPr="00CA0E31" w:rsidRDefault="001F5D50" w:rsidP="001F5D50">
      <w:pPr>
        <w:ind w:firstLine="720"/>
        <w:jc w:val="both"/>
        <w:rPr>
          <w:color w:val="000000"/>
          <w:szCs w:val="24"/>
          <w:lang w:eastAsia="lt-LT"/>
        </w:rPr>
      </w:pPr>
      <w:r w:rsidRPr="00CA0E31">
        <w:rPr>
          <w:color w:val="000000"/>
          <w:szCs w:val="24"/>
          <w:lang w:eastAsia="lt-LT"/>
        </w:rPr>
        <w:t>67.7. Savivaldybės turto valdytojo sprendimas dėl turto pripažinimo nereikalingu arba netinkamu (negalimu) naudoti;</w:t>
      </w:r>
    </w:p>
    <w:p w14:paraId="726BF80A" w14:textId="77777777" w:rsidR="001F5D50" w:rsidRPr="00CA0E31" w:rsidRDefault="001F5D50" w:rsidP="001F5D50">
      <w:pPr>
        <w:ind w:firstLine="720"/>
        <w:jc w:val="both"/>
        <w:rPr>
          <w:color w:val="000000"/>
          <w:szCs w:val="24"/>
          <w:lang w:eastAsia="lt-LT"/>
        </w:rPr>
      </w:pPr>
      <w:r w:rsidRPr="00CA0E31">
        <w:rPr>
          <w:color w:val="000000"/>
          <w:szCs w:val="24"/>
          <w:lang w:eastAsia="lt-LT"/>
        </w:rPr>
        <w:t>67.8. statinio pripažinimo avariniu aktas, kai statiniai pripažįstami netinkamais (negalimais) naudoti dėl avarinės būklės;</w:t>
      </w:r>
    </w:p>
    <w:p w14:paraId="331790CB" w14:textId="77777777" w:rsidR="001F5D50" w:rsidRPr="00CA0E31" w:rsidRDefault="001F5D50" w:rsidP="001F5D50">
      <w:pPr>
        <w:ind w:firstLine="720"/>
        <w:jc w:val="both"/>
        <w:rPr>
          <w:color w:val="000000"/>
          <w:szCs w:val="24"/>
          <w:lang w:eastAsia="lt-LT"/>
        </w:rPr>
      </w:pPr>
      <w:r w:rsidRPr="00CA0E31">
        <w:rPr>
          <w:color w:val="000000"/>
          <w:szCs w:val="24"/>
          <w:lang w:eastAsia="lt-LT"/>
        </w:rPr>
        <w:t>67.9. kiti su turto nurašymu susiję dokumentai.</w:t>
      </w:r>
    </w:p>
    <w:p w14:paraId="2A1A8AA6" w14:textId="77777777" w:rsidR="001F5D50" w:rsidRPr="00CA0E31" w:rsidRDefault="001F5D50" w:rsidP="001F5D50">
      <w:pPr>
        <w:ind w:firstLine="720"/>
        <w:jc w:val="both"/>
        <w:rPr>
          <w:color w:val="000000"/>
          <w:szCs w:val="24"/>
          <w:lang w:eastAsia="lt-LT"/>
        </w:rPr>
      </w:pPr>
      <w:r w:rsidRPr="00CA0E31">
        <w:rPr>
          <w:color w:val="000000"/>
          <w:szCs w:val="24"/>
          <w:lang w:eastAsia="lt-LT"/>
        </w:rPr>
        <w:t>68. Savivaldybės tarybos arba turto valdytojo sprendime dėl valstybės arba Savivaldybės turto nurašymo atsakingu už sprendime nurodyto turto išardymą ir likvidavimą turi būti nurodytas Savivaldybės įstaigos, Savivaldybės įmonės vadovas arba jo įgaliotas asmuo.</w:t>
      </w:r>
    </w:p>
    <w:p w14:paraId="5745C00B" w14:textId="77777777" w:rsidR="001F5D50" w:rsidRPr="00CA0E31" w:rsidRDefault="001F5D50" w:rsidP="001F5D50">
      <w:pPr>
        <w:ind w:firstLine="720"/>
        <w:jc w:val="both"/>
        <w:rPr>
          <w:color w:val="000000"/>
          <w:szCs w:val="24"/>
          <w:lang w:eastAsia="lt-LT"/>
        </w:rPr>
      </w:pPr>
      <w:r w:rsidRPr="00CA0E31">
        <w:rPr>
          <w:color w:val="000000"/>
          <w:szCs w:val="24"/>
          <w:lang w:eastAsia="lt-LT"/>
        </w:rPr>
        <w:t>69. Pripažinto nereikalingu arba netinkamu (negalimu) naudoti Savivaldybės turto nurašymą ir likvidavimą įformina:</w:t>
      </w:r>
    </w:p>
    <w:p w14:paraId="29E5599D" w14:textId="77777777" w:rsidR="001F5D50" w:rsidRPr="00CA0E31" w:rsidRDefault="001F5D50" w:rsidP="001F5D50">
      <w:pPr>
        <w:ind w:firstLine="720"/>
        <w:jc w:val="both"/>
        <w:rPr>
          <w:color w:val="000000"/>
          <w:szCs w:val="24"/>
          <w:lang w:eastAsia="lt-LT"/>
        </w:rPr>
      </w:pPr>
      <w:r w:rsidRPr="00CA0E31">
        <w:rPr>
          <w:color w:val="000000"/>
          <w:szCs w:val="24"/>
          <w:lang w:eastAsia="lt-LT"/>
        </w:rPr>
        <w:t>69.1. Komisija pripažinto nereikalingu arba netinkamu (negalimu) naudoti nematerialiojo ir ilgalaikio materialiojo turto nurašymo ir likvidavimo aktu, kurį tvirtina Savivaldybės turto valdytojo vadovas;</w:t>
      </w:r>
    </w:p>
    <w:p w14:paraId="5EAB99ED" w14:textId="77777777" w:rsidR="001F5D50" w:rsidRPr="00CA0E31" w:rsidRDefault="001F5D50" w:rsidP="001F5D50">
      <w:pPr>
        <w:ind w:firstLine="720"/>
        <w:jc w:val="both"/>
        <w:rPr>
          <w:color w:val="000000"/>
          <w:szCs w:val="24"/>
          <w:lang w:eastAsia="lt-LT"/>
        </w:rPr>
      </w:pPr>
      <w:r w:rsidRPr="00CA0E31">
        <w:rPr>
          <w:color w:val="000000"/>
          <w:szCs w:val="24"/>
          <w:lang w:eastAsia="lt-LT"/>
        </w:rPr>
        <w:t>69.2. Komisija pripažinto nereikalingu arba netinkamu (negalimu) naudoti trumpalaikio materialiojo turto nurašymo ir likvidavimo aktu, kurį tvirtina Savivaldybės turto valdytojo vadovas.</w:t>
      </w:r>
    </w:p>
    <w:p w14:paraId="783CF448" w14:textId="77777777" w:rsidR="001F5D50" w:rsidRPr="00CA0E31" w:rsidRDefault="001F5D50" w:rsidP="001F5D50">
      <w:pPr>
        <w:ind w:firstLine="720"/>
        <w:jc w:val="both"/>
        <w:rPr>
          <w:color w:val="000000"/>
          <w:szCs w:val="24"/>
          <w:lang w:eastAsia="lt-LT"/>
        </w:rPr>
      </w:pPr>
      <w:r w:rsidRPr="00CA0E31">
        <w:rPr>
          <w:color w:val="000000"/>
          <w:szCs w:val="24"/>
          <w:lang w:eastAsia="lt-LT"/>
        </w:rPr>
        <w:t>70. Nurašytas Savivaldybės ilgalaikis materialusis ir trumpalaikis materialusis turtas išardomas, o liekamosios medžiagos įtraukiamos į apskaitą pagal vertę, kurią nustato Komisija, atsižvelgdama į to turto rinkos vertę. Ilgalaikis materialusis ir trumpalaikis materialusis turtas, kurio išardymo išlaidos viršija liekamųjų medžiagų vertę, padaromas nekenksmingas, jeigu reikia, ir likviduojamas – išvežamas į sąvartyną arba sunaikinamas.</w:t>
      </w:r>
    </w:p>
    <w:p w14:paraId="55747088" w14:textId="77777777" w:rsidR="001F5D50" w:rsidRPr="00CA0E31" w:rsidRDefault="001F5D50" w:rsidP="001F5D50">
      <w:pPr>
        <w:ind w:firstLine="720"/>
        <w:jc w:val="both"/>
        <w:rPr>
          <w:color w:val="000000"/>
          <w:szCs w:val="24"/>
          <w:lang w:eastAsia="lt-LT"/>
        </w:rPr>
      </w:pPr>
      <w:r w:rsidRPr="00CA0E31">
        <w:rPr>
          <w:color w:val="000000"/>
          <w:szCs w:val="24"/>
          <w:lang w:eastAsia="lt-LT"/>
        </w:rPr>
        <w:t>71. Nurašytas Savivaldybės nekilnojamasis turtas išardomas ir likviduojamas Lietuvos Respublikos statybos įstatymo nustatyta tvarka.</w:t>
      </w:r>
    </w:p>
    <w:p w14:paraId="6F0DED57" w14:textId="77777777" w:rsidR="001F5D50" w:rsidRPr="00CA0E31" w:rsidRDefault="001F5D50" w:rsidP="001F5D50">
      <w:pPr>
        <w:ind w:firstLine="720"/>
        <w:jc w:val="both"/>
        <w:rPr>
          <w:color w:val="000000"/>
          <w:szCs w:val="24"/>
          <w:lang w:eastAsia="lt-LT"/>
        </w:rPr>
      </w:pPr>
      <w:r w:rsidRPr="00CA0E31">
        <w:rPr>
          <w:color w:val="000000"/>
          <w:szCs w:val="24"/>
          <w:lang w:eastAsia="lt-LT"/>
        </w:rPr>
        <w:t>72. Nurašytas su valstybės paslaptis sudarančia informacija susijęs turtas, kuris laikantis nustatytos valstybės paslaptis sudarančios informacijos apsaugos reikalavimų privalomai turi būti sunaikintas, kai tampa nereikalingas arba netinkamas (negalimas) naudoti, sunaikinamas neatkuriamai dalyvaujant turtą nurašančiai komisijai ir už paslapčių apsaugą atsakingiems paslapčių subjektų asmenims.</w:t>
      </w:r>
    </w:p>
    <w:p w14:paraId="04571DF1" w14:textId="77777777" w:rsidR="001F5D50" w:rsidRPr="00CA0E31" w:rsidRDefault="001F5D50" w:rsidP="001F5D50">
      <w:pPr>
        <w:ind w:firstLine="720"/>
        <w:jc w:val="both"/>
        <w:rPr>
          <w:color w:val="000000"/>
          <w:szCs w:val="24"/>
          <w:lang w:eastAsia="lt-LT"/>
        </w:rPr>
      </w:pPr>
      <w:r w:rsidRPr="00CA0E31">
        <w:rPr>
          <w:color w:val="000000"/>
          <w:szCs w:val="24"/>
          <w:lang w:eastAsia="lt-LT"/>
        </w:rPr>
        <w:t>73. Liekamosios medžiagos, gautos išardžius nurašytą turtą, kai jų nenumatoma naudoti Savivaldybės įstaigos, įmonės ar Savivaldybės administracijos reikmėms, parduodamos viešuose prekių aukcionuose Lietuvos Respublikos Vyriausybės nustatyta tvarka, išskyrus antrines žaliavas, kurios parduodamos arba perduodamos jų tvarkytojams.</w:t>
      </w:r>
    </w:p>
    <w:p w14:paraId="1D24596E" w14:textId="77777777" w:rsidR="001F5D50" w:rsidRPr="00CA0E31" w:rsidRDefault="001F5D50" w:rsidP="001F5D50">
      <w:pPr>
        <w:ind w:firstLine="720"/>
        <w:jc w:val="both"/>
        <w:rPr>
          <w:color w:val="000000"/>
          <w:szCs w:val="24"/>
          <w:lang w:eastAsia="lt-LT"/>
        </w:rPr>
      </w:pPr>
      <w:r w:rsidRPr="00CA0E31">
        <w:rPr>
          <w:color w:val="000000"/>
          <w:szCs w:val="24"/>
          <w:lang w:eastAsia="lt-LT"/>
        </w:rPr>
        <w:t>74. Atlikus Savivaldybės turto nurašymo, išardymo ir likvidavimo procedūras, už turto likvidavimą atsakingas turto valdytojo darbuotojas su turto likvidavimu susijusius dokumentus iki kito mėnesio 5 dienos pateikia Savivaldybės turto buhalterinę apskaitą tvarkančiam Savivaldybės administracijos padaliniui arba Savivaldybės turto valdytojo buhalterinę apskaitą tvarkančiam padaliniui (jei turtas valdomas patikėjimo teise).</w:t>
      </w:r>
    </w:p>
    <w:p w14:paraId="16879141" w14:textId="77777777" w:rsidR="001F5D50" w:rsidRPr="002F5454" w:rsidRDefault="001F5D50" w:rsidP="001F5D50">
      <w:pPr>
        <w:overflowPunct w:val="0"/>
        <w:ind w:firstLine="62"/>
        <w:jc w:val="both"/>
        <w:textAlignment w:val="baseline"/>
        <w:rPr>
          <w:szCs w:val="24"/>
          <w:highlight w:val="yellow"/>
        </w:rPr>
      </w:pPr>
    </w:p>
    <w:p w14:paraId="69DC183E" w14:textId="77777777" w:rsidR="001F5D50" w:rsidRPr="00CA0E31" w:rsidRDefault="001F5D50" w:rsidP="001F5D50">
      <w:pPr>
        <w:jc w:val="center"/>
        <w:rPr>
          <w:color w:val="000000"/>
          <w:szCs w:val="24"/>
          <w:lang w:eastAsia="lt-LT"/>
        </w:rPr>
      </w:pPr>
      <w:r w:rsidRPr="00CA0E31">
        <w:rPr>
          <w:b/>
          <w:bCs/>
          <w:color w:val="000000"/>
          <w:szCs w:val="24"/>
          <w:lang w:eastAsia="lt-LT"/>
        </w:rPr>
        <w:t>VII</w:t>
      </w:r>
      <w:r w:rsidRPr="00CA0E31">
        <w:rPr>
          <w:b/>
          <w:bCs/>
          <w:color w:val="000000"/>
          <w:sz w:val="28"/>
          <w:szCs w:val="28"/>
          <w:lang w:eastAsia="lt-LT"/>
        </w:rPr>
        <w:t> </w:t>
      </w:r>
      <w:r w:rsidRPr="00CA0E31">
        <w:rPr>
          <w:b/>
          <w:bCs/>
          <w:color w:val="000000"/>
          <w:szCs w:val="24"/>
          <w:lang w:eastAsia="lt-LT"/>
        </w:rPr>
        <w:t>SKYRIUS</w:t>
      </w:r>
    </w:p>
    <w:p w14:paraId="3B9AF41E" w14:textId="77777777" w:rsidR="001F5D50" w:rsidRPr="00CA0E31" w:rsidRDefault="001F5D50" w:rsidP="001F5D50">
      <w:pPr>
        <w:jc w:val="center"/>
        <w:rPr>
          <w:b/>
          <w:bCs/>
          <w:color w:val="000000"/>
          <w:szCs w:val="24"/>
          <w:lang w:eastAsia="lt-LT"/>
        </w:rPr>
      </w:pPr>
      <w:r w:rsidRPr="00CA0E31">
        <w:rPr>
          <w:b/>
          <w:bCs/>
          <w:color w:val="000000"/>
          <w:szCs w:val="24"/>
          <w:lang w:eastAsia="lt-LT"/>
        </w:rPr>
        <w:t>ŽEMĖS SKLYPŲ PAGAL PANAUDOS SUTARTĮ PERĖMIMAS IR JŲ APSKAITA</w:t>
      </w:r>
    </w:p>
    <w:p w14:paraId="4293E476" w14:textId="77777777" w:rsidR="001F5D50" w:rsidRPr="00CA0E31" w:rsidRDefault="001F5D50" w:rsidP="001F5D50">
      <w:pPr>
        <w:ind w:firstLine="720"/>
        <w:jc w:val="center"/>
        <w:rPr>
          <w:b/>
          <w:bCs/>
          <w:color w:val="000000"/>
          <w:szCs w:val="24"/>
          <w:lang w:eastAsia="lt-LT"/>
        </w:rPr>
      </w:pPr>
    </w:p>
    <w:p w14:paraId="3EB05A3C" w14:textId="77777777" w:rsidR="001F5D50" w:rsidRPr="00CA0E31" w:rsidRDefault="001F5D50" w:rsidP="001F5D50">
      <w:pPr>
        <w:ind w:firstLine="720"/>
        <w:jc w:val="both"/>
        <w:rPr>
          <w:color w:val="000000"/>
          <w:szCs w:val="24"/>
          <w:lang w:eastAsia="lt-LT"/>
        </w:rPr>
      </w:pPr>
      <w:r w:rsidRPr="00CA0E31">
        <w:rPr>
          <w:color w:val="000000"/>
          <w:szCs w:val="24"/>
        </w:rPr>
        <w:t>75.  Nekilnojamojo turto valdytojas, gavęs Savivaldybės mero įgaliojimą tvarkyti valstybinės žemės sklypus (jų dalis), kurių reikia nuosavybės ar patikėjimo teise valdomiems, panaudos ar nuomos pagrindais naudojamiems statiniams ar įrenginiams (jų dalims) eksploatuoti, taip pat sklypus, kurie neužstatyti statiniais ar įrenginiais, bet reikalingi valstybės ar savivaldybės funkcijoms vykdyti, užsako formuojamo žemės sklypo kadastrinius matavimus, suderina su Savivaldybės administracijos Vietinio ūkio ir plėtros skyriumi sklypo ribas, adresą.</w:t>
      </w:r>
    </w:p>
    <w:p w14:paraId="0E8281B2" w14:textId="77777777" w:rsidR="001F5D50" w:rsidRPr="00CA0E31" w:rsidRDefault="001F5D50" w:rsidP="001F5D50">
      <w:pPr>
        <w:ind w:firstLine="720"/>
        <w:jc w:val="both"/>
        <w:rPr>
          <w:color w:val="000000"/>
          <w:szCs w:val="24"/>
          <w:lang w:eastAsia="lt-LT"/>
        </w:rPr>
      </w:pPr>
      <w:r w:rsidRPr="00CA0E31">
        <w:rPr>
          <w:color w:val="000000"/>
          <w:szCs w:val="24"/>
          <w:lang w:eastAsia="lt-LT"/>
        </w:rPr>
        <w:t>76. Atlikus žemės sklypo matavimus ir suformavus žemės sklypą, nekilnojamojo turto valdytojas pateikia prašymą Nacionalinei žemės tarnybai prie Žemės ūkio ministerijos dėl žemės sklypo suteikimo neatlygintinai naudoti panaudos pagrindais, kartu pateikdamas pažymą apie statinio įregistravimą VĮ Registrų centre ir kadastrinių matavimų bylą.</w:t>
      </w:r>
    </w:p>
    <w:p w14:paraId="3FB65198" w14:textId="77777777" w:rsidR="001F5D50" w:rsidRPr="00CA0E31" w:rsidRDefault="001F5D50" w:rsidP="001F5D50">
      <w:pPr>
        <w:ind w:firstLine="720"/>
        <w:jc w:val="both"/>
        <w:rPr>
          <w:color w:val="000000"/>
          <w:szCs w:val="24"/>
          <w:lang w:eastAsia="lt-LT"/>
        </w:rPr>
      </w:pPr>
      <w:r w:rsidRPr="00CA0E31">
        <w:rPr>
          <w:color w:val="000000"/>
          <w:szCs w:val="24"/>
          <w:lang w:eastAsia="lt-LT"/>
        </w:rPr>
        <w:t>77.  Valstybinės žemės sklypo panaudos sutartis, pasirašyta Savivaldybės administracijos direktoriaus užregistruojama  Savivaldybės administracijoje, valstybinės žemės sklypo panaudos sutartis, pasirašyta turto valdytojo vadovo, užregistruojama turto valdytojo  sutarčių registruose.</w:t>
      </w:r>
    </w:p>
    <w:p w14:paraId="50651C71" w14:textId="77777777" w:rsidR="001F5D50" w:rsidRPr="00CA0E31" w:rsidRDefault="001F5D50" w:rsidP="001F5D50">
      <w:pPr>
        <w:ind w:firstLine="720"/>
        <w:jc w:val="both"/>
        <w:rPr>
          <w:color w:val="000000"/>
          <w:szCs w:val="24"/>
          <w:lang w:eastAsia="lt-LT"/>
        </w:rPr>
      </w:pPr>
      <w:r w:rsidRPr="00CA0E31">
        <w:rPr>
          <w:color w:val="000000"/>
          <w:szCs w:val="24"/>
          <w:lang w:eastAsia="lt-LT"/>
        </w:rPr>
        <w:t>78. Savivaldybės administracijos Strateginio planavimo ir investicijų skyriaus įgaliotas asmuo arba turto valdytojas valstybinės žemės panaudos sutartį per 15 darbo dienų užregistruoja VĮ Registrų centre ir įregistruotų sutarčių kopijas per 5 darbo dienas pateikia atitinkamai Savivaldybės administracijos Apskaitos skyriui arba turto valdytojo buhalterinę apskaitą tvarkančiam skyriui (darbuotojui), kurie valstybinės žemės sklypą įtraukia į apskaitą (nebalansinę sąskaitą).</w:t>
      </w:r>
    </w:p>
    <w:p w14:paraId="52010E4A" w14:textId="77777777" w:rsidR="001F5D50" w:rsidRPr="00CA0E31" w:rsidRDefault="001F5D50" w:rsidP="001F5D50">
      <w:pPr>
        <w:ind w:firstLine="720"/>
        <w:jc w:val="both"/>
        <w:rPr>
          <w:color w:val="000000"/>
          <w:szCs w:val="24"/>
          <w:lang w:eastAsia="lt-LT"/>
        </w:rPr>
      </w:pPr>
      <w:r w:rsidRPr="00CA0E31">
        <w:rPr>
          <w:color w:val="000000"/>
          <w:szCs w:val="24"/>
          <w:lang w:eastAsia="lt-LT"/>
        </w:rPr>
        <w:t>79. Valstybinės žemės panaudos sutartis ir kitus valstybinės žemės dokumentus (originalus) saugo nekilnojamojo turto valdytojas, naudotojas.</w:t>
      </w:r>
    </w:p>
    <w:p w14:paraId="0D8E14A9" w14:textId="77777777" w:rsidR="001F5D50" w:rsidRPr="00CA0E31" w:rsidRDefault="001F5D50" w:rsidP="001F5D50">
      <w:pPr>
        <w:pStyle w:val="Antrat1"/>
        <w:ind w:firstLine="720"/>
        <w:rPr>
          <w:szCs w:val="24"/>
        </w:rPr>
      </w:pPr>
    </w:p>
    <w:p w14:paraId="1EBB60D4" w14:textId="0E792341" w:rsidR="001F5D50" w:rsidRPr="00C15563" w:rsidRDefault="001F5D50" w:rsidP="001F5D50">
      <w:pPr>
        <w:pStyle w:val="Antrat1"/>
        <w:rPr>
          <w:rFonts w:ascii="Times New Roman" w:hAnsi="Times New Roman"/>
          <w:sz w:val="24"/>
          <w:szCs w:val="24"/>
        </w:rPr>
      </w:pPr>
      <w:r w:rsidRPr="00C15563">
        <w:rPr>
          <w:rFonts w:ascii="Times New Roman" w:hAnsi="Times New Roman"/>
          <w:sz w:val="24"/>
          <w:szCs w:val="24"/>
        </w:rPr>
        <w:t>VI SKYRIUS</w:t>
      </w:r>
      <w:r w:rsidRPr="00C15563">
        <w:rPr>
          <w:rFonts w:ascii="Times New Roman" w:hAnsi="Times New Roman"/>
          <w:sz w:val="24"/>
          <w:szCs w:val="24"/>
        </w:rPr>
        <w:br/>
        <w:t xml:space="preserve"> SAVIVALDYBĖS TURTO PANAUDA</w:t>
      </w:r>
    </w:p>
    <w:p w14:paraId="157E58CB" w14:textId="77777777" w:rsidR="001F5D50" w:rsidRPr="00C15563" w:rsidRDefault="001F5D50" w:rsidP="001F5D50">
      <w:pPr>
        <w:ind w:firstLine="720"/>
        <w:jc w:val="both"/>
        <w:rPr>
          <w:szCs w:val="24"/>
        </w:rPr>
      </w:pPr>
    </w:p>
    <w:p w14:paraId="2B212AEE" w14:textId="77777777" w:rsidR="001F5D50" w:rsidRPr="00C15563" w:rsidRDefault="001F5D50" w:rsidP="001F5D50">
      <w:pPr>
        <w:pStyle w:val="Pagrindinistekstas"/>
        <w:ind w:firstLine="720"/>
        <w:jc w:val="both"/>
        <w:rPr>
          <w:color w:val="000000"/>
          <w:szCs w:val="24"/>
        </w:rPr>
      </w:pPr>
      <w:r w:rsidRPr="00C15563">
        <w:rPr>
          <w:szCs w:val="24"/>
        </w:rPr>
        <w:t xml:space="preserve">80. Savivaldybės turtas perduodamas panaudos pagrindais laikinai neatlygintinai valdyti ir naudotis Savivaldybės tarybos nustatyta tvarka. </w:t>
      </w:r>
    </w:p>
    <w:p w14:paraId="3278B55E" w14:textId="77777777" w:rsidR="001F5D50" w:rsidRPr="00C15563" w:rsidRDefault="001F5D50" w:rsidP="001F5D50">
      <w:pPr>
        <w:ind w:firstLine="720"/>
        <w:jc w:val="both"/>
        <w:rPr>
          <w:color w:val="000000"/>
          <w:szCs w:val="24"/>
        </w:rPr>
      </w:pPr>
    </w:p>
    <w:p w14:paraId="5BD2A6DF" w14:textId="22DA665A" w:rsidR="001F5D50" w:rsidRPr="00C15563" w:rsidRDefault="00C15563" w:rsidP="001F5D50">
      <w:pPr>
        <w:pStyle w:val="Antrat1"/>
        <w:rPr>
          <w:rFonts w:ascii="Times New Roman" w:hAnsi="Times New Roman"/>
          <w:sz w:val="24"/>
          <w:szCs w:val="24"/>
        </w:rPr>
      </w:pPr>
      <w:r>
        <w:rPr>
          <w:rFonts w:ascii="Times New Roman" w:hAnsi="Times New Roman"/>
          <w:sz w:val="24"/>
          <w:szCs w:val="24"/>
        </w:rPr>
        <w:t>I</w:t>
      </w:r>
      <w:r w:rsidR="001F5D50" w:rsidRPr="00C15563">
        <w:rPr>
          <w:rFonts w:ascii="Times New Roman" w:hAnsi="Times New Roman"/>
          <w:sz w:val="24"/>
          <w:szCs w:val="24"/>
        </w:rPr>
        <w:t xml:space="preserve">X SKYRIUS </w:t>
      </w:r>
    </w:p>
    <w:p w14:paraId="3B589D0B" w14:textId="77777777" w:rsidR="001F5D50" w:rsidRPr="00C15563" w:rsidRDefault="001F5D50" w:rsidP="001F5D50">
      <w:pPr>
        <w:pStyle w:val="Antrat1"/>
        <w:ind w:firstLine="720"/>
        <w:rPr>
          <w:rFonts w:ascii="Times New Roman" w:hAnsi="Times New Roman"/>
          <w:sz w:val="24"/>
          <w:szCs w:val="24"/>
        </w:rPr>
      </w:pPr>
      <w:r w:rsidRPr="00C15563">
        <w:rPr>
          <w:rFonts w:ascii="Times New Roman" w:hAnsi="Times New Roman"/>
          <w:sz w:val="24"/>
          <w:szCs w:val="24"/>
        </w:rPr>
        <w:t>SAVIVALDYBĖS ILGALAIKIO MATERIALIOJO TURTO NUOMA</w:t>
      </w:r>
    </w:p>
    <w:p w14:paraId="518D7547" w14:textId="77777777" w:rsidR="001F5D50" w:rsidRPr="00C15563" w:rsidRDefault="001F5D50" w:rsidP="001F5D50">
      <w:pPr>
        <w:ind w:firstLine="720"/>
        <w:jc w:val="both"/>
        <w:rPr>
          <w:szCs w:val="24"/>
        </w:rPr>
      </w:pPr>
    </w:p>
    <w:p w14:paraId="3AD90D2B" w14:textId="77777777" w:rsidR="001F5D50" w:rsidRPr="00CA0E31" w:rsidRDefault="001F5D50" w:rsidP="001F5D50">
      <w:pPr>
        <w:pStyle w:val="Pagrindinistekstas"/>
        <w:ind w:firstLine="720"/>
        <w:jc w:val="both"/>
        <w:rPr>
          <w:szCs w:val="24"/>
        </w:rPr>
      </w:pPr>
      <w:r w:rsidRPr="00CA0E31">
        <w:rPr>
          <w:bCs/>
          <w:szCs w:val="24"/>
        </w:rPr>
        <w:t xml:space="preserve">81. Savivaldybei nuosavybės teise priklausantis ilgalaikis materialusis turtas išnuomojamas Savivaldybės tarybos nustatyta tvarka.  </w:t>
      </w:r>
    </w:p>
    <w:p w14:paraId="33DB056F" w14:textId="77777777" w:rsidR="001F5D50" w:rsidRPr="002F5454" w:rsidRDefault="001F5D50" w:rsidP="001F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center"/>
        <w:rPr>
          <w:b/>
          <w:szCs w:val="24"/>
          <w:highlight w:val="yellow"/>
        </w:rPr>
      </w:pPr>
    </w:p>
    <w:p w14:paraId="746C52DB" w14:textId="77777777" w:rsidR="001F5D50" w:rsidRPr="00CA0E31" w:rsidRDefault="001F5D50" w:rsidP="001F5D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CA0E31">
        <w:rPr>
          <w:b/>
          <w:szCs w:val="24"/>
        </w:rPr>
        <w:t>X SKYRIUS</w:t>
      </w:r>
    </w:p>
    <w:p w14:paraId="7AB38C19" w14:textId="2D319710" w:rsidR="001F5D50" w:rsidRPr="00CA0E31" w:rsidRDefault="001F5D50" w:rsidP="001F5D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CA0E31">
        <w:rPr>
          <w:b/>
          <w:szCs w:val="24"/>
        </w:rPr>
        <w:t>SAVIVALDYBĖS NEKILNOJAMOJO TURTO PARDAVIMAS VIEŠO AUKCIONO BŪDU</w:t>
      </w:r>
    </w:p>
    <w:p w14:paraId="551294B1" w14:textId="0D8661C1" w:rsidR="001F5D50" w:rsidRPr="00CA0E31" w:rsidRDefault="001F5D50" w:rsidP="00C9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4DF1CA6" w14:textId="77777777" w:rsidR="001F5D50" w:rsidRPr="00CA0E31" w:rsidRDefault="001F5D50" w:rsidP="001F5D50">
      <w:pPr>
        <w:tabs>
          <w:tab w:val="left" w:pos="0"/>
          <w:tab w:val="left" w:pos="9639"/>
          <w:tab w:val="left" w:pos="10076"/>
          <w:tab w:val="left" w:pos="10992"/>
          <w:tab w:val="left" w:pos="11908"/>
          <w:tab w:val="left" w:pos="12824"/>
          <w:tab w:val="left" w:pos="13740"/>
          <w:tab w:val="left" w:pos="14656"/>
        </w:tabs>
        <w:ind w:firstLine="709"/>
        <w:jc w:val="both"/>
        <w:rPr>
          <w:szCs w:val="24"/>
        </w:rPr>
      </w:pPr>
      <w:r w:rsidRPr="00CA0E31">
        <w:rPr>
          <w:szCs w:val="24"/>
        </w:rPr>
        <w:t>82. Viešame aukcione parduodamo Savivaldybei nuosavybės teise priklausančio nekilnojamojo turto ir jam priskirto žemės sklypo (jei žemės sklypas yra parduodamas kartu su nekilnojamuoju turtu) ar Savivaldybės nekilnojamojo turto (jei įstatymų nustatyta tvarka žemė neparduodama), ar kitų nekilnojamųjų daiktų viešo aukciono organizatorius yra Savivaldybės administracija.</w:t>
      </w:r>
    </w:p>
    <w:p w14:paraId="3E5AD7AF" w14:textId="77777777" w:rsidR="001F5D50" w:rsidRPr="00CA0E31" w:rsidRDefault="001F5D50" w:rsidP="001F5D50">
      <w:pPr>
        <w:tabs>
          <w:tab w:val="left" w:pos="0"/>
          <w:tab w:val="left" w:pos="9639"/>
          <w:tab w:val="left" w:pos="10076"/>
          <w:tab w:val="left" w:pos="10992"/>
          <w:tab w:val="left" w:pos="11908"/>
          <w:tab w:val="left" w:pos="12824"/>
          <w:tab w:val="left" w:pos="13740"/>
          <w:tab w:val="left" w:pos="14656"/>
        </w:tabs>
        <w:ind w:firstLine="709"/>
        <w:jc w:val="both"/>
        <w:rPr>
          <w:szCs w:val="24"/>
        </w:rPr>
      </w:pPr>
      <w:r w:rsidRPr="00CA0E31">
        <w:rPr>
          <w:szCs w:val="24"/>
        </w:rPr>
        <w:t>83. Aukcionui organizuoti ir vykdyti Savivaldybės administracijos direktorius iš Savivaldybės administracijos darbuotojų sudaro komisiją</w:t>
      </w:r>
      <w:r>
        <w:rPr>
          <w:szCs w:val="24"/>
        </w:rPr>
        <w:t xml:space="preserve">, kuri dirba pagal Savivaldybės administracijos direktoriaus patvirtintą </w:t>
      </w:r>
      <w:r w:rsidRPr="00CA0E31">
        <w:rPr>
          <w:szCs w:val="24"/>
        </w:rPr>
        <w:t xml:space="preserve"> komisijos darbo reglamentą.</w:t>
      </w:r>
    </w:p>
    <w:p w14:paraId="3E112413" w14:textId="77777777" w:rsidR="001F5D50" w:rsidRPr="00CA0E31" w:rsidRDefault="001F5D50" w:rsidP="001F5D50">
      <w:pPr>
        <w:tabs>
          <w:tab w:val="left" w:pos="0"/>
          <w:tab w:val="left" w:pos="9639"/>
          <w:tab w:val="left" w:pos="10076"/>
          <w:tab w:val="left" w:pos="10992"/>
          <w:tab w:val="left" w:pos="11908"/>
          <w:tab w:val="left" w:pos="12824"/>
          <w:tab w:val="left" w:pos="13740"/>
          <w:tab w:val="left" w:pos="14656"/>
        </w:tabs>
        <w:ind w:firstLine="709"/>
        <w:jc w:val="both"/>
        <w:rPr>
          <w:color w:val="000000"/>
          <w:szCs w:val="24"/>
        </w:rPr>
      </w:pPr>
      <w:r w:rsidRPr="00CA0E31">
        <w:rPr>
          <w:color w:val="000000"/>
          <w:szCs w:val="24"/>
        </w:rPr>
        <w:t xml:space="preserve">84. </w:t>
      </w:r>
      <w:r w:rsidRPr="00CA0E31">
        <w:rPr>
          <w:szCs w:val="24"/>
        </w:rPr>
        <w:t xml:space="preserve">Savivaldybės </w:t>
      </w:r>
      <w:r>
        <w:rPr>
          <w:color w:val="000000"/>
          <w:szCs w:val="24"/>
        </w:rPr>
        <w:t>n</w:t>
      </w:r>
      <w:r w:rsidRPr="00CA0E31">
        <w:rPr>
          <w:color w:val="000000"/>
          <w:szCs w:val="24"/>
        </w:rPr>
        <w:t>ekilnojamojo turto pardavimo viešo aukciono būdu tvarką nustato Vyriausybė. Savivaldybės nekilnojamojo turto ir kitų nekilnojamųjų daiktų pardavimo viešo aukciono būdu organizavimo tvarkos aprašą ir viešo aukciono sąlygas tvirtina Savivaldybės administracijos direktorius.</w:t>
      </w:r>
    </w:p>
    <w:p w14:paraId="32A1BC07" w14:textId="77777777" w:rsidR="001F5D50" w:rsidRPr="00CA0E31" w:rsidRDefault="001F5D50" w:rsidP="001F5D50">
      <w:pPr>
        <w:tabs>
          <w:tab w:val="left" w:pos="993"/>
        </w:tabs>
        <w:ind w:firstLine="720"/>
        <w:jc w:val="both"/>
        <w:rPr>
          <w:color w:val="FF0000"/>
          <w:szCs w:val="24"/>
        </w:rPr>
      </w:pPr>
      <w:r w:rsidRPr="00CA0E31">
        <w:rPr>
          <w:szCs w:val="24"/>
        </w:rPr>
        <w:lastRenderedPageBreak/>
        <w:t xml:space="preserve">85. Viešas aukcionas gali būti tiesioginis ir elektroninis, kuris vykdomas informacinių technologijų priemonėmis. </w:t>
      </w:r>
      <w:r w:rsidRPr="00CA0E31">
        <w:rPr>
          <w:bCs/>
          <w:szCs w:val="24"/>
        </w:rPr>
        <w:t xml:space="preserve">Paprastai vykdomas elektroninis aukcionas. Tiesioginis aukcionas gali būti vykdomas, kai parduodamas išnuomotas gyvenamosios paskirties nekilnojamasis turtas arba kai </w:t>
      </w:r>
      <w:r w:rsidRPr="00CA0E31">
        <w:rPr>
          <w:rFonts w:eastAsia="Calibri"/>
          <w:szCs w:val="24"/>
        </w:rPr>
        <w:t>parduodamas mažos vertės nekilnojamasis turtas, kurio pradinė pardavimo kaina, nustatyta pagal individualų vertinimą, buvo lygi arba mažesnė nei 10 000 eurų ir kurio bent du kartus nepavyko parduoti elektroniniame aukcione.</w:t>
      </w:r>
      <w:r w:rsidRPr="00CA0E31">
        <w:rPr>
          <w:color w:val="FF0000"/>
          <w:szCs w:val="24"/>
        </w:rPr>
        <w:t xml:space="preserve"> </w:t>
      </w:r>
    </w:p>
    <w:p w14:paraId="01B72B31" w14:textId="77777777" w:rsidR="001F5D50" w:rsidRPr="00CA0E31" w:rsidRDefault="001F5D50" w:rsidP="001F5D50">
      <w:pPr>
        <w:tabs>
          <w:tab w:val="left" w:pos="0"/>
          <w:tab w:val="left" w:pos="9639"/>
          <w:tab w:val="left" w:pos="10076"/>
          <w:tab w:val="left" w:pos="10992"/>
          <w:tab w:val="left" w:pos="11908"/>
          <w:tab w:val="left" w:pos="12824"/>
          <w:tab w:val="left" w:pos="13740"/>
          <w:tab w:val="left" w:pos="14656"/>
        </w:tabs>
        <w:ind w:firstLine="709"/>
        <w:jc w:val="both"/>
        <w:rPr>
          <w:szCs w:val="24"/>
        </w:rPr>
      </w:pPr>
      <w:r w:rsidRPr="00CA0E31">
        <w:rPr>
          <w:szCs w:val="24"/>
        </w:rPr>
        <w:t>86. Viešame aukcione parduodamas tik tas Savivaldybei nuosavybės teise priklausantis nekilnojamasis turtas, kuris įtrauktas į Savivaldybės tarybos patvirtintą Viešame aukcione parduodamo Pasvalio rajono savivaldybės nekilnojamojo turto ir kitų nekilnojamųjų daiktų sąrašą. Šio sąrašo sudarymo tvarką nustato Lietuvos Respublikos Vyriausybė.</w:t>
      </w:r>
    </w:p>
    <w:p w14:paraId="6B00B7B0" w14:textId="77777777" w:rsidR="001F5D50" w:rsidRPr="00CA0E31" w:rsidRDefault="001F5D50" w:rsidP="001F5D50">
      <w:pPr>
        <w:shd w:val="clear" w:color="auto" w:fill="FFFFFF"/>
        <w:tabs>
          <w:tab w:val="left" w:pos="0"/>
          <w:tab w:val="left" w:pos="9639"/>
          <w:tab w:val="left" w:pos="10076"/>
          <w:tab w:val="left" w:pos="10992"/>
          <w:tab w:val="left" w:pos="11908"/>
          <w:tab w:val="left" w:pos="12824"/>
          <w:tab w:val="left" w:pos="13740"/>
          <w:tab w:val="left" w:pos="14656"/>
        </w:tabs>
        <w:ind w:firstLine="709"/>
        <w:jc w:val="both"/>
        <w:rPr>
          <w:szCs w:val="24"/>
        </w:rPr>
      </w:pPr>
      <w:r w:rsidRPr="00CA0E31">
        <w:rPr>
          <w:szCs w:val="24"/>
        </w:rPr>
        <w:t>87. Lėšos, gautos pardavus Savivaldybės nekilnojamąjį turtą, taip pat palūkanos, netesybos ir kiti su pirkimo–pardavimo sutarties vykdymu susiję mokėjimai pervedami į Savivaldybės biudžetą. </w:t>
      </w:r>
    </w:p>
    <w:p w14:paraId="1593C052" w14:textId="77777777" w:rsidR="001F5D50" w:rsidRPr="00CA0E31" w:rsidRDefault="001F5D50" w:rsidP="001F5D50">
      <w:pPr>
        <w:ind w:firstLine="720"/>
        <w:jc w:val="both"/>
        <w:rPr>
          <w:bCs/>
          <w:szCs w:val="24"/>
        </w:rPr>
      </w:pPr>
    </w:p>
    <w:p w14:paraId="6045CB0D" w14:textId="77777777" w:rsidR="001F5D50" w:rsidRPr="00CA0E31" w:rsidRDefault="001F5D50" w:rsidP="001F5D50">
      <w:pPr>
        <w:jc w:val="center"/>
        <w:rPr>
          <w:color w:val="000000"/>
          <w:szCs w:val="24"/>
          <w:lang w:eastAsia="lt-LT"/>
        </w:rPr>
      </w:pPr>
      <w:r w:rsidRPr="00CA0E31">
        <w:rPr>
          <w:b/>
          <w:bCs/>
          <w:color w:val="000000"/>
          <w:szCs w:val="24"/>
          <w:lang w:eastAsia="lt-LT"/>
        </w:rPr>
        <w:t>XI SKYRIUS</w:t>
      </w:r>
    </w:p>
    <w:p w14:paraId="708B9394" w14:textId="77777777" w:rsidR="001F5D50" w:rsidRPr="00CA0E31" w:rsidRDefault="001F5D50" w:rsidP="001F5D50">
      <w:pPr>
        <w:jc w:val="center"/>
        <w:rPr>
          <w:b/>
          <w:szCs w:val="24"/>
        </w:rPr>
      </w:pPr>
      <w:r w:rsidRPr="00CA0E31">
        <w:rPr>
          <w:b/>
          <w:szCs w:val="24"/>
        </w:rPr>
        <w:t xml:space="preserve">SAVIVALDYBĖS TURTO APSKAITA, TURTO VALDYMO, NAUDOJIMO IR DISPONAVIMO JUO ATASKAITOS, </w:t>
      </w:r>
      <w:r w:rsidRPr="00CA0E31">
        <w:rPr>
          <w:b/>
          <w:color w:val="000000"/>
          <w:szCs w:val="24"/>
        </w:rPr>
        <w:t>TURTO</w:t>
      </w:r>
      <w:r w:rsidRPr="00CA0E31">
        <w:rPr>
          <w:b/>
          <w:szCs w:val="24"/>
        </w:rPr>
        <w:t xml:space="preserve"> REGISTRAVIMAS </w:t>
      </w:r>
    </w:p>
    <w:p w14:paraId="35A97726" w14:textId="77777777" w:rsidR="001F5D50" w:rsidRPr="00CA0E31" w:rsidRDefault="001F5D50" w:rsidP="001F5D50">
      <w:pPr>
        <w:jc w:val="center"/>
        <w:rPr>
          <w:color w:val="000000"/>
          <w:szCs w:val="24"/>
          <w:lang w:eastAsia="lt-LT"/>
        </w:rPr>
      </w:pPr>
    </w:p>
    <w:p w14:paraId="414CB350" w14:textId="77777777" w:rsidR="001F5D50" w:rsidRPr="00CA0E31" w:rsidRDefault="001F5D50" w:rsidP="001F5D50">
      <w:pPr>
        <w:ind w:firstLine="720"/>
        <w:jc w:val="both"/>
        <w:rPr>
          <w:szCs w:val="24"/>
        </w:rPr>
      </w:pPr>
      <w:r w:rsidRPr="00CA0E31">
        <w:rPr>
          <w:szCs w:val="24"/>
        </w:rPr>
        <w:t>88. Savivaldybės turto apskaita tvarkoma įstatymų nustatyta tvarka.</w:t>
      </w:r>
    </w:p>
    <w:p w14:paraId="3687DAFB" w14:textId="77777777" w:rsidR="001F5D50" w:rsidRPr="00CA0E31" w:rsidRDefault="001F5D50" w:rsidP="001F5D50">
      <w:pPr>
        <w:ind w:firstLine="720"/>
        <w:jc w:val="both"/>
        <w:rPr>
          <w:szCs w:val="24"/>
        </w:rPr>
      </w:pPr>
      <w:r w:rsidRPr="00CA0E31">
        <w:rPr>
          <w:szCs w:val="24"/>
        </w:rPr>
        <w:t xml:space="preserve">89. </w:t>
      </w:r>
      <w:r w:rsidRPr="00CA0E31">
        <w:rPr>
          <w:color w:val="000000"/>
          <w:szCs w:val="24"/>
        </w:rPr>
        <w:t xml:space="preserve">Savivaldybei nuosavybės teise priklausančio turto </w:t>
      </w:r>
      <w:r w:rsidRPr="00CA0E31">
        <w:rPr>
          <w:szCs w:val="24"/>
        </w:rPr>
        <w:t>valdymo, naudojimo ir disponavimo juo</w:t>
      </w:r>
      <w:r w:rsidRPr="00CA0E31">
        <w:rPr>
          <w:color w:val="000000"/>
          <w:szCs w:val="24"/>
        </w:rPr>
        <w:t xml:space="preserve"> ataskaitą rengia </w:t>
      </w:r>
      <w:r>
        <w:rPr>
          <w:color w:val="000000"/>
          <w:szCs w:val="24"/>
        </w:rPr>
        <w:t>S</w:t>
      </w:r>
      <w:r w:rsidRPr="00CA0E31">
        <w:rPr>
          <w:color w:val="000000"/>
          <w:szCs w:val="24"/>
        </w:rPr>
        <w:t>avivaldybės administracija. Savivaldybių institucijos, įstaigos ir organizacijos, kiti juridiniai asmenys kasmet iki gegužės 1 d. pateikia Savivaldybės administracijai duomenis, reikalingus ataskaitai rengti.  Už ataskaitai parengti pateikiamų duomenų teisingumą atsako įstaigų vadovai.</w:t>
      </w:r>
    </w:p>
    <w:p w14:paraId="14E89DA3" w14:textId="77777777" w:rsidR="001F5D50" w:rsidRPr="00CA0E31" w:rsidRDefault="001F5D50" w:rsidP="001F5D50">
      <w:pPr>
        <w:ind w:firstLine="720"/>
        <w:jc w:val="both"/>
        <w:rPr>
          <w:szCs w:val="24"/>
        </w:rPr>
      </w:pPr>
      <w:r w:rsidRPr="00CA0E31">
        <w:rPr>
          <w:szCs w:val="24"/>
        </w:rPr>
        <w:t xml:space="preserve">90. Savivaldybės turto ataskaitos formą, parengimo ir pateikimo procedūras bei terminus nustato Savivaldybės administracijos direktorius. </w:t>
      </w:r>
    </w:p>
    <w:p w14:paraId="3AF43082" w14:textId="77777777" w:rsidR="001F5D50" w:rsidRPr="00CA0E31" w:rsidRDefault="001F5D50" w:rsidP="001F5D50">
      <w:pPr>
        <w:ind w:firstLine="720"/>
        <w:jc w:val="both"/>
        <w:rPr>
          <w:color w:val="000000"/>
          <w:szCs w:val="24"/>
        </w:rPr>
      </w:pPr>
      <w:r w:rsidRPr="00CA0E31">
        <w:rPr>
          <w:szCs w:val="24"/>
        </w:rPr>
        <w:t>91. Savivaldybei nuosavybės teise priklausantis registruotinas turtas, su šiuo turtu, daiktinėmis teisėmis į jį ir su šių teisių suvaržymais susiję juridiniai faktai turi būti teisės aktų nustatyta tvarka registruojamas viešuosiuose registruose. Savivaldybės nekilnojamojo turto registraciją Nekilnojamojo turto registre organizuoja Savivaldybės</w:t>
      </w:r>
      <w:r w:rsidRPr="00CA0E31">
        <w:rPr>
          <w:color w:val="000000"/>
          <w:szCs w:val="24"/>
        </w:rPr>
        <w:t xml:space="preserve"> administracijos </w:t>
      </w:r>
      <w:r w:rsidRPr="00CA0E31">
        <w:rPr>
          <w:szCs w:val="24"/>
          <w:lang w:eastAsia="lt-LT"/>
        </w:rPr>
        <w:t>strateginio planavimo ir investicijų skyrius ir</w:t>
      </w:r>
      <w:r w:rsidRPr="00CA0E31">
        <w:rPr>
          <w:color w:val="000000"/>
          <w:szCs w:val="24"/>
        </w:rPr>
        <w:t xml:space="preserve"> Savivaldybės įstaigos, valdančios šį turtą patikėjimo teise.</w:t>
      </w:r>
    </w:p>
    <w:p w14:paraId="44F5D134" w14:textId="77777777" w:rsidR="001F5D50" w:rsidRPr="00CA0E31" w:rsidRDefault="001F5D50" w:rsidP="001F5D50">
      <w:pPr>
        <w:ind w:firstLine="720"/>
        <w:jc w:val="both"/>
        <w:rPr>
          <w:szCs w:val="24"/>
          <w:shd w:val="clear" w:color="auto" w:fill="FFFFFF"/>
        </w:rPr>
      </w:pPr>
      <w:r w:rsidRPr="00CA0E31">
        <w:rPr>
          <w:color w:val="000000"/>
          <w:szCs w:val="24"/>
        </w:rPr>
        <w:t>92.</w:t>
      </w:r>
      <w:r w:rsidRPr="00CA0E31">
        <w:rPr>
          <w:szCs w:val="24"/>
          <w:shd w:val="clear" w:color="auto" w:fill="FFFFFF"/>
        </w:rPr>
        <w:t xml:space="preserve"> Informacija apie Savivaldybės turto panaudos, nuomos, pirkimo–pardavimo, patikėjimo sutartis (nekilnojamojo turto adresas, unikalus numeris, plotas, sutarties šalys, sutarties sudarymo ir galiojimo data, sutarties kaina, teisinis pagrindas, kuriuo vadovaujantis priimtas sprendimas dėl</w:t>
      </w:r>
      <w:r w:rsidRPr="00CA0E31">
        <w:rPr>
          <w:b/>
          <w:szCs w:val="24"/>
          <w:shd w:val="clear" w:color="auto" w:fill="FFFFFF"/>
        </w:rPr>
        <w:t xml:space="preserve"> </w:t>
      </w:r>
      <w:r w:rsidRPr="00CA0E31">
        <w:rPr>
          <w:szCs w:val="24"/>
          <w:shd w:val="clear" w:color="auto" w:fill="FFFFFF"/>
        </w:rPr>
        <w:t xml:space="preserve">sutarties sudarymo) skelbiama Savivaldybės interneto svetainėje </w:t>
      </w:r>
      <w:r w:rsidRPr="0012351B">
        <w:rPr>
          <w:szCs w:val="24"/>
          <w:shd w:val="clear" w:color="auto" w:fill="FFFFFF"/>
        </w:rPr>
        <w:t>ne vėliau kaip per vieną mėnesį</w:t>
      </w:r>
      <w:r w:rsidRPr="00CA0E31">
        <w:rPr>
          <w:szCs w:val="24"/>
          <w:shd w:val="clear" w:color="auto" w:fill="FFFFFF"/>
        </w:rPr>
        <w:t xml:space="preserve"> nuo sutarties sudarymo dienos.</w:t>
      </w:r>
    </w:p>
    <w:p w14:paraId="256799E6" w14:textId="77777777" w:rsidR="001F5D50" w:rsidRPr="00CA0E31" w:rsidRDefault="001F5D50" w:rsidP="001F5D50">
      <w:pPr>
        <w:jc w:val="center"/>
        <w:rPr>
          <w:b/>
          <w:bCs/>
          <w:color w:val="000000"/>
          <w:szCs w:val="24"/>
          <w:lang w:eastAsia="lt-LT"/>
        </w:rPr>
      </w:pPr>
    </w:p>
    <w:p w14:paraId="1287D683" w14:textId="77777777" w:rsidR="001F5D50" w:rsidRPr="00CA0E31" w:rsidRDefault="001F5D50" w:rsidP="001F5D50">
      <w:pPr>
        <w:jc w:val="center"/>
        <w:rPr>
          <w:color w:val="000000"/>
          <w:szCs w:val="24"/>
          <w:lang w:eastAsia="lt-LT"/>
        </w:rPr>
      </w:pPr>
      <w:r w:rsidRPr="00CA0E31">
        <w:rPr>
          <w:b/>
          <w:bCs/>
          <w:color w:val="000000"/>
          <w:szCs w:val="24"/>
          <w:lang w:eastAsia="lt-LT"/>
        </w:rPr>
        <w:t>XII SKYRIUS</w:t>
      </w:r>
    </w:p>
    <w:p w14:paraId="003D1DC9" w14:textId="77777777" w:rsidR="001F5D50" w:rsidRPr="00CA0E31" w:rsidRDefault="001F5D50" w:rsidP="001F5D50">
      <w:pPr>
        <w:jc w:val="center"/>
        <w:rPr>
          <w:color w:val="000000"/>
          <w:szCs w:val="24"/>
          <w:lang w:eastAsia="lt-LT"/>
        </w:rPr>
      </w:pPr>
      <w:r w:rsidRPr="00CA0E31">
        <w:rPr>
          <w:b/>
          <w:bCs/>
          <w:color w:val="000000"/>
          <w:szCs w:val="24"/>
          <w:lang w:eastAsia="lt-LT"/>
        </w:rPr>
        <w:t>BAIGIAMOSIOS NUOSTATOS</w:t>
      </w:r>
    </w:p>
    <w:p w14:paraId="43AC525B" w14:textId="77777777" w:rsidR="001F5D50" w:rsidRPr="00CA0E31" w:rsidRDefault="001F5D50" w:rsidP="001F5D50">
      <w:pPr>
        <w:ind w:firstLine="62"/>
        <w:jc w:val="both"/>
        <w:rPr>
          <w:color w:val="000000"/>
          <w:szCs w:val="24"/>
          <w:lang w:eastAsia="lt-LT"/>
        </w:rPr>
      </w:pPr>
    </w:p>
    <w:p w14:paraId="44E03896" w14:textId="77777777" w:rsidR="001F5D50" w:rsidRPr="00CA0E31" w:rsidRDefault="001F5D50" w:rsidP="001F5D50">
      <w:pPr>
        <w:pStyle w:val="Pagrindinistekstas"/>
        <w:spacing w:after="0"/>
        <w:ind w:firstLine="709"/>
        <w:jc w:val="both"/>
      </w:pPr>
      <w:r w:rsidRPr="00CA0E31">
        <w:t>93. Savivaldybės juridinio asmens dalyvio kompetencijai pagal įstatymus priskirtas turtines ir neturtines teises Savivaldybės įmonėse, akcinėse bendrovėse, uždarosiose akcinėse bendrovėse, viešose įstaigose ir kitos teisinės formos juridiniuose asmenyse įgyvendina ir pareigas vykdo Savivaldybės administracijos direktorius, vadovaudamasis Lietuvos Respublikos įstatymais ir kitais teisės aktais.</w:t>
      </w:r>
    </w:p>
    <w:p w14:paraId="68E7BE50" w14:textId="77777777" w:rsidR="001F5D50" w:rsidRPr="00CA0E31" w:rsidRDefault="001F5D50" w:rsidP="001F5D50">
      <w:pPr>
        <w:pStyle w:val="Pagrindinistekstas"/>
        <w:spacing w:after="0"/>
        <w:ind w:firstLine="709"/>
        <w:jc w:val="both"/>
        <w:rPr>
          <w:szCs w:val="24"/>
        </w:rPr>
      </w:pPr>
      <w:r w:rsidRPr="00CA0E31">
        <w:rPr>
          <w:szCs w:val="24"/>
        </w:rPr>
        <w:t xml:space="preserve">95. </w:t>
      </w:r>
      <w:r w:rsidRPr="00CA0E31">
        <w:rPr>
          <w:color w:val="000000"/>
          <w:szCs w:val="24"/>
        </w:rPr>
        <w:t>Šiame Apraše neaptarti klausimai dėl turto valdymo, naudojimo ir disponavimo juo sprendžiami vadovaujantis Civiliniu kodeksu, kitais įstatymais, Vyriausybės nutarimais.</w:t>
      </w:r>
    </w:p>
    <w:p w14:paraId="1D7CEB84" w14:textId="77777777" w:rsidR="001F5D50" w:rsidRDefault="001F5D50" w:rsidP="001F5D50">
      <w:pPr>
        <w:ind w:firstLine="720"/>
        <w:jc w:val="both"/>
        <w:rPr>
          <w:color w:val="000000"/>
          <w:szCs w:val="24"/>
          <w:lang w:eastAsia="lt-LT"/>
        </w:rPr>
      </w:pPr>
      <w:r w:rsidRPr="00CA0E31">
        <w:rPr>
          <w:color w:val="000000"/>
          <w:szCs w:val="24"/>
          <w:lang w:eastAsia="lt-LT"/>
        </w:rPr>
        <w:t xml:space="preserve">96. Aprašo kontrolę vykdo </w:t>
      </w:r>
      <w:r>
        <w:rPr>
          <w:color w:val="000000"/>
          <w:szCs w:val="24"/>
          <w:lang w:eastAsia="lt-LT"/>
        </w:rPr>
        <w:t>S</w:t>
      </w:r>
      <w:r w:rsidRPr="00CA0E31">
        <w:rPr>
          <w:color w:val="000000"/>
          <w:szCs w:val="24"/>
          <w:lang w:eastAsia="lt-LT"/>
        </w:rPr>
        <w:t>avivaldybės kontrolės ir audito tarnyba, Savivaldybės administracijos Centralizuotas vidaus audito skyrius.</w:t>
      </w:r>
    </w:p>
    <w:p w14:paraId="5C63E25F" w14:textId="77777777" w:rsidR="001F5D50" w:rsidRDefault="001F5D50" w:rsidP="001F5D50">
      <w:pPr>
        <w:ind w:firstLine="720"/>
        <w:jc w:val="both"/>
        <w:rPr>
          <w:color w:val="000000"/>
          <w:szCs w:val="24"/>
          <w:lang w:eastAsia="lt-LT"/>
        </w:rPr>
      </w:pPr>
    </w:p>
    <w:p w14:paraId="7EF031EC" w14:textId="77777777" w:rsidR="001F5D50" w:rsidRPr="00CA0E31" w:rsidRDefault="001F5D50" w:rsidP="001F5D50">
      <w:pPr>
        <w:ind w:firstLine="720"/>
        <w:jc w:val="center"/>
        <w:rPr>
          <w:color w:val="000000"/>
          <w:szCs w:val="24"/>
          <w:lang w:eastAsia="lt-LT"/>
        </w:rPr>
      </w:pPr>
      <w:r>
        <w:rPr>
          <w:color w:val="000000"/>
          <w:szCs w:val="24"/>
          <w:lang w:eastAsia="lt-LT"/>
        </w:rPr>
        <w:t>__________________</w:t>
      </w:r>
    </w:p>
    <w:p w14:paraId="5FB81BA6" w14:textId="77777777" w:rsidR="001F5D50" w:rsidRPr="00CA0E31" w:rsidRDefault="001F5D50" w:rsidP="001F5D50">
      <w:pPr>
        <w:overflowPunct w:val="0"/>
        <w:jc w:val="center"/>
        <w:textAlignment w:val="baseline"/>
        <w:rPr>
          <w:rFonts w:ascii="TimesNewRomanPSMT" w:hAnsi="TimesNewRomanPSMT" w:cs="TimesNewRomanPSMT"/>
          <w:szCs w:val="24"/>
        </w:rPr>
      </w:pPr>
    </w:p>
    <w:p w14:paraId="3509A551" w14:textId="77777777" w:rsidR="001F5D50" w:rsidRPr="00CA0E31" w:rsidRDefault="001F5D50" w:rsidP="001F5D50">
      <w:pPr>
        <w:ind w:left="5040" w:hanging="14"/>
        <w:rPr>
          <w:rFonts w:ascii="Tahoma" w:hAnsi="Tahoma" w:cs="Tahoma"/>
          <w:szCs w:val="24"/>
          <w:lang w:eastAsia="lt-LT"/>
        </w:rPr>
      </w:pPr>
      <w:r w:rsidRPr="002F5454">
        <w:rPr>
          <w:highlight w:val="yellow"/>
        </w:rPr>
        <w:br w:type="page"/>
      </w:r>
      <w:r w:rsidRPr="00CA0E31">
        <w:rPr>
          <w:szCs w:val="24"/>
          <w:lang w:eastAsia="lt-LT"/>
        </w:rPr>
        <w:lastRenderedPageBreak/>
        <w:t>Pasvalio rajono savivaldybės ir valstybės turto    valdymo, naudojimo ir disponavimo</w:t>
      </w:r>
      <w:r w:rsidRPr="00CA0E31">
        <w:rPr>
          <w:rFonts w:ascii="Tahoma" w:hAnsi="Tahoma" w:cs="Tahoma"/>
          <w:szCs w:val="24"/>
          <w:lang w:eastAsia="lt-LT"/>
        </w:rPr>
        <w:t xml:space="preserve"> </w:t>
      </w:r>
      <w:r w:rsidRPr="00CA0E31">
        <w:rPr>
          <w:szCs w:val="24"/>
          <w:lang w:eastAsia="lt-LT"/>
        </w:rPr>
        <w:t>juo tvarkos aprašo</w:t>
      </w:r>
      <w:r w:rsidRPr="00CA0E31">
        <w:rPr>
          <w:rFonts w:ascii="Tahoma" w:hAnsi="Tahoma" w:cs="Tahoma"/>
          <w:szCs w:val="24"/>
          <w:lang w:eastAsia="lt-LT"/>
        </w:rPr>
        <w:t xml:space="preserve"> </w:t>
      </w:r>
    </w:p>
    <w:p w14:paraId="4E17F17C" w14:textId="77777777" w:rsidR="001F5D50" w:rsidRPr="00CA0E31" w:rsidRDefault="001F5D50" w:rsidP="001F5D50">
      <w:pPr>
        <w:overflowPunct w:val="0"/>
        <w:ind w:firstLine="5054"/>
        <w:textAlignment w:val="baseline"/>
        <w:rPr>
          <w:szCs w:val="24"/>
        </w:rPr>
      </w:pPr>
      <w:r w:rsidRPr="00CA0E31">
        <w:rPr>
          <w:szCs w:val="24"/>
        </w:rPr>
        <w:t>1 priedas</w:t>
      </w:r>
    </w:p>
    <w:p w14:paraId="079812D1" w14:textId="77777777" w:rsidR="001F5D50" w:rsidRPr="00CA0E31" w:rsidRDefault="001F5D50" w:rsidP="001F5D50">
      <w:pPr>
        <w:overflowPunct w:val="0"/>
        <w:ind w:firstLine="720"/>
        <w:textAlignment w:val="baseline"/>
        <w:rPr>
          <w:b/>
          <w:sz w:val="22"/>
        </w:rPr>
      </w:pPr>
    </w:p>
    <w:p w14:paraId="70169D8F" w14:textId="77777777" w:rsidR="001F5D50" w:rsidRPr="00CA0E31" w:rsidRDefault="001F5D50" w:rsidP="001F5D50">
      <w:pPr>
        <w:overflowPunct w:val="0"/>
        <w:ind w:firstLine="57"/>
        <w:jc w:val="center"/>
        <w:textAlignment w:val="baseline"/>
        <w:rPr>
          <w:sz w:val="26"/>
        </w:rPr>
      </w:pPr>
      <w:r w:rsidRPr="00CA0E31">
        <w:rPr>
          <w:b/>
          <w:bCs/>
          <w:sz w:val="22"/>
          <w:szCs w:val="22"/>
        </w:rPr>
        <w:t>(Akto formos pavyzdys)</w:t>
      </w:r>
    </w:p>
    <w:p w14:paraId="2EA77BA6" w14:textId="77777777" w:rsidR="001F5D50" w:rsidRPr="00CA0E31" w:rsidRDefault="001F5D50" w:rsidP="001F5D50">
      <w:pPr>
        <w:keepNext/>
        <w:overflowPunct w:val="0"/>
        <w:jc w:val="center"/>
        <w:textAlignment w:val="baseline"/>
        <w:rPr>
          <w:b/>
          <w:caps/>
          <w:sz w:val="22"/>
        </w:rPr>
      </w:pPr>
    </w:p>
    <w:p w14:paraId="6A3F5D27" w14:textId="77777777" w:rsidR="001F5D50" w:rsidRPr="00CA0E31" w:rsidRDefault="001F5D50" w:rsidP="001F5D50">
      <w:pPr>
        <w:keepNext/>
        <w:overflowPunct w:val="0"/>
        <w:jc w:val="center"/>
        <w:textAlignment w:val="baseline"/>
        <w:rPr>
          <w:b/>
          <w:caps/>
          <w:szCs w:val="24"/>
        </w:rPr>
      </w:pPr>
      <w:r w:rsidRPr="00CA0E31">
        <w:rPr>
          <w:b/>
          <w:caps/>
          <w:szCs w:val="24"/>
        </w:rPr>
        <w:t>SAVIVALDYBĖS TURTO, PERDUODAMO</w:t>
      </w:r>
      <w:r w:rsidRPr="00CA0E31">
        <w:rPr>
          <w:caps/>
          <w:szCs w:val="24"/>
        </w:rPr>
        <w:t xml:space="preserve"> </w:t>
      </w:r>
      <w:r w:rsidRPr="00CA0E31">
        <w:rPr>
          <w:b/>
          <w:caps/>
          <w:szCs w:val="24"/>
        </w:rPr>
        <w:t>VALDYTI, NAUDOTI</w:t>
      </w:r>
      <w:r w:rsidRPr="00CA0E31">
        <w:rPr>
          <w:caps/>
          <w:szCs w:val="24"/>
        </w:rPr>
        <w:t xml:space="preserve"> </w:t>
      </w:r>
      <w:r w:rsidRPr="00CA0E31">
        <w:rPr>
          <w:b/>
          <w:caps/>
          <w:szCs w:val="24"/>
        </w:rPr>
        <w:t xml:space="preserve">IR DISPONUOTI JUO PATIKĖJIMO TEISE, PERDAVIMO </w:t>
      </w:r>
      <w:r>
        <w:rPr>
          <w:b/>
          <w:caps/>
          <w:szCs w:val="24"/>
        </w:rPr>
        <w:t xml:space="preserve"> -</w:t>
      </w:r>
      <w:r w:rsidRPr="00CA0E31">
        <w:rPr>
          <w:b/>
          <w:caps/>
          <w:szCs w:val="24"/>
        </w:rPr>
        <w:t xml:space="preserve"> PRIĖMIMO</w:t>
      </w:r>
      <w:r w:rsidRPr="00CA0E31">
        <w:rPr>
          <w:caps/>
          <w:szCs w:val="24"/>
        </w:rPr>
        <w:t xml:space="preserve"> </w:t>
      </w:r>
      <w:r w:rsidRPr="00CA0E31">
        <w:rPr>
          <w:b/>
          <w:caps/>
          <w:szCs w:val="24"/>
        </w:rPr>
        <w:t>AKTAS</w:t>
      </w:r>
    </w:p>
    <w:p w14:paraId="1BE596CF" w14:textId="77777777" w:rsidR="001F5D50" w:rsidRPr="00CA0E31" w:rsidRDefault="001F5D50" w:rsidP="001F5D50">
      <w:pPr>
        <w:overflowPunct w:val="0"/>
        <w:jc w:val="center"/>
        <w:textAlignment w:val="baseline"/>
        <w:rPr>
          <w:sz w:val="26"/>
        </w:rPr>
      </w:pPr>
      <w:r w:rsidRPr="00CA0E31">
        <w:rPr>
          <w:bCs/>
          <w:sz w:val="26"/>
        </w:rPr>
        <w:t>______________</w:t>
      </w:r>
      <w:r w:rsidRPr="00CA0E31">
        <w:rPr>
          <w:b/>
          <w:bCs/>
          <w:sz w:val="26"/>
        </w:rPr>
        <w:t xml:space="preserve">  </w:t>
      </w:r>
      <w:r w:rsidRPr="00CA0E31">
        <w:rPr>
          <w:sz w:val="26"/>
        </w:rPr>
        <w:t>Nr. ________</w:t>
      </w:r>
    </w:p>
    <w:p w14:paraId="51D73D6B" w14:textId="77777777" w:rsidR="001F5D50" w:rsidRPr="00CA0E31" w:rsidRDefault="001F5D50" w:rsidP="001F5D50">
      <w:pPr>
        <w:overflowPunct w:val="0"/>
        <w:jc w:val="center"/>
        <w:textAlignment w:val="baseline"/>
        <w:rPr>
          <w:sz w:val="26"/>
        </w:rPr>
      </w:pPr>
      <w:r w:rsidRPr="00CA0E31">
        <w:rPr>
          <w:sz w:val="20"/>
        </w:rPr>
        <w:t>(data)                 </w:t>
      </w:r>
    </w:p>
    <w:p w14:paraId="495C10E1" w14:textId="77777777" w:rsidR="001F5D50" w:rsidRPr="00CA0E31" w:rsidRDefault="001F5D50" w:rsidP="001F5D50">
      <w:pPr>
        <w:overflowPunct w:val="0"/>
        <w:jc w:val="center"/>
        <w:textAlignment w:val="baseline"/>
        <w:rPr>
          <w:sz w:val="26"/>
        </w:rPr>
      </w:pPr>
      <w:r w:rsidRPr="00CA0E31">
        <w:rPr>
          <w:sz w:val="26"/>
        </w:rPr>
        <w:t>__________________________</w:t>
      </w:r>
    </w:p>
    <w:p w14:paraId="6C006DDD" w14:textId="77777777" w:rsidR="001F5D50" w:rsidRPr="00CA0E31" w:rsidRDefault="001F5D50" w:rsidP="001F5D50">
      <w:pPr>
        <w:overflowPunct w:val="0"/>
        <w:jc w:val="center"/>
        <w:textAlignment w:val="baseline"/>
        <w:rPr>
          <w:sz w:val="26"/>
        </w:rPr>
      </w:pPr>
      <w:r w:rsidRPr="00CA0E31">
        <w:rPr>
          <w:sz w:val="20"/>
        </w:rPr>
        <w:t>(sudarymo vieta)</w:t>
      </w:r>
    </w:p>
    <w:p w14:paraId="6783A73A" w14:textId="77777777" w:rsidR="001F5D50" w:rsidRPr="00CA0E31" w:rsidRDefault="001F5D50" w:rsidP="001F5D50">
      <w:pPr>
        <w:overflowPunct w:val="0"/>
        <w:ind w:firstLine="67"/>
        <w:textAlignment w:val="baseline"/>
        <w:rPr>
          <w:sz w:val="26"/>
        </w:rPr>
      </w:pPr>
    </w:p>
    <w:p w14:paraId="40B3444C" w14:textId="77777777" w:rsidR="001F5D50" w:rsidRPr="00CA0E31" w:rsidRDefault="001F5D50" w:rsidP="001F5D50">
      <w:pPr>
        <w:overflowPunct w:val="0"/>
        <w:ind w:firstLine="709"/>
        <w:jc w:val="both"/>
        <w:textAlignment w:val="baseline"/>
        <w:rPr>
          <w:sz w:val="26"/>
        </w:rPr>
      </w:pPr>
      <w:r w:rsidRPr="00CA0E31">
        <w:rPr>
          <w:sz w:val="26"/>
        </w:rPr>
        <w:t>____________________________________________________________________,</w:t>
      </w:r>
    </w:p>
    <w:p w14:paraId="384FE47D" w14:textId="77777777" w:rsidR="001F5D50" w:rsidRPr="00CA0E31" w:rsidRDefault="001F5D50" w:rsidP="001F5D50">
      <w:pPr>
        <w:overflowPunct w:val="0"/>
        <w:ind w:firstLine="1027"/>
        <w:jc w:val="both"/>
        <w:textAlignment w:val="baseline"/>
        <w:rPr>
          <w:sz w:val="26"/>
        </w:rPr>
      </w:pPr>
      <w:r w:rsidRPr="00CA0E31">
        <w:rPr>
          <w:sz w:val="20"/>
        </w:rPr>
        <w:t xml:space="preserve">(Perduodančios turtą institucijos, įmonės, įstaigos, organizacijos pavadinimas, buveinė, kodas) </w:t>
      </w:r>
    </w:p>
    <w:p w14:paraId="6BFD50D2" w14:textId="77777777" w:rsidR="001F5D50" w:rsidRPr="00CA0E31" w:rsidRDefault="001F5D50" w:rsidP="001F5D50">
      <w:pPr>
        <w:jc w:val="both"/>
        <w:rPr>
          <w:rFonts w:ascii="Tahoma" w:hAnsi="Tahoma" w:cs="Tahoma"/>
          <w:sz w:val="15"/>
          <w:szCs w:val="15"/>
          <w:lang w:eastAsia="lt-LT"/>
        </w:rPr>
      </w:pPr>
      <w:r w:rsidRPr="00CA0E31">
        <w:rPr>
          <w:sz w:val="22"/>
          <w:szCs w:val="22"/>
          <w:lang w:eastAsia="lt-LT"/>
        </w:rPr>
        <w:t>atstovaujama (-as) įgalioto</w:t>
      </w:r>
      <w:r w:rsidRPr="00CA0E31">
        <w:rPr>
          <w:rFonts w:ascii="Tahoma" w:hAnsi="Tahoma" w:cs="Tahoma"/>
          <w:sz w:val="22"/>
          <w:szCs w:val="22"/>
          <w:lang w:eastAsia="lt-LT"/>
        </w:rPr>
        <w:t xml:space="preserve"> ____________________________________________________________</w:t>
      </w:r>
    </w:p>
    <w:p w14:paraId="70127814" w14:textId="77777777" w:rsidR="001F5D50" w:rsidRPr="00CA0E31" w:rsidRDefault="001F5D50" w:rsidP="001F5D50">
      <w:pPr>
        <w:overflowPunct w:val="0"/>
        <w:ind w:firstLine="2268"/>
        <w:jc w:val="both"/>
        <w:textAlignment w:val="baseline"/>
        <w:rPr>
          <w:sz w:val="26"/>
        </w:rPr>
      </w:pPr>
      <w:r w:rsidRPr="00CA0E31">
        <w:rPr>
          <w:sz w:val="20"/>
        </w:rPr>
        <w:t xml:space="preserve">(pagal institucijos įstatus (nuostatus), Savivaldybės tarybos įgaliojimus – atstovo pareigos, </w:t>
      </w:r>
    </w:p>
    <w:p w14:paraId="0F9597C5" w14:textId="77777777" w:rsidR="001F5D50" w:rsidRPr="00CA0E31" w:rsidRDefault="001F5D50" w:rsidP="001F5D50">
      <w:pPr>
        <w:overflowPunct w:val="0"/>
        <w:jc w:val="both"/>
        <w:textAlignment w:val="baseline"/>
        <w:rPr>
          <w:sz w:val="26"/>
        </w:rPr>
      </w:pPr>
      <w:r w:rsidRPr="00CA0E31">
        <w:rPr>
          <w:sz w:val="26"/>
        </w:rPr>
        <w:t>_________________________________________________________________________,</w:t>
      </w:r>
    </w:p>
    <w:p w14:paraId="78EC27D2" w14:textId="77777777" w:rsidR="001F5D50" w:rsidRPr="00CA0E31" w:rsidRDefault="001F5D50" w:rsidP="001F5D50">
      <w:pPr>
        <w:overflowPunct w:val="0"/>
        <w:jc w:val="both"/>
        <w:textAlignment w:val="baseline"/>
        <w:rPr>
          <w:sz w:val="26"/>
        </w:rPr>
      </w:pPr>
      <w:r w:rsidRPr="00CA0E31">
        <w:rPr>
          <w:sz w:val="20"/>
        </w:rPr>
        <w:t xml:space="preserve">                  vardas ir pavardė, įgaliojimo data ir numeris) </w:t>
      </w:r>
    </w:p>
    <w:p w14:paraId="16C09987" w14:textId="77777777" w:rsidR="001F5D50" w:rsidRPr="00CA0E31" w:rsidRDefault="001F5D50" w:rsidP="001F5D50">
      <w:pPr>
        <w:overflowPunct w:val="0"/>
        <w:jc w:val="both"/>
        <w:textAlignment w:val="baseline"/>
        <w:rPr>
          <w:sz w:val="26"/>
        </w:rPr>
      </w:pPr>
      <w:r w:rsidRPr="00CA0E31">
        <w:rPr>
          <w:sz w:val="22"/>
          <w:szCs w:val="22"/>
        </w:rPr>
        <w:t>perduoda, o _____________________________________________________________________________</w:t>
      </w:r>
    </w:p>
    <w:p w14:paraId="75CE9BCB" w14:textId="77777777" w:rsidR="001F5D50" w:rsidRPr="00CA0E31" w:rsidRDefault="001F5D50" w:rsidP="001F5D50">
      <w:pPr>
        <w:overflowPunct w:val="0"/>
        <w:ind w:firstLine="1398"/>
        <w:jc w:val="both"/>
        <w:textAlignment w:val="baseline"/>
        <w:rPr>
          <w:sz w:val="26"/>
        </w:rPr>
      </w:pPr>
      <w:r w:rsidRPr="00CA0E31">
        <w:rPr>
          <w:sz w:val="20"/>
        </w:rPr>
        <w:t>(priimančios turtą institucijos, įmonės, įstaigos, organizacijos pavadinimas, buveinė, kodas)</w:t>
      </w:r>
    </w:p>
    <w:p w14:paraId="123BAD17" w14:textId="77777777" w:rsidR="001F5D50" w:rsidRPr="00CA0E31" w:rsidRDefault="001F5D50" w:rsidP="001F5D50">
      <w:pPr>
        <w:overflowPunct w:val="0"/>
        <w:jc w:val="both"/>
        <w:textAlignment w:val="baseline"/>
        <w:rPr>
          <w:sz w:val="26"/>
        </w:rPr>
      </w:pPr>
      <w:r w:rsidRPr="00CA0E31">
        <w:rPr>
          <w:sz w:val="26"/>
        </w:rPr>
        <w:t>_________________________________________________________________________,</w:t>
      </w:r>
    </w:p>
    <w:p w14:paraId="166C0607" w14:textId="77777777" w:rsidR="001F5D50" w:rsidRPr="00CA0E31" w:rsidRDefault="001F5D50" w:rsidP="001F5D50">
      <w:pPr>
        <w:jc w:val="both"/>
        <w:rPr>
          <w:rFonts w:ascii="Tahoma" w:hAnsi="Tahoma" w:cs="Tahoma"/>
          <w:sz w:val="15"/>
          <w:szCs w:val="15"/>
          <w:lang w:eastAsia="lt-LT"/>
        </w:rPr>
      </w:pPr>
      <w:r w:rsidRPr="00CA0E31">
        <w:rPr>
          <w:sz w:val="22"/>
          <w:szCs w:val="22"/>
          <w:lang w:eastAsia="lt-LT"/>
        </w:rPr>
        <w:t>atstovaujama (-as) įgalioto</w:t>
      </w:r>
      <w:r w:rsidRPr="00CA0E31">
        <w:rPr>
          <w:rFonts w:ascii="Tahoma" w:hAnsi="Tahoma" w:cs="Tahoma"/>
          <w:sz w:val="22"/>
          <w:szCs w:val="22"/>
          <w:lang w:eastAsia="lt-LT"/>
        </w:rPr>
        <w:t xml:space="preserve"> ____________________________________________________________</w:t>
      </w:r>
    </w:p>
    <w:p w14:paraId="492FF6A3" w14:textId="77777777" w:rsidR="001F5D50" w:rsidRPr="00CA0E31" w:rsidRDefault="001F5D50" w:rsidP="001F5D50">
      <w:pPr>
        <w:overflowPunct w:val="0"/>
        <w:ind w:firstLine="2862"/>
        <w:jc w:val="both"/>
        <w:textAlignment w:val="baseline"/>
        <w:rPr>
          <w:sz w:val="26"/>
        </w:rPr>
      </w:pPr>
      <w:r w:rsidRPr="00CA0E31">
        <w:rPr>
          <w:sz w:val="20"/>
        </w:rPr>
        <w:t xml:space="preserve">(pagal institucijos, įstaigos įstatus (nuostatus), įgaliojimą – atstovo pareigos, </w:t>
      </w:r>
      <w:r w:rsidRPr="00CA0E31">
        <w:rPr>
          <w:sz w:val="26"/>
        </w:rPr>
        <w:t>_________________________________________________________________________,</w:t>
      </w:r>
    </w:p>
    <w:p w14:paraId="5015989D" w14:textId="77777777" w:rsidR="001F5D50" w:rsidRPr="00CA0E31" w:rsidRDefault="001F5D50" w:rsidP="001F5D50">
      <w:pPr>
        <w:overflowPunct w:val="0"/>
        <w:ind w:firstLine="2915"/>
        <w:jc w:val="both"/>
        <w:textAlignment w:val="baseline"/>
        <w:rPr>
          <w:sz w:val="26"/>
        </w:rPr>
      </w:pPr>
      <w:r w:rsidRPr="00CA0E31">
        <w:rPr>
          <w:sz w:val="20"/>
        </w:rPr>
        <w:t xml:space="preserve">vardas ir pavardė, įgaliojimo data ir numeris) </w:t>
      </w:r>
    </w:p>
    <w:p w14:paraId="678CB139" w14:textId="77777777" w:rsidR="001F5D50" w:rsidRPr="00CA0E31" w:rsidRDefault="001F5D50" w:rsidP="001F5D50">
      <w:pPr>
        <w:overflowPunct w:val="0"/>
        <w:jc w:val="both"/>
        <w:textAlignment w:val="baseline"/>
        <w:rPr>
          <w:sz w:val="26"/>
        </w:rPr>
      </w:pPr>
      <w:r w:rsidRPr="00CA0E31">
        <w:rPr>
          <w:sz w:val="22"/>
          <w:szCs w:val="22"/>
        </w:rPr>
        <w:t>priima, vadovaudamosi (-iesi) _________________________________________________________,</w:t>
      </w:r>
    </w:p>
    <w:p w14:paraId="1B77D105" w14:textId="77777777" w:rsidR="001F5D50" w:rsidRPr="00CA0E31" w:rsidRDefault="001F5D50" w:rsidP="001F5D50">
      <w:pPr>
        <w:overflowPunct w:val="0"/>
        <w:ind w:firstLine="2840"/>
        <w:jc w:val="both"/>
        <w:textAlignment w:val="baseline"/>
        <w:rPr>
          <w:sz w:val="26"/>
        </w:rPr>
      </w:pPr>
      <w:r w:rsidRPr="00CA0E31">
        <w:rPr>
          <w:sz w:val="20"/>
        </w:rPr>
        <w:t xml:space="preserve">(dokumento perduoti turtą pavadinimas, data, numeris) </w:t>
      </w:r>
    </w:p>
    <w:p w14:paraId="5E9A6336" w14:textId="77777777" w:rsidR="001F5D50" w:rsidRPr="00CA0E31" w:rsidRDefault="001F5D50" w:rsidP="001F5D50">
      <w:pPr>
        <w:jc w:val="both"/>
        <w:rPr>
          <w:rFonts w:ascii="Tahoma" w:hAnsi="Tahoma" w:cs="Tahoma"/>
          <w:sz w:val="15"/>
          <w:szCs w:val="15"/>
          <w:lang w:eastAsia="lt-LT"/>
        </w:rPr>
      </w:pPr>
      <w:r w:rsidRPr="00CA0E31">
        <w:rPr>
          <w:sz w:val="22"/>
          <w:szCs w:val="22"/>
          <w:lang w:eastAsia="lt-LT"/>
        </w:rPr>
        <w:t>šį Savivaldybei nuosavybės teise priklausantį turtą:</w:t>
      </w:r>
      <w:r w:rsidRPr="00CA0E31">
        <w:rPr>
          <w:rFonts w:ascii="Tahoma" w:hAnsi="Tahoma" w:cs="Tahoma"/>
          <w:sz w:val="22"/>
          <w:szCs w:val="22"/>
          <w:lang w:eastAsia="lt-LT"/>
        </w:rPr>
        <w:t xml:space="preserve"> __________________________________________</w:t>
      </w:r>
    </w:p>
    <w:p w14:paraId="63DD09DF" w14:textId="77777777" w:rsidR="001F5D50" w:rsidRPr="00CA0E31" w:rsidRDefault="001F5D50" w:rsidP="001F5D50">
      <w:pPr>
        <w:jc w:val="both"/>
        <w:rPr>
          <w:rFonts w:ascii="Tahoma" w:hAnsi="Tahoma" w:cs="Tahoma"/>
          <w:sz w:val="15"/>
          <w:szCs w:val="15"/>
          <w:lang w:eastAsia="lt-LT"/>
        </w:rPr>
      </w:pPr>
      <w:r w:rsidRPr="00CA0E31">
        <w:rPr>
          <w:rFonts w:ascii="Tahoma" w:hAnsi="Tahoma" w:cs="Tahoma"/>
          <w:sz w:val="22"/>
          <w:szCs w:val="22"/>
          <w:lang w:eastAsia="lt-LT"/>
        </w:rPr>
        <w:t>______________________________________________________________________________________________________________________________________________________.</w:t>
      </w:r>
    </w:p>
    <w:p w14:paraId="31D0A87F" w14:textId="77777777" w:rsidR="001F5D50" w:rsidRPr="00CA0E31" w:rsidRDefault="001F5D50" w:rsidP="001F5D50">
      <w:pPr>
        <w:jc w:val="both"/>
        <w:rPr>
          <w:sz w:val="15"/>
          <w:szCs w:val="15"/>
          <w:lang w:eastAsia="lt-LT"/>
        </w:rPr>
      </w:pPr>
      <w:r w:rsidRPr="00CA0E31">
        <w:rPr>
          <w:sz w:val="20"/>
          <w:lang w:eastAsia="lt-LT"/>
        </w:rPr>
        <w:t xml:space="preserve">(perduodamo turto pavadinimas ir apibūdinimas (nematerialiojo ir ilgalaikio materialiojo turto – inventorinis numeris, įsigijimo ir likutinė vertė litais; trumpalaikio materialiojo turto – įsigijimo vertė, įsigijimo data; nekilnojamojo daikto – adresas, unikalus statinio numeris, bendras statinio plotas, statinio pažymėjimas plane, patalpų plotas. Jeigu perduodami keli objektai, nurodoma, kad turtas perduodamas pagal pridedamą sąrašą. Sąraše turi būti nurodyti atitinkamai turto grupei numatyti reikalavimai) </w:t>
      </w:r>
    </w:p>
    <w:p w14:paraId="2CDCECF9" w14:textId="77777777" w:rsidR="001F5D50" w:rsidRPr="00CA0E31" w:rsidRDefault="001F5D50" w:rsidP="001F5D50">
      <w:pPr>
        <w:ind w:firstLine="709"/>
        <w:jc w:val="both"/>
        <w:rPr>
          <w:sz w:val="22"/>
          <w:szCs w:val="22"/>
          <w:lang w:eastAsia="lt-LT"/>
        </w:rPr>
      </w:pPr>
      <w:r w:rsidRPr="00CA0E31">
        <w:rPr>
          <w:sz w:val="22"/>
          <w:szCs w:val="22"/>
          <w:lang w:eastAsia="lt-LT"/>
        </w:rPr>
        <w:t>Perduodamo turto būklė perdavimo metu ___________________________________.</w:t>
      </w:r>
    </w:p>
    <w:p w14:paraId="327BE852" w14:textId="77777777" w:rsidR="001F5D50" w:rsidRPr="00CA0E31" w:rsidRDefault="001F5D50" w:rsidP="001F5D50">
      <w:pPr>
        <w:ind w:firstLine="709"/>
        <w:jc w:val="both"/>
        <w:rPr>
          <w:sz w:val="22"/>
          <w:szCs w:val="22"/>
          <w:lang w:eastAsia="lt-LT"/>
        </w:rPr>
      </w:pPr>
      <w:r w:rsidRPr="00CA0E31">
        <w:rPr>
          <w:sz w:val="22"/>
          <w:szCs w:val="22"/>
          <w:lang w:eastAsia="lt-LT"/>
        </w:rPr>
        <w:t>Finansavimo šaltinis ____________________________________________________.</w:t>
      </w:r>
    </w:p>
    <w:p w14:paraId="568C5FCA" w14:textId="77777777" w:rsidR="001F5D50" w:rsidRPr="00CA0E31" w:rsidRDefault="001F5D50" w:rsidP="001F5D50">
      <w:pPr>
        <w:ind w:firstLine="2880"/>
        <w:jc w:val="both"/>
        <w:rPr>
          <w:sz w:val="20"/>
          <w:lang w:eastAsia="lt-LT"/>
        </w:rPr>
      </w:pPr>
      <w:r w:rsidRPr="00CA0E31">
        <w:rPr>
          <w:sz w:val="20"/>
          <w:lang w:eastAsia="lt-LT"/>
        </w:rPr>
        <w:t>(valstybės arba savivaldybės biudžeto lėšos)</w:t>
      </w:r>
    </w:p>
    <w:p w14:paraId="6243A598" w14:textId="77777777" w:rsidR="001F5D50" w:rsidRPr="00CA0E31" w:rsidRDefault="001F5D50" w:rsidP="001F5D50">
      <w:pPr>
        <w:pStyle w:val="Antrats"/>
        <w:ind w:firstLine="709"/>
        <w:jc w:val="both"/>
        <w:rPr>
          <w:sz w:val="22"/>
          <w:szCs w:val="22"/>
        </w:rPr>
      </w:pPr>
      <w:r w:rsidRPr="00CA0E31">
        <w:rPr>
          <w:sz w:val="22"/>
          <w:szCs w:val="22"/>
        </w:rPr>
        <w:t xml:space="preserve">Savivaldybės turtas yra perduodamas valdyti, naudoti ir juo disponuoti patikėjimo teise. </w:t>
      </w:r>
    </w:p>
    <w:p w14:paraId="5834908F" w14:textId="77777777" w:rsidR="001F5D50" w:rsidRPr="00CA0E31" w:rsidRDefault="001F5D50" w:rsidP="001F5D50">
      <w:pPr>
        <w:ind w:firstLine="757"/>
        <w:jc w:val="both"/>
        <w:rPr>
          <w:rFonts w:ascii="Tahoma" w:hAnsi="Tahoma" w:cs="Tahoma"/>
          <w:sz w:val="15"/>
          <w:szCs w:val="15"/>
          <w:lang w:eastAsia="lt-LT"/>
        </w:rPr>
      </w:pPr>
    </w:p>
    <w:p w14:paraId="739A9DB4" w14:textId="77777777" w:rsidR="001F5D50" w:rsidRPr="00CA0E31" w:rsidRDefault="001F5D50" w:rsidP="001F5D50">
      <w:pPr>
        <w:overflowPunct w:val="0"/>
        <w:ind w:firstLine="709"/>
        <w:jc w:val="both"/>
        <w:textAlignment w:val="baseline"/>
        <w:rPr>
          <w:sz w:val="26"/>
        </w:rPr>
      </w:pPr>
      <w:r w:rsidRPr="00CA0E31">
        <w:rPr>
          <w:sz w:val="22"/>
          <w:szCs w:val="22"/>
        </w:rPr>
        <w:t>PRIDEDAMA (jeigu dokumentai pridedami):</w:t>
      </w:r>
    </w:p>
    <w:p w14:paraId="0DA107D7" w14:textId="77777777" w:rsidR="001F5D50" w:rsidRPr="00CA0E31" w:rsidRDefault="001F5D50" w:rsidP="001F5D50">
      <w:pPr>
        <w:overflowPunct w:val="0"/>
        <w:ind w:firstLine="709"/>
        <w:jc w:val="both"/>
        <w:textAlignment w:val="baseline"/>
        <w:rPr>
          <w:sz w:val="26"/>
        </w:rPr>
      </w:pPr>
      <w:r w:rsidRPr="00CA0E31">
        <w:rPr>
          <w:sz w:val="22"/>
          <w:szCs w:val="22"/>
        </w:rPr>
        <w:t>1. ____________________________________________________,   ____ lapas (-ai).</w:t>
      </w:r>
    </w:p>
    <w:p w14:paraId="75B689E9" w14:textId="77777777" w:rsidR="001F5D50" w:rsidRPr="00CA0E31" w:rsidRDefault="001F5D50" w:rsidP="001F5D50">
      <w:pPr>
        <w:overflowPunct w:val="0"/>
        <w:ind w:firstLine="1091"/>
        <w:jc w:val="both"/>
        <w:textAlignment w:val="baseline"/>
        <w:rPr>
          <w:sz w:val="26"/>
        </w:rPr>
      </w:pPr>
      <w:r w:rsidRPr="00CA0E31">
        <w:rPr>
          <w:sz w:val="20"/>
        </w:rPr>
        <w:t xml:space="preserve">(perduodamo turto sąrašas) </w:t>
      </w:r>
    </w:p>
    <w:p w14:paraId="76D5A26F" w14:textId="77777777" w:rsidR="001F5D50" w:rsidRPr="00CA0E31" w:rsidRDefault="001F5D50" w:rsidP="001F5D50">
      <w:pPr>
        <w:overflowPunct w:val="0"/>
        <w:ind w:firstLine="709"/>
        <w:jc w:val="both"/>
        <w:textAlignment w:val="baseline"/>
        <w:rPr>
          <w:sz w:val="26"/>
        </w:rPr>
      </w:pPr>
      <w:r w:rsidRPr="00CA0E31">
        <w:rPr>
          <w:sz w:val="22"/>
          <w:szCs w:val="22"/>
        </w:rPr>
        <w:t>2. _____________________________________________________,   ___ lapas (-ai).</w:t>
      </w:r>
    </w:p>
    <w:p w14:paraId="7CC560A6" w14:textId="77777777" w:rsidR="001F5D50" w:rsidRPr="00CA0E31" w:rsidRDefault="001F5D50" w:rsidP="001F5D50">
      <w:pPr>
        <w:overflowPunct w:val="0"/>
        <w:ind w:firstLine="1091"/>
        <w:jc w:val="both"/>
        <w:textAlignment w:val="baseline"/>
        <w:rPr>
          <w:sz w:val="26"/>
        </w:rPr>
      </w:pPr>
      <w:r w:rsidRPr="00CA0E31">
        <w:rPr>
          <w:sz w:val="20"/>
        </w:rPr>
        <w:t xml:space="preserve">(dokumentas, suteikiantis teisę perduoti (priimti) turtą) </w:t>
      </w:r>
    </w:p>
    <w:p w14:paraId="3B19C8E6" w14:textId="77777777" w:rsidR="001F5D50" w:rsidRPr="00CA0E31" w:rsidRDefault="001F5D50" w:rsidP="001F5D50">
      <w:pPr>
        <w:overflowPunct w:val="0"/>
        <w:ind w:firstLine="709"/>
        <w:jc w:val="both"/>
        <w:textAlignment w:val="baseline"/>
        <w:rPr>
          <w:sz w:val="26"/>
        </w:rPr>
      </w:pPr>
      <w:r w:rsidRPr="00CA0E31">
        <w:rPr>
          <w:sz w:val="22"/>
          <w:szCs w:val="22"/>
        </w:rPr>
        <w:t>3. ____________________________________________________,   ____ lapas (-ai).</w:t>
      </w:r>
    </w:p>
    <w:p w14:paraId="673CFE7D" w14:textId="77777777" w:rsidR="001F5D50" w:rsidRPr="00CA0E31" w:rsidRDefault="001F5D50" w:rsidP="001F5D50">
      <w:pPr>
        <w:overflowPunct w:val="0"/>
        <w:ind w:firstLine="1091"/>
        <w:jc w:val="both"/>
        <w:textAlignment w:val="baseline"/>
        <w:rPr>
          <w:sz w:val="26"/>
        </w:rPr>
      </w:pPr>
      <w:r w:rsidRPr="00CA0E31">
        <w:rPr>
          <w:sz w:val="20"/>
        </w:rPr>
        <w:t>(nekilnojamojo daikto kadastro duomenų bylos arba jų kopijos)</w:t>
      </w:r>
      <w:r w:rsidRPr="00CA0E31">
        <w:rPr>
          <w:sz w:val="26"/>
        </w:rPr>
        <w:t xml:space="preserve"> </w:t>
      </w:r>
    </w:p>
    <w:p w14:paraId="29FBE092" w14:textId="77777777" w:rsidR="001F5D50" w:rsidRPr="00CA0E31" w:rsidRDefault="001F5D50" w:rsidP="001F5D50">
      <w:pPr>
        <w:overflowPunct w:val="0"/>
        <w:ind w:firstLine="709"/>
        <w:jc w:val="both"/>
        <w:textAlignment w:val="baseline"/>
        <w:rPr>
          <w:sz w:val="26"/>
        </w:rPr>
      </w:pPr>
      <w:r w:rsidRPr="00CA0E31">
        <w:rPr>
          <w:sz w:val="22"/>
          <w:szCs w:val="22"/>
        </w:rPr>
        <w:t>4. ____________________________________________________,   ____ lapas (-ai).</w:t>
      </w:r>
    </w:p>
    <w:p w14:paraId="3EE30EBD" w14:textId="77777777" w:rsidR="001F5D50" w:rsidRPr="00CA0E31" w:rsidRDefault="001F5D50" w:rsidP="001F5D50">
      <w:pPr>
        <w:ind w:firstLine="1091"/>
        <w:jc w:val="both"/>
        <w:rPr>
          <w:sz w:val="15"/>
          <w:szCs w:val="15"/>
          <w:lang w:eastAsia="lt-LT"/>
        </w:rPr>
      </w:pPr>
      <w:r w:rsidRPr="00CA0E31">
        <w:rPr>
          <w:sz w:val="20"/>
          <w:lang w:eastAsia="lt-LT"/>
        </w:rPr>
        <w:t xml:space="preserve">(teisinės registracijos dokumentai) </w:t>
      </w:r>
    </w:p>
    <w:p w14:paraId="27B9505D" w14:textId="77777777" w:rsidR="001F5D50" w:rsidRPr="00CA0E31" w:rsidRDefault="001F5D50" w:rsidP="001F5D50">
      <w:pPr>
        <w:overflowPunct w:val="0"/>
        <w:ind w:firstLine="709"/>
        <w:jc w:val="both"/>
        <w:textAlignment w:val="baseline"/>
        <w:rPr>
          <w:sz w:val="26"/>
        </w:rPr>
      </w:pPr>
      <w:r w:rsidRPr="00CA0E31">
        <w:rPr>
          <w:sz w:val="22"/>
          <w:szCs w:val="22"/>
        </w:rPr>
        <w:t>7. ____________________________________________________,   ____ lapas (-ai).</w:t>
      </w:r>
    </w:p>
    <w:p w14:paraId="0B4CC240" w14:textId="77777777" w:rsidR="001F5D50" w:rsidRPr="00CA0E31" w:rsidRDefault="001F5D50" w:rsidP="001F5D50">
      <w:pPr>
        <w:overflowPunct w:val="0"/>
        <w:ind w:firstLine="1080"/>
        <w:jc w:val="both"/>
        <w:textAlignment w:val="baseline"/>
        <w:rPr>
          <w:sz w:val="26"/>
        </w:rPr>
      </w:pPr>
      <w:r w:rsidRPr="00CA0E31">
        <w:rPr>
          <w:sz w:val="20"/>
        </w:rPr>
        <w:t>(kiti dokumentai)</w:t>
      </w:r>
    </w:p>
    <w:p w14:paraId="1AC4C926" w14:textId="77777777" w:rsidR="001F5D50" w:rsidRPr="00CA0E31" w:rsidRDefault="001F5D50" w:rsidP="001F5D50">
      <w:pPr>
        <w:overflowPunct w:val="0"/>
        <w:ind w:firstLine="776"/>
        <w:jc w:val="both"/>
        <w:textAlignment w:val="baseline"/>
        <w:rPr>
          <w:sz w:val="26"/>
        </w:rPr>
      </w:pPr>
    </w:p>
    <w:p w14:paraId="0A657D9E" w14:textId="77777777" w:rsidR="001F5D50" w:rsidRPr="00CA0E31" w:rsidRDefault="001F5D50" w:rsidP="001F5D50">
      <w:pPr>
        <w:ind w:firstLine="709"/>
        <w:jc w:val="both"/>
        <w:rPr>
          <w:sz w:val="15"/>
          <w:szCs w:val="15"/>
          <w:lang w:eastAsia="lt-LT"/>
        </w:rPr>
      </w:pPr>
      <w:r w:rsidRPr="00CA0E31">
        <w:rPr>
          <w:sz w:val="22"/>
          <w:szCs w:val="22"/>
          <w:lang w:eastAsia="lt-LT"/>
        </w:rPr>
        <w:t xml:space="preserve">Šis aktas surašytas dviem egzemplioriais, po vieną turto perdavėjui ir turto perėmėjui. </w:t>
      </w:r>
    </w:p>
    <w:p w14:paraId="7290BC76" w14:textId="77777777" w:rsidR="001F5D50" w:rsidRPr="00CA0E31" w:rsidRDefault="001F5D50" w:rsidP="001F5D50">
      <w:pPr>
        <w:overflowPunct w:val="0"/>
        <w:ind w:firstLine="709"/>
        <w:jc w:val="both"/>
        <w:textAlignment w:val="baseline"/>
        <w:rPr>
          <w:sz w:val="22"/>
          <w:szCs w:val="22"/>
        </w:rPr>
      </w:pPr>
    </w:p>
    <w:p w14:paraId="359ADF32" w14:textId="77777777" w:rsidR="001F5D50" w:rsidRPr="00CA0E31" w:rsidRDefault="001F5D50" w:rsidP="001F5D50">
      <w:pPr>
        <w:overflowPunct w:val="0"/>
        <w:ind w:firstLine="709"/>
        <w:jc w:val="both"/>
        <w:textAlignment w:val="baseline"/>
        <w:rPr>
          <w:sz w:val="22"/>
          <w:szCs w:val="22"/>
        </w:rPr>
      </w:pPr>
    </w:p>
    <w:p w14:paraId="11716366" w14:textId="77777777" w:rsidR="001F5D50" w:rsidRPr="00CA0E31" w:rsidRDefault="001F5D50" w:rsidP="001F5D50">
      <w:pPr>
        <w:overflowPunct w:val="0"/>
        <w:jc w:val="both"/>
        <w:textAlignment w:val="baseline"/>
        <w:rPr>
          <w:sz w:val="22"/>
          <w:szCs w:val="22"/>
        </w:rPr>
      </w:pPr>
      <w:r w:rsidRPr="00CA0E31">
        <w:rPr>
          <w:sz w:val="22"/>
          <w:szCs w:val="22"/>
        </w:rPr>
        <w:lastRenderedPageBreak/>
        <w:t>Perdavė</w:t>
      </w:r>
    </w:p>
    <w:p w14:paraId="45FEF88D" w14:textId="77777777" w:rsidR="001F5D50" w:rsidRPr="00CA0E31" w:rsidRDefault="001F5D50" w:rsidP="001F5D50">
      <w:pPr>
        <w:overflowPunct w:val="0"/>
        <w:jc w:val="both"/>
        <w:textAlignment w:val="baseline"/>
        <w:rPr>
          <w:sz w:val="22"/>
          <w:szCs w:val="22"/>
        </w:rPr>
      </w:pPr>
    </w:p>
    <w:p w14:paraId="61921169" w14:textId="77777777" w:rsidR="001F5D50" w:rsidRPr="00CA0E31" w:rsidRDefault="001F5D50" w:rsidP="001F5D50">
      <w:pPr>
        <w:overflowPunct w:val="0"/>
        <w:jc w:val="both"/>
        <w:textAlignment w:val="baseline"/>
        <w:rPr>
          <w:sz w:val="22"/>
          <w:szCs w:val="22"/>
        </w:rPr>
      </w:pPr>
      <w:r w:rsidRPr="00CA0E31">
        <w:rPr>
          <w:sz w:val="22"/>
          <w:szCs w:val="22"/>
        </w:rPr>
        <w:t>___________________________________            </w:t>
      </w:r>
      <w:r w:rsidRPr="00CA0E31">
        <w:rPr>
          <w:sz w:val="22"/>
          <w:szCs w:val="22"/>
        </w:rPr>
        <w:tab/>
        <w:t>____________</w:t>
      </w:r>
      <w:r w:rsidRPr="00CA0E31">
        <w:rPr>
          <w:sz w:val="22"/>
          <w:szCs w:val="22"/>
        </w:rPr>
        <w:tab/>
      </w:r>
      <w:r w:rsidRPr="00CA0E31">
        <w:rPr>
          <w:sz w:val="22"/>
          <w:szCs w:val="22"/>
        </w:rPr>
        <w:tab/>
        <w:t>__________________</w:t>
      </w:r>
    </w:p>
    <w:p w14:paraId="3BB2E155" w14:textId="77777777" w:rsidR="001F5D50" w:rsidRPr="00CA0E31" w:rsidRDefault="001F5D50" w:rsidP="001F5D50">
      <w:pPr>
        <w:overflowPunct w:val="0"/>
        <w:jc w:val="both"/>
        <w:textAlignment w:val="baseline"/>
        <w:rPr>
          <w:sz w:val="20"/>
        </w:rPr>
      </w:pPr>
      <w:r w:rsidRPr="00CA0E31">
        <w:rPr>
          <w:sz w:val="20"/>
        </w:rPr>
        <w:t>(įgalioto perduoti turtą asmens pareigų pavadinimas)</w:t>
      </w:r>
      <w:r w:rsidRPr="00CA0E31">
        <w:rPr>
          <w:sz w:val="26"/>
        </w:rPr>
        <w:t xml:space="preserve"> </w:t>
      </w:r>
      <w:r w:rsidRPr="00CA0E31">
        <w:rPr>
          <w:sz w:val="26"/>
        </w:rPr>
        <w:tab/>
      </w:r>
      <w:r w:rsidRPr="00CA0E31">
        <w:rPr>
          <w:sz w:val="26"/>
        </w:rPr>
        <w:tab/>
      </w:r>
      <w:r w:rsidRPr="00CA0E31">
        <w:rPr>
          <w:sz w:val="20"/>
        </w:rPr>
        <w:t>(parašas)                           (vardas ir pavardė)</w:t>
      </w:r>
    </w:p>
    <w:p w14:paraId="587B3AD7" w14:textId="77777777" w:rsidR="001F5D50" w:rsidRPr="00CA0E31" w:rsidRDefault="001F5D50" w:rsidP="001F5D50">
      <w:pPr>
        <w:ind w:firstLine="757"/>
        <w:jc w:val="both"/>
        <w:rPr>
          <w:rFonts w:ascii="Tahoma" w:hAnsi="Tahoma" w:cs="Tahoma"/>
          <w:sz w:val="15"/>
          <w:szCs w:val="15"/>
          <w:lang w:eastAsia="lt-LT"/>
        </w:rPr>
      </w:pPr>
    </w:p>
    <w:p w14:paraId="0A8D3675" w14:textId="77777777" w:rsidR="001F5D50" w:rsidRPr="00CA0E31" w:rsidRDefault="001F5D50" w:rsidP="001F5D50">
      <w:pPr>
        <w:overflowPunct w:val="0"/>
        <w:ind w:firstLine="787"/>
        <w:jc w:val="both"/>
        <w:textAlignment w:val="baseline"/>
        <w:rPr>
          <w:sz w:val="26"/>
        </w:rPr>
      </w:pPr>
    </w:p>
    <w:p w14:paraId="666ECCA4" w14:textId="77777777" w:rsidR="001F5D50" w:rsidRPr="00CA0E31" w:rsidRDefault="001F5D50" w:rsidP="001F5D50">
      <w:pPr>
        <w:rPr>
          <w:sz w:val="22"/>
          <w:szCs w:val="22"/>
          <w:lang w:eastAsia="lt-LT"/>
        </w:rPr>
      </w:pPr>
      <w:r w:rsidRPr="00CA0E31">
        <w:rPr>
          <w:sz w:val="22"/>
          <w:szCs w:val="22"/>
          <w:lang w:eastAsia="lt-LT"/>
        </w:rPr>
        <w:t>Priėmė</w:t>
      </w:r>
    </w:p>
    <w:p w14:paraId="43AD9AE0" w14:textId="77777777" w:rsidR="001F5D50" w:rsidRPr="00CA0E31" w:rsidRDefault="001F5D50" w:rsidP="001F5D50">
      <w:pPr>
        <w:rPr>
          <w:sz w:val="15"/>
          <w:szCs w:val="15"/>
          <w:lang w:eastAsia="lt-LT"/>
        </w:rPr>
      </w:pPr>
    </w:p>
    <w:p w14:paraId="761B6168" w14:textId="77777777" w:rsidR="001F5D50" w:rsidRPr="00CA0E31" w:rsidRDefault="001F5D50" w:rsidP="001F5D50">
      <w:pPr>
        <w:overflowPunct w:val="0"/>
        <w:jc w:val="both"/>
        <w:textAlignment w:val="baseline"/>
        <w:rPr>
          <w:sz w:val="26"/>
        </w:rPr>
      </w:pPr>
      <w:r w:rsidRPr="00CA0E31">
        <w:rPr>
          <w:sz w:val="22"/>
          <w:szCs w:val="22"/>
        </w:rPr>
        <w:t xml:space="preserve">___________________________________            </w:t>
      </w:r>
      <w:r w:rsidRPr="00CA0E31">
        <w:rPr>
          <w:sz w:val="22"/>
          <w:szCs w:val="22"/>
        </w:rPr>
        <w:tab/>
        <w:t>_____________</w:t>
      </w:r>
      <w:r w:rsidRPr="00CA0E31">
        <w:rPr>
          <w:sz w:val="22"/>
          <w:szCs w:val="22"/>
        </w:rPr>
        <w:tab/>
      </w:r>
      <w:r w:rsidRPr="00CA0E31">
        <w:rPr>
          <w:sz w:val="22"/>
          <w:szCs w:val="22"/>
        </w:rPr>
        <w:tab/>
        <w:t>___________________</w:t>
      </w:r>
    </w:p>
    <w:p w14:paraId="1374D16A" w14:textId="77777777" w:rsidR="001F5D50" w:rsidRPr="00CA0E31" w:rsidRDefault="001F5D50" w:rsidP="001F5D50">
      <w:pPr>
        <w:overflowPunct w:val="0"/>
        <w:jc w:val="both"/>
        <w:textAlignment w:val="baseline"/>
        <w:rPr>
          <w:sz w:val="20"/>
        </w:rPr>
      </w:pPr>
      <w:r w:rsidRPr="00CA0E31">
        <w:rPr>
          <w:sz w:val="20"/>
        </w:rPr>
        <w:t>(įgalioto priimti turtą asmens pareigų pavadinimas)</w:t>
      </w:r>
      <w:r w:rsidRPr="00CA0E31">
        <w:rPr>
          <w:sz w:val="26"/>
        </w:rPr>
        <w:t xml:space="preserve"> </w:t>
      </w:r>
      <w:r w:rsidRPr="00CA0E31">
        <w:rPr>
          <w:sz w:val="26"/>
        </w:rPr>
        <w:tab/>
      </w:r>
      <w:r w:rsidRPr="00CA0E31">
        <w:rPr>
          <w:sz w:val="26"/>
        </w:rPr>
        <w:tab/>
      </w:r>
      <w:r w:rsidRPr="00CA0E31">
        <w:rPr>
          <w:sz w:val="20"/>
        </w:rPr>
        <w:t>(parašas)                           (vardas ir pavardė)</w:t>
      </w:r>
    </w:p>
    <w:p w14:paraId="03928217" w14:textId="77777777" w:rsidR="001F5D50" w:rsidRPr="00CA0E31" w:rsidRDefault="001F5D50" w:rsidP="001F5D50">
      <w:pPr>
        <w:overflowPunct w:val="0"/>
        <w:jc w:val="center"/>
        <w:textAlignment w:val="baseline"/>
        <w:rPr>
          <w:sz w:val="26"/>
        </w:rPr>
      </w:pPr>
    </w:p>
    <w:p w14:paraId="269550C6" w14:textId="77777777" w:rsidR="001F5D50" w:rsidRPr="00CA0E31" w:rsidRDefault="001F5D50" w:rsidP="001F5D50">
      <w:pPr>
        <w:overflowPunct w:val="0"/>
        <w:jc w:val="center"/>
        <w:textAlignment w:val="baseline"/>
        <w:rPr>
          <w:sz w:val="26"/>
        </w:rPr>
      </w:pPr>
    </w:p>
    <w:p w14:paraId="49487A0C" w14:textId="77777777" w:rsidR="001F5D50" w:rsidRPr="00CA0E31" w:rsidRDefault="001F5D50" w:rsidP="001F5D50">
      <w:pPr>
        <w:overflowPunct w:val="0"/>
        <w:jc w:val="center"/>
        <w:textAlignment w:val="baseline"/>
        <w:rPr>
          <w:sz w:val="26"/>
        </w:rPr>
        <w:sectPr w:rsidR="001F5D50" w:rsidRPr="00CA0E31" w:rsidSect="00371BB6">
          <w:headerReference w:type="even" r:id="rId7"/>
          <w:headerReference w:type="default" r:id="rId8"/>
          <w:type w:val="continuous"/>
          <w:pgSz w:w="11906" w:h="16838"/>
          <w:pgMar w:top="1134" w:right="567" w:bottom="1134" w:left="1701" w:header="567" w:footer="567" w:gutter="0"/>
          <w:pgNumType w:start="1"/>
          <w:cols w:space="1296"/>
          <w:titlePg/>
          <w:docGrid w:linePitch="360"/>
        </w:sectPr>
      </w:pPr>
      <w:r w:rsidRPr="00CA0E31">
        <w:rPr>
          <w:sz w:val="26"/>
        </w:rPr>
        <w:t>_______________</w:t>
      </w:r>
    </w:p>
    <w:p w14:paraId="7C7EE816" w14:textId="77777777" w:rsidR="001F5D50" w:rsidRPr="00CA0E31" w:rsidRDefault="001F5D50" w:rsidP="001F5D50">
      <w:pPr>
        <w:tabs>
          <w:tab w:val="center" w:pos="4153"/>
          <w:tab w:val="right" w:pos="8306"/>
        </w:tabs>
        <w:overflowPunct w:val="0"/>
        <w:textAlignment w:val="baseline"/>
        <w:rPr>
          <w:sz w:val="26"/>
        </w:rPr>
      </w:pPr>
    </w:p>
    <w:p w14:paraId="2B9A8A01" w14:textId="77777777" w:rsidR="001F5D50" w:rsidRPr="00CA0E31" w:rsidRDefault="001F5D50" w:rsidP="001F5D50">
      <w:pPr>
        <w:overflowPunct w:val="0"/>
        <w:ind w:left="5040"/>
        <w:textAlignment w:val="baseline"/>
        <w:rPr>
          <w:rFonts w:eastAsia="Calibri"/>
          <w:szCs w:val="24"/>
        </w:rPr>
      </w:pPr>
    </w:p>
    <w:p w14:paraId="62AD257F" w14:textId="77777777" w:rsidR="001F5D50" w:rsidRPr="00CA0E31" w:rsidRDefault="001F5D50" w:rsidP="001F5D50">
      <w:pPr>
        <w:overflowPunct w:val="0"/>
        <w:ind w:left="5040"/>
        <w:textAlignment w:val="baseline"/>
        <w:rPr>
          <w:rFonts w:eastAsia="Calibri"/>
          <w:szCs w:val="24"/>
        </w:rPr>
      </w:pPr>
    </w:p>
    <w:p w14:paraId="278470E0" w14:textId="77777777" w:rsidR="001F5D50" w:rsidRPr="00CA0E31" w:rsidRDefault="001F5D50" w:rsidP="001F5D50">
      <w:pPr>
        <w:overflowPunct w:val="0"/>
        <w:ind w:left="5040"/>
        <w:textAlignment w:val="baseline"/>
        <w:rPr>
          <w:rFonts w:eastAsia="Calibri"/>
          <w:szCs w:val="24"/>
        </w:rPr>
      </w:pPr>
    </w:p>
    <w:p w14:paraId="1EEAFEE5" w14:textId="77777777" w:rsidR="001F5D50" w:rsidRPr="00CA0E31" w:rsidRDefault="001F5D50" w:rsidP="001F5D50">
      <w:pPr>
        <w:overflowPunct w:val="0"/>
        <w:ind w:left="5040"/>
        <w:textAlignment w:val="baseline"/>
        <w:rPr>
          <w:rFonts w:eastAsia="Calibri"/>
          <w:szCs w:val="24"/>
        </w:rPr>
      </w:pPr>
    </w:p>
    <w:p w14:paraId="38414F8A" w14:textId="77777777" w:rsidR="001F5D50" w:rsidRPr="00CA0E31" w:rsidRDefault="001F5D50" w:rsidP="001F5D50">
      <w:pPr>
        <w:overflowPunct w:val="0"/>
        <w:ind w:left="5040"/>
        <w:textAlignment w:val="baseline"/>
        <w:rPr>
          <w:rFonts w:eastAsia="Calibri"/>
          <w:szCs w:val="24"/>
        </w:rPr>
      </w:pPr>
    </w:p>
    <w:p w14:paraId="3C952B63" w14:textId="77777777" w:rsidR="001F5D50" w:rsidRPr="00CA0E31" w:rsidRDefault="001F5D50" w:rsidP="001F5D50">
      <w:pPr>
        <w:overflowPunct w:val="0"/>
        <w:ind w:left="5040"/>
        <w:textAlignment w:val="baseline"/>
        <w:rPr>
          <w:rFonts w:eastAsia="Calibri"/>
          <w:szCs w:val="24"/>
        </w:rPr>
      </w:pPr>
    </w:p>
    <w:p w14:paraId="41AE4F07" w14:textId="77777777" w:rsidR="001F5D50" w:rsidRPr="00CA0E31" w:rsidRDefault="001F5D50" w:rsidP="001F5D50">
      <w:pPr>
        <w:overflowPunct w:val="0"/>
        <w:ind w:left="5040"/>
        <w:textAlignment w:val="baseline"/>
        <w:rPr>
          <w:rFonts w:eastAsia="Calibri"/>
          <w:szCs w:val="24"/>
        </w:rPr>
      </w:pPr>
    </w:p>
    <w:p w14:paraId="571AA61E" w14:textId="77777777" w:rsidR="001F5D50" w:rsidRPr="00CA0E31" w:rsidRDefault="001F5D50" w:rsidP="001F5D50">
      <w:pPr>
        <w:overflowPunct w:val="0"/>
        <w:ind w:left="5040"/>
        <w:textAlignment w:val="baseline"/>
        <w:rPr>
          <w:rFonts w:eastAsia="Calibri"/>
          <w:szCs w:val="24"/>
        </w:rPr>
      </w:pPr>
    </w:p>
    <w:p w14:paraId="3463C04A" w14:textId="77777777" w:rsidR="001F5D50" w:rsidRPr="00CA0E31" w:rsidRDefault="001F5D50" w:rsidP="001F5D50">
      <w:pPr>
        <w:overflowPunct w:val="0"/>
        <w:ind w:left="5040"/>
        <w:textAlignment w:val="baseline"/>
        <w:rPr>
          <w:rFonts w:eastAsia="Calibri"/>
          <w:szCs w:val="24"/>
        </w:rPr>
      </w:pPr>
    </w:p>
    <w:p w14:paraId="71D4A63B" w14:textId="77777777" w:rsidR="001F5D50" w:rsidRPr="00CA0E31" w:rsidRDefault="001F5D50" w:rsidP="001F5D50">
      <w:pPr>
        <w:overflowPunct w:val="0"/>
        <w:ind w:left="5040"/>
        <w:textAlignment w:val="baseline"/>
        <w:rPr>
          <w:rFonts w:eastAsia="Calibri"/>
          <w:szCs w:val="24"/>
        </w:rPr>
      </w:pPr>
    </w:p>
    <w:p w14:paraId="05FA0CFD" w14:textId="77777777" w:rsidR="001F5D50" w:rsidRPr="00CA0E31" w:rsidRDefault="001F5D50" w:rsidP="001F5D50">
      <w:pPr>
        <w:overflowPunct w:val="0"/>
        <w:ind w:left="5040"/>
        <w:textAlignment w:val="baseline"/>
        <w:rPr>
          <w:rFonts w:eastAsia="Calibri"/>
          <w:szCs w:val="24"/>
        </w:rPr>
      </w:pPr>
    </w:p>
    <w:p w14:paraId="64D0FA95" w14:textId="77777777" w:rsidR="001F5D50" w:rsidRPr="00CA0E31" w:rsidRDefault="001F5D50" w:rsidP="001F5D50">
      <w:pPr>
        <w:overflowPunct w:val="0"/>
        <w:ind w:left="5040"/>
        <w:textAlignment w:val="baseline"/>
        <w:rPr>
          <w:rFonts w:eastAsia="Calibri"/>
          <w:szCs w:val="24"/>
        </w:rPr>
      </w:pPr>
    </w:p>
    <w:p w14:paraId="402A1A91" w14:textId="77777777" w:rsidR="001F5D50" w:rsidRPr="00CA0E31" w:rsidRDefault="001F5D50" w:rsidP="001F5D50">
      <w:pPr>
        <w:overflowPunct w:val="0"/>
        <w:ind w:left="5040"/>
        <w:textAlignment w:val="baseline"/>
        <w:rPr>
          <w:rFonts w:eastAsia="Calibri"/>
          <w:szCs w:val="24"/>
        </w:rPr>
      </w:pPr>
    </w:p>
    <w:p w14:paraId="2A4A10DB" w14:textId="77777777" w:rsidR="001F5D50" w:rsidRPr="00CA0E31" w:rsidRDefault="001F5D50" w:rsidP="001F5D50">
      <w:pPr>
        <w:overflowPunct w:val="0"/>
        <w:ind w:left="5040"/>
        <w:textAlignment w:val="baseline"/>
        <w:rPr>
          <w:rFonts w:eastAsia="Calibri"/>
          <w:szCs w:val="24"/>
        </w:rPr>
      </w:pPr>
    </w:p>
    <w:p w14:paraId="767575C6" w14:textId="77777777" w:rsidR="001F5D50" w:rsidRPr="00CA0E31" w:rsidRDefault="001F5D50" w:rsidP="001F5D50">
      <w:pPr>
        <w:overflowPunct w:val="0"/>
        <w:ind w:left="5040"/>
        <w:textAlignment w:val="baseline"/>
        <w:rPr>
          <w:rFonts w:eastAsia="Calibri"/>
          <w:szCs w:val="24"/>
        </w:rPr>
      </w:pPr>
    </w:p>
    <w:p w14:paraId="1334336E" w14:textId="77777777" w:rsidR="001F5D50" w:rsidRPr="00CA0E31" w:rsidRDefault="001F5D50" w:rsidP="001F5D50">
      <w:pPr>
        <w:overflowPunct w:val="0"/>
        <w:ind w:left="5040"/>
        <w:textAlignment w:val="baseline"/>
        <w:rPr>
          <w:rFonts w:eastAsia="Calibri"/>
          <w:szCs w:val="24"/>
        </w:rPr>
      </w:pPr>
    </w:p>
    <w:p w14:paraId="54A5B83C" w14:textId="77777777" w:rsidR="001F5D50" w:rsidRPr="00CA0E31" w:rsidRDefault="001F5D50" w:rsidP="001F5D50">
      <w:pPr>
        <w:overflowPunct w:val="0"/>
        <w:ind w:left="5040"/>
        <w:textAlignment w:val="baseline"/>
        <w:rPr>
          <w:rFonts w:eastAsia="Calibri"/>
          <w:szCs w:val="24"/>
        </w:rPr>
      </w:pPr>
    </w:p>
    <w:p w14:paraId="7499B541" w14:textId="77777777" w:rsidR="001F5D50" w:rsidRPr="00CA0E31" w:rsidRDefault="001F5D50" w:rsidP="001F5D50">
      <w:pPr>
        <w:overflowPunct w:val="0"/>
        <w:ind w:left="5040"/>
        <w:textAlignment w:val="baseline"/>
        <w:rPr>
          <w:rFonts w:eastAsia="Calibri"/>
          <w:szCs w:val="24"/>
        </w:rPr>
      </w:pPr>
    </w:p>
    <w:p w14:paraId="47CB6830" w14:textId="77777777" w:rsidR="001F5D50" w:rsidRPr="002F5454" w:rsidRDefault="001F5D50" w:rsidP="001F5D50">
      <w:pPr>
        <w:overflowPunct w:val="0"/>
        <w:ind w:left="5040"/>
        <w:textAlignment w:val="baseline"/>
        <w:rPr>
          <w:rFonts w:eastAsia="Calibri"/>
          <w:szCs w:val="24"/>
          <w:highlight w:val="yellow"/>
        </w:rPr>
      </w:pPr>
    </w:p>
    <w:p w14:paraId="6168D0BA" w14:textId="77777777" w:rsidR="001F5D50" w:rsidRPr="002F5454" w:rsidRDefault="001F5D50" w:rsidP="001F5D50">
      <w:pPr>
        <w:overflowPunct w:val="0"/>
        <w:ind w:left="5040"/>
        <w:textAlignment w:val="baseline"/>
        <w:rPr>
          <w:rFonts w:eastAsia="Calibri"/>
          <w:szCs w:val="24"/>
          <w:highlight w:val="yellow"/>
        </w:rPr>
      </w:pPr>
    </w:p>
    <w:p w14:paraId="0D1C60DE" w14:textId="77777777" w:rsidR="001F5D50" w:rsidRPr="002F5454" w:rsidRDefault="001F5D50" w:rsidP="001F5D50">
      <w:pPr>
        <w:overflowPunct w:val="0"/>
        <w:ind w:left="5040"/>
        <w:textAlignment w:val="baseline"/>
        <w:rPr>
          <w:rFonts w:eastAsia="Calibri"/>
          <w:szCs w:val="24"/>
          <w:highlight w:val="yellow"/>
        </w:rPr>
      </w:pPr>
    </w:p>
    <w:p w14:paraId="14BCCA57" w14:textId="77777777" w:rsidR="001F5D50" w:rsidRPr="002F5454" w:rsidRDefault="001F5D50" w:rsidP="001F5D50">
      <w:pPr>
        <w:overflowPunct w:val="0"/>
        <w:ind w:left="5040"/>
        <w:textAlignment w:val="baseline"/>
        <w:rPr>
          <w:rFonts w:eastAsia="Calibri"/>
          <w:szCs w:val="24"/>
          <w:highlight w:val="yellow"/>
        </w:rPr>
      </w:pPr>
    </w:p>
    <w:p w14:paraId="29AB2D18" w14:textId="77777777" w:rsidR="001F5D50" w:rsidRPr="002F5454" w:rsidRDefault="001F5D50" w:rsidP="001F5D50">
      <w:pPr>
        <w:overflowPunct w:val="0"/>
        <w:ind w:left="5040"/>
        <w:textAlignment w:val="baseline"/>
        <w:rPr>
          <w:rFonts w:eastAsia="Calibri"/>
          <w:szCs w:val="24"/>
          <w:highlight w:val="yellow"/>
        </w:rPr>
      </w:pPr>
    </w:p>
    <w:p w14:paraId="26EDC21E" w14:textId="77777777" w:rsidR="001F5D50" w:rsidRPr="002F5454" w:rsidRDefault="001F5D50" w:rsidP="001F5D50">
      <w:pPr>
        <w:overflowPunct w:val="0"/>
        <w:ind w:left="5040"/>
        <w:textAlignment w:val="baseline"/>
        <w:rPr>
          <w:rFonts w:eastAsia="Calibri"/>
          <w:szCs w:val="24"/>
          <w:highlight w:val="yellow"/>
        </w:rPr>
      </w:pPr>
    </w:p>
    <w:p w14:paraId="0A3CCEEB" w14:textId="77777777" w:rsidR="001F5D50" w:rsidRPr="002F5454" w:rsidRDefault="001F5D50" w:rsidP="001F5D50">
      <w:pPr>
        <w:overflowPunct w:val="0"/>
        <w:ind w:left="5040"/>
        <w:textAlignment w:val="baseline"/>
        <w:rPr>
          <w:rFonts w:eastAsia="Calibri"/>
          <w:szCs w:val="24"/>
          <w:highlight w:val="yellow"/>
        </w:rPr>
      </w:pPr>
    </w:p>
    <w:p w14:paraId="59DAD4ED" w14:textId="77777777" w:rsidR="001F5D50" w:rsidRPr="002F5454" w:rsidRDefault="001F5D50" w:rsidP="001F5D50">
      <w:pPr>
        <w:overflowPunct w:val="0"/>
        <w:ind w:left="5040"/>
        <w:textAlignment w:val="baseline"/>
        <w:rPr>
          <w:rFonts w:eastAsia="Calibri"/>
          <w:szCs w:val="24"/>
          <w:highlight w:val="yellow"/>
        </w:rPr>
      </w:pPr>
    </w:p>
    <w:p w14:paraId="3B2773D8" w14:textId="77777777" w:rsidR="001F5D50" w:rsidRPr="002F5454" w:rsidRDefault="001F5D50" w:rsidP="001F5D50">
      <w:pPr>
        <w:overflowPunct w:val="0"/>
        <w:ind w:left="5040"/>
        <w:textAlignment w:val="baseline"/>
        <w:rPr>
          <w:rFonts w:eastAsia="Calibri"/>
          <w:szCs w:val="24"/>
          <w:highlight w:val="yellow"/>
        </w:rPr>
      </w:pPr>
    </w:p>
    <w:p w14:paraId="739406F3" w14:textId="77777777" w:rsidR="001F5D50" w:rsidRPr="002F5454" w:rsidRDefault="001F5D50" w:rsidP="001F5D50">
      <w:pPr>
        <w:overflowPunct w:val="0"/>
        <w:ind w:left="5040"/>
        <w:textAlignment w:val="baseline"/>
        <w:rPr>
          <w:rFonts w:eastAsia="Calibri"/>
          <w:szCs w:val="24"/>
          <w:highlight w:val="yellow"/>
        </w:rPr>
      </w:pPr>
    </w:p>
    <w:p w14:paraId="10DB7E2F" w14:textId="77777777" w:rsidR="001F5D50" w:rsidRPr="002F5454" w:rsidRDefault="001F5D50" w:rsidP="001F5D50">
      <w:pPr>
        <w:overflowPunct w:val="0"/>
        <w:ind w:left="5040"/>
        <w:textAlignment w:val="baseline"/>
        <w:rPr>
          <w:rFonts w:eastAsia="Calibri"/>
          <w:szCs w:val="24"/>
          <w:highlight w:val="yellow"/>
        </w:rPr>
      </w:pPr>
    </w:p>
    <w:p w14:paraId="4F8485C0" w14:textId="77777777" w:rsidR="001F5D50" w:rsidRPr="002F5454" w:rsidRDefault="001F5D50" w:rsidP="001F5D50">
      <w:pPr>
        <w:overflowPunct w:val="0"/>
        <w:ind w:left="5040"/>
        <w:textAlignment w:val="baseline"/>
        <w:rPr>
          <w:rFonts w:eastAsia="Calibri"/>
          <w:szCs w:val="24"/>
          <w:highlight w:val="yellow"/>
        </w:rPr>
      </w:pPr>
    </w:p>
    <w:p w14:paraId="2A0BE4D4" w14:textId="77777777" w:rsidR="001F5D50" w:rsidRPr="002F5454" w:rsidRDefault="001F5D50" w:rsidP="001F5D50">
      <w:pPr>
        <w:overflowPunct w:val="0"/>
        <w:ind w:left="5040"/>
        <w:textAlignment w:val="baseline"/>
        <w:rPr>
          <w:rFonts w:eastAsia="Calibri"/>
          <w:szCs w:val="24"/>
          <w:highlight w:val="yellow"/>
        </w:rPr>
      </w:pPr>
    </w:p>
    <w:p w14:paraId="255656D5" w14:textId="77777777" w:rsidR="001F5D50" w:rsidRPr="002F5454" w:rsidRDefault="001F5D50" w:rsidP="001F5D50">
      <w:pPr>
        <w:overflowPunct w:val="0"/>
        <w:ind w:left="5040"/>
        <w:textAlignment w:val="baseline"/>
        <w:rPr>
          <w:rFonts w:eastAsia="Calibri"/>
          <w:szCs w:val="24"/>
          <w:highlight w:val="yellow"/>
        </w:rPr>
      </w:pPr>
    </w:p>
    <w:p w14:paraId="7C4DFD98" w14:textId="77777777" w:rsidR="001F5D50" w:rsidRPr="002F5454" w:rsidRDefault="001F5D50" w:rsidP="001F5D50">
      <w:pPr>
        <w:overflowPunct w:val="0"/>
        <w:ind w:left="5040"/>
        <w:textAlignment w:val="baseline"/>
        <w:rPr>
          <w:rFonts w:eastAsia="Calibri"/>
          <w:szCs w:val="24"/>
          <w:highlight w:val="yellow"/>
        </w:rPr>
      </w:pPr>
    </w:p>
    <w:p w14:paraId="5706B6B7" w14:textId="77777777" w:rsidR="001F5D50" w:rsidRPr="002F5454" w:rsidRDefault="001F5D50" w:rsidP="001F5D50">
      <w:pPr>
        <w:overflowPunct w:val="0"/>
        <w:ind w:left="5040"/>
        <w:textAlignment w:val="baseline"/>
        <w:rPr>
          <w:rFonts w:eastAsia="Calibri"/>
          <w:szCs w:val="24"/>
          <w:highlight w:val="yellow"/>
        </w:rPr>
      </w:pPr>
    </w:p>
    <w:p w14:paraId="379C661E" w14:textId="77777777" w:rsidR="001F5D50" w:rsidRPr="002F5454" w:rsidRDefault="001F5D50" w:rsidP="001F5D50">
      <w:pPr>
        <w:overflowPunct w:val="0"/>
        <w:ind w:left="5040"/>
        <w:textAlignment w:val="baseline"/>
        <w:rPr>
          <w:rFonts w:eastAsia="Calibri"/>
          <w:szCs w:val="24"/>
          <w:highlight w:val="yellow"/>
        </w:rPr>
      </w:pPr>
    </w:p>
    <w:p w14:paraId="06066C5C" w14:textId="77777777" w:rsidR="001F5D50" w:rsidRPr="002F5454" w:rsidRDefault="001F5D50" w:rsidP="001F5D50">
      <w:pPr>
        <w:overflowPunct w:val="0"/>
        <w:ind w:left="5040"/>
        <w:textAlignment w:val="baseline"/>
        <w:rPr>
          <w:rFonts w:eastAsia="Calibri"/>
          <w:szCs w:val="24"/>
          <w:highlight w:val="yellow"/>
        </w:rPr>
      </w:pPr>
    </w:p>
    <w:p w14:paraId="3F77C8A2" w14:textId="77777777" w:rsidR="001F5D50" w:rsidRPr="002F5454" w:rsidRDefault="001F5D50" w:rsidP="001F5D50">
      <w:pPr>
        <w:overflowPunct w:val="0"/>
        <w:ind w:left="5040"/>
        <w:textAlignment w:val="baseline"/>
        <w:rPr>
          <w:rFonts w:eastAsia="Calibri"/>
          <w:szCs w:val="24"/>
          <w:highlight w:val="yellow"/>
        </w:rPr>
      </w:pPr>
    </w:p>
    <w:p w14:paraId="7158C611" w14:textId="77777777" w:rsidR="001F5D50" w:rsidRPr="002F5454" w:rsidRDefault="001F5D50" w:rsidP="001F5D50">
      <w:pPr>
        <w:overflowPunct w:val="0"/>
        <w:ind w:left="5040"/>
        <w:textAlignment w:val="baseline"/>
        <w:rPr>
          <w:rFonts w:eastAsia="Calibri"/>
          <w:szCs w:val="24"/>
          <w:highlight w:val="yellow"/>
        </w:rPr>
      </w:pPr>
    </w:p>
    <w:p w14:paraId="75B3647F" w14:textId="77777777" w:rsidR="001F5D50" w:rsidRPr="002F5454" w:rsidRDefault="001F5D50" w:rsidP="001F5D50">
      <w:pPr>
        <w:overflowPunct w:val="0"/>
        <w:ind w:left="5040"/>
        <w:textAlignment w:val="baseline"/>
        <w:rPr>
          <w:rFonts w:eastAsia="Calibri"/>
          <w:szCs w:val="24"/>
          <w:highlight w:val="yellow"/>
        </w:rPr>
      </w:pPr>
      <w:r w:rsidRPr="002F5454">
        <w:rPr>
          <w:rFonts w:eastAsia="Calibri"/>
          <w:szCs w:val="24"/>
          <w:highlight w:val="yellow"/>
        </w:rPr>
        <w:t xml:space="preserve">    </w:t>
      </w:r>
    </w:p>
    <w:p w14:paraId="7E2352BF" w14:textId="77777777" w:rsidR="001F5D50" w:rsidRPr="00CA0E31" w:rsidRDefault="001F5D50" w:rsidP="001F5D50">
      <w:pPr>
        <w:overflowPunct w:val="0"/>
        <w:ind w:left="4872"/>
        <w:textAlignment w:val="baseline"/>
        <w:rPr>
          <w:rFonts w:eastAsia="Calibri"/>
          <w:szCs w:val="24"/>
        </w:rPr>
      </w:pPr>
      <w:r w:rsidRPr="00CA0E31">
        <w:rPr>
          <w:rFonts w:eastAsia="Calibri"/>
          <w:szCs w:val="24"/>
        </w:rPr>
        <w:lastRenderedPageBreak/>
        <w:t xml:space="preserve">        Pasvalio rajono savivaldybės ir valstybės turto      valdymo, naudojimo ir disponavimo juo </w:t>
      </w:r>
    </w:p>
    <w:p w14:paraId="2C2A57E8" w14:textId="77777777" w:rsidR="001F5D50" w:rsidRPr="00CA0E31" w:rsidRDefault="001F5D50" w:rsidP="001F5D50">
      <w:pPr>
        <w:overflowPunct w:val="0"/>
        <w:ind w:left="4900"/>
        <w:textAlignment w:val="baseline"/>
        <w:rPr>
          <w:rFonts w:eastAsia="Calibri"/>
          <w:szCs w:val="24"/>
        </w:rPr>
      </w:pPr>
      <w:r w:rsidRPr="00CA0E31">
        <w:rPr>
          <w:rFonts w:eastAsia="Calibri"/>
          <w:szCs w:val="24"/>
        </w:rPr>
        <w:t xml:space="preserve">tvarkos aprašo </w:t>
      </w:r>
    </w:p>
    <w:p w14:paraId="6F7B361F" w14:textId="77777777" w:rsidR="001F5D50" w:rsidRPr="00CA0E31" w:rsidRDefault="001F5D50" w:rsidP="001F5D50">
      <w:pPr>
        <w:overflowPunct w:val="0"/>
        <w:ind w:left="4914" w:hanging="14"/>
        <w:textAlignment w:val="baseline"/>
        <w:rPr>
          <w:rFonts w:eastAsia="Calibri"/>
          <w:szCs w:val="24"/>
        </w:rPr>
      </w:pPr>
      <w:r w:rsidRPr="00CA0E31">
        <w:rPr>
          <w:rFonts w:eastAsia="Calibri"/>
          <w:szCs w:val="24"/>
        </w:rPr>
        <w:t>2 priedas</w:t>
      </w:r>
    </w:p>
    <w:p w14:paraId="64D8311B" w14:textId="77777777" w:rsidR="001F5D50" w:rsidRPr="00CA0E31" w:rsidRDefault="001F5D50" w:rsidP="001F5D50">
      <w:pPr>
        <w:overflowPunct w:val="0"/>
        <w:ind w:left="4320" w:firstLine="720"/>
        <w:textAlignment w:val="baseline"/>
        <w:rPr>
          <w:rFonts w:eastAsia="Calibri"/>
          <w:szCs w:val="24"/>
        </w:rPr>
      </w:pPr>
    </w:p>
    <w:p w14:paraId="54E0BDBC" w14:textId="77777777" w:rsidR="001F5D50" w:rsidRPr="00CA0E31" w:rsidRDefault="001F5D50" w:rsidP="001F5D50">
      <w:pPr>
        <w:overflowPunct w:val="0"/>
        <w:jc w:val="center"/>
        <w:textAlignment w:val="baseline"/>
        <w:rPr>
          <w:b/>
          <w:sz w:val="22"/>
          <w:szCs w:val="22"/>
          <w:lang w:eastAsia="ko-KR"/>
        </w:rPr>
      </w:pPr>
      <w:r w:rsidRPr="00CA0E31">
        <w:rPr>
          <w:b/>
          <w:sz w:val="22"/>
          <w:szCs w:val="22"/>
        </w:rPr>
        <w:t>(Turto patikėjimo sutarties pavyzdinė forma)</w:t>
      </w:r>
    </w:p>
    <w:p w14:paraId="4CDBC8D6" w14:textId="77777777" w:rsidR="001F5D50" w:rsidRPr="00CA0E31" w:rsidRDefault="001F5D50" w:rsidP="001F5D50">
      <w:pPr>
        <w:overflowPunct w:val="0"/>
        <w:ind w:firstLine="62"/>
        <w:textAlignment w:val="baseline"/>
        <w:rPr>
          <w:b/>
          <w:szCs w:val="24"/>
        </w:rPr>
      </w:pPr>
    </w:p>
    <w:p w14:paraId="26B49708" w14:textId="77777777" w:rsidR="001F5D50" w:rsidRPr="00CA0E31" w:rsidRDefault="001F5D50" w:rsidP="001F5D50">
      <w:pPr>
        <w:overflowPunct w:val="0"/>
        <w:jc w:val="center"/>
        <w:textAlignment w:val="baseline"/>
        <w:rPr>
          <w:b/>
          <w:szCs w:val="24"/>
        </w:rPr>
      </w:pPr>
      <w:r w:rsidRPr="00CA0E31">
        <w:rPr>
          <w:b/>
          <w:bCs/>
          <w:szCs w:val="24"/>
        </w:rPr>
        <w:t>TURTO PATIKĖJIMO SUTARTIS</w:t>
      </w:r>
    </w:p>
    <w:p w14:paraId="7912C6D9" w14:textId="77777777" w:rsidR="001F5D50" w:rsidRPr="00CA0E31" w:rsidRDefault="001F5D50" w:rsidP="001F5D50">
      <w:pPr>
        <w:overflowPunct w:val="0"/>
        <w:jc w:val="center"/>
        <w:textAlignment w:val="baseline"/>
        <w:rPr>
          <w:sz w:val="26"/>
          <w:szCs w:val="24"/>
        </w:rPr>
      </w:pPr>
    </w:p>
    <w:p w14:paraId="606374D5" w14:textId="77777777" w:rsidR="001F5D50" w:rsidRPr="00CA0E31" w:rsidRDefault="001F5D50" w:rsidP="001F5D50">
      <w:pPr>
        <w:overflowPunct w:val="0"/>
        <w:jc w:val="center"/>
        <w:textAlignment w:val="baseline"/>
        <w:rPr>
          <w:sz w:val="26"/>
          <w:szCs w:val="24"/>
        </w:rPr>
      </w:pPr>
      <w:r w:rsidRPr="00CA0E31">
        <w:rPr>
          <w:sz w:val="26"/>
          <w:szCs w:val="24"/>
        </w:rPr>
        <w:t>_____________ Nr. ____________</w:t>
      </w:r>
    </w:p>
    <w:p w14:paraId="6285EEE9" w14:textId="77777777" w:rsidR="001F5D50" w:rsidRPr="00CA0E31" w:rsidRDefault="001F5D50" w:rsidP="001F5D50">
      <w:pPr>
        <w:overflowPunct w:val="0"/>
        <w:ind w:left="3402"/>
        <w:textAlignment w:val="baseline"/>
        <w:rPr>
          <w:sz w:val="26"/>
          <w:szCs w:val="24"/>
        </w:rPr>
      </w:pPr>
      <w:r w:rsidRPr="00CA0E31">
        <w:rPr>
          <w:sz w:val="20"/>
        </w:rPr>
        <w:t>(data)</w:t>
      </w:r>
    </w:p>
    <w:p w14:paraId="472B5130" w14:textId="77777777" w:rsidR="001F5D50" w:rsidRPr="00CA0E31" w:rsidRDefault="001F5D50" w:rsidP="001F5D50">
      <w:pPr>
        <w:overflowPunct w:val="0"/>
        <w:jc w:val="center"/>
        <w:textAlignment w:val="baseline"/>
        <w:rPr>
          <w:sz w:val="26"/>
          <w:szCs w:val="24"/>
        </w:rPr>
      </w:pPr>
      <w:r w:rsidRPr="00CA0E31">
        <w:rPr>
          <w:sz w:val="26"/>
          <w:szCs w:val="24"/>
        </w:rPr>
        <w:t>___________________________</w:t>
      </w:r>
    </w:p>
    <w:p w14:paraId="63D67188" w14:textId="77777777" w:rsidR="001F5D50" w:rsidRPr="00CA0E31" w:rsidRDefault="001F5D50" w:rsidP="001F5D50">
      <w:pPr>
        <w:overflowPunct w:val="0"/>
        <w:jc w:val="center"/>
        <w:textAlignment w:val="baseline"/>
        <w:rPr>
          <w:sz w:val="26"/>
          <w:szCs w:val="24"/>
        </w:rPr>
      </w:pPr>
      <w:r w:rsidRPr="00CA0E31">
        <w:rPr>
          <w:sz w:val="20"/>
        </w:rPr>
        <w:t>(sudarymo vieta)</w:t>
      </w:r>
    </w:p>
    <w:p w14:paraId="34CE591B" w14:textId="77777777" w:rsidR="001F5D50" w:rsidRPr="00CA0E31" w:rsidRDefault="001F5D50" w:rsidP="001F5D50">
      <w:pPr>
        <w:overflowPunct w:val="0"/>
        <w:ind w:firstLine="62"/>
        <w:textAlignment w:val="baseline"/>
        <w:rPr>
          <w:szCs w:val="24"/>
        </w:rPr>
      </w:pPr>
    </w:p>
    <w:p w14:paraId="6B3D2D75" w14:textId="77777777" w:rsidR="001F5D50" w:rsidRPr="00CA0E31" w:rsidRDefault="001F5D50" w:rsidP="001F5D50">
      <w:pPr>
        <w:overflowPunct w:val="0"/>
        <w:ind w:firstLine="567"/>
        <w:jc w:val="center"/>
        <w:textAlignment w:val="baseline"/>
        <w:rPr>
          <w:sz w:val="26"/>
          <w:szCs w:val="24"/>
        </w:rPr>
      </w:pPr>
      <w:r w:rsidRPr="00CA0E31">
        <w:rPr>
          <w:szCs w:val="24"/>
        </w:rPr>
        <w:t>Patikėtojas</w:t>
      </w:r>
      <w:r w:rsidRPr="00CA0E31">
        <w:rPr>
          <w:sz w:val="26"/>
          <w:szCs w:val="24"/>
        </w:rPr>
        <w:t xml:space="preserve"> ___________________________________________________________                                      </w:t>
      </w:r>
      <w:r w:rsidRPr="00CA0E31">
        <w:rPr>
          <w:sz w:val="20"/>
        </w:rPr>
        <w:t>(turtą perduodančio juridinio asmens</w:t>
      </w:r>
      <w:r w:rsidRPr="00CA0E31">
        <w:rPr>
          <w:sz w:val="26"/>
          <w:szCs w:val="24"/>
        </w:rPr>
        <w:t xml:space="preserve">, </w:t>
      </w:r>
      <w:r w:rsidRPr="00CA0E31">
        <w:rPr>
          <w:sz w:val="20"/>
        </w:rPr>
        <w:t>pavadinimas ir kodas)</w:t>
      </w:r>
    </w:p>
    <w:p w14:paraId="2505DABD" w14:textId="77777777" w:rsidR="001F5D50" w:rsidRPr="00CA0E31" w:rsidRDefault="001F5D50" w:rsidP="001F5D50">
      <w:pPr>
        <w:overflowPunct w:val="0"/>
        <w:jc w:val="both"/>
        <w:textAlignment w:val="baseline"/>
        <w:rPr>
          <w:sz w:val="26"/>
          <w:szCs w:val="24"/>
        </w:rPr>
      </w:pPr>
      <w:r w:rsidRPr="00CA0E31">
        <w:rPr>
          <w:szCs w:val="24"/>
        </w:rPr>
        <w:t>toliau vadinamas Patikėtoju, pagal</w:t>
      </w:r>
      <w:r w:rsidRPr="00CA0E31">
        <w:rPr>
          <w:sz w:val="26"/>
          <w:szCs w:val="24"/>
        </w:rPr>
        <w:t xml:space="preserve"> ________________________________________________ </w:t>
      </w:r>
    </w:p>
    <w:p w14:paraId="6CA55A9A" w14:textId="77777777" w:rsidR="001F5D50" w:rsidRPr="00CA0E31" w:rsidRDefault="001F5D50" w:rsidP="001F5D50">
      <w:pPr>
        <w:overflowPunct w:val="0"/>
        <w:ind w:left="4200" w:hanging="798"/>
        <w:textAlignment w:val="baseline"/>
        <w:rPr>
          <w:sz w:val="26"/>
          <w:szCs w:val="24"/>
        </w:rPr>
      </w:pPr>
      <w:r w:rsidRPr="00CA0E31">
        <w:rPr>
          <w:sz w:val="20"/>
        </w:rPr>
        <w:t xml:space="preserve">(įstatymas, juridinio asmens steigimo dokumentai, įgaliojimas – dokumento </w:t>
      </w:r>
    </w:p>
    <w:p w14:paraId="1E91ACE6" w14:textId="77777777" w:rsidR="001F5D50" w:rsidRPr="00CA0E31" w:rsidRDefault="001F5D50" w:rsidP="001F5D50">
      <w:pPr>
        <w:overflowPunct w:val="0"/>
        <w:textAlignment w:val="baseline"/>
        <w:rPr>
          <w:sz w:val="26"/>
          <w:szCs w:val="24"/>
        </w:rPr>
      </w:pPr>
      <w:r w:rsidRPr="00CA0E31">
        <w:rPr>
          <w:sz w:val="26"/>
          <w:szCs w:val="24"/>
        </w:rPr>
        <w:t>_________________________________________________________________________,</w:t>
      </w:r>
    </w:p>
    <w:p w14:paraId="55A2BD35" w14:textId="77777777" w:rsidR="001F5D50" w:rsidRPr="00CA0E31" w:rsidRDefault="001F5D50" w:rsidP="001F5D50">
      <w:pPr>
        <w:overflowPunct w:val="0"/>
        <w:ind w:left="4200" w:hanging="798"/>
        <w:textAlignment w:val="baseline"/>
        <w:rPr>
          <w:sz w:val="26"/>
          <w:szCs w:val="24"/>
        </w:rPr>
      </w:pPr>
      <w:r w:rsidRPr="00CA0E31">
        <w:rPr>
          <w:sz w:val="20"/>
        </w:rPr>
        <w:t>pavadinimas, numeris, data)</w:t>
      </w:r>
    </w:p>
    <w:p w14:paraId="5F41894C" w14:textId="77777777" w:rsidR="001F5D50" w:rsidRPr="00CA0E31" w:rsidRDefault="001F5D50" w:rsidP="001F5D50">
      <w:pPr>
        <w:overflowPunct w:val="0"/>
        <w:textAlignment w:val="baseline"/>
        <w:rPr>
          <w:sz w:val="26"/>
          <w:szCs w:val="24"/>
        </w:rPr>
      </w:pPr>
      <w:r w:rsidRPr="00CA0E31">
        <w:rPr>
          <w:szCs w:val="24"/>
        </w:rPr>
        <w:t>atstovaujamas</w:t>
      </w:r>
      <w:r w:rsidRPr="00CA0E31">
        <w:rPr>
          <w:sz w:val="26"/>
          <w:szCs w:val="24"/>
        </w:rPr>
        <w:t xml:space="preserve"> ______________________________________________________________</w:t>
      </w:r>
    </w:p>
    <w:p w14:paraId="703D09CA" w14:textId="77777777" w:rsidR="001F5D50" w:rsidRPr="00CA0E31" w:rsidRDefault="001F5D50" w:rsidP="001F5D50">
      <w:pPr>
        <w:overflowPunct w:val="0"/>
        <w:ind w:firstLine="709"/>
        <w:jc w:val="center"/>
        <w:textAlignment w:val="baseline"/>
        <w:rPr>
          <w:sz w:val="26"/>
          <w:szCs w:val="24"/>
        </w:rPr>
      </w:pPr>
      <w:r w:rsidRPr="00CA0E31">
        <w:rPr>
          <w:sz w:val="20"/>
        </w:rPr>
        <w:t>(atstovo pareigos, vardas ir pavardė)</w:t>
      </w:r>
    </w:p>
    <w:p w14:paraId="70AD7AC6" w14:textId="77777777" w:rsidR="001F5D50" w:rsidRPr="00CA0E31" w:rsidRDefault="001F5D50" w:rsidP="001F5D50">
      <w:pPr>
        <w:overflowPunct w:val="0"/>
        <w:textAlignment w:val="baseline"/>
        <w:rPr>
          <w:sz w:val="26"/>
          <w:szCs w:val="24"/>
        </w:rPr>
      </w:pPr>
      <w:r w:rsidRPr="00CA0E31">
        <w:rPr>
          <w:szCs w:val="24"/>
        </w:rPr>
        <w:t>ir</w:t>
      </w:r>
      <w:r w:rsidRPr="00CA0E31">
        <w:rPr>
          <w:sz w:val="26"/>
          <w:szCs w:val="24"/>
        </w:rPr>
        <w:t xml:space="preserve"> </w:t>
      </w:r>
      <w:r w:rsidRPr="00CA0E31">
        <w:rPr>
          <w:szCs w:val="24"/>
        </w:rPr>
        <w:t>patikėtinis</w:t>
      </w:r>
      <w:r w:rsidRPr="00CA0E31">
        <w:rPr>
          <w:sz w:val="26"/>
          <w:szCs w:val="24"/>
        </w:rPr>
        <w:t>________________________________________________________________,</w:t>
      </w:r>
    </w:p>
    <w:p w14:paraId="4A4BE974" w14:textId="77777777" w:rsidR="001F5D50" w:rsidRPr="00CA0E31" w:rsidRDefault="001F5D50" w:rsidP="001F5D50">
      <w:pPr>
        <w:overflowPunct w:val="0"/>
        <w:ind w:firstLine="2226"/>
        <w:textAlignment w:val="baseline"/>
        <w:rPr>
          <w:sz w:val="20"/>
        </w:rPr>
      </w:pPr>
      <w:r w:rsidRPr="00CA0E31">
        <w:rPr>
          <w:sz w:val="20"/>
        </w:rPr>
        <w:t>(įstatyme nurodyto juridinio asmens teisinė forma,</w:t>
      </w:r>
      <w:r w:rsidRPr="00CA0E31">
        <w:rPr>
          <w:b/>
          <w:sz w:val="20"/>
        </w:rPr>
        <w:t xml:space="preserve"> </w:t>
      </w:r>
      <w:r w:rsidRPr="00CA0E31">
        <w:rPr>
          <w:sz w:val="20"/>
        </w:rPr>
        <w:t>pavadinimas ir kodas)</w:t>
      </w:r>
    </w:p>
    <w:p w14:paraId="5D47D3CA" w14:textId="77777777" w:rsidR="001F5D50" w:rsidRPr="00CA0E31" w:rsidRDefault="001F5D50" w:rsidP="001F5D50">
      <w:pPr>
        <w:overflowPunct w:val="0"/>
        <w:textAlignment w:val="baseline"/>
        <w:rPr>
          <w:sz w:val="26"/>
          <w:szCs w:val="24"/>
        </w:rPr>
      </w:pPr>
      <w:r w:rsidRPr="00CA0E31">
        <w:rPr>
          <w:sz w:val="26"/>
          <w:szCs w:val="24"/>
        </w:rPr>
        <w:t>_________________________________________________________________________,</w:t>
      </w:r>
    </w:p>
    <w:p w14:paraId="2794E59E" w14:textId="77777777" w:rsidR="001F5D50" w:rsidRPr="00CA0E31" w:rsidRDefault="001F5D50" w:rsidP="001F5D50">
      <w:pPr>
        <w:overflowPunct w:val="0"/>
        <w:textAlignment w:val="baseline"/>
        <w:rPr>
          <w:sz w:val="26"/>
          <w:szCs w:val="24"/>
        </w:rPr>
      </w:pPr>
      <w:r w:rsidRPr="00CA0E31">
        <w:rPr>
          <w:szCs w:val="24"/>
        </w:rPr>
        <w:t xml:space="preserve">toliau vadinamas Patikėtiniu (toliau kartu – Šalys, kiekviena atskirai – Šalis), pagal </w:t>
      </w:r>
      <w:r w:rsidRPr="00CA0E31">
        <w:rPr>
          <w:sz w:val="26"/>
          <w:szCs w:val="24"/>
        </w:rPr>
        <w:t>___________</w:t>
      </w:r>
    </w:p>
    <w:p w14:paraId="1639B432" w14:textId="77777777" w:rsidR="001F5D50" w:rsidRPr="00CA0E31" w:rsidRDefault="001F5D50" w:rsidP="001F5D50">
      <w:pPr>
        <w:overflowPunct w:val="0"/>
        <w:jc w:val="both"/>
        <w:textAlignment w:val="baseline"/>
        <w:rPr>
          <w:sz w:val="20"/>
        </w:rPr>
      </w:pPr>
      <w:r w:rsidRPr="00CA0E31">
        <w:rPr>
          <w:sz w:val="20"/>
        </w:rPr>
        <w:t xml:space="preserve">                                                                                                                                                                 (įstatymas, </w:t>
      </w:r>
    </w:p>
    <w:p w14:paraId="3EC294D1" w14:textId="77777777" w:rsidR="001F5D50" w:rsidRPr="00CA0E31" w:rsidRDefault="001F5D50" w:rsidP="001F5D50">
      <w:pPr>
        <w:overflowPunct w:val="0"/>
        <w:jc w:val="both"/>
        <w:textAlignment w:val="baseline"/>
        <w:rPr>
          <w:sz w:val="20"/>
        </w:rPr>
      </w:pPr>
      <w:r w:rsidRPr="00CA0E31">
        <w:rPr>
          <w:sz w:val="20"/>
        </w:rPr>
        <w:t>_______________________________________________________________________________________________,</w:t>
      </w:r>
    </w:p>
    <w:p w14:paraId="49D3E7AC" w14:textId="77777777" w:rsidR="001F5D50" w:rsidRPr="00CA0E31" w:rsidRDefault="001F5D50" w:rsidP="001F5D50">
      <w:pPr>
        <w:overflowPunct w:val="0"/>
        <w:jc w:val="both"/>
        <w:textAlignment w:val="baseline"/>
        <w:rPr>
          <w:sz w:val="26"/>
          <w:szCs w:val="24"/>
        </w:rPr>
      </w:pPr>
      <w:r w:rsidRPr="00CA0E31">
        <w:rPr>
          <w:sz w:val="20"/>
        </w:rPr>
        <w:t xml:space="preserve">                               juridinio asmens steigimo dokumentai, įgaliojimas – dokumento pavadinimas, numeris, data)</w:t>
      </w:r>
    </w:p>
    <w:p w14:paraId="616B91D7" w14:textId="77777777" w:rsidR="001F5D50" w:rsidRPr="00CA0E31" w:rsidRDefault="001F5D50" w:rsidP="001F5D50">
      <w:pPr>
        <w:overflowPunct w:val="0"/>
        <w:jc w:val="both"/>
        <w:textAlignment w:val="baseline"/>
        <w:rPr>
          <w:sz w:val="26"/>
          <w:szCs w:val="24"/>
        </w:rPr>
      </w:pPr>
      <w:r w:rsidRPr="00CA0E31">
        <w:rPr>
          <w:szCs w:val="24"/>
        </w:rPr>
        <w:t xml:space="preserve">atstovaujamas </w:t>
      </w:r>
      <w:r w:rsidRPr="00CA0E31">
        <w:rPr>
          <w:sz w:val="26"/>
          <w:szCs w:val="24"/>
        </w:rPr>
        <w:t xml:space="preserve">_____________________________________________________________ </w:t>
      </w:r>
    </w:p>
    <w:p w14:paraId="76C6D592" w14:textId="77777777" w:rsidR="001F5D50" w:rsidRPr="00CA0E31" w:rsidRDefault="001F5D50" w:rsidP="001F5D50">
      <w:pPr>
        <w:overflowPunct w:val="0"/>
        <w:ind w:firstLine="709"/>
        <w:jc w:val="center"/>
        <w:textAlignment w:val="baseline"/>
        <w:rPr>
          <w:sz w:val="26"/>
          <w:szCs w:val="24"/>
        </w:rPr>
      </w:pPr>
      <w:r w:rsidRPr="00CA0E31">
        <w:rPr>
          <w:sz w:val="20"/>
        </w:rPr>
        <w:t>(atstovo pareigos, vardas ir pavardė)</w:t>
      </w:r>
    </w:p>
    <w:p w14:paraId="44FC3488" w14:textId="77777777" w:rsidR="001F5D50" w:rsidRPr="00CA0E31" w:rsidRDefault="001F5D50" w:rsidP="001F5D50">
      <w:pPr>
        <w:overflowPunct w:val="0"/>
        <w:jc w:val="both"/>
        <w:textAlignment w:val="baseline"/>
        <w:rPr>
          <w:sz w:val="26"/>
          <w:szCs w:val="24"/>
        </w:rPr>
      </w:pPr>
      <w:r w:rsidRPr="00CA0E31">
        <w:rPr>
          <w:sz w:val="26"/>
          <w:szCs w:val="24"/>
        </w:rPr>
        <w:t>_________________________________________________________________________,</w:t>
      </w:r>
    </w:p>
    <w:p w14:paraId="1A780DDD" w14:textId="77777777" w:rsidR="001F5D50" w:rsidRPr="00CA0E31" w:rsidRDefault="001F5D50" w:rsidP="001F5D50">
      <w:pPr>
        <w:overflowPunct w:val="0"/>
        <w:jc w:val="both"/>
        <w:textAlignment w:val="baseline"/>
        <w:rPr>
          <w:szCs w:val="24"/>
        </w:rPr>
      </w:pPr>
      <w:r w:rsidRPr="00CA0E31">
        <w:rPr>
          <w:szCs w:val="24"/>
        </w:rPr>
        <w:t>vadovaudamiesi Pasvalio rajono savivaldybės tarybos 20 __ m. _____________ d. sprendimu Nr. ____ ,</w:t>
      </w:r>
      <w:r w:rsidRPr="00CA0E31">
        <w:rPr>
          <w:spacing w:val="100"/>
          <w:szCs w:val="24"/>
        </w:rPr>
        <w:t xml:space="preserve"> </w:t>
      </w:r>
      <w:r w:rsidRPr="00CA0E31">
        <w:rPr>
          <w:spacing w:val="24"/>
          <w:szCs w:val="24"/>
        </w:rPr>
        <w:t xml:space="preserve">sudaro </w:t>
      </w:r>
      <w:r w:rsidRPr="00CA0E31">
        <w:rPr>
          <w:szCs w:val="24"/>
        </w:rPr>
        <w:t>šią turto patikėjimo sutartį (toliau – Sutartis):</w:t>
      </w:r>
    </w:p>
    <w:p w14:paraId="0AB8A391" w14:textId="77777777" w:rsidR="001F5D50" w:rsidRPr="00CA0E31" w:rsidRDefault="001F5D50" w:rsidP="001F5D50">
      <w:pPr>
        <w:overflowPunct w:val="0"/>
        <w:ind w:firstLine="720"/>
        <w:jc w:val="both"/>
        <w:textAlignment w:val="baseline"/>
        <w:rPr>
          <w:szCs w:val="24"/>
        </w:rPr>
      </w:pPr>
      <w:r w:rsidRPr="00CA0E31">
        <w:rPr>
          <w:szCs w:val="24"/>
        </w:rPr>
        <w:t>1. Sutarties dalykas ir objektas:</w:t>
      </w:r>
    </w:p>
    <w:p w14:paraId="6867A1B4" w14:textId="77777777" w:rsidR="001F5D50" w:rsidRPr="00CA0E31" w:rsidRDefault="001F5D50" w:rsidP="001F5D50">
      <w:pPr>
        <w:overflowPunct w:val="0"/>
        <w:ind w:firstLine="720"/>
        <w:jc w:val="both"/>
        <w:textAlignment w:val="baseline"/>
        <w:rPr>
          <w:szCs w:val="24"/>
        </w:rPr>
      </w:pPr>
      <w:r w:rsidRPr="00CA0E31">
        <w:rPr>
          <w:szCs w:val="24"/>
        </w:rPr>
        <w:t>1.1. Patikėtojas pagal Sutartį perduoda Patikėtiniui valdyti, naudoti Sutarties 1.2 papunktyje nurodytą Pasvalio rajono savivaldybei nuosavybės teise priklausantį turtą (toliau – Savivaldybės turtas) ir juo disponuoti, o Patikėtinis perima Savivaldybės turtą ir įsipareigoja jį valdyti, naudoti ir juo disponuoti laikydamasis Lietuvos Respublikos teisės aktų nustatytų reikalavimų pagal perduodamo Savivaldybės turto paskirtį steigimo dokumentuose nustatytiems veiklos tikslams įgyvendinti.</w:t>
      </w:r>
    </w:p>
    <w:p w14:paraId="6AB360C9" w14:textId="77777777" w:rsidR="001F5D50" w:rsidRPr="00CA0E31" w:rsidRDefault="001F5D50" w:rsidP="001F5D50">
      <w:pPr>
        <w:overflowPunct w:val="0"/>
        <w:ind w:firstLine="720"/>
        <w:jc w:val="both"/>
        <w:textAlignment w:val="baseline"/>
        <w:rPr>
          <w:szCs w:val="24"/>
        </w:rPr>
      </w:pPr>
      <w:r w:rsidRPr="00CA0E31">
        <w:rPr>
          <w:szCs w:val="24"/>
        </w:rPr>
        <w:t>1.2. Sutartį perduodamas Savivaldybės turtas:</w:t>
      </w:r>
    </w:p>
    <w:p w14:paraId="7E94FC85" w14:textId="77777777" w:rsidR="001F5D50" w:rsidRPr="00CA0E31" w:rsidRDefault="001F5D50" w:rsidP="001F5D50">
      <w:pPr>
        <w:overflowPunct w:val="0"/>
        <w:jc w:val="both"/>
        <w:textAlignment w:val="baseline"/>
        <w:rPr>
          <w:szCs w:val="24"/>
        </w:rPr>
      </w:pPr>
      <w:r w:rsidRPr="00CA0E31">
        <w:rPr>
          <w:szCs w:val="24"/>
        </w:rPr>
        <w:t>________________________________________________________________________________</w:t>
      </w:r>
    </w:p>
    <w:p w14:paraId="34A88409" w14:textId="77777777" w:rsidR="001F5D50" w:rsidRPr="00CA0E31" w:rsidRDefault="001F5D50" w:rsidP="001F5D50">
      <w:pPr>
        <w:overflowPunct w:val="0"/>
        <w:jc w:val="both"/>
        <w:textAlignment w:val="baseline"/>
        <w:rPr>
          <w:szCs w:val="24"/>
        </w:rPr>
      </w:pPr>
    </w:p>
    <w:p w14:paraId="3FDE21B7" w14:textId="77777777" w:rsidR="001F5D50" w:rsidRPr="00CA0E31" w:rsidRDefault="001F5D50" w:rsidP="001F5D50">
      <w:pPr>
        <w:overflowPunct w:val="0"/>
        <w:jc w:val="both"/>
        <w:textAlignment w:val="baseline"/>
        <w:rPr>
          <w:szCs w:val="24"/>
        </w:rPr>
      </w:pPr>
      <w:r w:rsidRPr="00CA0E31">
        <w:rPr>
          <w:szCs w:val="24"/>
        </w:rPr>
        <w:t>_______________________________________________________________________________.</w:t>
      </w:r>
    </w:p>
    <w:p w14:paraId="47C03828" w14:textId="77777777" w:rsidR="001F5D50" w:rsidRPr="00CA0E31" w:rsidRDefault="001F5D50" w:rsidP="001F5D50">
      <w:pPr>
        <w:overflowPunct w:val="0"/>
        <w:jc w:val="both"/>
        <w:textAlignment w:val="baseline"/>
        <w:rPr>
          <w:sz w:val="20"/>
        </w:rPr>
      </w:pPr>
      <w:r w:rsidRPr="00CA0E31">
        <w:rPr>
          <w:sz w:val="20"/>
        </w:rPr>
        <w:t xml:space="preserve">(turto pavadinimas ir apibūdinimas: nematerialiojo, ilgalaikio materialiojo turto – inventorinis numeris, įsigijimo ir likutinė vertė; nekilnojamojo turto ar kito nekilnojamojo daikto – adresas, unikalus numeris, statinio pažymėjimas plane, </w:t>
      </w:r>
      <w:r w:rsidRPr="00CA0E31">
        <w:rPr>
          <w:spacing w:val="-2"/>
          <w:sz w:val="20"/>
        </w:rPr>
        <w:t>bendras statinio plotas, patalpų plotas ir indeksai; trumpalaikio materialiojo turto įsigijimo vertė; įrenginių –</w:t>
      </w:r>
      <w:r w:rsidRPr="00CA0E31">
        <w:rPr>
          <w:sz w:val="20"/>
        </w:rPr>
        <w:t xml:space="preserve"> pagrindinės charakteristikos, o jeigu turtas perduodamas pagal sąrašą, nurodoma, kad turtas perduodamas pagal pridedamą sąrašą; turto būklė)</w:t>
      </w:r>
    </w:p>
    <w:p w14:paraId="343725BB" w14:textId="77777777" w:rsidR="001F5D50" w:rsidRPr="00CA0E31" w:rsidRDefault="001F5D50" w:rsidP="001F5D50">
      <w:pPr>
        <w:overflowPunct w:val="0"/>
        <w:ind w:firstLine="720"/>
        <w:jc w:val="both"/>
        <w:textAlignment w:val="baseline"/>
        <w:rPr>
          <w:szCs w:val="24"/>
        </w:rPr>
      </w:pPr>
      <w:r w:rsidRPr="00CA0E31">
        <w:rPr>
          <w:szCs w:val="24"/>
        </w:rPr>
        <w:t>2. Pagal Sutartį turtas perduodamas neatlygintinai.</w:t>
      </w:r>
    </w:p>
    <w:p w14:paraId="42AF508C" w14:textId="77777777" w:rsidR="001F5D50" w:rsidRPr="00CA0E31" w:rsidRDefault="001F5D50" w:rsidP="001F5D50">
      <w:pPr>
        <w:overflowPunct w:val="0"/>
        <w:ind w:firstLine="720"/>
        <w:jc w:val="both"/>
        <w:textAlignment w:val="baseline"/>
        <w:rPr>
          <w:szCs w:val="24"/>
        </w:rPr>
      </w:pPr>
      <w:r w:rsidRPr="00CA0E31">
        <w:rPr>
          <w:szCs w:val="24"/>
        </w:rPr>
        <w:t xml:space="preserve">3. Sutarties terminas: </w:t>
      </w:r>
    </w:p>
    <w:p w14:paraId="5AB1EDFD" w14:textId="77777777" w:rsidR="001F5D50" w:rsidRPr="00CA0E31" w:rsidRDefault="001F5D50" w:rsidP="001F5D50">
      <w:pPr>
        <w:overflowPunct w:val="0"/>
        <w:ind w:firstLine="720"/>
        <w:jc w:val="both"/>
        <w:textAlignment w:val="baseline"/>
        <w:rPr>
          <w:szCs w:val="24"/>
        </w:rPr>
      </w:pPr>
      <w:r w:rsidRPr="00CA0E31">
        <w:rPr>
          <w:szCs w:val="24"/>
        </w:rPr>
        <w:t>3.1. Sutartis sudaroma _____ metų laikotarpiui. Sutarties pasibaigimo data laikoma 20 __ m. __________ d.</w:t>
      </w:r>
    </w:p>
    <w:p w14:paraId="7703E8A9" w14:textId="77777777" w:rsidR="001F5D50" w:rsidRPr="00CA0E31" w:rsidRDefault="001F5D50" w:rsidP="001F5D50">
      <w:pPr>
        <w:overflowPunct w:val="0"/>
        <w:ind w:firstLine="720"/>
        <w:jc w:val="both"/>
        <w:textAlignment w:val="baseline"/>
        <w:rPr>
          <w:szCs w:val="24"/>
        </w:rPr>
      </w:pPr>
      <w:r w:rsidRPr="00CA0E31">
        <w:rPr>
          <w:szCs w:val="24"/>
        </w:rPr>
        <w:lastRenderedPageBreak/>
        <w:t>3.2. Šalys susitaria, kad Sutartis negali būti pratęsiama pagal atskirus susitarimus ar Lietuvos Respublikos civilinio kodekso 6.959 straipsnio 3 dalies pagrindu.</w:t>
      </w:r>
    </w:p>
    <w:p w14:paraId="6C018EDB" w14:textId="77777777" w:rsidR="001F5D50" w:rsidRPr="00CA0E31" w:rsidRDefault="001F5D50" w:rsidP="001F5D50">
      <w:pPr>
        <w:overflowPunct w:val="0"/>
        <w:ind w:firstLine="720"/>
        <w:jc w:val="both"/>
        <w:textAlignment w:val="baseline"/>
        <w:rPr>
          <w:szCs w:val="24"/>
        </w:rPr>
      </w:pPr>
      <w:r w:rsidRPr="00CA0E31">
        <w:rPr>
          <w:szCs w:val="24"/>
        </w:rPr>
        <w:t xml:space="preserve">4. Sutartis </w:t>
      </w:r>
      <w:r w:rsidRPr="00CA0E31">
        <w:rPr>
          <w:szCs w:val="24"/>
          <w:lang w:val="pt-BR"/>
        </w:rPr>
        <w:t xml:space="preserve">prieš terminą pasibaigia Šalių susitarimu, </w:t>
      </w:r>
      <w:r w:rsidRPr="00CA0E31">
        <w:rPr>
          <w:szCs w:val="24"/>
        </w:rPr>
        <w:t>Civiliniame kodekse numatytais pagrindais, taip pat pasibaigus Patikėtinio veiklai, kuriai vykdyti buvo perduotas turtas.</w:t>
      </w:r>
    </w:p>
    <w:p w14:paraId="12D26451" w14:textId="77777777" w:rsidR="001F5D50" w:rsidRPr="00CA0E31" w:rsidRDefault="001F5D50" w:rsidP="001F5D50">
      <w:pPr>
        <w:overflowPunct w:val="0"/>
        <w:ind w:firstLine="720"/>
        <w:jc w:val="both"/>
        <w:textAlignment w:val="baseline"/>
        <w:rPr>
          <w:szCs w:val="24"/>
        </w:rPr>
      </w:pPr>
      <w:r w:rsidRPr="00CA0E31">
        <w:rPr>
          <w:szCs w:val="24"/>
          <w:lang w:val="pt-BR"/>
        </w:rPr>
        <w:t xml:space="preserve">5. </w:t>
      </w:r>
      <w:r w:rsidRPr="00CA0E31">
        <w:rPr>
          <w:szCs w:val="24"/>
        </w:rPr>
        <w:t>Sutarties termino pabaiga neatleidžia Šalių nuo pareigos tinkamai įvykdyti įsipareigojimus, kylančius iš Sutarties.</w:t>
      </w:r>
    </w:p>
    <w:p w14:paraId="2C5F3B8A" w14:textId="77777777" w:rsidR="001F5D50" w:rsidRPr="00CA0E31" w:rsidRDefault="001F5D50" w:rsidP="001F5D50">
      <w:pPr>
        <w:overflowPunct w:val="0"/>
        <w:ind w:firstLine="720"/>
        <w:jc w:val="both"/>
        <w:textAlignment w:val="baseline"/>
        <w:rPr>
          <w:szCs w:val="24"/>
        </w:rPr>
      </w:pPr>
      <w:r w:rsidRPr="00CA0E31">
        <w:rPr>
          <w:szCs w:val="24"/>
        </w:rPr>
        <w:t>6. Sutartis gali būti nutraukiama prieš terminą vienašališkai Patikėtojo iniciatyva, jeigu Patikėtinis nesudaro sąlygų kontroliuoti, ar perduotas pagal Sutartį turtas naudojamas pagal paskirtį ir Sutartį, taip pat jeigu Patikėtinis naudoja turtą ne pagal paskirtį arba tyčia ar dėl neatsargumo blogina jo būklę.</w:t>
      </w:r>
    </w:p>
    <w:p w14:paraId="5C7BD4E1" w14:textId="77777777" w:rsidR="001F5D50" w:rsidRPr="00CA0E31" w:rsidRDefault="001F5D50" w:rsidP="001F5D50">
      <w:pPr>
        <w:overflowPunct w:val="0"/>
        <w:ind w:firstLine="720"/>
        <w:jc w:val="both"/>
        <w:textAlignment w:val="baseline"/>
        <w:rPr>
          <w:szCs w:val="24"/>
        </w:rPr>
      </w:pPr>
      <w:r w:rsidRPr="00CA0E31">
        <w:rPr>
          <w:szCs w:val="24"/>
        </w:rPr>
        <w:t>7. Šalių teisės ir pareigos:</w:t>
      </w:r>
    </w:p>
    <w:p w14:paraId="15A29AFA" w14:textId="77777777" w:rsidR="001F5D50" w:rsidRPr="00CA0E31" w:rsidRDefault="001F5D50" w:rsidP="001F5D50">
      <w:pPr>
        <w:overflowPunct w:val="0"/>
        <w:ind w:firstLine="720"/>
        <w:jc w:val="both"/>
        <w:textAlignment w:val="baseline"/>
        <w:rPr>
          <w:szCs w:val="24"/>
        </w:rPr>
      </w:pPr>
      <w:r w:rsidRPr="00CA0E31">
        <w:rPr>
          <w:szCs w:val="24"/>
        </w:rPr>
        <w:t>7.1. Patikėtojas privalo:</w:t>
      </w:r>
    </w:p>
    <w:p w14:paraId="1A201721" w14:textId="77777777" w:rsidR="001F5D50" w:rsidRPr="00CA0E31" w:rsidRDefault="001F5D50" w:rsidP="001F5D50">
      <w:pPr>
        <w:overflowPunct w:val="0"/>
        <w:ind w:firstLine="720"/>
        <w:jc w:val="both"/>
        <w:textAlignment w:val="baseline"/>
        <w:rPr>
          <w:szCs w:val="24"/>
        </w:rPr>
      </w:pPr>
      <w:r w:rsidRPr="00CA0E31">
        <w:rPr>
          <w:szCs w:val="24"/>
        </w:rPr>
        <w:t>7.1.1. tikrinti, ar Patikėtinis naudojasi turtu tinkamai pagal paskirtį ir Sutartį;</w:t>
      </w:r>
    </w:p>
    <w:p w14:paraId="5C240A34" w14:textId="77777777" w:rsidR="001F5D50" w:rsidRPr="00CA0E31" w:rsidRDefault="001F5D50" w:rsidP="001F5D50">
      <w:pPr>
        <w:overflowPunct w:val="0"/>
        <w:ind w:firstLine="720"/>
        <w:jc w:val="both"/>
        <w:textAlignment w:val="baseline"/>
        <w:rPr>
          <w:szCs w:val="24"/>
        </w:rPr>
      </w:pPr>
      <w:r w:rsidRPr="00CA0E31">
        <w:rPr>
          <w:szCs w:val="24"/>
        </w:rPr>
        <w:t>7.1.2. pasibaigus Sutarties galiojimo terminui, per 5 dienas iš Patikėtinio priimti grąžinamą turtą pagal perdavimo–priėmimo aktą.</w:t>
      </w:r>
    </w:p>
    <w:p w14:paraId="6DA85616" w14:textId="77777777" w:rsidR="001F5D50" w:rsidRPr="00CA0E31" w:rsidRDefault="001F5D50" w:rsidP="001F5D50">
      <w:pPr>
        <w:overflowPunct w:val="0"/>
        <w:ind w:firstLine="720"/>
        <w:jc w:val="both"/>
        <w:textAlignment w:val="baseline"/>
        <w:rPr>
          <w:szCs w:val="24"/>
        </w:rPr>
      </w:pPr>
      <w:r w:rsidRPr="00CA0E31">
        <w:rPr>
          <w:szCs w:val="24"/>
        </w:rPr>
        <w:t>7.2. Patikėtinis privalo:</w:t>
      </w:r>
    </w:p>
    <w:p w14:paraId="6DFB8B17" w14:textId="77777777" w:rsidR="001F5D50" w:rsidRPr="00CA0E31" w:rsidRDefault="001F5D50" w:rsidP="001F5D50">
      <w:pPr>
        <w:overflowPunct w:val="0"/>
        <w:ind w:firstLine="720"/>
        <w:jc w:val="both"/>
        <w:textAlignment w:val="baseline"/>
        <w:rPr>
          <w:szCs w:val="24"/>
        </w:rPr>
      </w:pPr>
      <w:r w:rsidRPr="00CA0E31">
        <w:rPr>
          <w:szCs w:val="24"/>
        </w:rPr>
        <w:t>7.2.1. savo lėšomis per 10 dienų nuo Sutarties pasirašymo apdrausti gaunamą turtą Patikėtojo naudai nuo žalos, kuri gali būti padaryta dėl ugnies, vandens, gamtos jėgų, vagysčių ir kitų draudžiamųjų įvykių, taip pat atnaujinti draudimo sutartis per visą Sutarties galiojimo terminą;</w:t>
      </w:r>
    </w:p>
    <w:p w14:paraId="6613F05B" w14:textId="77777777" w:rsidR="001F5D50" w:rsidRPr="00CA0E31" w:rsidRDefault="001F5D50" w:rsidP="001F5D50">
      <w:pPr>
        <w:overflowPunct w:val="0"/>
        <w:ind w:firstLine="720"/>
        <w:jc w:val="both"/>
        <w:textAlignment w:val="baseline"/>
        <w:rPr>
          <w:szCs w:val="24"/>
        </w:rPr>
      </w:pPr>
      <w:r w:rsidRPr="00CA0E31">
        <w:rPr>
          <w:szCs w:val="24"/>
        </w:rPr>
        <w:t>7.2.2. ne vėliau kaip iki kitų metų gegužės 1 dienos viešai</w:t>
      </w:r>
      <w:r w:rsidRPr="00CA0E31">
        <w:rPr>
          <w:color w:val="000000"/>
          <w:szCs w:val="24"/>
        </w:rPr>
        <w:t xml:space="preserve"> paskelbti praėjusių finansinių metų turto valdymo, naudojimo ir disponavimo juo ataskaitą, kurioje turi būti nurodyta informacija apie valdomą patikėjimo teise pagal patikėjimo sutartis turtą: bendra patikėto turto vertė, trumpas detalizavimas pagal į apskaitą traukiamo turto rūšis, turto būklės pasikeitimai ataskaitiniais metais, duomenys santykine išraiška (procentais) apie turtą, dėl kurio priimti ir įgyvendinti sprendimai (nuoma, panauda), kita, Patikėtinio nuomone, svarbi informacija, susijusi su turto valdymu, naudojimu ir disponavimu juo. Viešu ataskaitos paskelbimu laikomas ataskaitos paskelbimas Patikėtinio interneto svetainėje;</w:t>
      </w:r>
    </w:p>
    <w:p w14:paraId="25F8CEC4" w14:textId="77777777" w:rsidR="001F5D50" w:rsidRPr="00CA0E31" w:rsidRDefault="001F5D50" w:rsidP="001F5D50">
      <w:pPr>
        <w:overflowPunct w:val="0"/>
        <w:ind w:firstLine="720"/>
        <w:jc w:val="both"/>
        <w:textAlignment w:val="baseline"/>
        <w:rPr>
          <w:szCs w:val="24"/>
        </w:rPr>
      </w:pPr>
      <w:r w:rsidRPr="00CA0E31">
        <w:rPr>
          <w:color w:val="000000"/>
          <w:szCs w:val="24"/>
        </w:rPr>
        <w:t>7.2.3. mokėti užmokestį už perduoto turto eksploatavimą, komunalines ir ryšių paslaugas pagal pasirašytas sutartis su paslaugų teikėjais;</w:t>
      </w:r>
    </w:p>
    <w:p w14:paraId="55210AC5" w14:textId="77777777" w:rsidR="001F5D50" w:rsidRPr="00CA0E31" w:rsidRDefault="001F5D50" w:rsidP="001F5D50">
      <w:pPr>
        <w:overflowPunct w:val="0"/>
        <w:ind w:firstLine="720"/>
        <w:jc w:val="both"/>
        <w:textAlignment w:val="baseline"/>
        <w:rPr>
          <w:szCs w:val="24"/>
        </w:rPr>
      </w:pPr>
      <w:r w:rsidRPr="00CA0E31">
        <w:rPr>
          <w:color w:val="000000"/>
          <w:szCs w:val="24"/>
        </w:rPr>
        <w:t xml:space="preserve">7.2.4. </w:t>
      </w:r>
      <w:r w:rsidRPr="00CA0E31">
        <w:rPr>
          <w:szCs w:val="24"/>
        </w:rPr>
        <w:t>naudotis turtu pagal tiesioginę paskirtį ir Sutartį, griežtai laikytis šiam turtui nustatytų priešgaisrinės saugos, sandėliavimo, sanitarinių ir techninių taisyklių;</w:t>
      </w:r>
    </w:p>
    <w:p w14:paraId="6FA71209" w14:textId="77777777" w:rsidR="001F5D50" w:rsidRPr="00CA0E31" w:rsidRDefault="001F5D50" w:rsidP="001F5D50">
      <w:pPr>
        <w:overflowPunct w:val="0"/>
        <w:ind w:firstLine="720"/>
        <w:jc w:val="both"/>
        <w:textAlignment w:val="baseline"/>
        <w:rPr>
          <w:szCs w:val="24"/>
        </w:rPr>
      </w:pPr>
      <w:r w:rsidRPr="00CA0E31">
        <w:rPr>
          <w:szCs w:val="24"/>
        </w:rPr>
        <w:t>7.2.5. sudaryti sąlygas Patikėtojui kontroliuoti, ar perduotas turtas naudojamas pagal paskirtį ir Sutartį;</w:t>
      </w:r>
    </w:p>
    <w:p w14:paraId="776BE7BD" w14:textId="77777777" w:rsidR="001F5D50" w:rsidRPr="00CA0E31" w:rsidRDefault="001F5D50" w:rsidP="001F5D50">
      <w:pPr>
        <w:overflowPunct w:val="0"/>
        <w:ind w:firstLine="720"/>
        <w:jc w:val="both"/>
        <w:textAlignment w:val="baseline"/>
        <w:rPr>
          <w:szCs w:val="24"/>
        </w:rPr>
      </w:pPr>
      <w:r w:rsidRPr="00CA0E31">
        <w:rPr>
          <w:szCs w:val="24"/>
        </w:rPr>
        <w:t>7.2.6. gauti Patikėtojo rašytinį sutikimą pakeisti turto paskirtį, pagerinti ar pertvarkyti turtą;</w:t>
      </w:r>
    </w:p>
    <w:p w14:paraId="01A64343" w14:textId="77777777" w:rsidR="001F5D50" w:rsidRPr="00CA0E31" w:rsidRDefault="001F5D50" w:rsidP="001F5D50">
      <w:pPr>
        <w:overflowPunct w:val="0"/>
        <w:ind w:firstLine="720"/>
        <w:jc w:val="both"/>
        <w:textAlignment w:val="baseline"/>
        <w:rPr>
          <w:szCs w:val="24"/>
        </w:rPr>
      </w:pPr>
      <w:r w:rsidRPr="00CA0E31">
        <w:rPr>
          <w:szCs w:val="24"/>
        </w:rPr>
        <w:t>7.2.7. atlikti jam perduoto turto einamąjį ar statinio kapitalinį remontą;</w:t>
      </w:r>
    </w:p>
    <w:p w14:paraId="626F0FB8" w14:textId="77777777" w:rsidR="001F5D50" w:rsidRPr="00CA0E31" w:rsidRDefault="001F5D50" w:rsidP="001F5D50">
      <w:pPr>
        <w:overflowPunct w:val="0"/>
        <w:ind w:firstLine="720"/>
        <w:jc w:val="both"/>
        <w:textAlignment w:val="baseline"/>
        <w:rPr>
          <w:szCs w:val="24"/>
        </w:rPr>
      </w:pPr>
      <w:r w:rsidRPr="00CA0E31">
        <w:rPr>
          <w:szCs w:val="24"/>
        </w:rPr>
        <w:t>7.2.8. atlyginti Patikėtojui nuostolius, jeigu perduotas turtas dėl neatliktų einamojo ar kapitalinio remonto darbų sugedo ar buvo sugadintas, taip pat nuostolius, atsiradusius dėl žalos, padarytos neapdraustam turtui;</w:t>
      </w:r>
    </w:p>
    <w:p w14:paraId="59BAF064" w14:textId="77777777" w:rsidR="001F5D50" w:rsidRPr="00CA0E31" w:rsidRDefault="001F5D50" w:rsidP="001F5D50">
      <w:pPr>
        <w:overflowPunct w:val="0"/>
        <w:ind w:firstLine="720"/>
        <w:jc w:val="both"/>
        <w:textAlignment w:val="baseline"/>
        <w:rPr>
          <w:szCs w:val="24"/>
        </w:rPr>
      </w:pPr>
      <w:r w:rsidRPr="00CA0E31">
        <w:rPr>
          <w:szCs w:val="24"/>
        </w:rPr>
        <w:t>7.2.9. jeigu Sutarčiai pasibaigus nesudaroma nauja patikėjimo sutartis ar Sutartis nutraukiama prieš terminą, grąžinti turtą Patikėtojui tokios būklės, kokios jam šis turtas buvo perduotas, atsižvelgiant į normalų susidėvėjimą, su visais atliktais pagerinimo elementais, neatskiriamais nuo turto;</w:t>
      </w:r>
    </w:p>
    <w:p w14:paraId="73A51CDE" w14:textId="77777777" w:rsidR="001F5D50" w:rsidRPr="00CA0E31" w:rsidRDefault="001F5D50" w:rsidP="001F5D50">
      <w:pPr>
        <w:overflowPunct w:val="0"/>
        <w:ind w:firstLine="720"/>
        <w:jc w:val="both"/>
        <w:textAlignment w:val="baseline"/>
        <w:rPr>
          <w:szCs w:val="24"/>
        </w:rPr>
      </w:pPr>
      <w:r w:rsidRPr="00CA0E31">
        <w:rPr>
          <w:szCs w:val="24"/>
        </w:rPr>
        <w:t>7.2.10. Sutarčiai pasibaigus įvykdyti visus įsipareigojimus, susijusius su turto išlaikymu ir eksploatavimu, pagal pasirašytas sutartis su paslaugų teikėjais ir darbų vykdytojais;</w:t>
      </w:r>
    </w:p>
    <w:p w14:paraId="20516A1C" w14:textId="77777777" w:rsidR="001F5D50" w:rsidRPr="00CA0E31" w:rsidRDefault="001F5D50" w:rsidP="001F5D50">
      <w:pPr>
        <w:overflowPunct w:val="0"/>
        <w:ind w:firstLine="720"/>
        <w:jc w:val="both"/>
        <w:textAlignment w:val="baseline"/>
        <w:rPr>
          <w:szCs w:val="24"/>
        </w:rPr>
      </w:pPr>
      <w:r w:rsidRPr="00CA0E31">
        <w:rPr>
          <w:szCs w:val="24"/>
        </w:rPr>
        <w:t>7.2.11. pagal Sutartį perduotą turtą traukti į apskaitą atskirai nuo Patikėtinio nuosavybės teise valdomo turto (jeigu tokiu disponuoja) ir kitokio patikėjimo teise turimo turto;</w:t>
      </w:r>
    </w:p>
    <w:p w14:paraId="6E607894" w14:textId="77777777" w:rsidR="001F5D50" w:rsidRPr="00CA0E31" w:rsidRDefault="001F5D50" w:rsidP="001F5D50">
      <w:pPr>
        <w:overflowPunct w:val="0"/>
        <w:ind w:firstLine="720"/>
        <w:jc w:val="both"/>
        <w:textAlignment w:val="baseline"/>
        <w:rPr>
          <w:color w:val="000000"/>
          <w:szCs w:val="24"/>
        </w:rPr>
      </w:pPr>
      <w:r w:rsidRPr="00CA0E31">
        <w:rPr>
          <w:color w:val="000000"/>
          <w:szCs w:val="24"/>
        </w:rPr>
        <w:t>7.2.12. neperduoti pagal Sutartį gauto turto kitų asmenų nuosavybėn, jo neįkeisti ar kitaip nesuvaržyti daiktinių teisių į jį, negarantuoti, nelaiduoti ar kitu būdu juo neužtikrinti savo ir kitų asmenų prievolių vykdymo;</w:t>
      </w:r>
    </w:p>
    <w:p w14:paraId="05FEBFC1" w14:textId="77777777" w:rsidR="001F5D50" w:rsidRPr="00CA0E31" w:rsidRDefault="001F5D50" w:rsidP="001F5D50">
      <w:pPr>
        <w:overflowPunct w:val="0"/>
        <w:ind w:firstLine="720"/>
        <w:jc w:val="both"/>
        <w:textAlignment w:val="baseline"/>
        <w:rPr>
          <w:szCs w:val="24"/>
        </w:rPr>
      </w:pPr>
      <w:r w:rsidRPr="00CA0E31">
        <w:rPr>
          <w:szCs w:val="24"/>
        </w:rPr>
        <w:t>7</w:t>
      </w:r>
      <w:r w:rsidRPr="00CA0E31">
        <w:rPr>
          <w:color w:val="000000"/>
          <w:szCs w:val="24"/>
        </w:rPr>
        <w:t>.2.13. savo lėšomis per 15 dienų nuo Sutarties pasirašymo įstatymų nustatyta tvarka įregistruoti Sutartį Nekilnojamojo turto registre, o pasibaigus Sutarties galiojimo terminui ją išregistruoti.</w:t>
      </w:r>
    </w:p>
    <w:p w14:paraId="190EF781" w14:textId="77777777" w:rsidR="001F5D50" w:rsidRPr="00CA0E31" w:rsidRDefault="001F5D50" w:rsidP="001F5D50">
      <w:pPr>
        <w:overflowPunct w:val="0"/>
        <w:ind w:firstLine="720"/>
        <w:jc w:val="both"/>
        <w:textAlignment w:val="baseline"/>
        <w:rPr>
          <w:szCs w:val="24"/>
        </w:rPr>
      </w:pPr>
      <w:r w:rsidRPr="00CA0E31">
        <w:rPr>
          <w:szCs w:val="24"/>
        </w:rPr>
        <w:lastRenderedPageBreak/>
        <w:t>7.3. Patikėtojui leidus, Patikėtinis turi teisę jam perduotą turtą išnuomoti ar perduoti laikinai neatlygintinai valdyti ir naudoti tretiesiems asmenims, jeigu tokios disponavimo turtu teisės nustatytos įstatymuose, reglamentuojančiuose Patikėtinio veiklą.</w:t>
      </w:r>
    </w:p>
    <w:p w14:paraId="6E39BFAA" w14:textId="77777777" w:rsidR="001F5D50" w:rsidRPr="00CA0E31" w:rsidRDefault="001F5D50" w:rsidP="001F5D50">
      <w:pPr>
        <w:overflowPunct w:val="0"/>
        <w:ind w:firstLine="720"/>
        <w:jc w:val="both"/>
        <w:textAlignment w:val="baseline"/>
        <w:rPr>
          <w:szCs w:val="24"/>
        </w:rPr>
      </w:pPr>
      <w:r w:rsidRPr="00CA0E31">
        <w:rPr>
          <w:szCs w:val="24"/>
        </w:rPr>
        <w:t>8. Kitos sąlygos: _________________________________________________________.</w:t>
      </w:r>
    </w:p>
    <w:p w14:paraId="387AD89D" w14:textId="77777777" w:rsidR="001F5D50" w:rsidRPr="00CA0E31" w:rsidRDefault="001F5D50" w:rsidP="001F5D50">
      <w:pPr>
        <w:overflowPunct w:val="0"/>
        <w:ind w:firstLine="720"/>
        <w:jc w:val="both"/>
        <w:textAlignment w:val="baseline"/>
        <w:rPr>
          <w:szCs w:val="24"/>
        </w:rPr>
      </w:pPr>
      <w:r w:rsidRPr="00CA0E31">
        <w:rPr>
          <w:szCs w:val="24"/>
        </w:rPr>
        <w:t>9. Trečiųjų asmenų teisės į turtą:</w:t>
      </w:r>
    </w:p>
    <w:p w14:paraId="5BD4E29D" w14:textId="77777777" w:rsidR="001F5D50" w:rsidRPr="00CA0E31" w:rsidRDefault="001F5D50" w:rsidP="001F5D50">
      <w:pPr>
        <w:overflowPunct w:val="0"/>
        <w:jc w:val="both"/>
        <w:textAlignment w:val="baseline"/>
        <w:rPr>
          <w:szCs w:val="24"/>
        </w:rPr>
      </w:pPr>
      <w:r w:rsidRPr="00CA0E31">
        <w:rPr>
          <w:szCs w:val="24"/>
        </w:rPr>
        <w:t>_____________________________________________________________________________.</w:t>
      </w:r>
    </w:p>
    <w:p w14:paraId="11068A3D" w14:textId="77777777" w:rsidR="001F5D50" w:rsidRPr="00CA0E31" w:rsidRDefault="001F5D50" w:rsidP="001F5D50">
      <w:pPr>
        <w:overflowPunct w:val="0"/>
        <w:jc w:val="center"/>
        <w:textAlignment w:val="baseline"/>
        <w:rPr>
          <w:sz w:val="20"/>
        </w:rPr>
      </w:pPr>
      <w:r w:rsidRPr="00CA0E31">
        <w:rPr>
          <w:sz w:val="20"/>
        </w:rPr>
        <w:t>(įkeitimas, areštas, uzufruktas ir kita)</w:t>
      </w:r>
    </w:p>
    <w:p w14:paraId="42F1FA89" w14:textId="77777777" w:rsidR="001F5D50" w:rsidRPr="00CA0E31" w:rsidRDefault="001F5D50" w:rsidP="001F5D50">
      <w:pPr>
        <w:overflowPunct w:val="0"/>
        <w:ind w:firstLine="720"/>
        <w:jc w:val="both"/>
        <w:textAlignment w:val="baseline"/>
        <w:rPr>
          <w:szCs w:val="24"/>
        </w:rPr>
      </w:pPr>
      <w:r w:rsidRPr="00CA0E31">
        <w:rPr>
          <w:color w:val="000000"/>
          <w:szCs w:val="24"/>
        </w:rPr>
        <w:t>10. Pranešimai:</w:t>
      </w:r>
    </w:p>
    <w:p w14:paraId="58253255" w14:textId="77777777" w:rsidR="001F5D50" w:rsidRPr="00CA0E31" w:rsidRDefault="001F5D50" w:rsidP="001F5D50">
      <w:pPr>
        <w:overflowPunct w:val="0"/>
        <w:ind w:firstLine="720"/>
        <w:jc w:val="both"/>
        <w:textAlignment w:val="baseline"/>
        <w:rPr>
          <w:szCs w:val="24"/>
        </w:rPr>
      </w:pPr>
      <w:r w:rsidRPr="00CA0E31">
        <w:rPr>
          <w:color w:val="000000"/>
          <w:szCs w:val="24"/>
        </w:rPr>
        <w:t xml:space="preserve">10.1. </w:t>
      </w:r>
      <w:r w:rsidRPr="00CA0E31">
        <w:rPr>
          <w:szCs w:val="24"/>
        </w:rPr>
        <w:t>Visi Sutartyje numatyti ar su jos vykdymu susiję arba su reikalavimų, kylančių iš Sutarties, gynimu civilinio proceso tvarka susiję pranešimai turi būti rašytiniai, siunčiami elektroniniu paštu ar registruotu paštu arba perduodami faksu Sutartyje nurodytais Šalių adresais. Kiekviena Šalis turi teisę pasirinkti jai tinkamą pranešimo išsiuntimo būdą.</w:t>
      </w:r>
    </w:p>
    <w:p w14:paraId="2608DB8B" w14:textId="77777777" w:rsidR="001F5D50" w:rsidRPr="00CA0E31" w:rsidRDefault="001F5D50" w:rsidP="001F5D50">
      <w:pPr>
        <w:overflowPunct w:val="0"/>
        <w:ind w:firstLine="720"/>
        <w:jc w:val="both"/>
        <w:textAlignment w:val="baseline"/>
        <w:rPr>
          <w:szCs w:val="24"/>
        </w:rPr>
      </w:pPr>
      <w:r w:rsidRPr="00CA0E31">
        <w:rPr>
          <w:szCs w:val="24"/>
        </w:rPr>
        <w:t>10.2. Jeigu pranešimas siunčiamas elektroniniu paštu ar perduodamas faksu, laikoma, kad jį Šalis gavo tą pačią dieną, kai jis buvo išsiųstas, jeigu išsiųstas darbo valandomis, arba kitą darbo dieną, jeigu pranešimas buvo išsiųstas ne darbo valandomis. Jeigu pranešimas siunčiamas registruotu laišku, laikoma, kad jį adresatas gavo praėjus 5 dienoms nuo išsiuntimo.</w:t>
      </w:r>
    </w:p>
    <w:p w14:paraId="3CDB3638" w14:textId="77777777" w:rsidR="001F5D50" w:rsidRPr="00CA0E31" w:rsidRDefault="001F5D50" w:rsidP="001F5D50">
      <w:pPr>
        <w:overflowPunct w:val="0"/>
        <w:ind w:firstLine="720"/>
        <w:jc w:val="both"/>
        <w:textAlignment w:val="baseline"/>
        <w:rPr>
          <w:szCs w:val="24"/>
        </w:rPr>
      </w:pPr>
      <w:r w:rsidRPr="00CA0E31">
        <w:rPr>
          <w:szCs w:val="24"/>
        </w:rPr>
        <w:t>10.3. Šalys apie pasikeitusius savo rekvizitus privalo raštu informuoti viena kitą ne vėliau kaip kitą darbo dieną nuo rekvizitų pasikeitimo dienos. Šalis, neįvykdžiusi šio įsipareigojimo, negali reikšti pretenzijų, kad negavo pranešimų, kad kita Šalis pažeidė Sutartį ir panašiai, jeigu kita Šalis atliko veiksmus pagal paskutinius jai žinomus kitos Šalies rekvizitus.</w:t>
      </w:r>
    </w:p>
    <w:p w14:paraId="40BBCA33" w14:textId="77777777" w:rsidR="001F5D50" w:rsidRPr="00CA0E31" w:rsidRDefault="001F5D50" w:rsidP="001F5D50">
      <w:pPr>
        <w:overflowPunct w:val="0"/>
        <w:ind w:firstLine="709"/>
        <w:jc w:val="both"/>
        <w:textAlignment w:val="baseline"/>
        <w:rPr>
          <w:szCs w:val="24"/>
        </w:rPr>
      </w:pPr>
      <w:r w:rsidRPr="00CA0E31">
        <w:rPr>
          <w:color w:val="000000"/>
          <w:szCs w:val="24"/>
        </w:rPr>
        <w:t xml:space="preserve">11. </w:t>
      </w:r>
      <w:r w:rsidRPr="00CA0E31">
        <w:rPr>
          <w:szCs w:val="24"/>
        </w:rPr>
        <w:t>Visi ginčai tarp Šalių dėl Sutarties vykdymo sprendžiami konsultacijų ir derybų būdu, vadovaujantis gera valia. Nepavykus pasiekti susitarimo per vieną mėnesį, ginčai, nesutarimai ar reikalavimai, kylantys iš Sutarties ar su ja susiję, sprendžiami įstatymų nustatyta tvarka.</w:t>
      </w:r>
    </w:p>
    <w:p w14:paraId="7F48E7C8" w14:textId="77777777" w:rsidR="001F5D50" w:rsidRPr="00CA0E31" w:rsidRDefault="001F5D50" w:rsidP="001F5D50">
      <w:pPr>
        <w:overflowPunct w:val="0"/>
        <w:ind w:firstLine="720"/>
        <w:jc w:val="both"/>
        <w:textAlignment w:val="baseline"/>
        <w:rPr>
          <w:szCs w:val="24"/>
        </w:rPr>
      </w:pPr>
      <w:r w:rsidRPr="00CA0E31">
        <w:rPr>
          <w:color w:val="000000"/>
          <w:szCs w:val="24"/>
        </w:rPr>
        <w:t>12. Baigiamosios nuostatos:</w:t>
      </w:r>
    </w:p>
    <w:p w14:paraId="2AF0DB05" w14:textId="77777777" w:rsidR="001F5D50" w:rsidRPr="00CA0E31" w:rsidRDefault="001F5D50" w:rsidP="001F5D50">
      <w:pPr>
        <w:overflowPunct w:val="0"/>
        <w:ind w:firstLine="720"/>
        <w:jc w:val="both"/>
        <w:textAlignment w:val="baseline"/>
        <w:rPr>
          <w:szCs w:val="24"/>
        </w:rPr>
      </w:pPr>
      <w:r w:rsidRPr="00CA0E31">
        <w:rPr>
          <w:color w:val="000000"/>
          <w:szCs w:val="24"/>
        </w:rPr>
        <w:t xml:space="preserve">12.1. </w:t>
      </w:r>
      <w:r w:rsidRPr="00CA0E31">
        <w:rPr>
          <w:szCs w:val="24"/>
        </w:rPr>
        <w:t>Patikėtinis, pasirašydamas Sutartį, pripažįsta, kad sutinka su perduodamo turto būkle.</w:t>
      </w:r>
    </w:p>
    <w:p w14:paraId="750F0FED" w14:textId="77777777" w:rsidR="001F5D50" w:rsidRPr="00CA0E31" w:rsidRDefault="001F5D50" w:rsidP="001F5D50">
      <w:pPr>
        <w:overflowPunct w:val="0"/>
        <w:ind w:firstLine="720"/>
        <w:jc w:val="both"/>
        <w:textAlignment w:val="baseline"/>
        <w:rPr>
          <w:szCs w:val="24"/>
        </w:rPr>
      </w:pPr>
      <w:r w:rsidRPr="00CA0E31">
        <w:rPr>
          <w:color w:val="000000"/>
          <w:szCs w:val="24"/>
        </w:rPr>
        <w:t xml:space="preserve">12.2. Pasirašydami Sutartį, Patikėtojas perduoda, o Patikėtinis priima Sutarties </w:t>
      </w:r>
      <w:r w:rsidRPr="00CA0E31">
        <w:rPr>
          <w:szCs w:val="24"/>
        </w:rPr>
        <w:t>1.2 papunktyje nurodytą turtą.</w:t>
      </w:r>
    </w:p>
    <w:p w14:paraId="5DE2F161" w14:textId="77777777" w:rsidR="001F5D50" w:rsidRPr="00CA0E31" w:rsidRDefault="001F5D50" w:rsidP="001F5D50">
      <w:pPr>
        <w:overflowPunct w:val="0"/>
        <w:ind w:firstLine="720"/>
        <w:jc w:val="both"/>
        <w:textAlignment w:val="baseline"/>
        <w:rPr>
          <w:szCs w:val="24"/>
        </w:rPr>
      </w:pPr>
      <w:r w:rsidRPr="00CA0E31">
        <w:rPr>
          <w:szCs w:val="24"/>
        </w:rPr>
        <w:t>12.3. Jeigu viena iš Sutarties nuostatų pripažįstama negaliojančia, Šalys yra įpareigotos negaliojančią nuostatą pakeisti.</w:t>
      </w:r>
    </w:p>
    <w:p w14:paraId="665300DC" w14:textId="77777777" w:rsidR="001F5D50" w:rsidRPr="00CA0E31" w:rsidRDefault="001F5D50" w:rsidP="001F5D50">
      <w:pPr>
        <w:overflowPunct w:val="0"/>
        <w:ind w:firstLine="720"/>
        <w:jc w:val="both"/>
        <w:textAlignment w:val="baseline"/>
        <w:rPr>
          <w:szCs w:val="24"/>
        </w:rPr>
      </w:pPr>
      <w:r w:rsidRPr="00CA0E31">
        <w:rPr>
          <w:szCs w:val="24"/>
        </w:rPr>
        <w:t>12.4. Sutartis sudaryta 2 egzemplioriais, po vieną Patikėtojui ir Patikėtiniui. Abu Sutarties egzemplioriai turi vienodą teisinę galią.</w:t>
      </w:r>
    </w:p>
    <w:p w14:paraId="1954E3F9" w14:textId="77777777" w:rsidR="001F5D50" w:rsidRPr="00CA0E31" w:rsidRDefault="001F5D50" w:rsidP="001F5D50">
      <w:pPr>
        <w:overflowPunct w:val="0"/>
        <w:ind w:firstLine="782"/>
        <w:jc w:val="both"/>
        <w:textAlignment w:val="baseline"/>
        <w:rPr>
          <w:szCs w:val="24"/>
        </w:rPr>
      </w:pPr>
    </w:p>
    <w:p w14:paraId="68BA7815" w14:textId="77777777" w:rsidR="001F5D50" w:rsidRPr="00CA0E31" w:rsidRDefault="001F5D50" w:rsidP="001F5D50">
      <w:pPr>
        <w:overflowPunct w:val="0"/>
        <w:ind w:firstLine="720"/>
        <w:jc w:val="both"/>
        <w:textAlignment w:val="baseline"/>
        <w:rPr>
          <w:szCs w:val="24"/>
        </w:rPr>
      </w:pPr>
      <w:r w:rsidRPr="00CA0E31">
        <w:rPr>
          <w:szCs w:val="24"/>
        </w:rPr>
        <w:t>PRIDEDAMA (jeigu dokumentai pridedami):</w:t>
      </w:r>
    </w:p>
    <w:p w14:paraId="549DB969" w14:textId="77777777" w:rsidR="001F5D50" w:rsidRPr="00CA0E31" w:rsidRDefault="001F5D50" w:rsidP="001F5D50">
      <w:pPr>
        <w:overflowPunct w:val="0"/>
        <w:ind w:firstLine="720"/>
        <w:jc w:val="both"/>
        <w:textAlignment w:val="baseline"/>
        <w:rPr>
          <w:szCs w:val="24"/>
        </w:rPr>
      </w:pPr>
      <w:r w:rsidRPr="00CA0E31">
        <w:rPr>
          <w:szCs w:val="24"/>
        </w:rPr>
        <w:t>1.</w:t>
      </w:r>
      <w:r w:rsidRPr="00CA0E31">
        <w:rPr>
          <w:sz w:val="26"/>
          <w:szCs w:val="24"/>
        </w:rPr>
        <w:t xml:space="preserve"> ______________________________________________________, __ </w:t>
      </w:r>
      <w:r w:rsidRPr="00CA0E31">
        <w:rPr>
          <w:szCs w:val="24"/>
        </w:rPr>
        <w:t>lapas (-ai).</w:t>
      </w:r>
    </w:p>
    <w:p w14:paraId="41DECDAE" w14:textId="77777777" w:rsidR="001F5D50" w:rsidRPr="00CA0E31" w:rsidRDefault="001F5D50" w:rsidP="001F5D50">
      <w:pPr>
        <w:overflowPunct w:val="0"/>
        <w:ind w:firstLine="1166"/>
        <w:textAlignment w:val="baseline"/>
        <w:rPr>
          <w:sz w:val="26"/>
          <w:szCs w:val="24"/>
        </w:rPr>
      </w:pPr>
      <w:r w:rsidRPr="00CA0E31">
        <w:rPr>
          <w:sz w:val="20"/>
        </w:rPr>
        <w:t>(dokumento, kuriuo suteikiama teisė perduoti turtą, kopija)</w:t>
      </w:r>
    </w:p>
    <w:p w14:paraId="1B857291" w14:textId="77777777" w:rsidR="001F5D50" w:rsidRPr="00CA0E31" w:rsidRDefault="001F5D50" w:rsidP="001F5D50">
      <w:pPr>
        <w:overflowPunct w:val="0"/>
        <w:ind w:firstLine="720"/>
        <w:jc w:val="both"/>
        <w:textAlignment w:val="baseline"/>
        <w:rPr>
          <w:szCs w:val="24"/>
        </w:rPr>
      </w:pPr>
      <w:r w:rsidRPr="00CA0E31">
        <w:rPr>
          <w:szCs w:val="24"/>
        </w:rPr>
        <w:t>2.</w:t>
      </w:r>
      <w:r w:rsidRPr="00CA0E31">
        <w:rPr>
          <w:sz w:val="26"/>
          <w:szCs w:val="24"/>
        </w:rPr>
        <w:t xml:space="preserve"> ______________________________________________________, __ </w:t>
      </w:r>
      <w:r w:rsidRPr="00CA0E31">
        <w:rPr>
          <w:szCs w:val="24"/>
        </w:rPr>
        <w:t>lapas (-ai).</w:t>
      </w:r>
    </w:p>
    <w:p w14:paraId="6988DCCB" w14:textId="77777777" w:rsidR="001F5D50" w:rsidRPr="00CA0E31" w:rsidRDefault="001F5D50" w:rsidP="001F5D50">
      <w:pPr>
        <w:overflowPunct w:val="0"/>
        <w:ind w:firstLine="1166"/>
        <w:jc w:val="both"/>
        <w:textAlignment w:val="baseline"/>
        <w:rPr>
          <w:sz w:val="26"/>
          <w:szCs w:val="24"/>
        </w:rPr>
      </w:pPr>
      <w:r w:rsidRPr="00CA0E31">
        <w:rPr>
          <w:sz w:val="20"/>
        </w:rPr>
        <w:t>(turto sąrašas, jeigu turtas perduodamas pagal sąrašą)</w:t>
      </w:r>
    </w:p>
    <w:p w14:paraId="428B59D2" w14:textId="77777777" w:rsidR="001F5D50" w:rsidRPr="00CA0E31" w:rsidRDefault="001F5D50" w:rsidP="001F5D50">
      <w:pPr>
        <w:overflowPunct w:val="0"/>
        <w:ind w:firstLine="709"/>
        <w:jc w:val="center"/>
        <w:textAlignment w:val="baseline"/>
        <w:rPr>
          <w:sz w:val="26"/>
          <w:szCs w:val="24"/>
        </w:rPr>
      </w:pPr>
      <w:r w:rsidRPr="00CA0E31">
        <w:rPr>
          <w:szCs w:val="24"/>
        </w:rPr>
        <w:t>3.</w:t>
      </w:r>
      <w:r w:rsidRPr="00CA0E31">
        <w:rPr>
          <w:sz w:val="26"/>
          <w:szCs w:val="24"/>
        </w:rPr>
        <w:t xml:space="preserve"> ______________________________________________________,___l</w:t>
      </w:r>
      <w:r w:rsidRPr="00CA0E31">
        <w:rPr>
          <w:szCs w:val="24"/>
        </w:rPr>
        <w:t xml:space="preserve">apas (-ai).       </w:t>
      </w:r>
      <w:r w:rsidRPr="00CA0E31">
        <w:rPr>
          <w:sz w:val="20"/>
        </w:rPr>
        <w:t>(nekilnojamojo daikto kadastro duomenų bylos kopijos)</w:t>
      </w:r>
    </w:p>
    <w:p w14:paraId="7701B3B7" w14:textId="77777777" w:rsidR="001F5D50" w:rsidRPr="00CA0E31" w:rsidRDefault="001F5D50" w:rsidP="001F5D50">
      <w:pPr>
        <w:overflowPunct w:val="0"/>
        <w:ind w:firstLine="720"/>
        <w:jc w:val="center"/>
        <w:textAlignment w:val="baseline"/>
        <w:rPr>
          <w:sz w:val="26"/>
          <w:szCs w:val="24"/>
        </w:rPr>
      </w:pPr>
      <w:r w:rsidRPr="00CA0E31">
        <w:rPr>
          <w:szCs w:val="24"/>
        </w:rPr>
        <w:t>4.</w:t>
      </w:r>
      <w:r w:rsidRPr="00CA0E31">
        <w:rPr>
          <w:sz w:val="26"/>
          <w:szCs w:val="24"/>
        </w:rPr>
        <w:t xml:space="preserve"> ______________________________________________________ , __ </w:t>
      </w:r>
      <w:r w:rsidRPr="00CA0E31">
        <w:rPr>
          <w:szCs w:val="24"/>
        </w:rPr>
        <w:t xml:space="preserve">lapas (-ai).                  </w:t>
      </w:r>
      <w:r w:rsidRPr="00CA0E31">
        <w:rPr>
          <w:sz w:val="20"/>
        </w:rPr>
        <w:t>(pažymos apie registre įregistruotą nekilnojamąjį daiktą ir daiktines teises į jį kopija)</w:t>
      </w:r>
    </w:p>
    <w:p w14:paraId="175858F0" w14:textId="77777777" w:rsidR="001F5D50" w:rsidRPr="00CA0E31" w:rsidRDefault="001F5D50" w:rsidP="001F5D50">
      <w:pPr>
        <w:overflowPunct w:val="0"/>
        <w:ind w:firstLine="720"/>
        <w:jc w:val="both"/>
        <w:textAlignment w:val="baseline"/>
        <w:rPr>
          <w:szCs w:val="24"/>
        </w:rPr>
      </w:pPr>
      <w:r w:rsidRPr="00CA0E31">
        <w:rPr>
          <w:sz w:val="26"/>
          <w:szCs w:val="24"/>
        </w:rPr>
        <w:t xml:space="preserve">5. _______________________________________________________, __ </w:t>
      </w:r>
      <w:r w:rsidRPr="00CA0E31">
        <w:rPr>
          <w:szCs w:val="24"/>
        </w:rPr>
        <w:t>lapas (-ai).</w:t>
      </w:r>
    </w:p>
    <w:p w14:paraId="3358A091" w14:textId="77777777" w:rsidR="001F5D50" w:rsidRPr="00CA0E31" w:rsidRDefault="001F5D50" w:rsidP="001F5D50">
      <w:pPr>
        <w:overflowPunct w:val="0"/>
        <w:ind w:firstLine="3686"/>
        <w:jc w:val="both"/>
        <w:textAlignment w:val="baseline"/>
        <w:rPr>
          <w:sz w:val="26"/>
          <w:szCs w:val="24"/>
        </w:rPr>
      </w:pPr>
      <w:r w:rsidRPr="00CA0E31">
        <w:rPr>
          <w:sz w:val="20"/>
        </w:rPr>
        <w:t>(kiti dokumentai)</w:t>
      </w:r>
    </w:p>
    <w:p w14:paraId="6A14A90C" w14:textId="77777777" w:rsidR="001F5D50" w:rsidRPr="00CA0E31" w:rsidRDefault="001F5D50" w:rsidP="001F5D50">
      <w:pPr>
        <w:overflowPunct w:val="0"/>
        <w:ind w:firstLine="720"/>
        <w:jc w:val="both"/>
        <w:textAlignment w:val="baseline"/>
        <w:rPr>
          <w:szCs w:val="24"/>
        </w:rPr>
      </w:pPr>
      <w:r w:rsidRPr="00CA0E31">
        <w:rPr>
          <w:szCs w:val="24"/>
        </w:rPr>
        <w:t>Sutarties Šalių rekvizitai:</w:t>
      </w:r>
    </w:p>
    <w:p w14:paraId="35A6316A" w14:textId="77777777" w:rsidR="001F5D50" w:rsidRPr="00CA0E31" w:rsidRDefault="001F5D50" w:rsidP="001F5D50">
      <w:pPr>
        <w:overflowPunct w:val="0"/>
        <w:ind w:firstLine="771"/>
        <w:jc w:val="both"/>
        <w:textAlignment w:val="baseline"/>
        <w:rPr>
          <w:sz w:val="26"/>
          <w:szCs w:val="24"/>
        </w:rPr>
      </w:pPr>
    </w:p>
    <w:p w14:paraId="43C2733E" w14:textId="77777777" w:rsidR="001F5D50" w:rsidRPr="00CA0E31" w:rsidRDefault="001F5D50" w:rsidP="001F5D50">
      <w:pPr>
        <w:overflowPunct w:val="0"/>
        <w:jc w:val="both"/>
        <w:textAlignment w:val="baseline"/>
        <w:rPr>
          <w:sz w:val="26"/>
          <w:szCs w:val="24"/>
        </w:rPr>
      </w:pPr>
      <w:r w:rsidRPr="00CA0E31">
        <w:rPr>
          <w:szCs w:val="24"/>
        </w:rPr>
        <w:t xml:space="preserve">Patikėtojo </w:t>
      </w:r>
      <w:r w:rsidRPr="00CA0E31">
        <w:rPr>
          <w:sz w:val="26"/>
          <w:szCs w:val="24"/>
        </w:rPr>
        <w:t>__________________________________________________________________________</w:t>
      </w:r>
    </w:p>
    <w:p w14:paraId="15CBF328" w14:textId="77777777" w:rsidR="001F5D50" w:rsidRPr="00CA0E31" w:rsidRDefault="001F5D50" w:rsidP="001F5D50">
      <w:pPr>
        <w:overflowPunct w:val="0"/>
        <w:ind w:firstLine="1843"/>
        <w:textAlignment w:val="baseline"/>
        <w:rPr>
          <w:sz w:val="26"/>
          <w:szCs w:val="24"/>
        </w:rPr>
      </w:pPr>
      <w:r w:rsidRPr="00CA0E31">
        <w:rPr>
          <w:sz w:val="20"/>
        </w:rPr>
        <w:t>(adresas, telefono numeris, kodas, atsiskaitomosios sąskaitos banke numeris)</w:t>
      </w:r>
    </w:p>
    <w:p w14:paraId="4C3C1302" w14:textId="77777777" w:rsidR="001F5D50" w:rsidRPr="00CA0E31" w:rsidRDefault="001F5D50" w:rsidP="001F5D50">
      <w:pPr>
        <w:overflowPunct w:val="0"/>
        <w:jc w:val="both"/>
        <w:textAlignment w:val="baseline"/>
        <w:rPr>
          <w:sz w:val="26"/>
          <w:szCs w:val="24"/>
        </w:rPr>
      </w:pPr>
      <w:r w:rsidRPr="00CA0E31">
        <w:rPr>
          <w:szCs w:val="24"/>
        </w:rPr>
        <w:t xml:space="preserve">Patikėtinio </w:t>
      </w:r>
      <w:r w:rsidRPr="00CA0E31">
        <w:rPr>
          <w:sz w:val="26"/>
          <w:szCs w:val="24"/>
        </w:rPr>
        <w:t xml:space="preserve">__________________________________________________________________________ </w:t>
      </w:r>
    </w:p>
    <w:p w14:paraId="37B20686" w14:textId="77777777" w:rsidR="001F5D50" w:rsidRPr="00CA0E31" w:rsidRDefault="001F5D50" w:rsidP="001F5D50">
      <w:pPr>
        <w:overflowPunct w:val="0"/>
        <w:ind w:firstLine="1134"/>
        <w:jc w:val="center"/>
        <w:textAlignment w:val="baseline"/>
        <w:rPr>
          <w:sz w:val="26"/>
          <w:szCs w:val="24"/>
        </w:rPr>
      </w:pPr>
      <w:r w:rsidRPr="00CA0E31">
        <w:rPr>
          <w:sz w:val="20"/>
        </w:rPr>
        <w:t>(adresas, telefono numeris, kodas, pridėtinės vertės mokesčio mokėtojo kodas, atsiskaitomosios sąskaitos banke numeris)</w:t>
      </w:r>
    </w:p>
    <w:p w14:paraId="43B11181" w14:textId="77777777" w:rsidR="001F5D50" w:rsidRPr="00CA0E31" w:rsidRDefault="001F5D50" w:rsidP="001F5D50">
      <w:pPr>
        <w:overflowPunct w:val="0"/>
        <w:ind w:firstLine="62"/>
        <w:jc w:val="both"/>
        <w:textAlignment w:val="baseline"/>
        <w:rPr>
          <w:sz w:val="26"/>
          <w:szCs w:val="24"/>
        </w:rPr>
      </w:pPr>
    </w:p>
    <w:p w14:paraId="7AF95EFF" w14:textId="77777777" w:rsidR="001F5D50" w:rsidRPr="00CA0E31" w:rsidRDefault="001F5D50" w:rsidP="001F5D50">
      <w:pPr>
        <w:overflowPunct w:val="0"/>
        <w:ind w:firstLine="62"/>
        <w:jc w:val="both"/>
        <w:textAlignment w:val="baseline"/>
        <w:rPr>
          <w:sz w:val="26"/>
          <w:szCs w:val="24"/>
        </w:rPr>
      </w:pPr>
    </w:p>
    <w:p w14:paraId="4BBE545F" w14:textId="77777777" w:rsidR="001F5D50" w:rsidRPr="00CA0E31" w:rsidRDefault="001F5D50" w:rsidP="001F5D50">
      <w:pPr>
        <w:overflowPunct w:val="0"/>
        <w:ind w:firstLine="62"/>
        <w:jc w:val="both"/>
        <w:textAlignment w:val="baseline"/>
        <w:rPr>
          <w:sz w:val="26"/>
          <w:szCs w:val="24"/>
        </w:rPr>
      </w:pPr>
    </w:p>
    <w:p w14:paraId="5FB7A48A" w14:textId="77777777" w:rsidR="001F5D50" w:rsidRPr="00CA0E31" w:rsidRDefault="001F5D50" w:rsidP="001F5D50">
      <w:pPr>
        <w:overflowPunct w:val="0"/>
        <w:jc w:val="both"/>
        <w:textAlignment w:val="baseline"/>
        <w:rPr>
          <w:szCs w:val="24"/>
        </w:rPr>
      </w:pPr>
      <w:r w:rsidRPr="00CA0E31">
        <w:rPr>
          <w:szCs w:val="24"/>
        </w:rPr>
        <w:t xml:space="preserve">Patikėtojas                                                                                    </w:t>
      </w:r>
      <w:r w:rsidRPr="00CA0E31">
        <w:rPr>
          <w:szCs w:val="24"/>
        </w:rPr>
        <w:tab/>
        <w:t>Patikėtinis</w:t>
      </w:r>
    </w:p>
    <w:p w14:paraId="23302EC8" w14:textId="77777777" w:rsidR="001F5D50" w:rsidRPr="00CA0E31" w:rsidRDefault="001F5D50" w:rsidP="001F5D50">
      <w:pPr>
        <w:overflowPunct w:val="0"/>
        <w:jc w:val="both"/>
        <w:textAlignment w:val="baseline"/>
        <w:rPr>
          <w:sz w:val="20"/>
        </w:rPr>
      </w:pPr>
      <w:r w:rsidRPr="00CA0E31">
        <w:rPr>
          <w:sz w:val="20"/>
        </w:rPr>
        <w:t>(Pasirašančio asmens pareigos)                                                                                (Pasirašančio asmens pareigos)</w:t>
      </w:r>
    </w:p>
    <w:p w14:paraId="0A7F70AC" w14:textId="77777777" w:rsidR="001F5D50" w:rsidRPr="00CA0E31" w:rsidRDefault="001F5D50" w:rsidP="001F5D50">
      <w:pPr>
        <w:overflowPunct w:val="0"/>
        <w:jc w:val="both"/>
        <w:textAlignment w:val="baseline"/>
        <w:rPr>
          <w:sz w:val="20"/>
        </w:rPr>
      </w:pPr>
      <w:r w:rsidRPr="00CA0E31">
        <w:rPr>
          <w:sz w:val="20"/>
        </w:rPr>
        <w:t xml:space="preserve">(Parašas) </w:t>
      </w:r>
      <w:r w:rsidRPr="00CA0E31">
        <w:rPr>
          <w:sz w:val="20"/>
        </w:rPr>
        <w:tab/>
      </w:r>
      <w:r w:rsidRPr="00CA0E31">
        <w:rPr>
          <w:sz w:val="20"/>
        </w:rPr>
        <w:tab/>
      </w:r>
      <w:r w:rsidRPr="00CA0E31">
        <w:rPr>
          <w:sz w:val="20"/>
        </w:rPr>
        <w:tab/>
      </w:r>
      <w:r w:rsidRPr="00CA0E31">
        <w:rPr>
          <w:sz w:val="20"/>
        </w:rPr>
        <w:tab/>
      </w:r>
      <w:r w:rsidRPr="00CA0E31">
        <w:rPr>
          <w:sz w:val="20"/>
        </w:rPr>
        <w:tab/>
        <w:t xml:space="preserve">                                           (Parašas)</w:t>
      </w:r>
    </w:p>
    <w:p w14:paraId="56122AEF" w14:textId="77777777" w:rsidR="001F5D50" w:rsidRPr="00CA0E31" w:rsidRDefault="001F5D50" w:rsidP="001F5D50">
      <w:pPr>
        <w:overflowPunct w:val="0"/>
        <w:jc w:val="both"/>
        <w:textAlignment w:val="baseline"/>
        <w:rPr>
          <w:sz w:val="26"/>
          <w:szCs w:val="24"/>
        </w:rPr>
      </w:pPr>
      <w:r w:rsidRPr="00CA0E31">
        <w:rPr>
          <w:sz w:val="20"/>
        </w:rPr>
        <w:t>(Vardas ir pavardė)                  </w:t>
      </w:r>
      <w:r w:rsidRPr="00CA0E31">
        <w:rPr>
          <w:sz w:val="26"/>
          <w:szCs w:val="24"/>
        </w:rPr>
        <w:t xml:space="preserve">                                                         </w:t>
      </w:r>
      <w:r w:rsidRPr="00CA0E31">
        <w:rPr>
          <w:sz w:val="20"/>
        </w:rPr>
        <w:tab/>
        <w:t>(Vardas ir pavardė)</w:t>
      </w:r>
    </w:p>
    <w:p w14:paraId="1205F25C" w14:textId="77777777" w:rsidR="001F5D50" w:rsidRPr="00CA0E31" w:rsidRDefault="001F5D50" w:rsidP="001F5D50">
      <w:pPr>
        <w:overflowPunct w:val="0"/>
        <w:textAlignment w:val="baseline"/>
        <w:rPr>
          <w:szCs w:val="24"/>
        </w:rPr>
      </w:pPr>
      <w:r w:rsidRPr="00CA0E31">
        <w:rPr>
          <w:szCs w:val="24"/>
        </w:rPr>
        <w:t>A. V.                                                                                                             A. V.</w:t>
      </w:r>
    </w:p>
    <w:p w14:paraId="092F7D9B" w14:textId="77777777" w:rsidR="001F5D50" w:rsidRPr="00CA0E31" w:rsidRDefault="001F5D50" w:rsidP="001F5D50">
      <w:pPr>
        <w:ind w:left="5760"/>
        <w:rPr>
          <w:sz w:val="22"/>
          <w:szCs w:val="22"/>
          <w:lang w:eastAsia="lt-LT"/>
        </w:rPr>
      </w:pPr>
    </w:p>
    <w:p w14:paraId="7DF2500A" w14:textId="77777777" w:rsidR="001F5D50" w:rsidRPr="00CA0E31" w:rsidRDefault="001F5D50" w:rsidP="001F5D50">
      <w:pPr>
        <w:ind w:left="5760"/>
        <w:rPr>
          <w:sz w:val="22"/>
          <w:szCs w:val="22"/>
          <w:lang w:eastAsia="lt-LT"/>
        </w:rPr>
      </w:pPr>
    </w:p>
    <w:p w14:paraId="53F57A54" w14:textId="77777777" w:rsidR="001F5D50" w:rsidRPr="00CA0E31" w:rsidRDefault="001F5D50" w:rsidP="001F5D50">
      <w:pPr>
        <w:ind w:left="5760"/>
        <w:rPr>
          <w:sz w:val="22"/>
          <w:szCs w:val="22"/>
          <w:lang w:eastAsia="lt-LT"/>
        </w:rPr>
      </w:pPr>
    </w:p>
    <w:p w14:paraId="0B62DB89" w14:textId="77777777" w:rsidR="001F5D50" w:rsidRPr="00CA0E31" w:rsidRDefault="001F5D50" w:rsidP="001F5D50">
      <w:pPr>
        <w:ind w:left="5760"/>
        <w:rPr>
          <w:sz w:val="22"/>
          <w:szCs w:val="22"/>
          <w:lang w:eastAsia="lt-LT"/>
        </w:rPr>
      </w:pPr>
    </w:p>
    <w:p w14:paraId="6A8CC346" w14:textId="77777777" w:rsidR="001F5D50" w:rsidRPr="00CA0E31" w:rsidRDefault="001F5D50" w:rsidP="001F5D50">
      <w:pPr>
        <w:ind w:left="5760"/>
        <w:rPr>
          <w:sz w:val="22"/>
          <w:szCs w:val="22"/>
          <w:lang w:eastAsia="lt-LT"/>
        </w:rPr>
      </w:pPr>
    </w:p>
    <w:p w14:paraId="352C5096" w14:textId="77777777" w:rsidR="001F5D50" w:rsidRPr="00CA0E31" w:rsidRDefault="001F5D50" w:rsidP="001F5D50">
      <w:pPr>
        <w:ind w:left="5760"/>
        <w:rPr>
          <w:sz w:val="22"/>
          <w:szCs w:val="22"/>
          <w:lang w:eastAsia="lt-LT"/>
        </w:rPr>
      </w:pPr>
    </w:p>
    <w:p w14:paraId="001C6383" w14:textId="77777777" w:rsidR="001F5D50" w:rsidRPr="00CA0E31" w:rsidRDefault="001F5D50" w:rsidP="001F5D50">
      <w:pPr>
        <w:ind w:left="5760"/>
        <w:rPr>
          <w:sz w:val="22"/>
          <w:szCs w:val="22"/>
          <w:lang w:eastAsia="lt-LT"/>
        </w:rPr>
      </w:pPr>
    </w:p>
    <w:p w14:paraId="5C2243F9" w14:textId="77777777" w:rsidR="001F5D50" w:rsidRPr="00CA0E31" w:rsidRDefault="001F5D50" w:rsidP="001F5D50">
      <w:pPr>
        <w:ind w:left="5760"/>
        <w:rPr>
          <w:sz w:val="22"/>
          <w:szCs w:val="22"/>
          <w:lang w:eastAsia="lt-LT"/>
        </w:rPr>
      </w:pPr>
    </w:p>
    <w:p w14:paraId="299687D1" w14:textId="77777777" w:rsidR="001F5D50" w:rsidRPr="00CA0E31" w:rsidRDefault="001F5D50" w:rsidP="001F5D50">
      <w:pPr>
        <w:ind w:left="5760"/>
        <w:rPr>
          <w:sz w:val="22"/>
          <w:szCs w:val="22"/>
          <w:lang w:eastAsia="lt-LT"/>
        </w:rPr>
      </w:pPr>
    </w:p>
    <w:p w14:paraId="0EE5356B" w14:textId="77777777" w:rsidR="001F5D50" w:rsidRPr="00CA0E31" w:rsidRDefault="001F5D50" w:rsidP="001F5D50">
      <w:pPr>
        <w:ind w:left="5760"/>
        <w:rPr>
          <w:sz w:val="22"/>
          <w:szCs w:val="22"/>
          <w:lang w:eastAsia="lt-LT"/>
        </w:rPr>
      </w:pPr>
    </w:p>
    <w:p w14:paraId="0A3F1135" w14:textId="77777777" w:rsidR="001F5D50" w:rsidRPr="002F5454" w:rsidRDefault="001F5D50" w:rsidP="001F5D50">
      <w:pPr>
        <w:ind w:left="5760"/>
        <w:rPr>
          <w:sz w:val="22"/>
          <w:szCs w:val="22"/>
          <w:highlight w:val="yellow"/>
          <w:lang w:eastAsia="lt-LT"/>
        </w:rPr>
      </w:pPr>
    </w:p>
    <w:p w14:paraId="3083CEBC" w14:textId="77777777" w:rsidR="001F5D50" w:rsidRPr="002F5454" w:rsidRDefault="001F5D50" w:rsidP="001F5D50">
      <w:pPr>
        <w:ind w:left="5760"/>
        <w:rPr>
          <w:sz w:val="22"/>
          <w:szCs w:val="22"/>
          <w:highlight w:val="yellow"/>
          <w:lang w:eastAsia="lt-LT"/>
        </w:rPr>
      </w:pPr>
    </w:p>
    <w:p w14:paraId="4B9EC9C7" w14:textId="77777777" w:rsidR="001F5D50" w:rsidRPr="002F5454" w:rsidRDefault="001F5D50" w:rsidP="001F5D50">
      <w:pPr>
        <w:ind w:left="5760"/>
        <w:rPr>
          <w:sz w:val="22"/>
          <w:szCs w:val="22"/>
          <w:highlight w:val="yellow"/>
          <w:lang w:eastAsia="lt-LT"/>
        </w:rPr>
      </w:pPr>
    </w:p>
    <w:p w14:paraId="25AFBC13" w14:textId="77777777" w:rsidR="001F5D50" w:rsidRPr="002F5454" w:rsidRDefault="001F5D50" w:rsidP="001F5D50">
      <w:pPr>
        <w:ind w:left="5760"/>
        <w:rPr>
          <w:sz w:val="22"/>
          <w:szCs w:val="22"/>
          <w:highlight w:val="yellow"/>
          <w:lang w:eastAsia="lt-LT"/>
        </w:rPr>
      </w:pPr>
    </w:p>
    <w:p w14:paraId="61CEE424" w14:textId="77777777" w:rsidR="001F5D50" w:rsidRPr="002F5454" w:rsidRDefault="001F5D50" w:rsidP="001F5D50">
      <w:pPr>
        <w:ind w:left="5760"/>
        <w:rPr>
          <w:sz w:val="22"/>
          <w:szCs w:val="22"/>
          <w:highlight w:val="yellow"/>
          <w:lang w:eastAsia="lt-LT"/>
        </w:rPr>
      </w:pPr>
    </w:p>
    <w:p w14:paraId="59131E9B" w14:textId="77777777" w:rsidR="001F5D50" w:rsidRPr="002F5454" w:rsidRDefault="001F5D50" w:rsidP="001F5D50">
      <w:pPr>
        <w:ind w:left="5760"/>
        <w:rPr>
          <w:sz w:val="22"/>
          <w:szCs w:val="22"/>
          <w:highlight w:val="yellow"/>
          <w:lang w:eastAsia="lt-LT"/>
        </w:rPr>
      </w:pPr>
    </w:p>
    <w:p w14:paraId="4D89FEDE" w14:textId="77777777" w:rsidR="001F5D50" w:rsidRPr="002F5454" w:rsidRDefault="001F5D50" w:rsidP="001F5D50">
      <w:pPr>
        <w:ind w:left="5760"/>
        <w:rPr>
          <w:sz w:val="22"/>
          <w:szCs w:val="22"/>
          <w:highlight w:val="yellow"/>
          <w:lang w:eastAsia="lt-LT"/>
        </w:rPr>
      </w:pPr>
    </w:p>
    <w:p w14:paraId="42036D54" w14:textId="77777777" w:rsidR="001F5D50" w:rsidRPr="002F5454" w:rsidRDefault="001F5D50" w:rsidP="001F5D50">
      <w:pPr>
        <w:ind w:left="5760"/>
        <w:rPr>
          <w:sz w:val="22"/>
          <w:szCs w:val="22"/>
          <w:highlight w:val="yellow"/>
          <w:lang w:eastAsia="lt-LT"/>
        </w:rPr>
      </w:pPr>
    </w:p>
    <w:p w14:paraId="188611D3" w14:textId="77777777" w:rsidR="001F5D50" w:rsidRPr="002F5454" w:rsidRDefault="001F5D50" w:rsidP="001F5D50">
      <w:pPr>
        <w:ind w:left="5760"/>
        <w:rPr>
          <w:sz w:val="22"/>
          <w:szCs w:val="22"/>
          <w:highlight w:val="yellow"/>
          <w:lang w:eastAsia="lt-LT"/>
        </w:rPr>
      </w:pPr>
    </w:p>
    <w:p w14:paraId="6A668B1D" w14:textId="77777777" w:rsidR="001F5D50" w:rsidRPr="002F5454" w:rsidRDefault="001F5D50" w:rsidP="001F5D50">
      <w:pPr>
        <w:ind w:left="5760"/>
        <w:rPr>
          <w:sz w:val="22"/>
          <w:szCs w:val="22"/>
          <w:highlight w:val="yellow"/>
          <w:lang w:eastAsia="lt-LT"/>
        </w:rPr>
      </w:pPr>
    </w:p>
    <w:p w14:paraId="7AF3D1F7" w14:textId="77777777" w:rsidR="001F5D50" w:rsidRPr="002F5454" w:rsidRDefault="001F5D50" w:rsidP="001F5D50">
      <w:pPr>
        <w:ind w:left="5760"/>
        <w:rPr>
          <w:sz w:val="22"/>
          <w:szCs w:val="22"/>
          <w:highlight w:val="yellow"/>
          <w:lang w:eastAsia="lt-LT"/>
        </w:rPr>
      </w:pPr>
    </w:p>
    <w:p w14:paraId="76CAE949" w14:textId="77777777" w:rsidR="001F5D50" w:rsidRPr="002F5454" w:rsidRDefault="001F5D50" w:rsidP="001F5D50">
      <w:pPr>
        <w:ind w:left="5760"/>
        <w:rPr>
          <w:sz w:val="22"/>
          <w:szCs w:val="22"/>
          <w:highlight w:val="yellow"/>
          <w:lang w:eastAsia="lt-LT"/>
        </w:rPr>
      </w:pPr>
    </w:p>
    <w:p w14:paraId="61649FC3" w14:textId="77777777" w:rsidR="001F5D50" w:rsidRPr="002F5454" w:rsidRDefault="001F5D50" w:rsidP="001F5D50">
      <w:pPr>
        <w:ind w:left="5760"/>
        <w:rPr>
          <w:sz w:val="22"/>
          <w:szCs w:val="22"/>
          <w:highlight w:val="yellow"/>
          <w:lang w:eastAsia="lt-LT"/>
        </w:rPr>
      </w:pPr>
    </w:p>
    <w:p w14:paraId="6C51DA9F" w14:textId="77777777" w:rsidR="001F5D50" w:rsidRPr="002F5454" w:rsidRDefault="001F5D50" w:rsidP="001F5D50">
      <w:pPr>
        <w:ind w:left="5760"/>
        <w:rPr>
          <w:sz w:val="22"/>
          <w:szCs w:val="22"/>
          <w:highlight w:val="yellow"/>
          <w:lang w:eastAsia="lt-LT"/>
        </w:rPr>
      </w:pPr>
    </w:p>
    <w:p w14:paraId="1B3CFD5A" w14:textId="77777777" w:rsidR="001F5D50" w:rsidRPr="002F5454" w:rsidRDefault="001F5D50" w:rsidP="001F5D50">
      <w:pPr>
        <w:ind w:left="5760"/>
        <w:rPr>
          <w:sz w:val="22"/>
          <w:szCs w:val="22"/>
          <w:highlight w:val="yellow"/>
          <w:lang w:eastAsia="lt-LT"/>
        </w:rPr>
      </w:pPr>
    </w:p>
    <w:p w14:paraId="0DD01547" w14:textId="77777777" w:rsidR="001F5D50" w:rsidRPr="002F5454" w:rsidRDefault="001F5D50" w:rsidP="001F5D50">
      <w:pPr>
        <w:ind w:left="5760"/>
        <w:rPr>
          <w:sz w:val="22"/>
          <w:szCs w:val="22"/>
          <w:highlight w:val="yellow"/>
          <w:lang w:eastAsia="lt-LT"/>
        </w:rPr>
      </w:pPr>
    </w:p>
    <w:p w14:paraId="02CD0563" w14:textId="77777777" w:rsidR="001F5D50" w:rsidRPr="002F5454" w:rsidRDefault="001F5D50" w:rsidP="001F5D50">
      <w:pPr>
        <w:ind w:left="5760"/>
        <w:rPr>
          <w:sz w:val="22"/>
          <w:szCs w:val="22"/>
          <w:highlight w:val="yellow"/>
          <w:lang w:eastAsia="lt-LT"/>
        </w:rPr>
      </w:pPr>
    </w:p>
    <w:p w14:paraId="0E544A1C" w14:textId="77777777" w:rsidR="001F5D50" w:rsidRPr="002F5454" w:rsidRDefault="001F5D50" w:rsidP="001F5D50">
      <w:pPr>
        <w:ind w:left="5760"/>
        <w:rPr>
          <w:sz w:val="22"/>
          <w:szCs w:val="22"/>
          <w:highlight w:val="yellow"/>
          <w:lang w:eastAsia="lt-LT"/>
        </w:rPr>
      </w:pPr>
    </w:p>
    <w:p w14:paraId="52ABCEEB" w14:textId="77777777" w:rsidR="001F5D50" w:rsidRPr="002F5454" w:rsidRDefault="001F5D50" w:rsidP="001F5D50">
      <w:pPr>
        <w:ind w:left="5760"/>
        <w:rPr>
          <w:sz w:val="22"/>
          <w:szCs w:val="22"/>
          <w:highlight w:val="yellow"/>
          <w:lang w:eastAsia="lt-LT"/>
        </w:rPr>
      </w:pPr>
    </w:p>
    <w:p w14:paraId="242DE770" w14:textId="77777777" w:rsidR="001F5D50" w:rsidRPr="002F5454" w:rsidRDefault="001F5D50" w:rsidP="001F5D50">
      <w:pPr>
        <w:ind w:left="5760"/>
        <w:rPr>
          <w:sz w:val="22"/>
          <w:szCs w:val="22"/>
          <w:highlight w:val="yellow"/>
          <w:lang w:eastAsia="lt-LT"/>
        </w:rPr>
      </w:pPr>
    </w:p>
    <w:p w14:paraId="101473E8" w14:textId="77777777" w:rsidR="001F5D50" w:rsidRPr="002F5454" w:rsidRDefault="001F5D50" w:rsidP="001F5D50">
      <w:pPr>
        <w:ind w:left="5760"/>
        <w:rPr>
          <w:sz w:val="22"/>
          <w:szCs w:val="22"/>
          <w:highlight w:val="yellow"/>
          <w:lang w:eastAsia="lt-LT"/>
        </w:rPr>
      </w:pPr>
    </w:p>
    <w:p w14:paraId="7BAF31F1" w14:textId="77777777" w:rsidR="001F5D50" w:rsidRPr="002F5454" w:rsidRDefault="001F5D50" w:rsidP="001F5D50">
      <w:pPr>
        <w:ind w:left="5760"/>
        <w:rPr>
          <w:sz w:val="22"/>
          <w:szCs w:val="22"/>
          <w:highlight w:val="yellow"/>
          <w:lang w:eastAsia="lt-LT"/>
        </w:rPr>
      </w:pPr>
    </w:p>
    <w:p w14:paraId="0B1BE044" w14:textId="77777777" w:rsidR="001F5D50" w:rsidRPr="002F5454" w:rsidRDefault="001F5D50" w:rsidP="001F5D50">
      <w:pPr>
        <w:ind w:left="5760"/>
        <w:rPr>
          <w:sz w:val="22"/>
          <w:szCs w:val="22"/>
          <w:highlight w:val="yellow"/>
          <w:lang w:eastAsia="lt-LT"/>
        </w:rPr>
      </w:pPr>
    </w:p>
    <w:p w14:paraId="477751F7" w14:textId="77777777" w:rsidR="001F5D50" w:rsidRPr="002F5454" w:rsidRDefault="001F5D50" w:rsidP="001F5D50">
      <w:pPr>
        <w:ind w:left="5760"/>
        <w:rPr>
          <w:sz w:val="22"/>
          <w:szCs w:val="22"/>
          <w:highlight w:val="yellow"/>
          <w:lang w:eastAsia="lt-LT"/>
        </w:rPr>
      </w:pPr>
    </w:p>
    <w:p w14:paraId="47905296" w14:textId="77777777" w:rsidR="001F5D50" w:rsidRPr="002F5454" w:rsidRDefault="001F5D50" w:rsidP="001F5D50">
      <w:pPr>
        <w:ind w:left="5760"/>
        <w:rPr>
          <w:sz w:val="22"/>
          <w:szCs w:val="22"/>
          <w:highlight w:val="yellow"/>
          <w:lang w:eastAsia="lt-LT"/>
        </w:rPr>
      </w:pPr>
    </w:p>
    <w:p w14:paraId="06BD26E0" w14:textId="77777777" w:rsidR="001F5D50" w:rsidRPr="002F5454" w:rsidRDefault="001F5D50" w:rsidP="001F5D50">
      <w:pPr>
        <w:ind w:left="5760"/>
        <w:rPr>
          <w:sz w:val="22"/>
          <w:szCs w:val="22"/>
          <w:highlight w:val="yellow"/>
          <w:lang w:eastAsia="lt-LT"/>
        </w:rPr>
      </w:pPr>
    </w:p>
    <w:p w14:paraId="218925CF" w14:textId="77777777" w:rsidR="001F5D50" w:rsidRPr="002F5454" w:rsidRDefault="001F5D50" w:rsidP="001F5D50">
      <w:pPr>
        <w:ind w:left="5760"/>
        <w:rPr>
          <w:sz w:val="22"/>
          <w:szCs w:val="22"/>
          <w:highlight w:val="yellow"/>
          <w:lang w:eastAsia="lt-LT"/>
        </w:rPr>
      </w:pPr>
    </w:p>
    <w:p w14:paraId="257C4626" w14:textId="77777777" w:rsidR="001F5D50" w:rsidRPr="002F5454" w:rsidRDefault="001F5D50" w:rsidP="001F5D50">
      <w:pPr>
        <w:ind w:left="5760"/>
        <w:rPr>
          <w:sz w:val="22"/>
          <w:szCs w:val="22"/>
          <w:highlight w:val="yellow"/>
          <w:lang w:eastAsia="lt-LT"/>
        </w:rPr>
      </w:pPr>
    </w:p>
    <w:p w14:paraId="2B9BF261" w14:textId="77777777" w:rsidR="001F5D50" w:rsidRPr="002F5454" w:rsidRDefault="001F5D50" w:rsidP="001F5D50">
      <w:pPr>
        <w:ind w:left="5760"/>
        <w:rPr>
          <w:sz w:val="22"/>
          <w:szCs w:val="22"/>
          <w:highlight w:val="yellow"/>
          <w:lang w:eastAsia="lt-LT"/>
        </w:rPr>
      </w:pPr>
    </w:p>
    <w:p w14:paraId="18AE2D29" w14:textId="77777777" w:rsidR="001F5D50" w:rsidRPr="002F5454" w:rsidRDefault="001F5D50" w:rsidP="001F5D50">
      <w:pPr>
        <w:ind w:left="5760"/>
        <w:rPr>
          <w:sz w:val="22"/>
          <w:szCs w:val="22"/>
          <w:highlight w:val="yellow"/>
          <w:lang w:eastAsia="lt-LT"/>
        </w:rPr>
      </w:pPr>
    </w:p>
    <w:p w14:paraId="6D074107" w14:textId="77777777" w:rsidR="001F5D50" w:rsidRPr="002F5454" w:rsidRDefault="001F5D50" w:rsidP="001F5D50">
      <w:pPr>
        <w:ind w:left="5760"/>
        <w:rPr>
          <w:sz w:val="22"/>
          <w:szCs w:val="22"/>
          <w:highlight w:val="yellow"/>
          <w:lang w:eastAsia="lt-LT"/>
        </w:rPr>
      </w:pPr>
    </w:p>
    <w:p w14:paraId="4A56A027" w14:textId="77777777" w:rsidR="001F5D50" w:rsidRPr="002F5454" w:rsidRDefault="001F5D50" w:rsidP="001F5D50">
      <w:pPr>
        <w:ind w:left="5760"/>
        <w:rPr>
          <w:sz w:val="22"/>
          <w:szCs w:val="22"/>
          <w:highlight w:val="yellow"/>
          <w:lang w:eastAsia="lt-LT"/>
        </w:rPr>
      </w:pPr>
    </w:p>
    <w:p w14:paraId="784AE6AF" w14:textId="2D583EB7" w:rsidR="001F5D50" w:rsidRDefault="001F5D50" w:rsidP="001F5D50">
      <w:pPr>
        <w:ind w:left="5760"/>
        <w:rPr>
          <w:sz w:val="22"/>
          <w:szCs w:val="22"/>
          <w:highlight w:val="yellow"/>
          <w:lang w:eastAsia="lt-LT"/>
        </w:rPr>
      </w:pPr>
    </w:p>
    <w:p w14:paraId="2D6ACC9F" w14:textId="7538B6F1" w:rsidR="001F5D50" w:rsidRDefault="001F5D50" w:rsidP="001F5D50">
      <w:pPr>
        <w:ind w:left="5760"/>
        <w:rPr>
          <w:sz w:val="22"/>
          <w:szCs w:val="22"/>
          <w:highlight w:val="yellow"/>
          <w:lang w:eastAsia="lt-LT"/>
        </w:rPr>
      </w:pPr>
    </w:p>
    <w:p w14:paraId="1BCF2AD2" w14:textId="75AA8A16" w:rsidR="001F5D50" w:rsidRDefault="001F5D50" w:rsidP="001F5D50">
      <w:pPr>
        <w:ind w:left="5760"/>
        <w:rPr>
          <w:sz w:val="22"/>
          <w:szCs w:val="22"/>
          <w:highlight w:val="yellow"/>
          <w:lang w:eastAsia="lt-LT"/>
        </w:rPr>
      </w:pPr>
    </w:p>
    <w:p w14:paraId="2A8058FE" w14:textId="18E2CA70" w:rsidR="001F5D50" w:rsidRDefault="001F5D50" w:rsidP="001F5D50">
      <w:pPr>
        <w:ind w:left="5760"/>
        <w:rPr>
          <w:sz w:val="22"/>
          <w:szCs w:val="22"/>
          <w:highlight w:val="yellow"/>
          <w:lang w:eastAsia="lt-LT"/>
        </w:rPr>
      </w:pPr>
    </w:p>
    <w:p w14:paraId="4F7CED13" w14:textId="069FC933" w:rsidR="001F5D50" w:rsidRDefault="001F5D50" w:rsidP="001F5D50">
      <w:pPr>
        <w:ind w:left="5760"/>
        <w:rPr>
          <w:sz w:val="22"/>
          <w:szCs w:val="22"/>
          <w:highlight w:val="yellow"/>
          <w:lang w:eastAsia="lt-LT"/>
        </w:rPr>
      </w:pPr>
    </w:p>
    <w:p w14:paraId="3AF64E18" w14:textId="77777777" w:rsidR="001F5D50" w:rsidRPr="002F5454" w:rsidRDefault="001F5D50" w:rsidP="001F5D50">
      <w:pPr>
        <w:ind w:left="5760"/>
        <w:rPr>
          <w:sz w:val="22"/>
          <w:szCs w:val="22"/>
          <w:highlight w:val="yellow"/>
          <w:lang w:eastAsia="lt-LT"/>
        </w:rPr>
      </w:pPr>
    </w:p>
    <w:p w14:paraId="6C80C4B4" w14:textId="77777777" w:rsidR="001F5D50" w:rsidRPr="002F5454" w:rsidRDefault="001F5D50" w:rsidP="001F5D50">
      <w:pPr>
        <w:tabs>
          <w:tab w:val="left" w:pos="5387"/>
        </w:tabs>
        <w:ind w:left="5245" w:firstLine="142"/>
        <w:rPr>
          <w:highlight w:val="yellow"/>
        </w:rPr>
      </w:pPr>
      <w:r w:rsidRPr="002F5454">
        <w:rPr>
          <w:sz w:val="22"/>
          <w:szCs w:val="22"/>
          <w:highlight w:val="yellow"/>
          <w:lang w:eastAsia="lt-LT"/>
        </w:rPr>
        <w:t xml:space="preserve">    </w:t>
      </w:r>
    </w:p>
    <w:p w14:paraId="2307146B" w14:textId="77777777" w:rsidR="001F5D50" w:rsidRPr="00CA0E31" w:rsidRDefault="001F5D50" w:rsidP="001F5D50">
      <w:r w:rsidRPr="00CA0E31">
        <w:lastRenderedPageBreak/>
        <w:t>Pasvalio rajono savivaldybės tarybai</w:t>
      </w:r>
    </w:p>
    <w:p w14:paraId="61A71D6B" w14:textId="77777777" w:rsidR="001F5D50" w:rsidRPr="00CA0E31" w:rsidRDefault="001F5D50" w:rsidP="001F5D50">
      <w:pPr>
        <w:rPr>
          <w:szCs w:val="24"/>
        </w:rPr>
      </w:pPr>
    </w:p>
    <w:p w14:paraId="632075D3" w14:textId="161EBAC6" w:rsidR="001F5D50" w:rsidRPr="00CA0E31" w:rsidRDefault="001F5D50" w:rsidP="001F5D50">
      <w:pPr>
        <w:jc w:val="center"/>
        <w:rPr>
          <w:b/>
          <w:szCs w:val="24"/>
        </w:rPr>
      </w:pPr>
      <w:r w:rsidRPr="00CA0E31">
        <w:rPr>
          <w:b/>
          <w:szCs w:val="24"/>
        </w:rPr>
        <w:t>AIŠKINAMASIS RAŠTAS</w:t>
      </w:r>
    </w:p>
    <w:p w14:paraId="6F550554" w14:textId="77777777" w:rsidR="001F5D50" w:rsidRPr="00CA0E31" w:rsidRDefault="001F5D50" w:rsidP="001F5D50">
      <w:pPr>
        <w:jc w:val="center"/>
        <w:rPr>
          <w:b/>
          <w:szCs w:val="24"/>
        </w:rPr>
      </w:pPr>
    </w:p>
    <w:p w14:paraId="2BBA5403" w14:textId="77777777" w:rsidR="001F5D50" w:rsidRPr="00CA0E31" w:rsidRDefault="001F5D50" w:rsidP="001F5D50">
      <w:pPr>
        <w:jc w:val="center"/>
        <w:rPr>
          <w:szCs w:val="24"/>
        </w:rPr>
      </w:pPr>
      <w:r w:rsidRPr="00CA0E31">
        <w:rPr>
          <w:b/>
          <w:bCs/>
          <w:szCs w:val="24"/>
        </w:rPr>
        <w:t>DĖL PASVALIO RAJONO SAVIVALDYBĖS IR VALSTYBĖS TURTO VALDYMO, NAUDOJIMO IR DISPONAVIMO JUO TVARKOS APRAŠO PATVIRTINIMO</w:t>
      </w:r>
    </w:p>
    <w:p w14:paraId="2635D188" w14:textId="77777777" w:rsidR="001F5D50" w:rsidRPr="00CA0E31" w:rsidRDefault="001F5D50" w:rsidP="001F5D50">
      <w:pPr>
        <w:jc w:val="center"/>
        <w:rPr>
          <w:szCs w:val="24"/>
        </w:rPr>
      </w:pPr>
    </w:p>
    <w:p w14:paraId="79B40B18" w14:textId="77777777" w:rsidR="001F5D50" w:rsidRPr="00CA0E31" w:rsidRDefault="001F5D50" w:rsidP="001F5D50">
      <w:pPr>
        <w:jc w:val="center"/>
        <w:rPr>
          <w:szCs w:val="24"/>
        </w:rPr>
      </w:pPr>
      <w:r w:rsidRPr="00CA0E31">
        <w:rPr>
          <w:szCs w:val="24"/>
        </w:rPr>
        <w:t>2020-11-04</w:t>
      </w:r>
    </w:p>
    <w:p w14:paraId="0B1A9CDF" w14:textId="77777777" w:rsidR="001F5D50" w:rsidRPr="00CA0E31" w:rsidRDefault="001F5D50" w:rsidP="001F5D50">
      <w:pPr>
        <w:jc w:val="center"/>
        <w:rPr>
          <w:szCs w:val="24"/>
        </w:rPr>
      </w:pPr>
      <w:r w:rsidRPr="00CA0E31">
        <w:rPr>
          <w:szCs w:val="24"/>
        </w:rPr>
        <w:t>Pasvalys</w:t>
      </w:r>
    </w:p>
    <w:p w14:paraId="1700C1F3" w14:textId="77777777" w:rsidR="001F5D50" w:rsidRPr="00CA0E31" w:rsidRDefault="001F5D50" w:rsidP="001F5D50">
      <w:pPr>
        <w:pStyle w:val="Antrats"/>
        <w:tabs>
          <w:tab w:val="clear" w:pos="4153"/>
          <w:tab w:val="clear" w:pos="8306"/>
        </w:tabs>
        <w:ind w:firstLine="731"/>
        <w:jc w:val="both"/>
        <w:rPr>
          <w:b/>
          <w:szCs w:val="24"/>
        </w:rPr>
      </w:pPr>
    </w:p>
    <w:p w14:paraId="131D3DD4" w14:textId="77777777" w:rsidR="001F5D50" w:rsidRPr="00CA0E31" w:rsidRDefault="001F5D50" w:rsidP="001F5D50">
      <w:pPr>
        <w:pStyle w:val="Antrats"/>
        <w:tabs>
          <w:tab w:val="clear" w:pos="4153"/>
          <w:tab w:val="clear" w:pos="8306"/>
        </w:tabs>
        <w:ind w:firstLine="731"/>
        <w:jc w:val="both"/>
        <w:rPr>
          <w:szCs w:val="24"/>
        </w:rPr>
      </w:pPr>
      <w:r w:rsidRPr="00CA0E31">
        <w:rPr>
          <w:b/>
          <w:szCs w:val="24"/>
        </w:rPr>
        <w:t>1. Problemos esmė.</w:t>
      </w:r>
      <w:r w:rsidRPr="00CA0E31">
        <w:rPr>
          <w:szCs w:val="24"/>
        </w:rPr>
        <w:t xml:space="preserve"> </w:t>
      </w:r>
    </w:p>
    <w:p w14:paraId="63D9AA7B" w14:textId="77777777" w:rsidR="001F5D50" w:rsidRPr="00CA0E31" w:rsidRDefault="001F5D50" w:rsidP="001F5D50">
      <w:pPr>
        <w:ind w:firstLine="720"/>
        <w:jc w:val="both"/>
        <w:rPr>
          <w:szCs w:val="24"/>
        </w:rPr>
      </w:pPr>
      <w:r w:rsidRPr="00CA0E31">
        <w:rPr>
          <w:szCs w:val="24"/>
        </w:rPr>
        <w:t>Vadovaujantis Vietos savivaldos įstatymo 16 straipsnio 2 dalies 26 ir 27 punktais, sprendimų dėl disponavimo Savivaldybei nuosavybės teise priklausančiu turtu bei valstybei nuosavybės teise priklausančiu Savivaldybės patikėjimo teise valdomu turtu priėmimas, šio turto valdymo, naudojimo ir disponavimo juo tvarkos taisyklių nustatymas, išskyrus atvejus, kai tvarka yra nustatyta įstatymuose ar jų pagrindu priimtuose kituose teisės aktuose, yra išimtinė Savivaldybės tarybos kompetencija.</w:t>
      </w:r>
    </w:p>
    <w:p w14:paraId="306E20ED" w14:textId="77777777" w:rsidR="001F5D50" w:rsidRPr="00CA0E31" w:rsidRDefault="001F5D50" w:rsidP="001F5D50">
      <w:pPr>
        <w:ind w:firstLine="709"/>
        <w:jc w:val="both"/>
        <w:rPr>
          <w:szCs w:val="24"/>
        </w:rPr>
      </w:pPr>
      <w:r w:rsidRPr="00CA0E31">
        <w:rPr>
          <w:szCs w:val="24"/>
        </w:rPr>
        <w:t>Įsigaliojus naujai Valstybės ir savivaldybių turto valdymo, naudojimo ir disponavimo juo įstatymo redakcijai, pasikeitė kai kurios nuostatos, reglamentuojančios savivaldybėms nuosavybės teise priklausančio turto valdymą, naudojimą ir disponavimą juo.</w:t>
      </w:r>
    </w:p>
    <w:p w14:paraId="0BF201B0" w14:textId="77777777" w:rsidR="001F5D50" w:rsidRPr="00CA0E31" w:rsidRDefault="001F5D50" w:rsidP="001F5D50">
      <w:pPr>
        <w:ind w:firstLine="720"/>
        <w:jc w:val="both"/>
      </w:pPr>
      <w:r w:rsidRPr="00CA0E31">
        <w:rPr>
          <w:szCs w:val="24"/>
        </w:rPr>
        <w:t xml:space="preserve">Atsižvelgdami į tai, siūlome šiuo spendimo projektu patvirtinti naują šiuo metu galiojančius teisės aktus atitinkantį </w:t>
      </w:r>
      <w:r w:rsidRPr="00CA0E31">
        <w:t>Pasvalio rajono savivaldybės ir valstybės turto valdymo, naudojimo ir disponavimo juo tvarkos aprašą.</w:t>
      </w:r>
    </w:p>
    <w:p w14:paraId="5E376B64" w14:textId="77777777" w:rsidR="001F5D50" w:rsidRPr="00CA0E31" w:rsidRDefault="001F5D50" w:rsidP="001F5D50">
      <w:pPr>
        <w:ind w:firstLine="720"/>
        <w:jc w:val="both"/>
      </w:pPr>
      <w:r w:rsidRPr="00CA0E31">
        <w:rPr>
          <w:b/>
          <w:bCs/>
        </w:rPr>
        <w:t xml:space="preserve">2. Kokios siūlomos naujos teisinio reguliavimo nuostatos ir kokių rezultatų laukiama.  </w:t>
      </w:r>
      <w:r w:rsidRPr="00CA0E31">
        <w:rPr>
          <w:bCs/>
        </w:rPr>
        <w:t>Naujų teisinio reguliavimo nuostatų nesiūloma.</w:t>
      </w:r>
      <w:r w:rsidRPr="00CA0E31">
        <w:t xml:space="preserve"> </w:t>
      </w:r>
    </w:p>
    <w:p w14:paraId="0F1FCCD9" w14:textId="77777777" w:rsidR="001F5D50" w:rsidRPr="00CA0E31" w:rsidRDefault="001F5D50" w:rsidP="001F5D50">
      <w:pPr>
        <w:pStyle w:val="Pagrindinistekstas11"/>
        <w:ind w:firstLine="720"/>
        <w:rPr>
          <w:rFonts w:ascii="Times New Roman" w:hAnsi="Times New Roman"/>
          <w:sz w:val="24"/>
          <w:szCs w:val="24"/>
          <w:lang w:val="lt-LT"/>
        </w:rPr>
      </w:pPr>
      <w:r w:rsidRPr="00CA0E31">
        <w:rPr>
          <w:rFonts w:ascii="Times New Roman" w:hAnsi="Times New Roman"/>
          <w:b/>
          <w:sz w:val="24"/>
          <w:szCs w:val="24"/>
          <w:lang w:val="lt-LT"/>
        </w:rPr>
        <w:t>3. Skaičiavimai, išlaidų sąmatos, finansavimo šaltiniai</w:t>
      </w:r>
      <w:r w:rsidRPr="00CA0E31">
        <w:rPr>
          <w:rFonts w:ascii="Times New Roman" w:hAnsi="Times New Roman"/>
          <w:sz w:val="24"/>
          <w:szCs w:val="24"/>
          <w:lang w:val="lt-LT"/>
        </w:rPr>
        <w:t xml:space="preserve">. </w:t>
      </w:r>
    </w:p>
    <w:p w14:paraId="52025B6D" w14:textId="77777777" w:rsidR="001F5D50" w:rsidRPr="00CA0E31" w:rsidRDefault="001F5D50" w:rsidP="001F5D50">
      <w:pPr>
        <w:ind w:firstLine="720"/>
        <w:jc w:val="both"/>
        <w:rPr>
          <w:szCs w:val="24"/>
          <w:lang w:eastAsia="lt-LT"/>
        </w:rPr>
      </w:pPr>
      <w:r w:rsidRPr="00CA0E31">
        <w:rPr>
          <w:color w:val="000000"/>
          <w:szCs w:val="24"/>
          <w:lang w:eastAsia="lt-LT"/>
        </w:rPr>
        <w:t>Sprendimo projekto įgyvendinimui papildomų lėšų nereikės.</w:t>
      </w:r>
    </w:p>
    <w:p w14:paraId="3F7A4016" w14:textId="77777777" w:rsidR="001F5D50" w:rsidRPr="00CA0E31" w:rsidRDefault="001F5D50" w:rsidP="001F5D50">
      <w:pPr>
        <w:ind w:firstLine="731"/>
        <w:jc w:val="both"/>
        <w:rPr>
          <w:szCs w:val="24"/>
        </w:rPr>
      </w:pPr>
      <w:r w:rsidRPr="00CA0E31">
        <w:rPr>
          <w:b/>
          <w:bCs/>
          <w:szCs w:val="24"/>
        </w:rPr>
        <w:t>4. Numatomo teisinio reguliavimo poveikio vertinimo rezultatai galimos neigiamos priimto sprendimo pasekmės ir kokių priemonių reikėtų imtis, kad tokių pasekmių būtų išvengta.</w:t>
      </w:r>
    </w:p>
    <w:p w14:paraId="4FF95D83" w14:textId="77777777" w:rsidR="001F5D50" w:rsidRPr="00CA0E31" w:rsidRDefault="001F5D50" w:rsidP="001F5D50">
      <w:pPr>
        <w:ind w:firstLine="720"/>
        <w:jc w:val="both"/>
        <w:rPr>
          <w:szCs w:val="24"/>
        </w:rPr>
      </w:pPr>
      <w:r w:rsidRPr="00CA0E31">
        <w:rPr>
          <w:szCs w:val="24"/>
        </w:rPr>
        <w:t>Priėmus sprendimo projektą, neigiamų pasekmių nenumatoma.</w:t>
      </w:r>
    </w:p>
    <w:p w14:paraId="2C855C68" w14:textId="77777777" w:rsidR="001F5D50" w:rsidRPr="00CA0E31" w:rsidRDefault="001F5D50" w:rsidP="001F5D50">
      <w:pPr>
        <w:ind w:firstLine="731"/>
        <w:jc w:val="both"/>
        <w:rPr>
          <w:bCs/>
          <w:szCs w:val="24"/>
        </w:rPr>
      </w:pPr>
      <w:r w:rsidRPr="00CA0E31">
        <w:rPr>
          <w:b/>
          <w:bCs/>
          <w:szCs w:val="24"/>
        </w:rPr>
        <w:t xml:space="preserve">5. Jeigu sprendimui įgyvendinti reikia įgyvendinamųjų teisės aktų, – kas ir kada juos turėtų priimti – </w:t>
      </w:r>
      <w:r w:rsidRPr="00CA0E31">
        <w:rPr>
          <w:bCs/>
          <w:szCs w:val="24"/>
        </w:rPr>
        <w:t>nereikia.</w:t>
      </w:r>
    </w:p>
    <w:p w14:paraId="1336D840" w14:textId="77777777" w:rsidR="001F5D50" w:rsidRPr="00CA0E31" w:rsidRDefault="001F5D50" w:rsidP="001F5D50">
      <w:pPr>
        <w:ind w:firstLine="720"/>
        <w:jc w:val="both"/>
        <w:rPr>
          <w:b/>
          <w:szCs w:val="24"/>
        </w:rPr>
      </w:pPr>
      <w:r w:rsidRPr="00CA0E31">
        <w:rPr>
          <w:b/>
          <w:szCs w:val="24"/>
        </w:rPr>
        <w:t xml:space="preserve">6.  Sprendimo projekto iniciatoriai. </w:t>
      </w:r>
      <w:r w:rsidRPr="00CA0E31">
        <w:rPr>
          <w:szCs w:val="24"/>
        </w:rPr>
        <w:t>Pasvalio rajono savivaldybės administracija.</w:t>
      </w:r>
    </w:p>
    <w:p w14:paraId="3A12DA41" w14:textId="77777777" w:rsidR="001F5D50" w:rsidRPr="00CA0E31" w:rsidRDefault="001F5D50" w:rsidP="001F5D50">
      <w:pPr>
        <w:ind w:firstLine="731"/>
        <w:jc w:val="both"/>
        <w:rPr>
          <w:b/>
          <w:szCs w:val="24"/>
        </w:rPr>
      </w:pPr>
      <w:r w:rsidRPr="00CA0E31">
        <w:rPr>
          <w:b/>
          <w:szCs w:val="24"/>
        </w:rPr>
        <w:t>7</w:t>
      </w:r>
      <w:r w:rsidRPr="00CA0E31">
        <w:rPr>
          <w:b/>
          <w:bCs/>
          <w:szCs w:val="24"/>
        </w:rPr>
        <w:t xml:space="preserve">.  Sprendimo projekto rengimo metu gauti specialistų vertinimai ir išvados </w:t>
      </w:r>
    </w:p>
    <w:p w14:paraId="004BC2A3" w14:textId="77777777" w:rsidR="001F5D50" w:rsidRPr="00CA0E31" w:rsidRDefault="001F5D50" w:rsidP="001F5D50">
      <w:pPr>
        <w:pStyle w:val="Pagrindinistekstas11"/>
        <w:ind w:firstLine="720"/>
        <w:rPr>
          <w:rFonts w:ascii="Times New Roman" w:hAnsi="Times New Roman"/>
          <w:sz w:val="24"/>
          <w:szCs w:val="24"/>
          <w:lang w:val="lt-LT"/>
        </w:rPr>
      </w:pPr>
      <w:r w:rsidRPr="00CA0E31">
        <w:rPr>
          <w:rFonts w:ascii="Times New Roman" w:hAnsi="Times New Roman"/>
          <w:bCs/>
          <w:sz w:val="24"/>
          <w:szCs w:val="24"/>
          <w:lang w:val="lt-LT"/>
        </w:rPr>
        <w:t>Sprendimo projektui pritarta.</w:t>
      </w:r>
    </w:p>
    <w:p w14:paraId="7576A494" w14:textId="77777777" w:rsidR="001F5D50" w:rsidRPr="00CA0E31" w:rsidRDefault="001F5D50" w:rsidP="001F5D50">
      <w:pPr>
        <w:jc w:val="center"/>
        <w:rPr>
          <w:sz w:val="20"/>
        </w:rPr>
      </w:pPr>
    </w:p>
    <w:p w14:paraId="6394B8E7" w14:textId="77777777" w:rsidR="001F5D50" w:rsidRPr="00CA0E31" w:rsidRDefault="001F5D50" w:rsidP="001F5D50">
      <w:pPr>
        <w:rPr>
          <w:szCs w:val="24"/>
        </w:rPr>
      </w:pPr>
    </w:p>
    <w:p w14:paraId="5B8656CD" w14:textId="77777777" w:rsidR="001F5D50" w:rsidRPr="00CA0E31" w:rsidRDefault="001F5D50" w:rsidP="001F5D50">
      <w:pPr>
        <w:rPr>
          <w:szCs w:val="24"/>
        </w:rPr>
      </w:pPr>
      <w:r w:rsidRPr="00CA0E31">
        <w:rPr>
          <w:szCs w:val="24"/>
        </w:rPr>
        <w:t xml:space="preserve">Strateginio planavimo ir investicijų skyriaus </w:t>
      </w:r>
    </w:p>
    <w:p w14:paraId="4BBCCAFE" w14:textId="77777777" w:rsidR="001F5D50" w:rsidRDefault="001F5D50" w:rsidP="001F5D50">
      <w:r w:rsidRPr="00CA0E31">
        <w:t>vyriausioji specialistė                                                                             Virginija Antanavičienė</w:t>
      </w:r>
    </w:p>
    <w:p w14:paraId="24C447EB" w14:textId="77777777" w:rsidR="001F5D50" w:rsidRDefault="001F5D50" w:rsidP="001F5D50"/>
    <w:p w14:paraId="1907CD74" w14:textId="77777777" w:rsidR="001F5D50" w:rsidRDefault="001F5D50" w:rsidP="001F5D50">
      <w:pPr>
        <w:ind w:left="5022"/>
        <w:jc w:val="both"/>
      </w:pPr>
    </w:p>
    <w:p w14:paraId="5B618EC4" w14:textId="77777777" w:rsidR="001F5D50" w:rsidRDefault="001F5D50" w:rsidP="001F5D50">
      <w:pPr>
        <w:ind w:left="5022"/>
        <w:jc w:val="both"/>
      </w:pPr>
    </w:p>
    <w:p w14:paraId="48AED4D0" w14:textId="77777777" w:rsidR="001F5D50" w:rsidRDefault="001F5D50" w:rsidP="001F5D50">
      <w:pPr>
        <w:ind w:left="5022"/>
        <w:jc w:val="both"/>
      </w:pPr>
    </w:p>
    <w:p w14:paraId="762700B5" w14:textId="77777777" w:rsidR="001F5D50" w:rsidRDefault="001F5D50" w:rsidP="001F5D50"/>
    <w:p w14:paraId="51531517" w14:textId="77777777" w:rsidR="001F5D50" w:rsidRPr="00B408F7" w:rsidRDefault="001F5D50" w:rsidP="001F5D50">
      <w:pPr>
        <w:pStyle w:val="Antrats"/>
        <w:tabs>
          <w:tab w:val="clear" w:pos="4153"/>
          <w:tab w:val="clear" w:pos="8306"/>
        </w:tabs>
        <w:jc w:val="both"/>
        <w:rPr>
          <w:szCs w:val="24"/>
        </w:rPr>
      </w:pPr>
    </w:p>
    <w:p w14:paraId="7102FE53" w14:textId="77777777" w:rsidR="00CF61E6" w:rsidRPr="00AA47CB" w:rsidRDefault="00CF61E6"/>
    <w:sectPr w:rsidR="00CF61E6" w:rsidRPr="00AA47CB" w:rsidSect="00F734EF">
      <w:headerReference w:type="first" r:id="rId9"/>
      <w:type w:val="continuous"/>
      <w:pgSz w:w="11906" w:h="16838" w:code="9"/>
      <w:pgMar w:top="993" w:right="567" w:bottom="993"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4E2A2" w14:textId="77777777" w:rsidR="00B24EE5" w:rsidRDefault="00B24EE5">
      <w:r>
        <w:separator/>
      </w:r>
    </w:p>
  </w:endnote>
  <w:endnote w:type="continuationSeparator" w:id="0">
    <w:p w14:paraId="6693449D" w14:textId="77777777" w:rsidR="00B24EE5" w:rsidRDefault="00B2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8E963" w14:textId="77777777" w:rsidR="00B24EE5" w:rsidRDefault="00B24EE5">
      <w:r>
        <w:separator/>
      </w:r>
    </w:p>
  </w:footnote>
  <w:footnote w:type="continuationSeparator" w:id="0">
    <w:p w14:paraId="6832A4AD" w14:textId="77777777" w:rsidR="00B24EE5" w:rsidRDefault="00B2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F4AD5" w14:textId="597FF0D7" w:rsidR="001F5D50" w:rsidRDefault="001F5D50" w:rsidP="009A6EDF">
    <w:pPr>
      <w:pStyle w:val="Antrats"/>
    </w:pPr>
    <w:r>
      <w:tab/>
    </w:r>
  </w:p>
  <w:p w14:paraId="2F06A9EB" w14:textId="77777777" w:rsidR="001F5D50" w:rsidRDefault="001F5D50" w:rsidP="009A6ED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9E246" w14:textId="77777777" w:rsidR="001F5D50" w:rsidRDefault="001F5D50">
    <w:pPr>
      <w:framePr w:wrap="auto" w:vAnchor="text" w:hAnchor="margin" w:xAlign="center" w:y="1"/>
      <w:tabs>
        <w:tab w:val="center" w:pos="4153"/>
        <w:tab w:val="right" w:pos="8306"/>
      </w:tabs>
      <w:overflowPunct w:val="0"/>
      <w:textAlignment w:val="baseline"/>
      <w:rPr>
        <w:sz w:val="26"/>
      </w:rPr>
    </w:pPr>
    <w:r>
      <w:rPr>
        <w:sz w:val="26"/>
      </w:rPr>
      <w:fldChar w:fldCharType="begin"/>
    </w:r>
    <w:r>
      <w:rPr>
        <w:sz w:val="26"/>
      </w:rPr>
      <w:instrText xml:space="preserve">PAGE  </w:instrText>
    </w:r>
    <w:r>
      <w:rPr>
        <w:sz w:val="26"/>
      </w:rPr>
      <w:fldChar w:fldCharType="end"/>
    </w:r>
  </w:p>
  <w:p w14:paraId="654A7E3B" w14:textId="77777777" w:rsidR="001F5D50" w:rsidRDefault="001F5D50">
    <w:pPr>
      <w:tabs>
        <w:tab w:val="center" w:pos="4153"/>
        <w:tab w:val="right" w:pos="8306"/>
      </w:tabs>
      <w:overflowPunct w:val="0"/>
      <w:textAlignment w:val="baseline"/>
      <w:rPr>
        <w:sz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7FC23" w14:textId="77777777" w:rsidR="001F5D50" w:rsidRDefault="001F5D50">
    <w:pPr>
      <w:framePr w:wrap="auto" w:vAnchor="text" w:hAnchor="margin" w:xAlign="center" w:y="1"/>
      <w:tabs>
        <w:tab w:val="center" w:pos="4153"/>
        <w:tab w:val="right" w:pos="8306"/>
      </w:tabs>
      <w:overflowPunct w:val="0"/>
      <w:textAlignment w:val="baseline"/>
      <w:rPr>
        <w:sz w:val="26"/>
      </w:rPr>
    </w:pPr>
  </w:p>
  <w:p w14:paraId="4B908D2D" w14:textId="77777777" w:rsidR="001F5D50" w:rsidRDefault="001F5D50">
    <w:pPr>
      <w:tabs>
        <w:tab w:val="center" w:pos="4153"/>
        <w:tab w:val="right" w:pos="8306"/>
      </w:tabs>
      <w:overflowPunct w:val="0"/>
      <w:textAlignment w:val="baseline"/>
      <w:rPr>
        <w:sz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F9EDB" w14:textId="77777777" w:rsidR="00CF61E6" w:rsidRDefault="00CF61E6">
    <w:pPr>
      <w:pStyle w:val="Antrats"/>
      <w:rPr>
        <w:b/>
      </w:rPr>
    </w:pPr>
    <w:r>
      <w:tab/>
    </w:r>
    <w:r>
      <w:tab/>
      <w:t xml:space="preserve">   </w:t>
    </w:r>
  </w:p>
  <w:p w14:paraId="7ADDF752" w14:textId="77777777" w:rsidR="00CF61E6" w:rsidRDefault="00CF61E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3FBB"/>
    <w:rsid w:val="00013C81"/>
    <w:rsid w:val="000155BB"/>
    <w:rsid w:val="00017F5D"/>
    <w:rsid w:val="00023A90"/>
    <w:rsid w:val="00025F20"/>
    <w:rsid w:val="000339D0"/>
    <w:rsid w:val="000403F5"/>
    <w:rsid w:val="000915A6"/>
    <w:rsid w:val="000A124B"/>
    <w:rsid w:val="000B07E6"/>
    <w:rsid w:val="000B0DDD"/>
    <w:rsid w:val="000B1E37"/>
    <w:rsid w:val="000B7572"/>
    <w:rsid w:val="000C72BF"/>
    <w:rsid w:val="000D0C3E"/>
    <w:rsid w:val="000E41B5"/>
    <w:rsid w:val="000E6AFA"/>
    <w:rsid w:val="000E6E0B"/>
    <w:rsid w:val="000F0D59"/>
    <w:rsid w:val="000F299F"/>
    <w:rsid w:val="00102339"/>
    <w:rsid w:val="0011434E"/>
    <w:rsid w:val="001143C6"/>
    <w:rsid w:val="00114450"/>
    <w:rsid w:val="00120373"/>
    <w:rsid w:val="00120C5E"/>
    <w:rsid w:val="00125F9A"/>
    <w:rsid w:val="00126EB5"/>
    <w:rsid w:val="0012725D"/>
    <w:rsid w:val="00133E08"/>
    <w:rsid w:val="0014297C"/>
    <w:rsid w:val="00150190"/>
    <w:rsid w:val="00155DE8"/>
    <w:rsid w:val="00171992"/>
    <w:rsid w:val="00180B5D"/>
    <w:rsid w:val="00182B5D"/>
    <w:rsid w:val="00184D2E"/>
    <w:rsid w:val="001857B2"/>
    <w:rsid w:val="001900B8"/>
    <w:rsid w:val="001B7A59"/>
    <w:rsid w:val="001F5D50"/>
    <w:rsid w:val="002039AE"/>
    <w:rsid w:val="00206A46"/>
    <w:rsid w:val="00207097"/>
    <w:rsid w:val="002164D0"/>
    <w:rsid w:val="0022051C"/>
    <w:rsid w:val="00231371"/>
    <w:rsid w:val="00232CF4"/>
    <w:rsid w:val="00235F26"/>
    <w:rsid w:val="00243E43"/>
    <w:rsid w:val="00251882"/>
    <w:rsid w:val="00257E80"/>
    <w:rsid w:val="00262FF1"/>
    <w:rsid w:val="00264B06"/>
    <w:rsid w:val="00292D66"/>
    <w:rsid w:val="002B6ABD"/>
    <w:rsid w:val="002C0220"/>
    <w:rsid w:val="002D0F83"/>
    <w:rsid w:val="002D540D"/>
    <w:rsid w:val="002D6132"/>
    <w:rsid w:val="002F0190"/>
    <w:rsid w:val="00300D5E"/>
    <w:rsid w:val="00311E12"/>
    <w:rsid w:val="00313741"/>
    <w:rsid w:val="003212B2"/>
    <w:rsid w:val="00334169"/>
    <w:rsid w:val="00336F3D"/>
    <w:rsid w:val="00337CD9"/>
    <w:rsid w:val="00345F07"/>
    <w:rsid w:val="00355524"/>
    <w:rsid w:val="00366E0A"/>
    <w:rsid w:val="003735B1"/>
    <w:rsid w:val="003738A5"/>
    <w:rsid w:val="00374FD5"/>
    <w:rsid w:val="0037769D"/>
    <w:rsid w:val="003805C4"/>
    <w:rsid w:val="00381811"/>
    <w:rsid w:val="003A31E8"/>
    <w:rsid w:val="003B5EBB"/>
    <w:rsid w:val="003D2700"/>
    <w:rsid w:val="003D2FA3"/>
    <w:rsid w:val="003E1B21"/>
    <w:rsid w:val="003E4676"/>
    <w:rsid w:val="003F4364"/>
    <w:rsid w:val="00400E40"/>
    <w:rsid w:val="00406EEB"/>
    <w:rsid w:val="00415C57"/>
    <w:rsid w:val="00426111"/>
    <w:rsid w:val="004303AD"/>
    <w:rsid w:val="00433039"/>
    <w:rsid w:val="00444013"/>
    <w:rsid w:val="00445AEC"/>
    <w:rsid w:val="004710AD"/>
    <w:rsid w:val="00473739"/>
    <w:rsid w:val="0047524B"/>
    <w:rsid w:val="004960EC"/>
    <w:rsid w:val="004963C7"/>
    <w:rsid w:val="004A17A6"/>
    <w:rsid w:val="004A7CFF"/>
    <w:rsid w:val="004B0093"/>
    <w:rsid w:val="004B2D8C"/>
    <w:rsid w:val="004E1311"/>
    <w:rsid w:val="004E5C85"/>
    <w:rsid w:val="004E6081"/>
    <w:rsid w:val="0052260E"/>
    <w:rsid w:val="0054379E"/>
    <w:rsid w:val="00547B3E"/>
    <w:rsid w:val="00550281"/>
    <w:rsid w:val="00564242"/>
    <w:rsid w:val="005646A9"/>
    <w:rsid w:val="005675C0"/>
    <w:rsid w:val="005922D2"/>
    <w:rsid w:val="00592487"/>
    <w:rsid w:val="005A3306"/>
    <w:rsid w:val="005B1617"/>
    <w:rsid w:val="005B6A99"/>
    <w:rsid w:val="005C137A"/>
    <w:rsid w:val="005C1763"/>
    <w:rsid w:val="006168BA"/>
    <w:rsid w:val="00626E66"/>
    <w:rsid w:val="0065053A"/>
    <w:rsid w:val="00675E9A"/>
    <w:rsid w:val="006769FA"/>
    <w:rsid w:val="006935C6"/>
    <w:rsid w:val="0069442B"/>
    <w:rsid w:val="006A0D15"/>
    <w:rsid w:val="006B0CC7"/>
    <w:rsid w:val="006B1EBF"/>
    <w:rsid w:val="006B6176"/>
    <w:rsid w:val="006F6F37"/>
    <w:rsid w:val="0071303B"/>
    <w:rsid w:val="0073474E"/>
    <w:rsid w:val="00735328"/>
    <w:rsid w:val="0075712A"/>
    <w:rsid w:val="007814F2"/>
    <w:rsid w:val="0078682F"/>
    <w:rsid w:val="00790B08"/>
    <w:rsid w:val="007A5E6F"/>
    <w:rsid w:val="007B32CC"/>
    <w:rsid w:val="007C3075"/>
    <w:rsid w:val="007C7B14"/>
    <w:rsid w:val="007D0FF2"/>
    <w:rsid w:val="007D39A1"/>
    <w:rsid w:val="007D657C"/>
    <w:rsid w:val="007F5B95"/>
    <w:rsid w:val="00804B07"/>
    <w:rsid w:val="00805CCF"/>
    <w:rsid w:val="00813557"/>
    <w:rsid w:val="00815CB6"/>
    <w:rsid w:val="008447C7"/>
    <w:rsid w:val="00857692"/>
    <w:rsid w:val="008609AD"/>
    <w:rsid w:val="008613AC"/>
    <w:rsid w:val="00865385"/>
    <w:rsid w:val="00870652"/>
    <w:rsid w:val="00880B22"/>
    <w:rsid w:val="00892532"/>
    <w:rsid w:val="008A2B1A"/>
    <w:rsid w:val="008B0D12"/>
    <w:rsid w:val="008B264D"/>
    <w:rsid w:val="008B74D2"/>
    <w:rsid w:val="008C573F"/>
    <w:rsid w:val="008D028B"/>
    <w:rsid w:val="008D70BD"/>
    <w:rsid w:val="008E36F1"/>
    <w:rsid w:val="008F6A19"/>
    <w:rsid w:val="00921116"/>
    <w:rsid w:val="009250E1"/>
    <w:rsid w:val="00935418"/>
    <w:rsid w:val="0094321D"/>
    <w:rsid w:val="009463EF"/>
    <w:rsid w:val="00981A21"/>
    <w:rsid w:val="009852C5"/>
    <w:rsid w:val="009853EE"/>
    <w:rsid w:val="009879D6"/>
    <w:rsid w:val="009B353C"/>
    <w:rsid w:val="009B4F45"/>
    <w:rsid w:val="009B5A39"/>
    <w:rsid w:val="009C2756"/>
    <w:rsid w:val="009D10E5"/>
    <w:rsid w:val="009E6AD3"/>
    <w:rsid w:val="009F5946"/>
    <w:rsid w:val="009F6CD8"/>
    <w:rsid w:val="00A04216"/>
    <w:rsid w:val="00A13156"/>
    <w:rsid w:val="00A14707"/>
    <w:rsid w:val="00A34A52"/>
    <w:rsid w:val="00A41189"/>
    <w:rsid w:val="00A50C5D"/>
    <w:rsid w:val="00A52136"/>
    <w:rsid w:val="00A55A16"/>
    <w:rsid w:val="00A5792C"/>
    <w:rsid w:val="00A67646"/>
    <w:rsid w:val="00A70072"/>
    <w:rsid w:val="00A8251A"/>
    <w:rsid w:val="00A82718"/>
    <w:rsid w:val="00A835BE"/>
    <w:rsid w:val="00A83934"/>
    <w:rsid w:val="00A8437B"/>
    <w:rsid w:val="00AA47CB"/>
    <w:rsid w:val="00AB152D"/>
    <w:rsid w:val="00AB2560"/>
    <w:rsid w:val="00AC54CF"/>
    <w:rsid w:val="00AD3D27"/>
    <w:rsid w:val="00AD547B"/>
    <w:rsid w:val="00AF3FF9"/>
    <w:rsid w:val="00AF4791"/>
    <w:rsid w:val="00B118F9"/>
    <w:rsid w:val="00B148ED"/>
    <w:rsid w:val="00B24EE5"/>
    <w:rsid w:val="00B37C4E"/>
    <w:rsid w:val="00B40928"/>
    <w:rsid w:val="00B47D14"/>
    <w:rsid w:val="00B63889"/>
    <w:rsid w:val="00B7053F"/>
    <w:rsid w:val="00B7166E"/>
    <w:rsid w:val="00B75FF1"/>
    <w:rsid w:val="00B85773"/>
    <w:rsid w:val="00B8615D"/>
    <w:rsid w:val="00BA30F1"/>
    <w:rsid w:val="00BB01BD"/>
    <w:rsid w:val="00BB552A"/>
    <w:rsid w:val="00BD7324"/>
    <w:rsid w:val="00BD791A"/>
    <w:rsid w:val="00BE3991"/>
    <w:rsid w:val="00C02F92"/>
    <w:rsid w:val="00C07449"/>
    <w:rsid w:val="00C10A6E"/>
    <w:rsid w:val="00C1295D"/>
    <w:rsid w:val="00C15563"/>
    <w:rsid w:val="00C158F1"/>
    <w:rsid w:val="00C21D72"/>
    <w:rsid w:val="00C24F85"/>
    <w:rsid w:val="00C304F8"/>
    <w:rsid w:val="00C3130F"/>
    <w:rsid w:val="00C331B5"/>
    <w:rsid w:val="00C37B36"/>
    <w:rsid w:val="00C50713"/>
    <w:rsid w:val="00C67398"/>
    <w:rsid w:val="00C72506"/>
    <w:rsid w:val="00C75CBF"/>
    <w:rsid w:val="00C81E3D"/>
    <w:rsid w:val="00C91EA7"/>
    <w:rsid w:val="00C95BA8"/>
    <w:rsid w:val="00C95F12"/>
    <w:rsid w:val="00CA0075"/>
    <w:rsid w:val="00CB6E49"/>
    <w:rsid w:val="00CC6C60"/>
    <w:rsid w:val="00CE7C81"/>
    <w:rsid w:val="00CF61E6"/>
    <w:rsid w:val="00D023CE"/>
    <w:rsid w:val="00D05F29"/>
    <w:rsid w:val="00D157AB"/>
    <w:rsid w:val="00D20AE8"/>
    <w:rsid w:val="00D322D6"/>
    <w:rsid w:val="00D45C1C"/>
    <w:rsid w:val="00D705A3"/>
    <w:rsid w:val="00D73826"/>
    <w:rsid w:val="00D73CF4"/>
    <w:rsid w:val="00D942B6"/>
    <w:rsid w:val="00D95870"/>
    <w:rsid w:val="00DE23D5"/>
    <w:rsid w:val="00DF3531"/>
    <w:rsid w:val="00DF5B3B"/>
    <w:rsid w:val="00DF7412"/>
    <w:rsid w:val="00E25D0C"/>
    <w:rsid w:val="00E2662D"/>
    <w:rsid w:val="00E41969"/>
    <w:rsid w:val="00E44B5C"/>
    <w:rsid w:val="00E62775"/>
    <w:rsid w:val="00E802D9"/>
    <w:rsid w:val="00EA0C47"/>
    <w:rsid w:val="00EB2FCF"/>
    <w:rsid w:val="00EB564D"/>
    <w:rsid w:val="00EC23F9"/>
    <w:rsid w:val="00EC316E"/>
    <w:rsid w:val="00ED2D55"/>
    <w:rsid w:val="00F01791"/>
    <w:rsid w:val="00F02C8E"/>
    <w:rsid w:val="00F20FE6"/>
    <w:rsid w:val="00F309D4"/>
    <w:rsid w:val="00F30A29"/>
    <w:rsid w:val="00F35162"/>
    <w:rsid w:val="00F369B8"/>
    <w:rsid w:val="00F51BEE"/>
    <w:rsid w:val="00F62D37"/>
    <w:rsid w:val="00F72E7B"/>
    <w:rsid w:val="00F734EF"/>
    <w:rsid w:val="00F772CE"/>
    <w:rsid w:val="00FB21B1"/>
    <w:rsid w:val="00FB6A5E"/>
    <w:rsid w:val="00FB72E1"/>
    <w:rsid w:val="00FD44F2"/>
    <w:rsid w:val="00FD49FB"/>
    <w:rsid w:val="00FE5ACD"/>
    <w:rsid w:val="00FF1DD6"/>
    <w:rsid w:val="00FF7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4100B8B"/>
  <w15:docId w15:val="{4BFA82D1-99B6-4D70-B9C3-C99B3124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aliases w:val=" Diagrama,Diagrama"/>
    <w:basedOn w:val="prastasis"/>
    <w:link w:val="AntratsDiagrama"/>
    <w:rsid w:val="00880B22"/>
    <w:pPr>
      <w:tabs>
        <w:tab w:val="center" w:pos="4153"/>
        <w:tab w:val="right" w:pos="8306"/>
      </w:tabs>
    </w:pPr>
  </w:style>
  <w:style w:type="character" w:customStyle="1" w:styleId="AntratsDiagrama">
    <w:name w:val="Antraštės Diagrama"/>
    <w:aliases w:val=" Diagrama Diagrama,Diagrama Diagrama3"/>
    <w:link w:val="Antrats"/>
    <w:locked/>
    <w:rsid w:val="00880B22"/>
    <w:rPr>
      <w:rFonts w:cs="Times New Roman"/>
      <w:sz w:val="24"/>
      <w:lang w:val="lt-LT" w:eastAsia="en-US"/>
    </w:rPr>
  </w:style>
  <w:style w:type="paragraph" w:styleId="Porat">
    <w:name w:val="footer"/>
    <w:basedOn w:val="prastasis"/>
    <w:link w:val="PoratDiagrama"/>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character" w:customStyle="1" w:styleId="DiagramaDiagrama">
    <w:name w:val="Diagrama Diagrama"/>
    <w:uiPriority w:val="99"/>
    <w:locked/>
    <w:rsid w:val="00675E9A"/>
    <w:rPr>
      <w:rFonts w:cs="Times New Roman"/>
      <w:sz w:val="24"/>
      <w:lang w:val="lt-LT" w:eastAsia="en-US" w:bidi="ar-SA"/>
    </w:rPr>
  </w:style>
  <w:style w:type="paragraph" w:styleId="prastasiniatinklio">
    <w:name w:val="Normal (Web)"/>
    <w:basedOn w:val="prastasis"/>
    <w:uiPriority w:val="99"/>
    <w:rsid w:val="008C573F"/>
    <w:pPr>
      <w:spacing w:before="100" w:beforeAutospacing="1" w:after="100" w:afterAutospacing="1"/>
    </w:pPr>
    <w:rPr>
      <w:szCs w:val="24"/>
      <w:lang w:val="en-US"/>
    </w:rPr>
  </w:style>
  <w:style w:type="character" w:customStyle="1" w:styleId="DiagramaDiagrama2">
    <w:name w:val="Diagrama Diagrama2"/>
    <w:uiPriority w:val="99"/>
    <w:rsid w:val="009B5A39"/>
    <w:rPr>
      <w:rFonts w:cs="Times New Roman"/>
      <w:sz w:val="24"/>
      <w:lang w:eastAsia="en-US"/>
    </w:rPr>
  </w:style>
  <w:style w:type="character" w:customStyle="1" w:styleId="DiagramaDiagrama1">
    <w:name w:val="Diagrama Diagrama1"/>
    <w:uiPriority w:val="99"/>
    <w:rsid w:val="00F02C8E"/>
    <w:rPr>
      <w:rFonts w:cs="Times New Roman"/>
      <w:sz w:val="24"/>
      <w:lang w:val="lt-LT" w:eastAsia="en-US" w:bidi="ar-SA"/>
    </w:rPr>
  </w:style>
  <w:style w:type="paragraph" w:styleId="Pagrindinistekstas">
    <w:name w:val="Body Text"/>
    <w:basedOn w:val="prastasis"/>
    <w:link w:val="PagrindinistekstasDiagrama"/>
    <w:uiPriority w:val="99"/>
    <w:rsid w:val="001F5D50"/>
    <w:pPr>
      <w:spacing w:after="120"/>
    </w:pPr>
    <w:rPr>
      <w:lang w:val="x-none"/>
    </w:rPr>
  </w:style>
  <w:style w:type="character" w:customStyle="1" w:styleId="PagrindinistekstasDiagrama">
    <w:name w:val="Pagrindinis tekstas Diagrama"/>
    <w:basedOn w:val="Numatytasispastraiposriftas"/>
    <w:link w:val="Pagrindinistekstas"/>
    <w:uiPriority w:val="99"/>
    <w:rsid w:val="001F5D50"/>
    <w:rPr>
      <w:sz w:val="24"/>
      <w:lang w:val="x-none" w:eastAsia="en-US"/>
    </w:rPr>
  </w:style>
  <w:style w:type="paragraph" w:customStyle="1" w:styleId="Default">
    <w:name w:val="Default"/>
    <w:rsid w:val="001F5D5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366416">
      <w:marLeft w:val="0"/>
      <w:marRight w:val="0"/>
      <w:marTop w:val="0"/>
      <w:marBottom w:val="0"/>
      <w:divBdr>
        <w:top w:val="none" w:sz="0" w:space="0" w:color="auto"/>
        <w:left w:val="none" w:sz="0" w:space="0" w:color="auto"/>
        <w:bottom w:val="none" w:sz="0" w:space="0" w:color="auto"/>
        <w:right w:val="none" w:sz="0" w:space="0" w:color="auto"/>
      </w:divBdr>
    </w:div>
    <w:div w:id="1406606634">
      <w:bodyDiv w:val="1"/>
      <w:marLeft w:val="0"/>
      <w:marRight w:val="0"/>
      <w:marTop w:val="0"/>
      <w:marBottom w:val="0"/>
      <w:divBdr>
        <w:top w:val="none" w:sz="0" w:space="0" w:color="auto"/>
        <w:left w:val="none" w:sz="0" w:space="0" w:color="auto"/>
        <w:bottom w:val="none" w:sz="0" w:space="0" w:color="auto"/>
        <w:right w:val="none" w:sz="0" w:space="0" w:color="auto"/>
      </w:divBdr>
    </w:div>
    <w:div w:id="1975409109">
      <w:bodyDiv w:val="1"/>
      <w:marLeft w:val="0"/>
      <w:marRight w:val="0"/>
      <w:marTop w:val="0"/>
      <w:marBottom w:val="0"/>
      <w:divBdr>
        <w:top w:val="none" w:sz="0" w:space="0" w:color="auto"/>
        <w:left w:val="none" w:sz="0" w:space="0" w:color="auto"/>
        <w:bottom w:val="none" w:sz="0" w:space="0" w:color="auto"/>
        <w:right w:val="none" w:sz="0" w:space="0" w:color="auto"/>
      </w:divBdr>
    </w:div>
    <w:div w:id="20044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6697</Words>
  <Characters>52822</Characters>
  <Application>Microsoft Office Word</Application>
  <DocSecurity>0</DocSecurity>
  <Lines>440</Lines>
  <Paragraphs>118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7</cp:revision>
  <cp:lastPrinted>2017-02-09T14:09:00Z</cp:lastPrinted>
  <dcterms:created xsi:type="dcterms:W3CDTF">2020-12-04T13:34:00Z</dcterms:created>
  <dcterms:modified xsi:type="dcterms:W3CDTF">2020-12-18T08:02:00Z</dcterms:modified>
</cp:coreProperties>
</file>