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90F4F" w14:textId="77777777" w:rsidR="00496533" w:rsidRDefault="0004428D">
      <w:r>
        <w:rPr>
          <w:noProof/>
          <w:lang w:eastAsia="lt-LT"/>
        </w:rPr>
        <mc:AlternateContent>
          <mc:Choice Requires="wps">
            <w:drawing>
              <wp:anchor distT="0" distB="0" distL="114300" distR="114300" simplePos="0" relativeHeight="251658240" behindDoc="0" locked="0" layoutInCell="1" allowOverlap="1" wp14:anchorId="6AE32EF5" wp14:editId="288D6CE9">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5D6F7" w14:textId="77777777" w:rsidR="00496533" w:rsidRDefault="00496533">
                            <w:pPr>
                              <w:rPr>
                                <w:b/>
                              </w:rPr>
                            </w:pPr>
                            <w:r>
                              <w:rPr>
                                <w:b/>
                                <w:bCs/>
                              </w:rPr>
                              <w:t>projektas</w:t>
                            </w:r>
                          </w:p>
                          <w:p w14:paraId="10848565" w14:textId="1DA3B043" w:rsidR="00496533" w:rsidRDefault="00496533">
                            <w:pPr>
                              <w:rPr>
                                <w:b/>
                              </w:rPr>
                            </w:pPr>
                            <w:r>
                              <w:rPr>
                                <w:b/>
                                <w:bCs/>
                              </w:rPr>
                              <w:t>reg. Nr. T</w:t>
                            </w:r>
                            <w:r>
                              <w:rPr>
                                <w:b/>
                              </w:rPr>
                              <w:t>-</w:t>
                            </w:r>
                            <w:r w:rsidR="00AD680B">
                              <w:rPr>
                                <w:b/>
                              </w:rPr>
                              <w:t>246</w:t>
                            </w:r>
                          </w:p>
                          <w:p w14:paraId="46FE27FE" w14:textId="70992F85" w:rsidR="00496533" w:rsidRDefault="00496533">
                            <w:pPr>
                              <w:rPr>
                                <w:b/>
                              </w:rPr>
                            </w:pPr>
                            <w:r>
                              <w:rPr>
                                <w:b/>
                              </w:rPr>
                              <w:t>2.</w:t>
                            </w:r>
                            <w:r w:rsidR="00C123A2">
                              <w:rPr>
                                <w:b/>
                              </w:rPr>
                              <w:t>3.</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32EF5"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3435D6F7" w14:textId="77777777" w:rsidR="00496533" w:rsidRDefault="00496533">
                      <w:pPr>
                        <w:rPr>
                          <w:b/>
                        </w:rPr>
                      </w:pPr>
                      <w:r>
                        <w:rPr>
                          <w:b/>
                          <w:bCs/>
                        </w:rPr>
                        <w:t>projektas</w:t>
                      </w:r>
                    </w:p>
                    <w:p w14:paraId="10848565" w14:textId="1DA3B043" w:rsidR="00496533" w:rsidRDefault="00496533">
                      <w:pPr>
                        <w:rPr>
                          <w:b/>
                        </w:rPr>
                      </w:pPr>
                      <w:r>
                        <w:rPr>
                          <w:b/>
                          <w:bCs/>
                        </w:rPr>
                        <w:t>reg. Nr. T</w:t>
                      </w:r>
                      <w:r>
                        <w:rPr>
                          <w:b/>
                        </w:rPr>
                        <w:t>-</w:t>
                      </w:r>
                      <w:r w:rsidR="00AD680B">
                        <w:rPr>
                          <w:b/>
                        </w:rPr>
                        <w:t>246</w:t>
                      </w:r>
                    </w:p>
                    <w:p w14:paraId="46FE27FE" w14:textId="70992F85" w:rsidR="00496533" w:rsidRDefault="00496533">
                      <w:pPr>
                        <w:rPr>
                          <w:b/>
                        </w:rPr>
                      </w:pPr>
                      <w:r>
                        <w:rPr>
                          <w:b/>
                        </w:rPr>
                        <w:t>2.</w:t>
                      </w:r>
                      <w:r w:rsidR="00C123A2">
                        <w:rPr>
                          <w:b/>
                        </w:rPr>
                        <w:t>3.</w:t>
                      </w:r>
                      <w:r>
                        <w:rPr>
                          <w:b/>
                        </w:rPr>
                        <w:t>darbotvarkės klausimas</w:t>
                      </w:r>
                    </w:p>
                  </w:txbxContent>
                </v:textbox>
              </v:shape>
            </w:pict>
          </mc:Fallback>
        </mc:AlternateContent>
      </w:r>
    </w:p>
    <w:p w14:paraId="60BD12AE"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082824A" w14:textId="77777777" w:rsidR="00496533" w:rsidRDefault="00496533"/>
    <w:p w14:paraId="39CD2BFF" w14:textId="77777777" w:rsidR="00496533" w:rsidRDefault="00496533">
      <w:pPr>
        <w:jc w:val="center"/>
        <w:rPr>
          <w:b/>
          <w:caps/>
        </w:rPr>
      </w:pPr>
      <w:bookmarkStart w:id="1" w:name="Forma"/>
      <w:r>
        <w:rPr>
          <w:b/>
          <w:caps/>
        </w:rPr>
        <w:t>Sprendimas</w:t>
      </w:r>
      <w:bookmarkEnd w:id="1"/>
    </w:p>
    <w:p w14:paraId="0F1DAAAF" w14:textId="77777777" w:rsidR="00496533" w:rsidRPr="003B5018" w:rsidRDefault="00496533" w:rsidP="00836AA3">
      <w:pPr>
        <w:jc w:val="center"/>
        <w:rPr>
          <w:b/>
          <w:caps/>
        </w:rPr>
      </w:pPr>
      <w:bookmarkStart w:id="2" w:name="Pavadinimas"/>
      <w:r>
        <w:rPr>
          <w:b/>
          <w:caps/>
        </w:rPr>
        <w:t>Dėl</w:t>
      </w:r>
      <w:r>
        <w:rPr>
          <w:b/>
          <w:caps/>
          <w:szCs w:val="24"/>
        </w:rPr>
        <w:t xml:space="preserve"> </w:t>
      </w:r>
      <w:r w:rsidR="00997C26" w:rsidRPr="00997C26">
        <w:rPr>
          <w:b/>
          <w:bCs/>
        </w:rPr>
        <w:t>PASVALIO RAJONO SAVIVALDYBĖS SOCIALINĖS PARAMOS TEIKIMO KOMISIJ</w:t>
      </w:r>
      <w:r w:rsidR="00997C26">
        <w:rPr>
          <w:b/>
          <w:bCs/>
        </w:rPr>
        <w:t>OS VEIKLOS NUOSTATŲ PATVIRTINIMO</w:t>
      </w:r>
    </w:p>
    <w:p w14:paraId="0029B546" w14:textId="77777777" w:rsidR="00496533" w:rsidRDefault="00496533" w:rsidP="00836AA3">
      <w:pPr>
        <w:jc w:val="center"/>
      </w:pPr>
    </w:p>
    <w:p w14:paraId="5B1BECA9" w14:textId="77777777" w:rsidR="00496533" w:rsidRDefault="00496533">
      <w:pPr>
        <w:jc w:val="center"/>
      </w:pPr>
      <w:bookmarkStart w:id="3" w:name="Data"/>
      <w:bookmarkEnd w:id="2"/>
      <w:r>
        <w:t>20</w:t>
      </w:r>
      <w:r w:rsidR="00503201">
        <w:t>20</w:t>
      </w:r>
      <w:r w:rsidR="00C56F65">
        <w:t xml:space="preserve"> m. </w:t>
      </w:r>
      <w:r w:rsidR="00655BEA">
        <w:t>gruodžio</w:t>
      </w:r>
      <w:r w:rsidR="00503201">
        <w:t xml:space="preserve"> </w:t>
      </w:r>
      <w:r>
        <w:t xml:space="preserve"> d. </w:t>
      </w:r>
      <w:bookmarkEnd w:id="3"/>
      <w:r>
        <w:tab/>
        <w:t xml:space="preserve">Nr. </w:t>
      </w:r>
      <w:bookmarkStart w:id="4" w:name="Nr"/>
      <w:r>
        <w:t>T1-</w:t>
      </w:r>
    </w:p>
    <w:bookmarkEnd w:id="4"/>
    <w:p w14:paraId="5952EC02" w14:textId="77777777" w:rsidR="00496533" w:rsidRDefault="00496533">
      <w:pPr>
        <w:jc w:val="center"/>
      </w:pPr>
      <w:r>
        <w:t>Pasvalys</w:t>
      </w:r>
    </w:p>
    <w:p w14:paraId="5D34DE12" w14:textId="77777777" w:rsidR="00496533" w:rsidRDefault="00496533">
      <w:pPr>
        <w:pStyle w:val="Antrats"/>
        <w:tabs>
          <w:tab w:val="clear" w:pos="4153"/>
          <w:tab w:val="clear" w:pos="8306"/>
        </w:tabs>
      </w:pPr>
    </w:p>
    <w:p w14:paraId="50382E1B"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164DAC49" w14:textId="77777777" w:rsidR="00997C26" w:rsidRPr="003D3F03" w:rsidRDefault="005D372C" w:rsidP="00997C26">
      <w:pPr>
        <w:pStyle w:val="Antrats"/>
        <w:tabs>
          <w:tab w:val="clear" w:pos="4153"/>
          <w:tab w:val="clear" w:pos="8306"/>
        </w:tabs>
        <w:ind w:firstLine="720"/>
        <w:jc w:val="both"/>
        <w:rPr>
          <w:rFonts w:eastAsia="Lucida Sans Unicode"/>
          <w:bCs/>
          <w:kern w:val="3"/>
          <w:szCs w:val="24"/>
          <w:lang w:eastAsia="zh-CN" w:bidi="hi-IN"/>
        </w:rPr>
      </w:pPr>
      <w:r>
        <w:t>Vadovaudamasi</w:t>
      </w:r>
      <w:r w:rsidR="00005907" w:rsidRPr="00005907">
        <w:t xml:space="preserve"> Lietuvos Respublikos vietos savivaldos įstatymo </w:t>
      </w:r>
      <w:r w:rsidR="00AA5DAF">
        <w:t xml:space="preserve">15 straipsnio 7 dalimi, </w:t>
      </w:r>
      <w:r w:rsidR="00005907" w:rsidRPr="00005907">
        <w:t xml:space="preserve">16 straipsnio </w:t>
      </w:r>
      <w:r w:rsidR="00AA5DAF">
        <w:t>2</w:t>
      </w:r>
      <w:r w:rsidR="00AA5DAF" w:rsidRPr="00005907">
        <w:t xml:space="preserve"> </w:t>
      </w:r>
      <w:r w:rsidR="00005907" w:rsidRPr="00005907">
        <w:t>dali</w:t>
      </w:r>
      <w:r w:rsidR="00AA5DAF">
        <w:t xml:space="preserve">es 6 punktu, </w:t>
      </w:r>
      <w:r w:rsidR="00005907" w:rsidRPr="00005907">
        <w:t xml:space="preserve"> 18 straipsnio 1 dalimi,</w:t>
      </w:r>
      <w:r w:rsidR="00503201" w:rsidRPr="00503201">
        <w:rPr>
          <w:rFonts w:eastAsia="Lucida Sans Unicode"/>
          <w:bCs/>
          <w:kern w:val="3"/>
          <w:szCs w:val="24"/>
          <w:lang w:eastAsia="zh-CN" w:bidi="hi-IN"/>
        </w:rPr>
        <w:t xml:space="preserve"> </w:t>
      </w:r>
      <w:r w:rsidR="00997C26" w:rsidRPr="003D3F03">
        <w:rPr>
          <w:rFonts w:eastAsia="Lucida Sans Unicode"/>
          <w:color w:val="000000"/>
          <w:kern w:val="3"/>
          <w:szCs w:val="24"/>
          <w:lang w:eastAsia="zh-CN" w:bidi="hi-IN"/>
        </w:rPr>
        <w:t>Pasvalio</w:t>
      </w:r>
      <w:r w:rsidR="00997C26" w:rsidRPr="003D3F03">
        <w:rPr>
          <w:rFonts w:eastAsia="Lucida Sans Unicode"/>
          <w:bCs/>
          <w:kern w:val="3"/>
          <w:szCs w:val="24"/>
          <w:lang w:eastAsia="zh-CN" w:bidi="hi-IN"/>
        </w:rPr>
        <w:t xml:space="preserve"> rajono savivaldybės taryba </w:t>
      </w:r>
      <w:r w:rsidR="00997C26" w:rsidRPr="003D3F03">
        <w:rPr>
          <w:rFonts w:eastAsia="Lucida Sans Unicode"/>
          <w:bCs/>
          <w:spacing w:val="60"/>
          <w:kern w:val="3"/>
          <w:szCs w:val="24"/>
          <w:lang w:eastAsia="zh-CN" w:bidi="hi-IN"/>
        </w:rPr>
        <w:t>nusprendži</w:t>
      </w:r>
      <w:r w:rsidR="00997C26" w:rsidRPr="003D3F03">
        <w:rPr>
          <w:rFonts w:eastAsia="Lucida Sans Unicode"/>
          <w:bCs/>
          <w:kern w:val="3"/>
          <w:szCs w:val="24"/>
          <w:lang w:eastAsia="zh-CN" w:bidi="hi-IN"/>
        </w:rPr>
        <w:t>a:</w:t>
      </w:r>
    </w:p>
    <w:p w14:paraId="3CD72444" w14:textId="77777777" w:rsidR="00503201" w:rsidRPr="00503201" w:rsidRDefault="00503201" w:rsidP="00503201">
      <w:pPr>
        <w:pStyle w:val="Antrats"/>
        <w:ind w:firstLine="720"/>
        <w:jc w:val="both"/>
        <w:rPr>
          <w:bCs/>
        </w:rPr>
      </w:pPr>
      <w:r w:rsidRPr="00503201">
        <w:rPr>
          <w:bCs/>
        </w:rPr>
        <w:t>1.</w:t>
      </w:r>
      <w:r w:rsidRPr="00503201">
        <w:rPr>
          <w:bCs/>
        </w:rPr>
        <w:tab/>
      </w:r>
      <w:r>
        <w:rPr>
          <w:bCs/>
        </w:rPr>
        <w:t xml:space="preserve"> </w:t>
      </w:r>
      <w:r w:rsidRPr="00503201">
        <w:rPr>
          <w:bCs/>
        </w:rPr>
        <w:t xml:space="preserve">Patvirtinti </w:t>
      </w:r>
      <w:r w:rsidR="00997C26">
        <w:rPr>
          <w:bCs/>
        </w:rPr>
        <w:t>P</w:t>
      </w:r>
      <w:r w:rsidR="00997C26" w:rsidRPr="00997C26">
        <w:rPr>
          <w:bCs/>
        </w:rPr>
        <w:t>asvalio rajono savivaldybės socialinės paramos teikimo komisijos veiklos nuostatus</w:t>
      </w:r>
      <w:r w:rsidR="00997C26" w:rsidRPr="00997C26">
        <w:rPr>
          <w:b/>
          <w:bCs/>
        </w:rPr>
        <w:t xml:space="preserve"> </w:t>
      </w:r>
      <w:r w:rsidRPr="00503201">
        <w:rPr>
          <w:bCs/>
        </w:rPr>
        <w:t>(pridedama).</w:t>
      </w:r>
    </w:p>
    <w:p w14:paraId="249723F0" w14:textId="77777777" w:rsidR="00503201" w:rsidRPr="00503201" w:rsidRDefault="00503201" w:rsidP="00F5559B">
      <w:pPr>
        <w:pStyle w:val="Antrats"/>
        <w:ind w:firstLine="720"/>
        <w:jc w:val="both"/>
      </w:pPr>
      <w:r w:rsidRPr="00503201">
        <w:t>2.</w:t>
      </w:r>
      <w:r>
        <w:t xml:space="preserve"> </w:t>
      </w:r>
      <w:r w:rsidRPr="00503201">
        <w:tab/>
        <w:t>Pripažinti netekusiu galios Pasvalio rajono savivaldybės tarybos 2010 m. rugsėjo 29 d. sprendimą Nr. T1-20</w:t>
      </w:r>
      <w:r>
        <w:t>5</w:t>
      </w:r>
      <w:r w:rsidRPr="00503201">
        <w:t xml:space="preserve"> „Dėl </w:t>
      </w:r>
      <w:r w:rsidR="00AA5DAF">
        <w:t>S</w:t>
      </w:r>
      <w:r w:rsidRPr="00503201">
        <w:t>ocialinės paramos teikimo komisijos nuostatų patvirtinimo</w:t>
      </w:r>
      <w:r>
        <w:t>“</w:t>
      </w:r>
      <w:r w:rsidR="00E601BC">
        <w:t>.</w:t>
      </w:r>
    </w:p>
    <w:p w14:paraId="554A82DB" w14:textId="77777777" w:rsidR="00503201" w:rsidRPr="00503201" w:rsidRDefault="00503201" w:rsidP="00F5559B">
      <w:pPr>
        <w:pStyle w:val="Antrats"/>
        <w:ind w:firstLine="720"/>
        <w:jc w:val="both"/>
      </w:pPr>
      <w:r w:rsidRPr="00503201">
        <w:t>Sprendimas per vieną mėnesį gali būti skundžiamas Regionų apygardos administraciniam teismui, skundą (prašymą) paduodant bet kuriuose šio teismo rūmuose, Lietuvos Respublikos administracinių bylų teisenos įstatymo nustatyta tvarka.</w:t>
      </w:r>
    </w:p>
    <w:p w14:paraId="268AEF24" w14:textId="77777777" w:rsidR="001107AE" w:rsidRDefault="001107AE" w:rsidP="00C56F65">
      <w:pPr>
        <w:pStyle w:val="Antrats"/>
        <w:tabs>
          <w:tab w:val="clear" w:pos="4153"/>
          <w:tab w:val="clear" w:pos="8306"/>
        </w:tabs>
        <w:jc w:val="both"/>
      </w:pPr>
    </w:p>
    <w:p w14:paraId="3B04FAEA"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491ABDBF" w14:textId="77777777" w:rsidR="00C56F65" w:rsidRDefault="00C56F65" w:rsidP="00C56F65">
      <w:pPr>
        <w:pStyle w:val="Antrats"/>
        <w:tabs>
          <w:tab w:val="clear" w:pos="4153"/>
          <w:tab w:val="clear" w:pos="8306"/>
        </w:tabs>
      </w:pPr>
    </w:p>
    <w:p w14:paraId="21EE20F4" w14:textId="77777777" w:rsidR="00C56F65" w:rsidRPr="00BA6972" w:rsidRDefault="00C56F65" w:rsidP="00C56F65">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14:paraId="4772FEF1" w14:textId="77777777" w:rsidR="00503201" w:rsidRPr="00A7138D" w:rsidRDefault="00503201" w:rsidP="00503201">
      <w:pPr>
        <w:pStyle w:val="Antrats"/>
        <w:rPr>
          <w:sz w:val="23"/>
          <w:szCs w:val="23"/>
        </w:rPr>
      </w:pPr>
      <w:r w:rsidRPr="00A7138D">
        <w:rPr>
          <w:sz w:val="23"/>
          <w:szCs w:val="23"/>
        </w:rPr>
        <w:t>Parengė</w:t>
      </w:r>
    </w:p>
    <w:p w14:paraId="21AB3646" w14:textId="77777777" w:rsidR="00503201" w:rsidRPr="00A7138D" w:rsidRDefault="00503201" w:rsidP="00503201">
      <w:pPr>
        <w:pStyle w:val="Antrats"/>
        <w:rPr>
          <w:sz w:val="23"/>
          <w:szCs w:val="23"/>
        </w:rPr>
      </w:pPr>
      <w:r w:rsidRPr="00A7138D">
        <w:rPr>
          <w:sz w:val="23"/>
          <w:szCs w:val="23"/>
        </w:rPr>
        <w:t>Socialinės paramos ir sveikatos skyriaus vedėja</w:t>
      </w:r>
    </w:p>
    <w:p w14:paraId="404DE349" w14:textId="77777777" w:rsidR="00503201" w:rsidRPr="00A7138D" w:rsidRDefault="00503201" w:rsidP="00503201">
      <w:pPr>
        <w:pStyle w:val="Antrats"/>
        <w:rPr>
          <w:sz w:val="23"/>
          <w:szCs w:val="23"/>
        </w:rPr>
      </w:pPr>
      <w:r w:rsidRPr="00A7138D">
        <w:rPr>
          <w:sz w:val="23"/>
          <w:szCs w:val="23"/>
        </w:rPr>
        <w:t>Ramutė Ožalinskienė</w:t>
      </w:r>
      <w:r>
        <w:rPr>
          <w:sz w:val="23"/>
          <w:szCs w:val="23"/>
        </w:rPr>
        <w:t xml:space="preserve"> </w:t>
      </w:r>
      <w:r w:rsidRPr="00A7138D">
        <w:rPr>
          <w:sz w:val="23"/>
          <w:szCs w:val="23"/>
        </w:rPr>
        <w:t>20</w:t>
      </w:r>
      <w:r w:rsidR="00A76BA0">
        <w:rPr>
          <w:sz w:val="23"/>
          <w:szCs w:val="23"/>
        </w:rPr>
        <w:t>20-1</w:t>
      </w:r>
      <w:r w:rsidR="00130BB5">
        <w:rPr>
          <w:sz w:val="23"/>
          <w:szCs w:val="23"/>
        </w:rPr>
        <w:t>2</w:t>
      </w:r>
      <w:r w:rsidR="00A76BA0">
        <w:rPr>
          <w:sz w:val="23"/>
          <w:szCs w:val="23"/>
        </w:rPr>
        <w:t>-</w:t>
      </w:r>
      <w:r w:rsidR="007808E2">
        <w:rPr>
          <w:sz w:val="23"/>
          <w:szCs w:val="23"/>
        </w:rPr>
        <w:t>04</w:t>
      </w:r>
    </w:p>
    <w:p w14:paraId="071548C8" w14:textId="77777777" w:rsidR="00503201" w:rsidRPr="00A7138D" w:rsidRDefault="00503201" w:rsidP="00503201">
      <w:pPr>
        <w:pStyle w:val="Antrats"/>
        <w:rPr>
          <w:sz w:val="23"/>
          <w:szCs w:val="23"/>
        </w:rPr>
      </w:pPr>
      <w:r w:rsidRPr="00A7138D">
        <w:rPr>
          <w:sz w:val="23"/>
          <w:szCs w:val="23"/>
        </w:rPr>
        <w:t>Suderinta DVS Nr. RTS-</w:t>
      </w:r>
      <w:r w:rsidR="00F23B79">
        <w:rPr>
          <w:sz w:val="23"/>
          <w:szCs w:val="23"/>
        </w:rPr>
        <w:t>251</w:t>
      </w:r>
    </w:p>
    <w:p w14:paraId="5695CB4A" w14:textId="77777777" w:rsidR="00017EAD" w:rsidRDefault="00017EAD" w:rsidP="00C56F65">
      <w:pPr>
        <w:pStyle w:val="Antrats"/>
        <w:rPr>
          <w:szCs w:val="24"/>
        </w:rPr>
      </w:pPr>
    </w:p>
    <w:p w14:paraId="4BA4BD49" w14:textId="77777777" w:rsidR="00E96A4D" w:rsidRDefault="008520E7" w:rsidP="00931E2E">
      <w:pPr>
        <w:rPr>
          <w:szCs w:val="24"/>
        </w:rPr>
      </w:pPr>
      <w:r>
        <w:rPr>
          <w:szCs w:val="24"/>
        </w:rPr>
        <w:br w:type="page"/>
      </w:r>
    </w:p>
    <w:p w14:paraId="09FE6679" w14:textId="77777777" w:rsidR="00997C26" w:rsidRDefault="00E96A4D" w:rsidP="00997C26">
      <w:pPr>
        <w:ind w:left="5184"/>
        <w:jc w:val="both"/>
      </w:pPr>
      <w:r w:rsidRPr="00E96A4D">
        <w:lastRenderedPageBreak/>
        <w:t>PATVIRTINTA</w:t>
      </w:r>
    </w:p>
    <w:p w14:paraId="7FADF856" w14:textId="77777777" w:rsidR="00E96A4D" w:rsidRPr="00E96A4D" w:rsidRDefault="00E96A4D" w:rsidP="00997C26">
      <w:pPr>
        <w:ind w:left="5184"/>
        <w:rPr>
          <w:lang w:eastAsia="lt-LT"/>
        </w:rPr>
      </w:pPr>
      <w:r w:rsidRPr="00E96A4D">
        <w:t>Pasvalio rajono savivaldybės tarybos</w:t>
      </w:r>
    </w:p>
    <w:p w14:paraId="501CE6EA" w14:textId="77777777" w:rsidR="00E96A4D" w:rsidRPr="00E96A4D" w:rsidRDefault="00997C26" w:rsidP="00997C26">
      <w:pPr>
        <w:ind w:left="4320"/>
        <w:jc w:val="center"/>
        <w:rPr>
          <w:lang w:eastAsia="lt-LT"/>
        </w:rPr>
      </w:pPr>
      <w:r>
        <w:t xml:space="preserve">    </w:t>
      </w:r>
      <w:r w:rsidR="00E96A4D" w:rsidRPr="00E96A4D">
        <w:t>20</w:t>
      </w:r>
      <w:r>
        <w:t>20</w:t>
      </w:r>
      <w:r w:rsidR="00E96A4D" w:rsidRPr="00E96A4D">
        <w:t xml:space="preserve"> m. </w:t>
      </w:r>
      <w:r w:rsidR="00655BEA">
        <w:t>gruodžio</w:t>
      </w:r>
      <w:r>
        <w:t xml:space="preserve"> </w:t>
      </w:r>
      <w:r w:rsidR="00130BB5">
        <w:t xml:space="preserve"> </w:t>
      </w:r>
      <w:r w:rsidR="00E96A4D" w:rsidRPr="00E96A4D">
        <w:t xml:space="preserve"> d. sprendimu Nr. T1-</w:t>
      </w:r>
    </w:p>
    <w:p w14:paraId="7FD37998" w14:textId="77777777" w:rsidR="00E96A4D" w:rsidRPr="00E96A4D" w:rsidRDefault="00E96A4D" w:rsidP="00E96A4D">
      <w:pPr>
        <w:jc w:val="both"/>
        <w:rPr>
          <w:lang w:eastAsia="lt-LT"/>
        </w:rPr>
      </w:pPr>
    </w:p>
    <w:p w14:paraId="6EECAD35" w14:textId="77777777" w:rsidR="00E96A4D" w:rsidRPr="00E96A4D" w:rsidRDefault="00E96A4D" w:rsidP="00E96A4D">
      <w:pPr>
        <w:jc w:val="center"/>
        <w:rPr>
          <w:b/>
          <w:caps/>
          <w:szCs w:val="24"/>
          <w:lang w:eastAsia="lt-LT"/>
        </w:rPr>
      </w:pPr>
      <w:r>
        <w:rPr>
          <w:b/>
          <w:caps/>
          <w:szCs w:val="24"/>
          <w:lang w:eastAsia="lt-LT"/>
        </w:rPr>
        <w:t>Pasvalio</w:t>
      </w:r>
      <w:r w:rsidRPr="00E96A4D">
        <w:rPr>
          <w:b/>
          <w:caps/>
          <w:szCs w:val="24"/>
          <w:lang w:eastAsia="lt-LT"/>
        </w:rPr>
        <w:t xml:space="preserve"> SAVIVALDYBĖS Socialinės paramos teikimo komisijos veiklos nuostatai</w:t>
      </w:r>
    </w:p>
    <w:p w14:paraId="08BDC72A" w14:textId="77777777" w:rsidR="008B0D49" w:rsidRDefault="008B0D49" w:rsidP="00E96A4D">
      <w:pPr>
        <w:jc w:val="center"/>
        <w:rPr>
          <w:b/>
          <w:szCs w:val="24"/>
          <w:lang w:eastAsia="lt-LT"/>
        </w:rPr>
      </w:pPr>
    </w:p>
    <w:p w14:paraId="738E41F0" w14:textId="77777777" w:rsidR="00E96A4D" w:rsidRPr="00E96A4D" w:rsidRDefault="00E96A4D" w:rsidP="00E96A4D">
      <w:pPr>
        <w:jc w:val="center"/>
        <w:rPr>
          <w:b/>
          <w:szCs w:val="24"/>
          <w:lang w:eastAsia="lt-LT"/>
        </w:rPr>
      </w:pPr>
      <w:r w:rsidRPr="00E96A4D">
        <w:rPr>
          <w:b/>
          <w:szCs w:val="24"/>
          <w:lang w:eastAsia="lt-LT"/>
        </w:rPr>
        <w:t>I SKYRIUS</w:t>
      </w:r>
    </w:p>
    <w:p w14:paraId="3384906B" w14:textId="77777777" w:rsidR="00E96A4D" w:rsidRPr="00E96A4D" w:rsidRDefault="00E96A4D" w:rsidP="00E96A4D">
      <w:pPr>
        <w:jc w:val="center"/>
        <w:rPr>
          <w:b/>
          <w:lang w:eastAsia="lt-LT"/>
        </w:rPr>
      </w:pPr>
      <w:r w:rsidRPr="00E96A4D">
        <w:rPr>
          <w:b/>
          <w:lang w:eastAsia="lt-LT"/>
        </w:rPr>
        <w:t>I. BENDROSIOS NUOSTATOS</w:t>
      </w:r>
    </w:p>
    <w:p w14:paraId="7FA53900" w14:textId="77777777" w:rsidR="00E96A4D" w:rsidRDefault="00E96A4D" w:rsidP="00E96A4D">
      <w:pPr>
        <w:tabs>
          <w:tab w:val="left" w:pos="1134"/>
        </w:tabs>
        <w:ind w:firstLine="851"/>
        <w:jc w:val="both"/>
        <w:rPr>
          <w:szCs w:val="24"/>
          <w:lang w:eastAsia="lt-LT"/>
        </w:rPr>
      </w:pPr>
    </w:p>
    <w:p w14:paraId="0088B6EE" w14:textId="77777777" w:rsidR="008B0D49" w:rsidRPr="00D63FCF" w:rsidRDefault="00E96A4D" w:rsidP="008B0D49">
      <w:pPr>
        <w:tabs>
          <w:tab w:val="left" w:pos="1134"/>
        </w:tabs>
        <w:ind w:firstLine="720"/>
        <w:jc w:val="both"/>
        <w:rPr>
          <w:szCs w:val="24"/>
          <w:lang w:eastAsia="lt-LT"/>
        </w:rPr>
      </w:pPr>
      <w:r w:rsidRPr="00D63FCF">
        <w:rPr>
          <w:szCs w:val="24"/>
          <w:lang w:eastAsia="lt-LT"/>
        </w:rPr>
        <w:t xml:space="preserve">1. </w:t>
      </w:r>
      <w:r w:rsidR="00990168" w:rsidRPr="00D63FCF">
        <w:rPr>
          <w:szCs w:val="24"/>
          <w:lang w:eastAsia="lt-LT"/>
        </w:rPr>
        <w:t xml:space="preserve">Pasvalio rajono savivaldybės Socialinės paramos teikimo komisijos </w:t>
      </w:r>
      <w:r w:rsidRPr="00E96A4D">
        <w:rPr>
          <w:szCs w:val="24"/>
          <w:lang w:eastAsia="lt-LT"/>
        </w:rPr>
        <w:t xml:space="preserve">(toliau </w:t>
      </w:r>
      <w:r w:rsidR="009A650A">
        <w:rPr>
          <w:szCs w:val="24"/>
          <w:lang w:eastAsia="lt-LT"/>
        </w:rPr>
        <w:t>–</w:t>
      </w:r>
      <w:r w:rsidR="009A650A" w:rsidRPr="00E96A4D">
        <w:rPr>
          <w:szCs w:val="24"/>
          <w:lang w:eastAsia="lt-LT"/>
        </w:rPr>
        <w:t xml:space="preserve"> </w:t>
      </w:r>
      <w:r w:rsidRPr="00E96A4D">
        <w:rPr>
          <w:szCs w:val="24"/>
          <w:lang w:eastAsia="lt-LT"/>
        </w:rPr>
        <w:t xml:space="preserve">Komisija) veiklos nuostatai (toliau </w:t>
      </w:r>
      <w:r w:rsidR="00BA490E">
        <w:rPr>
          <w:szCs w:val="24"/>
          <w:lang w:eastAsia="lt-LT"/>
        </w:rPr>
        <w:t>–</w:t>
      </w:r>
      <w:r w:rsidR="00BA490E" w:rsidRPr="00E96A4D">
        <w:rPr>
          <w:szCs w:val="24"/>
          <w:lang w:eastAsia="lt-LT"/>
        </w:rPr>
        <w:t xml:space="preserve"> </w:t>
      </w:r>
      <w:r w:rsidRPr="00E96A4D">
        <w:rPr>
          <w:szCs w:val="24"/>
          <w:lang w:eastAsia="lt-LT"/>
        </w:rPr>
        <w:t>Nuostatai) reglamentuoja Komisijos uždavinius ir funkcijas, teises</w:t>
      </w:r>
      <w:r w:rsidR="00990168" w:rsidRPr="00D63FCF">
        <w:rPr>
          <w:szCs w:val="24"/>
          <w:lang w:eastAsia="lt-LT"/>
        </w:rPr>
        <w:t xml:space="preserve"> ir</w:t>
      </w:r>
      <w:r w:rsidRPr="00E96A4D">
        <w:rPr>
          <w:szCs w:val="24"/>
          <w:lang w:eastAsia="lt-LT"/>
        </w:rPr>
        <w:t xml:space="preserve"> pareigas</w:t>
      </w:r>
      <w:r w:rsidR="00990168" w:rsidRPr="00D63FCF">
        <w:rPr>
          <w:szCs w:val="24"/>
          <w:lang w:eastAsia="lt-LT"/>
        </w:rPr>
        <w:t xml:space="preserve"> ir </w:t>
      </w:r>
      <w:r w:rsidR="008B0D49" w:rsidRPr="00D63FCF">
        <w:rPr>
          <w:szCs w:val="24"/>
          <w:lang w:eastAsia="lt-LT"/>
        </w:rPr>
        <w:t>darbo organizavimą.</w:t>
      </w:r>
    </w:p>
    <w:p w14:paraId="17DE7ABE" w14:textId="77777777" w:rsidR="00197BE5" w:rsidRPr="00D63FCF" w:rsidRDefault="00A77712" w:rsidP="0019793D">
      <w:pPr>
        <w:tabs>
          <w:tab w:val="left" w:pos="1134"/>
        </w:tabs>
        <w:ind w:firstLine="720"/>
        <w:jc w:val="both"/>
        <w:rPr>
          <w:bCs/>
          <w:szCs w:val="24"/>
          <w:lang w:eastAsia="lt-LT"/>
        </w:rPr>
      </w:pPr>
      <w:r w:rsidRPr="00D63FCF">
        <w:rPr>
          <w:bCs/>
          <w:szCs w:val="24"/>
          <w:lang w:eastAsia="lt-LT"/>
        </w:rPr>
        <w:t>2</w:t>
      </w:r>
      <w:r w:rsidR="00722B0B" w:rsidRPr="00D63FCF">
        <w:rPr>
          <w:bCs/>
          <w:szCs w:val="24"/>
          <w:lang w:eastAsia="lt-LT"/>
        </w:rPr>
        <w:t xml:space="preserve">. </w:t>
      </w:r>
      <w:r w:rsidR="00E96A4D" w:rsidRPr="00E96A4D">
        <w:rPr>
          <w:bCs/>
          <w:szCs w:val="24"/>
          <w:lang w:eastAsia="lt-LT"/>
        </w:rPr>
        <w:t xml:space="preserve">Komisija savo veikloje vadovaujasi </w:t>
      </w:r>
      <w:r w:rsidR="00E96A4D" w:rsidRPr="00E96A4D">
        <w:rPr>
          <w:szCs w:val="24"/>
          <w:lang w:eastAsia="lt-LT"/>
        </w:rPr>
        <w:t xml:space="preserve">Lietuvos Respublikos </w:t>
      </w:r>
      <w:r w:rsidR="00722B0B" w:rsidRPr="00D63FCF">
        <w:rPr>
          <w:szCs w:val="24"/>
          <w:lang w:eastAsia="lt-LT"/>
        </w:rPr>
        <w:t>įstatymais, Vyriausybės nutarimais Pasvalio</w:t>
      </w:r>
      <w:r w:rsidR="00E96A4D" w:rsidRPr="00E96A4D">
        <w:rPr>
          <w:szCs w:val="24"/>
          <w:lang w:eastAsia="lt-LT"/>
        </w:rPr>
        <w:t xml:space="preserve"> rajono savivaldybės </w:t>
      </w:r>
      <w:r w:rsidR="004951CD">
        <w:rPr>
          <w:szCs w:val="24"/>
          <w:lang w:eastAsia="lt-LT"/>
        </w:rPr>
        <w:t xml:space="preserve">(toliau – Savivaldybė) </w:t>
      </w:r>
      <w:r w:rsidR="00E96A4D" w:rsidRPr="00E96A4D">
        <w:rPr>
          <w:szCs w:val="24"/>
          <w:lang w:eastAsia="lt-LT"/>
        </w:rPr>
        <w:t xml:space="preserve">tarybos sprendimais, </w:t>
      </w:r>
      <w:r w:rsidR="00E96A4D" w:rsidRPr="00E96A4D">
        <w:rPr>
          <w:bCs/>
          <w:szCs w:val="24"/>
          <w:lang w:eastAsia="lt-LT"/>
        </w:rPr>
        <w:t>šiais Nuostatais ir kitais teisės aktais, reglamentuojančiais socialinės paramos teikimą.</w:t>
      </w:r>
    </w:p>
    <w:p w14:paraId="4D1779EE" w14:textId="77777777" w:rsidR="005E2A86" w:rsidRDefault="00A77712" w:rsidP="00F5559B">
      <w:pPr>
        <w:ind w:firstLine="709"/>
        <w:jc w:val="both"/>
      </w:pPr>
      <w:r w:rsidRPr="00D63FCF">
        <w:t>3</w:t>
      </w:r>
      <w:r w:rsidR="008B0D49" w:rsidRPr="00E96A4D">
        <w:t xml:space="preserve">. Komisijos darbas grindžiamas kolegialiu klausimų svarstymu, </w:t>
      </w:r>
      <w:r w:rsidR="005E2A86" w:rsidRPr="00F5559B">
        <w:rPr>
          <w:szCs w:val="24"/>
          <w:lang w:eastAsia="lt-LT"/>
        </w:rPr>
        <w:t>bendradarbiavimo ir dalyvavimo</w:t>
      </w:r>
      <w:r w:rsidR="005E2A86">
        <w:rPr>
          <w:szCs w:val="24"/>
          <w:lang w:eastAsia="lt-LT"/>
        </w:rPr>
        <w:t xml:space="preserve">, </w:t>
      </w:r>
      <w:r w:rsidR="005E2A86" w:rsidRPr="005E2A86">
        <w:rPr>
          <w:szCs w:val="24"/>
          <w:lang w:eastAsia="lt-LT"/>
        </w:rPr>
        <w:t>prieinamumo</w:t>
      </w:r>
      <w:r w:rsidR="005E2A86">
        <w:rPr>
          <w:szCs w:val="24"/>
          <w:lang w:eastAsia="lt-LT"/>
        </w:rPr>
        <w:t>,</w:t>
      </w:r>
      <w:r w:rsidR="005E2A86" w:rsidRPr="005E2A86">
        <w:t xml:space="preserve"> </w:t>
      </w:r>
      <w:r w:rsidR="005E2A86" w:rsidRPr="005E2A86">
        <w:rPr>
          <w:szCs w:val="24"/>
          <w:lang w:eastAsia="lt-LT"/>
        </w:rPr>
        <w:t>socialinio teisingumo ir veiksmingumo</w:t>
      </w:r>
      <w:r w:rsidR="005E2A86">
        <w:rPr>
          <w:szCs w:val="24"/>
          <w:lang w:eastAsia="lt-LT"/>
        </w:rPr>
        <w:t>,</w:t>
      </w:r>
      <w:r w:rsidR="005E2A86" w:rsidRPr="005E2A86">
        <w:rPr>
          <w:szCs w:val="24"/>
          <w:lang w:eastAsia="lt-LT"/>
        </w:rPr>
        <w:t xml:space="preserve"> </w:t>
      </w:r>
      <w:r w:rsidR="005E2A86">
        <w:rPr>
          <w:szCs w:val="24"/>
          <w:lang w:eastAsia="lt-LT"/>
        </w:rPr>
        <w:t>visapusiškumo,</w:t>
      </w:r>
      <w:r w:rsidR="005E2A86" w:rsidRPr="005E2A86">
        <w:rPr>
          <w:szCs w:val="24"/>
          <w:lang w:eastAsia="lt-LT"/>
        </w:rPr>
        <w:t xml:space="preserve"> </w:t>
      </w:r>
      <w:r w:rsidR="005E2A86" w:rsidRPr="00F5559B">
        <w:rPr>
          <w:szCs w:val="24"/>
          <w:lang w:eastAsia="lt-LT"/>
        </w:rPr>
        <w:t>lygių galimybių</w:t>
      </w:r>
      <w:r w:rsidR="005E2A86">
        <w:rPr>
          <w:szCs w:val="24"/>
          <w:lang w:eastAsia="lt-LT"/>
        </w:rPr>
        <w:t xml:space="preserve"> principais.</w:t>
      </w:r>
    </w:p>
    <w:p w14:paraId="18AD7991" w14:textId="77777777" w:rsidR="008B0D49" w:rsidRPr="00D63FCF" w:rsidRDefault="00A77712">
      <w:pPr>
        <w:ind w:firstLine="720"/>
        <w:jc w:val="both"/>
      </w:pPr>
      <w:bookmarkStart w:id="5" w:name="part_6093ac17ea234794bd2b96616ecc1fd0"/>
      <w:bookmarkStart w:id="6" w:name="part_c9e8b4afd48b4e41af1acbdb3f071584"/>
      <w:bookmarkStart w:id="7" w:name="part_c50cad570edf4731ac81fcf35e152848"/>
      <w:bookmarkStart w:id="8" w:name="part_857a5548f396408aa2db291c648195db"/>
      <w:bookmarkEnd w:id="5"/>
      <w:bookmarkEnd w:id="6"/>
      <w:bookmarkEnd w:id="7"/>
      <w:bookmarkEnd w:id="8"/>
      <w:r w:rsidRPr="00D63FCF">
        <w:t>4</w:t>
      </w:r>
      <w:r w:rsidR="00197BE5" w:rsidRPr="00E96A4D">
        <w:t>. Komisija užtikrina asmenų (šeimos) pateiktos informacijos konfidencialumą, Komisijos nariai privalo pasirašyti konfidencialumo pasižadėjimą visam paskirtam laikui</w:t>
      </w:r>
      <w:r w:rsidR="00B23269">
        <w:t xml:space="preserve"> (priedas).</w:t>
      </w:r>
    </w:p>
    <w:p w14:paraId="521D603B" w14:textId="77777777" w:rsidR="008B0D49" w:rsidRDefault="00A77712">
      <w:pPr>
        <w:ind w:firstLine="720"/>
        <w:jc w:val="both"/>
        <w:rPr>
          <w:szCs w:val="24"/>
          <w:lang w:eastAsia="lt-LT"/>
        </w:rPr>
      </w:pPr>
      <w:r w:rsidRPr="00D63FCF">
        <w:rPr>
          <w:szCs w:val="24"/>
          <w:lang w:eastAsia="lt-LT"/>
        </w:rPr>
        <w:t>5</w:t>
      </w:r>
      <w:r w:rsidR="00722B0B" w:rsidRPr="00D63FCF">
        <w:rPr>
          <w:szCs w:val="24"/>
          <w:lang w:eastAsia="lt-LT"/>
        </w:rPr>
        <w:t xml:space="preserve">. </w:t>
      </w:r>
      <w:r w:rsidR="00E96A4D" w:rsidRPr="00E96A4D">
        <w:rPr>
          <w:szCs w:val="24"/>
          <w:lang w:eastAsia="lt-LT"/>
        </w:rPr>
        <w:t>Komisija veikia visuomeniniais pagrindais.</w:t>
      </w:r>
    </w:p>
    <w:p w14:paraId="4C0185E2" w14:textId="77777777" w:rsidR="0019793D" w:rsidRDefault="00F40804">
      <w:pPr>
        <w:ind w:firstLine="720"/>
        <w:jc w:val="both"/>
      </w:pPr>
      <w:r w:rsidRPr="00B8108D">
        <w:t xml:space="preserve">6. </w:t>
      </w:r>
      <w:r w:rsidR="0019793D" w:rsidRPr="00B8108D">
        <w:t>Komisijos sprendimai yra rekomendacinio pobūdžio.</w:t>
      </w:r>
      <w:r w:rsidR="0019793D">
        <w:t xml:space="preserve"> </w:t>
      </w:r>
    </w:p>
    <w:p w14:paraId="717A0FC2" w14:textId="77777777" w:rsidR="00F40804" w:rsidRPr="00F40804" w:rsidRDefault="00F40804" w:rsidP="00F40804">
      <w:pPr>
        <w:ind w:firstLine="720"/>
        <w:jc w:val="both"/>
      </w:pPr>
      <w:r>
        <w:t xml:space="preserve">7. </w:t>
      </w:r>
      <w:r w:rsidRPr="00F40804">
        <w:t>Komisija sudaroma Savivaldybės tarybos sprendimu jos kadencijos laikotarpiui iš 7 narių. Komisijos sudėtis: pirmininkas ir 6</w:t>
      </w:r>
      <w:r>
        <w:t xml:space="preserve"> </w:t>
      </w:r>
      <w:r w:rsidRPr="00F40804">
        <w:t>nariai.</w:t>
      </w:r>
      <w:r>
        <w:t xml:space="preserve"> </w:t>
      </w:r>
      <w:r w:rsidRPr="00F40804">
        <w:t xml:space="preserve">Komisijos sekretorius skiriamas </w:t>
      </w:r>
      <w:r>
        <w:t>S</w:t>
      </w:r>
      <w:r w:rsidRPr="00F40804">
        <w:t>avivaldybės tarybos spr</w:t>
      </w:r>
      <w:r>
        <w:t>e</w:t>
      </w:r>
      <w:r w:rsidRPr="00F40804">
        <w:t>ndimu nėra Komisijos narys</w:t>
      </w:r>
      <w:r>
        <w:t>.</w:t>
      </w:r>
    </w:p>
    <w:p w14:paraId="72BB6B74" w14:textId="77777777" w:rsidR="004951CD" w:rsidRPr="00D63FCF" w:rsidRDefault="004951CD" w:rsidP="008B0D49">
      <w:pPr>
        <w:jc w:val="center"/>
        <w:rPr>
          <w:b/>
          <w:szCs w:val="24"/>
          <w:lang w:eastAsia="lt-LT"/>
        </w:rPr>
      </w:pPr>
    </w:p>
    <w:p w14:paraId="1B162339" w14:textId="77777777" w:rsidR="008B0D49" w:rsidRPr="00E96A4D" w:rsidRDefault="008B0D49" w:rsidP="008B0D49">
      <w:pPr>
        <w:jc w:val="center"/>
        <w:rPr>
          <w:b/>
          <w:szCs w:val="24"/>
          <w:lang w:eastAsia="lt-LT"/>
        </w:rPr>
      </w:pPr>
      <w:r w:rsidRPr="00D63FCF">
        <w:rPr>
          <w:b/>
          <w:szCs w:val="24"/>
          <w:lang w:eastAsia="lt-LT"/>
        </w:rPr>
        <w:t>I</w:t>
      </w:r>
      <w:r w:rsidRPr="00E96A4D">
        <w:rPr>
          <w:b/>
          <w:szCs w:val="24"/>
          <w:lang w:eastAsia="lt-LT"/>
        </w:rPr>
        <w:t>I SKYRIUS</w:t>
      </w:r>
    </w:p>
    <w:p w14:paraId="3B5212B5" w14:textId="77777777" w:rsidR="00E96A4D" w:rsidRPr="00E96A4D" w:rsidRDefault="00E96A4D" w:rsidP="00E96A4D">
      <w:pPr>
        <w:jc w:val="center"/>
        <w:rPr>
          <w:b/>
        </w:rPr>
      </w:pPr>
      <w:r w:rsidRPr="00E96A4D">
        <w:rPr>
          <w:b/>
        </w:rPr>
        <w:t>KOMISIJOS UŽDAVINIAI IR FUNKCIJOS</w:t>
      </w:r>
    </w:p>
    <w:p w14:paraId="56A46ACA" w14:textId="77777777" w:rsidR="00E96A4D" w:rsidRPr="00E96A4D" w:rsidRDefault="00E96A4D" w:rsidP="00E96A4D">
      <w:pPr>
        <w:ind w:firstLine="720"/>
        <w:jc w:val="both"/>
        <w:rPr>
          <w:szCs w:val="24"/>
        </w:rPr>
      </w:pPr>
    </w:p>
    <w:p w14:paraId="7CA1BAB2" w14:textId="77777777" w:rsidR="00E96A4D" w:rsidRPr="00B8108D" w:rsidRDefault="0023692A" w:rsidP="00E96A4D">
      <w:pPr>
        <w:ind w:firstLine="720"/>
        <w:jc w:val="both"/>
        <w:rPr>
          <w:szCs w:val="24"/>
        </w:rPr>
      </w:pPr>
      <w:r w:rsidRPr="00B8108D">
        <w:rPr>
          <w:szCs w:val="24"/>
        </w:rPr>
        <w:t>8</w:t>
      </w:r>
      <w:r w:rsidR="00E96A4D" w:rsidRPr="00B8108D">
        <w:rPr>
          <w:szCs w:val="24"/>
        </w:rPr>
        <w:t xml:space="preserve">. Pagrindinis komisijos uždavinys </w:t>
      </w:r>
      <w:r w:rsidR="00E601BC" w:rsidRPr="00B8108D">
        <w:rPr>
          <w:szCs w:val="24"/>
        </w:rPr>
        <w:t>–</w:t>
      </w:r>
      <w:r w:rsidR="00E96A4D" w:rsidRPr="00B8108D">
        <w:rPr>
          <w:szCs w:val="24"/>
        </w:rPr>
        <w:t xml:space="preserve"> </w:t>
      </w:r>
      <w:r w:rsidR="00E601BC" w:rsidRPr="00B8108D">
        <w:rPr>
          <w:szCs w:val="24"/>
        </w:rPr>
        <w:t xml:space="preserve">objektyvus ir konfidencialus </w:t>
      </w:r>
      <w:r w:rsidR="00E96A4D" w:rsidRPr="00B8108D">
        <w:rPr>
          <w:szCs w:val="24"/>
        </w:rPr>
        <w:t xml:space="preserve">Savivaldybės gyventojų (toliau </w:t>
      </w:r>
      <w:r w:rsidR="00BA490E" w:rsidRPr="00B8108D">
        <w:rPr>
          <w:szCs w:val="24"/>
        </w:rPr>
        <w:t xml:space="preserve">– </w:t>
      </w:r>
      <w:r w:rsidR="00E96A4D" w:rsidRPr="00B8108D">
        <w:rPr>
          <w:szCs w:val="24"/>
        </w:rPr>
        <w:t xml:space="preserve">asmens (šeimos)) prašymų </w:t>
      </w:r>
      <w:r w:rsidR="00FE3734" w:rsidRPr="00B8108D">
        <w:rPr>
          <w:szCs w:val="24"/>
        </w:rPr>
        <w:t xml:space="preserve">dėl </w:t>
      </w:r>
      <w:r w:rsidR="00CD544B" w:rsidRPr="00B8108D">
        <w:rPr>
          <w:szCs w:val="24"/>
        </w:rPr>
        <w:t>v</w:t>
      </w:r>
      <w:r w:rsidR="00CD544B" w:rsidRPr="00B8108D">
        <w:rPr>
          <w:rFonts w:eastAsia="Lucida Sans Unicode"/>
          <w:kern w:val="3"/>
          <w:szCs w:val="24"/>
          <w:lang w:eastAsia="zh-CN" w:bidi="hi-IN"/>
        </w:rPr>
        <w:t>ienkartinių, tikslinių, sąlyginių ir periodinių pašalpų</w:t>
      </w:r>
      <w:r w:rsidR="00FE3734" w:rsidRPr="00B8108D">
        <w:rPr>
          <w:szCs w:val="24"/>
        </w:rPr>
        <w:t>, socialinių paslaugų ir kitų socialinės srities klausimų</w:t>
      </w:r>
      <w:r w:rsidR="00E96A4D" w:rsidRPr="00B8108D">
        <w:rPr>
          <w:szCs w:val="24"/>
        </w:rPr>
        <w:t xml:space="preserve"> svarstymas ir sprendimų priėmimas.</w:t>
      </w:r>
    </w:p>
    <w:p w14:paraId="63842D68" w14:textId="77777777" w:rsidR="00E96A4D" w:rsidRPr="00B8108D" w:rsidRDefault="0023692A" w:rsidP="00E96A4D">
      <w:pPr>
        <w:ind w:firstLine="720"/>
        <w:jc w:val="both"/>
        <w:rPr>
          <w:szCs w:val="24"/>
        </w:rPr>
      </w:pPr>
      <w:r w:rsidRPr="00B8108D">
        <w:rPr>
          <w:szCs w:val="24"/>
        </w:rPr>
        <w:t>9</w:t>
      </w:r>
      <w:r w:rsidR="00E96A4D" w:rsidRPr="00B8108D">
        <w:rPr>
          <w:szCs w:val="24"/>
        </w:rPr>
        <w:t>. Komisija, vykdydama jai pavestą uždavinį, atlieka šias funkcijas:</w:t>
      </w:r>
    </w:p>
    <w:p w14:paraId="60CEDA9A" w14:textId="77777777" w:rsidR="00E96A4D" w:rsidRPr="00E96A4D" w:rsidRDefault="0023692A" w:rsidP="00E96A4D">
      <w:pPr>
        <w:ind w:firstLine="720"/>
        <w:jc w:val="both"/>
        <w:rPr>
          <w:szCs w:val="24"/>
        </w:rPr>
      </w:pPr>
      <w:r w:rsidRPr="00B8108D">
        <w:rPr>
          <w:szCs w:val="24"/>
        </w:rPr>
        <w:t>9</w:t>
      </w:r>
      <w:r w:rsidR="00E96A4D" w:rsidRPr="00B8108D">
        <w:rPr>
          <w:szCs w:val="24"/>
        </w:rPr>
        <w:t xml:space="preserve">.1. svarsto asmens (šeimos) prašymus ir </w:t>
      </w:r>
      <w:r w:rsidR="0019793D" w:rsidRPr="00B8108D">
        <w:rPr>
          <w:szCs w:val="24"/>
        </w:rPr>
        <w:t xml:space="preserve">teikia priimtus </w:t>
      </w:r>
      <w:r w:rsidR="00E96A4D" w:rsidRPr="00B8108D">
        <w:rPr>
          <w:szCs w:val="24"/>
        </w:rPr>
        <w:t xml:space="preserve">sprendimus </w:t>
      </w:r>
      <w:r w:rsidR="00FE3734" w:rsidRPr="00B8108D">
        <w:rPr>
          <w:szCs w:val="24"/>
        </w:rPr>
        <w:t>Savivaldybės administracijos direktoriaus įgaliotam</w:t>
      </w:r>
      <w:r w:rsidR="002B39CD" w:rsidRPr="00B8108D">
        <w:rPr>
          <w:szCs w:val="24"/>
        </w:rPr>
        <w:t xml:space="preserve"> </w:t>
      </w:r>
      <w:r w:rsidR="00CD544B" w:rsidRPr="00B8108D">
        <w:rPr>
          <w:szCs w:val="24"/>
        </w:rPr>
        <w:t xml:space="preserve">Socialinės paramos ir sveikatos skyriaus vedėjui (toliau </w:t>
      </w:r>
      <w:r w:rsidR="009A650A">
        <w:rPr>
          <w:szCs w:val="24"/>
        </w:rPr>
        <w:t>–</w:t>
      </w:r>
      <w:r w:rsidR="00FE3734" w:rsidRPr="00B8108D">
        <w:rPr>
          <w:szCs w:val="24"/>
        </w:rPr>
        <w:t>Skyriaus</w:t>
      </w:r>
      <w:r w:rsidR="00087DDD" w:rsidRPr="00B8108D">
        <w:rPr>
          <w:szCs w:val="24"/>
        </w:rPr>
        <w:t xml:space="preserve"> </w:t>
      </w:r>
      <w:r w:rsidR="004B159D" w:rsidRPr="00B8108D">
        <w:rPr>
          <w:szCs w:val="24"/>
        </w:rPr>
        <w:t xml:space="preserve">vedėjas) </w:t>
      </w:r>
      <w:r w:rsidR="00E96A4D" w:rsidRPr="00B8108D">
        <w:rPr>
          <w:szCs w:val="24"/>
        </w:rPr>
        <w:t>dėl:</w:t>
      </w:r>
    </w:p>
    <w:p w14:paraId="7AA52E64" w14:textId="77777777" w:rsidR="00E96A4D" w:rsidRPr="00E96A4D" w:rsidRDefault="0023692A" w:rsidP="00E96A4D">
      <w:pPr>
        <w:ind w:firstLine="720"/>
        <w:jc w:val="both"/>
        <w:rPr>
          <w:szCs w:val="24"/>
        </w:rPr>
      </w:pPr>
      <w:r>
        <w:rPr>
          <w:szCs w:val="24"/>
        </w:rPr>
        <w:t>9</w:t>
      </w:r>
      <w:r w:rsidR="00E96A4D" w:rsidRPr="00E96A4D">
        <w:rPr>
          <w:szCs w:val="24"/>
        </w:rPr>
        <w:t>.1.1. vienkartinės, tikslinės, periodinės, sąlyginės pašalpos</w:t>
      </w:r>
      <w:r w:rsidR="009A6A7D">
        <w:rPr>
          <w:szCs w:val="24"/>
        </w:rPr>
        <w:t xml:space="preserve"> (toliau </w:t>
      </w:r>
      <w:r w:rsidR="009A650A">
        <w:rPr>
          <w:szCs w:val="24"/>
        </w:rPr>
        <w:t xml:space="preserve">– </w:t>
      </w:r>
      <w:r w:rsidR="009A6A7D">
        <w:rPr>
          <w:szCs w:val="24"/>
        </w:rPr>
        <w:t>Pašalpos)</w:t>
      </w:r>
      <w:r w:rsidR="00E96A4D" w:rsidRPr="00E96A4D">
        <w:rPr>
          <w:szCs w:val="24"/>
        </w:rPr>
        <w:t xml:space="preserve"> skyrimo</w:t>
      </w:r>
      <w:r w:rsidR="009A6A7D">
        <w:rPr>
          <w:szCs w:val="24"/>
        </w:rPr>
        <w:t>,</w:t>
      </w:r>
      <w:r w:rsidR="00E96A4D" w:rsidRPr="00E96A4D">
        <w:rPr>
          <w:szCs w:val="24"/>
        </w:rPr>
        <w:t xml:space="preserve"> </w:t>
      </w:r>
      <w:r w:rsidR="00691A64" w:rsidRPr="00D63FCF">
        <w:rPr>
          <w:szCs w:val="24"/>
        </w:rPr>
        <w:t xml:space="preserve">teikimo </w:t>
      </w:r>
      <w:r w:rsidR="009A6A7D">
        <w:rPr>
          <w:szCs w:val="24"/>
        </w:rPr>
        <w:t xml:space="preserve">ir mokėjimo </w:t>
      </w:r>
      <w:r w:rsidR="00691A64" w:rsidRPr="00D63FCF">
        <w:rPr>
          <w:szCs w:val="24"/>
        </w:rPr>
        <w:t xml:space="preserve">būdų </w:t>
      </w:r>
      <w:r w:rsidR="00B83628">
        <w:rPr>
          <w:szCs w:val="24"/>
        </w:rPr>
        <w:t>nustatymo</w:t>
      </w:r>
      <w:r w:rsidR="004B159D">
        <w:rPr>
          <w:szCs w:val="24"/>
        </w:rPr>
        <w:t xml:space="preserve">, </w:t>
      </w:r>
      <w:r w:rsidR="003161F3">
        <w:rPr>
          <w:szCs w:val="24"/>
        </w:rPr>
        <w:t>S</w:t>
      </w:r>
      <w:r w:rsidR="004B159D">
        <w:rPr>
          <w:szCs w:val="24"/>
        </w:rPr>
        <w:t>avivaldybės tarybos nustatyta tvarka</w:t>
      </w:r>
      <w:r w:rsidR="00E96A4D" w:rsidRPr="00E96A4D">
        <w:rPr>
          <w:szCs w:val="24"/>
        </w:rPr>
        <w:t>;</w:t>
      </w:r>
    </w:p>
    <w:p w14:paraId="2DF1BA79" w14:textId="77777777" w:rsidR="00E96A4D" w:rsidRPr="00E96A4D" w:rsidRDefault="0023692A" w:rsidP="00E96A4D">
      <w:pPr>
        <w:ind w:firstLine="720"/>
        <w:jc w:val="both"/>
        <w:rPr>
          <w:szCs w:val="24"/>
        </w:rPr>
      </w:pPr>
      <w:r>
        <w:rPr>
          <w:szCs w:val="24"/>
        </w:rPr>
        <w:t>9</w:t>
      </w:r>
      <w:r w:rsidR="00E96A4D" w:rsidRPr="00E96A4D">
        <w:rPr>
          <w:szCs w:val="24"/>
        </w:rPr>
        <w:t xml:space="preserve">.1.2. socialinės priežiūros </w:t>
      </w:r>
      <w:r w:rsidR="00BA490E" w:rsidRPr="00BA490E">
        <w:rPr>
          <w:szCs w:val="24"/>
        </w:rPr>
        <w:t>–</w:t>
      </w:r>
      <w:r w:rsidR="00E96A4D" w:rsidRPr="00E96A4D">
        <w:rPr>
          <w:szCs w:val="24"/>
        </w:rPr>
        <w:t xml:space="preserve"> pagalbos namuose paslaugų skyrimo;</w:t>
      </w:r>
    </w:p>
    <w:p w14:paraId="2D8B8F72" w14:textId="77777777" w:rsidR="00E96A4D" w:rsidRPr="00E96A4D" w:rsidRDefault="0023692A" w:rsidP="00E96A4D">
      <w:pPr>
        <w:ind w:firstLine="720"/>
        <w:jc w:val="both"/>
        <w:rPr>
          <w:szCs w:val="24"/>
        </w:rPr>
      </w:pPr>
      <w:r>
        <w:rPr>
          <w:szCs w:val="24"/>
        </w:rPr>
        <w:t>9</w:t>
      </w:r>
      <w:r w:rsidR="00E96A4D" w:rsidRPr="00E96A4D">
        <w:rPr>
          <w:szCs w:val="24"/>
        </w:rPr>
        <w:t>.1.3. dėl pagalbos pinigų senyvo amžiaus ir neįgaliems asmenims skyrimo ir mokėjimo;</w:t>
      </w:r>
    </w:p>
    <w:p w14:paraId="5E0AD9EF" w14:textId="77777777" w:rsidR="00E96A4D" w:rsidRPr="00E96A4D" w:rsidRDefault="0023692A" w:rsidP="00E96A4D">
      <w:pPr>
        <w:ind w:firstLine="720"/>
        <w:jc w:val="both"/>
        <w:rPr>
          <w:szCs w:val="24"/>
        </w:rPr>
      </w:pPr>
      <w:r>
        <w:rPr>
          <w:szCs w:val="24"/>
        </w:rPr>
        <w:t>9</w:t>
      </w:r>
      <w:r w:rsidR="00E96A4D" w:rsidRPr="00E96A4D">
        <w:rPr>
          <w:szCs w:val="24"/>
        </w:rPr>
        <w:t>.2. svarsto asmens (šeimos) prašymus dėl atleidimo nuo mokesčio arba jo sumažinimo už socialines paslaugas ir rekomenduoja priimti sprendimus Savivaldybės administracijos direktoriui</w:t>
      </w:r>
      <w:r w:rsidR="00B23269">
        <w:rPr>
          <w:szCs w:val="24"/>
        </w:rPr>
        <w:t xml:space="preserve"> dėl</w:t>
      </w:r>
      <w:r w:rsidR="00E96A4D" w:rsidRPr="00E96A4D">
        <w:rPr>
          <w:szCs w:val="24"/>
        </w:rPr>
        <w:t>:</w:t>
      </w:r>
    </w:p>
    <w:p w14:paraId="615797A3" w14:textId="77777777" w:rsidR="00E96A4D" w:rsidRPr="00E96A4D" w:rsidRDefault="0023692A" w:rsidP="00E96A4D">
      <w:pPr>
        <w:ind w:firstLine="720"/>
        <w:jc w:val="both"/>
      </w:pPr>
      <w:r>
        <w:t>9</w:t>
      </w:r>
      <w:r w:rsidR="00E96A4D" w:rsidRPr="00E96A4D">
        <w:t>.2.1. pagrindin</w:t>
      </w:r>
      <w:r w:rsidR="00B23269">
        <w:t>ių</w:t>
      </w:r>
      <w:r w:rsidR="00E96A4D" w:rsidRPr="00E96A4D">
        <w:t xml:space="preserve"> </w:t>
      </w:r>
      <w:r w:rsidR="00E96A4D" w:rsidRPr="00E96A4D">
        <w:rPr>
          <w:szCs w:val="24"/>
        </w:rPr>
        <w:t xml:space="preserve">socialinės priežiūros </w:t>
      </w:r>
      <w:r w:rsidR="00E96A4D" w:rsidRPr="00E96A4D">
        <w:t>pagalbos į namus paslaug</w:t>
      </w:r>
      <w:r w:rsidR="00B23269">
        <w:t>ų</w:t>
      </w:r>
      <w:r w:rsidR="00E96A4D" w:rsidRPr="00E96A4D">
        <w:t>;</w:t>
      </w:r>
    </w:p>
    <w:p w14:paraId="7861450B" w14:textId="77777777" w:rsidR="00E96A4D" w:rsidRPr="00E96A4D" w:rsidRDefault="0023692A" w:rsidP="00E96A4D">
      <w:pPr>
        <w:ind w:firstLine="720"/>
        <w:jc w:val="both"/>
      </w:pPr>
      <w:r>
        <w:t>9</w:t>
      </w:r>
      <w:r w:rsidR="00E96A4D" w:rsidRPr="00E96A4D">
        <w:t>.2.2. specialaus transporto paslaug</w:t>
      </w:r>
      <w:r w:rsidR="00B23269">
        <w:t>os</w:t>
      </w:r>
      <w:r w:rsidR="00E96A4D" w:rsidRPr="00E96A4D">
        <w:t>;</w:t>
      </w:r>
    </w:p>
    <w:p w14:paraId="46A2A85D" w14:textId="77777777" w:rsidR="00E96A4D" w:rsidRPr="00E96A4D" w:rsidRDefault="0023692A" w:rsidP="00E96A4D">
      <w:pPr>
        <w:ind w:firstLine="720"/>
        <w:jc w:val="both"/>
      </w:pPr>
      <w:r>
        <w:t>9</w:t>
      </w:r>
      <w:r w:rsidR="00E96A4D" w:rsidRPr="00E96A4D">
        <w:t>.2.3. dienos socialinės globos institucijoje paslaug</w:t>
      </w:r>
      <w:r w:rsidR="00B23269">
        <w:t>ų</w:t>
      </w:r>
      <w:r w:rsidR="00E96A4D" w:rsidRPr="00E96A4D">
        <w:t>;</w:t>
      </w:r>
    </w:p>
    <w:p w14:paraId="6921CAE1" w14:textId="77777777" w:rsidR="00E96A4D" w:rsidRPr="00E96A4D" w:rsidRDefault="0023692A" w:rsidP="00E96A4D">
      <w:pPr>
        <w:ind w:firstLine="720"/>
        <w:jc w:val="both"/>
      </w:pPr>
      <w:r>
        <w:t>9</w:t>
      </w:r>
      <w:r w:rsidR="00E96A4D" w:rsidRPr="00E96A4D">
        <w:t>.2.4. trumpalaikės socialinės globos institucijoje paslaug</w:t>
      </w:r>
      <w:r w:rsidR="00B23269">
        <w:t>ų</w:t>
      </w:r>
      <w:r w:rsidR="00E96A4D" w:rsidRPr="00E96A4D">
        <w:t xml:space="preserve">; </w:t>
      </w:r>
    </w:p>
    <w:p w14:paraId="5071046F" w14:textId="77777777" w:rsidR="00E96A4D" w:rsidRPr="00E96A4D" w:rsidRDefault="0023692A" w:rsidP="00E96A4D">
      <w:pPr>
        <w:ind w:firstLine="720"/>
        <w:jc w:val="both"/>
      </w:pPr>
      <w:r>
        <w:t>9</w:t>
      </w:r>
      <w:r w:rsidR="00E96A4D" w:rsidRPr="00E96A4D">
        <w:t>.2.5. ilgalaikės socialinės globos institucijoje paslaug</w:t>
      </w:r>
      <w:r w:rsidR="00B23269">
        <w:t>ų</w:t>
      </w:r>
      <w:r w:rsidR="00E96A4D" w:rsidRPr="00E96A4D">
        <w:t>.</w:t>
      </w:r>
    </w:p>
    <w:p w14:paraId="1AC40957" w14:textId="77777777" w:rsidR="00E96A4D" w:rsidRPr="00E96A4D" w:rsidRDefault="0023692A" w:rsidP="00E96A4D">
      <w:pPr>
        <w:ind w:firstLine="720"/>
        <w:jc w:val="both"/>
      </w:pPr>
      <w:r>
        <w:t>9</w:t>
      </w:r>
      <w:r w:rsidR="00E96A4D" w:rsidRPr="00E96A4D">
        <w:t xml:space="preserve">.3. nagrinėja ir kitus su socialine parama susijusius klausimus, priima Komisijos kompetencijai priskirtus sprendimus ir teikia siūlymus Savivaldybės tarybai, </w:t>
      </w:r>
      <w:r w:rsidR="00E601BC">
        <w:t>Savivaldybės m</w:t>
      </w:r>
      <w:r w:rsidR="00E96A4D" w:rsidRPr="00E96A4D">
        <w:t xml:space="preserve">erui, </w:t>
      </w:r>
      <w:r w:rsidR="004E6503" w:rsidRPr="00D63FCF">
        <w:t xml:space="preserve">Savivaldybės administracijos direktoriui, </w:t>
      </w:r>
      <w:r w:rsidR="00E96A4D" w:rsidRPr="00E96A4D">
        <w:t>Skyriaus vedėjui dėl sprendimų priėmimo.</w:t>
      </w:r>
    </w:p>
    <w:p w14:paraId="6DA72179" w14:textId="77777777" w:rsidR="00E96A4D" w:rsidRPr="00E96A4D" w:rsidRDefault="00E96A4D" w:rsidP="00E96A4D">
      <w:pPr>
        <w:ind w:firstLine="720"/>
        <w:jc w:val="both"/>
      </w:pPr>
    </w:p>
    <w:p w14:paraId="3FBC1B1D" w14:textId="77777777" w:rsidR="008C5A7D" w:rsidRDefault="00E96A4D">
      <w:pPr>
        <w:jc w:val="center"/>
        <w:rPr>
          <w:b/>
        </w:rPr>
      </w:pPr>
      <w:r w:rsidRPr="00E96A4D">
        <w:rPr>
          <w:b/>
        </w:rPr>
        <w:t>III</w:t>
      </w:r>
      <w:r w:rsidR="00997C26" w:rsidRPr="00D63FCF">
        <w:rPr>
          <w:b/>
          <w:szCs w:val="24"/>
          <w:lang w:eastAsia="lt-LT"/>
        </w:rPr>
        <w:t xml:space="preserve"> </w:t>
      </w:r>
      <w:r w:rsidR="00997C26" w:rsidRPr="00D63FCF">
        <w:rPr>
          <w:b/>
        </w:rPr>
        <w:t>SKYRIUS</w:t>
      </w:r>
    </w:p>
    <w:p w14:paraId="2E6900A0" w14:textId="77777777" w:rsidR="008C5A7D" w:rsidRDefault="00E96A4D">
      <w:pPr>
        <w:jc w:val="center"/>
      </w:pPr>
      <w:r w:rsidRPr="00E96A4D">
        <w:rPr>
          <w:b/>
        </w:rPr>
        <w:t>KOMISIJOS TEISĖS IR PAREIGOS</w:t>
      </w:r>
    </w:p>
    <w:p w14:paraId="0D49D2D8" w14:textId="77777777" w:rsidR="008C5A7D" w:rsidRDefault="008C5A7D" w:rsidP="00F5559B">
      <w:pPr>
        <w:jc w:val="both"/>
      </w:pPr>
    </w:p>
    <w:p w14:paraId="642A5E57" w14:textId="77777777" w:rsidR="00E96A4D" w:rsidRPr="00E96A4D" w:rsidRDefault="0023692A" w:rsidP="00E96A4D">
      <w:pPr>
        <w:ind w:firstLine="720"/>
        <w:jc w:val="both"/>
      </w:pPr>
      <w:r>
        <w:t>10</w:t>
      </w:r>
      <w:r w:rsidR="00E96A4D" w:rsidRPr="00E96A4D">
        <w:t>. Komisija, vykdydama funkcijas, turi teisę:</w:t>
      </w:r>
    </w:p>
    <w:p w14:paraId="48722073" w14:textId="77777777" w:rsidR="00E96A4D" w:rsidRPr="00E96A4D" w:rsidRDefault="0023692A" w:rsidP="00E96A4D">
      <w:pPr>
        <w:ind w:firstLine="720"/>
        <w:jc w:val="both"/>
      </w:pPr>
      <w:r>
        <w:t>10</w:t>
      </w:r>
      <w:r w:rsidR="00FC6A7C" w:rsidRPr="00D63FCF">
        <w:t>.</w:t>
      </w:r>
      <w:r w:rsidR="00E96A4D" w:rsidRPr="00E96A4D">
        <w:t xml:space="preserve">1. </w:t>
      </w:r>
      <w:r w:rsidR="00E601BC">
        <w:t xml:space="preserve">vadovaujantis </w:t>
      </w:r>
      <w:r w:rsidR="006C267B" w:rsidRPr="003D3F03">
        <w:rPr>
          <w:rFonts w:eastAsia="Lucida Sans Unicode"/>
          <w:kern w:val="3"/>
          <w:szCs w:val="24"/>
          <w:lang w:eastAsia="zh-CN" w:bidi="hi-IN"/>
        </w:rPr>
        <w:t xml:space="preserve">Vienkartinių, tikslinių, sąlyginių </w:t>
      </w:r>
      <w:r w:rsidR="006C267B">
        <w:rPr>
          <w:rFonts w:eastAsia="Lucida Sans Unicode"/>
          <w:kern w:val="3"/>
          <w:szCs w:val="24"/>
          <w:lang w:eastAsia="zh-CN" w:bidi="hi-IN"/>
        </w:rPr>
        <w:t xml:space="preserve">ir </w:t>
      </w:r>
      <w:r w:rsidR="006C267B" w:rsidRPr="003D3F03">
        <w:rPr>
          <w:rFonts w:eastAsia="Lucida Sans Unicode"/>
          <w:kern w:val="3"/>
          <w:szCs w:val="24"/>
          <w:lang w:eastAsia="zh-CN" w:bidi="hi-IN"/>
        </w:rPr>
        <w:t xml:space="preserve">periodinių pašalpų iš Pasvalio rajono savivaldybės biudžeto skyrimo </w:t>
      </w:r>
      <w:r w:rsidR="006C267B">
        <w:rPr>
          <w:rFonts w:eastAsia="Lucida Sans Unicode"/>
          <w:kern w:val="3"/>
          <w:szCs w:val="24"/>
          <w:lang w:eastAsia="zh-CN" w:bidi="hi-IN"/>
        </w:rPr>
        <w:t xml:space="preserve">ir mokėjimo tvarkos aprašu, patvirtintu </w:t>
      </w:r>
      <w:r w:rsidR="003161F3">
        <w:rPr>
          <w:rFonts w:eastAsia="Lucida Sans Unicode"/>
          <w:kern w:val="3"/>
          <w:szCs w:val="24"/>
          <w:lang w:eastAsia="zh-CN" w:bidi="hi-IN"/>
        </w:rPr>
        <w:t>S</w:t>
      </w:r>
      <w:r w:rsidR="006C267B">
        <w:rPr>
          <w:rFonts w:eastAsia="Lucida Sans Unicode"/>
          <w:kern w:val="3"/>
          <w:szCs w:val="24"/>
          <w:lang w:eastAsia="zh-CN" w:bidi="hi-IN"/>
        </w:rPr>
        <w:t>avivaldybės tarybos 2020 m. lapkričio 25 d. sprendimu Nr.</w:t>
      </w:r>
      <w:r w:rsidR="006C267B" w:rsidRPr="006C267B">
        <w:t xml:space="preserve"> </w:t>
      </w:r>
      <w:r w:rsidR="006C267B" w:rsidRPr="006C267B">
        <w:rPr>
          <w:rFonts w:eastAsia="Lucida Sans Unicode"/>
          <w:kern w:val="3"/>
          <w:szCs w:val="24"/>
          <w:lang w:eastAsia="zh-CN" w:bidi="hi-IN"/>
        </w:rPr>
        <w:t>T1-231</w:t>
      </w:r>
      <w:r w:rsidR="006C267B">
        <w:rPr>
          <w:rFonts w:eastAsia="Lucida Sans Unicode"/>
          <w:kern w:val="3"/>
          <w:szCs w:val="24"/>
          <w:lang w:eastAsia="zh-CN" w:bidi="hi-IN"/>
        </w:rPr>
        <w:t xml:space="preserve"> „Dėl v</w:t>
      </w:r>
      <w:r w:rsidR="006C267B" w:rsidRPr="003D3F03">
        <w:rPr>
          <w:rFonts w:eastAsia="Lucida Sans Unicode"/>
          <w:kern w:val="3"/>
          <w:szCs w:val="24"/>
          <w:lang w:eastAsia="zh-CN" w:bidi="hi-IN"/>
        </w:rPr>
        <w:t xml:space="preserve">ienkartinių, tikslinių, sąlyginių </w:t>
      </w:r>
      <w:r w:rsidR="006C267B">
        <w:rPr>
          <w:rFonts w:eastAsia="Lucida Sans Unicode"/>
          <w:kern w:val="3"/>
          <w:szCs w:val="24"/>
          <w:lang w:eastAsia="zh-CN" w:bidi="hi-IN"/>
        </w:rPr>
        <w:t xml:space="preserve">ir </w:t>
      </w:r>
      <w:r w:rsidR="006C267B" w:rsidRPr="003D3F03">
        <w:rPr>
          <w:rFonts w:eastAsia="Lucida Sans Unicode"/>
          <w:kern w:val="3"/>
          <w:szCs w:val="24"/>
          <w:lang w:eastAsia="zh-CN" w:bidi="hi-IN"/>
        </w:rPr>
        <w:t xml:space="preserve">periodinių pašalpų iš Pasvalio rajono savivaldybės biudžeto skyrimo </w:t>
      </w:r>
      <w:r w:rsidR="006C267B">
        <w:rPr>
          <w:rFonts w:eastAsia="Lucida Sans Unicode"/>
          <w:kern w:val="3"/>
          <w:szCs w:val="24"/>
          <w:lang w:eastAsia="zh-CN" w:bidi="hi-IN"/>
        </w:rPr>
        <w:t xml:space="preserve">ir mokėjimo </w:t>
      </w:r>
      <w:r w:rsidR="006C267B" w:rsidRPr="003D3F03">
        <w:rPr>
          <w:rFonts w:eastAsia="Lucida Sans Unicode"/>
          <w:kern w:val="3"/>
          <w:szCs w:val="24"/>
          <w:lang w:eastAsia="zh-CN" w:bidi="hi-IN"/>
        </w:rPr>
        <w:t>tvarkos apraš</w:t>
      </w:r>
      <w:r w:rsidR="006C267B">
        <w:rPr>
          <w:rFonts w:eastAsia="Lucida Sans Unicode"/>
          <w:kern w:val="3"/>
          <w:szCs w:val="24"/>
          <w:lang w:eastAsia="zh-CN" w:bidi="hi-IN"/>
        </w:rPr>
        <w:t xml:space="preserve">o patvirtinimo </w:t>
      </w:r>
      <w:r w:rsidR="00E601BC">
        <w:t xml:space="preserve"> </w:t>
      </w:r>
      <w:r w:rsidR="009A6A7D">
        <w:t xml:space="preserve">(toliau </w:t>
      </w:r>
      <w:r w:rsidR="009A650A">
        <w:t xml:space="preserve">– </w:t>
      </w:r>
      <w:r w:rsidR="009A6A7D">
        <w:t>Tvarkos aprašas)</w:t>
      </w:r>
      <w:r w:rsidR="009A650A">
        <w:t>,</w:t>
      </w:r>
      <w:r w:rsidR="00B83628">
        <w:t xml:space="preserve"> </w:t>
      </w:r>
      <w:r w:rsidR="00E96A4D" w:rsidRPr="00E96A4D">
        <w:t xml:space="preserve">nustatyti konkrečius </w:t>
      </w:r>
      <w:r w:rsidR="00B83628">
        <w:t>Pašalpų</w:t>
      </w:r>
      <w:r w:rsidR="00311348" w:rsidRPr="00D63FCF">
        <w:t xml:space="preserve"> dydžius</w:t>
      </w:r>
      <w:r w:rsidR="00E601BC">
        <w:t>,</w:t>
      </w:r>
      <w:r w:rsidR="00E96A4D" w:rsidRPr="00E96A4D">
        <w:t xml:space="preserve"> skyrimo termin</w:t>
      </w:r>
      <w:r w:rsidR="00E601BC">
        <w:t>us</w:t>
      </w:r>
      <w:r w:rsidR="00E96A4D" w:rsidRPr="00E96A4D">
        <w:t xml:space="preserve">, </w:t>
      </w:r>
      <w:r w:rsidR="00790C5A">
        <w:t xml:space="preserve">teikimo ir </w:t>
      </w:r>
      <w:r w:rsidR="00E96A4D" w:rsidRPr="00E96A4D">
        <w:t>mokėjimo būdus;</w:t>
      </w:r>
    </w:p>
    <w:p w14:paraId="5D53A462" w14:textId="77777777" w:rsidR="00E96A4D" w:rsidRPr="00E96A4D" w:rsidRDefault="0023692A" w:rsidP="00E96A4D">
      <w:pPr>
        <w:ind w:firstLine="720"/>
        <w:jc w:val="both"/>
      </w:pPr>
      <w:r>
        <w:t>10</w:t>
      </w:r>
      <w:r w:rsidR="00E96A4D" w:rsidRPr="00E96A4D">
        <w:t xml:space="preserve">.2. atidėti prašymo svarstymą, jei </w:t>
      </w:r>
      <w:r w:rsidR="00E601BC">
        <w:t>S</w:t>
      </w:r>
      <w:r w:rsidR="00311348" w:rsidRPr="00D63FCF">
        <w:t xml:space="preserve">avivaldybės administracijos struktūrinio teritorinio padalinio (seniūnijos) </w:t>
      </w:r>
      <w:r w:rsidR="00311348" w:rsidRPr="00D63FCF">
        <w:rPr>
          <w:szCs w:val="24"/>
          <w:lang w:eastAsia="lt-LT"/>
        </w:rPr>
        <w:t xml:space="preserve">socialinio darbo organizatoriaus ar išmokų specialisto (toliau </w:t>
      </w:r>
      <w:r w:rsidR="009A650A">
        <w:rPr>
          <w:szCs w:val="24"/>
          <w:lang w:eastAsia="lt-LT"/>
        </w:rPr>
        <w:t>–</w:t>
      </w:r>
      <w:r w:rsidR="009A650A" w:rsidRPr="00D63FCF">
        <w:rPr>
          <w:szCs w:val="24"/>
          <w:lang w:eastAsia="lt-LT"/>
        </w:rPr>
        <w:t xml:space="preserve"> </w:t>
      </w:r>
      <w:r w:rsidR="00E96A4D" w:rsidRPr="00E96A4D">
        <w:t>seniūnijos specialist</w:t>
      </w:r>
      <w:r w:rsidR="00FE11BF" w:rsidRPr="00D63FCF">
        <w:t>as</w:t>
      </w:r>
      <w:r w:rsidR="00311348" w:rsidRPr="00D63FCF">
        <w:t>)</w:t>
      </w:r>
      <w:r w:rsidR="00E96A4D" w:rsidRPr="00E96A4D">
        <w:t xml:space="preserve"> pateikti ne visi dokumentai, surašytas buities ir gyvenimo sąlygų patikrinimo aktas neatitinka prašymo motyvų, nepateiktos rekomendacijos, nepasirašytas </w:t>
      </w:r>
      <w:r w:rsidR="00FC6A7C" w:rsidRPr="00D63FCF">
        <w:t>pareiškėjo</w:t>
      </w:r>
      <w:r w:rsidR="00E96A4D" w:rsidRPr="00E96A4D">
        <w:t>;</w:t>
      </w:r>
    </w:p>
    <w:p w14:paraId="6CD61DD0" w14:textId="77777777" w:rsidR="00E96A4D" w:rsidRDefault="0023692A" w:rsidP="00E96A4D">
      <w:pPr>
        <w:ind w:firstLine="720"/>
        <w:jc w:val="both"/>
      </w:pPr>
      <w:r>
        <w:t>10</w:t>
      </w:r>
      <w:r w:rsidR="00E96A4D" w:rsidRPr="00E96A4D">
        <w:t xml:space="preserve">.3. </w:t>
      </w:r>
      <w:r w:rsidR="003F390E" w:rsidRPr="00D63FCF">
        <w:t>ne</w:t>
      </w:r>
      <w:r w:rsidR="00FE11BF" w:rsidRPr="00D63FCF">
        <w:t>tenkinti</w:t>
      </w:r>
      <w:r w:rsidR="00E96A4D" w:rsidRPr="00E96A4D">
        <w:t xml:space="preserve"> </w:t>
      </w:r>
      <w:r w:rsidR="003F390E" w:rsidRPr="00D63FCF">
        <w:t>asmens (šeimos) prašym</w:t>
      </w:r>
      <w:r w:rsidR="00C34445" w:rsidRPr="00D63FCF">
        <w:t>o</w:t>
      </w:r>
      <w:r w:rsidR="003F390E" w:rsidRPr="00D63FCF">
        <w:t xml:space="preserve"> </w:t>
      </w:r>
      <w:r w:rsidR="00C34445" w:rsidRPr="00D63FCF">
        <w:t>pateikto prašymo</w:t>
      </w:r>
      <w:r w:rsidR="00FC6A7C" w:rsidRPr="00D63FCF">
        <w:t xml:space="preserve"> </w:t>
      </w:r>
      <w:r w:rsidR="00E96A4D" w:rsidRPr="00E96A4D">
        <w:t xml:space="preserve">šių </w:t>
      </w:r>
      <w:r w:rsidR="00E601BC">
        <w:t>N</w:t>
      </w:r>
      <w:r w:rsidR="00E601BC" w:rsidRPr="00E96A4D">
        <w:t xml:space="preserve">uostatų </w:t>
      </w:r>
      <w:r w:rsidR="00790C5A">
        <w:t>9</w:t>
      </w:r>
      <w:r w:rsidR="00E96A4D" w:rsidRPr="00E96A4D">
        <w:t>.1</w:t>
      </w:r>
      <w:r w:rsidR="003F390E" w:rsidRPr="00D63FCF">
        <w:t>.1</w:t>
      </w:r>
      <w:r w:rsidR="00FC6A7C" w:rsidRPr="00D63FCF">
        <w:t>,</w:t>
      </w:r>
      <w:r w:rsidR="00E96A4D" w:rsidRPr="00E96A4D">
        <w:t xml:space="preserve"> </w:t>
      </w:r>
      <w:r w:rsidR="00790C5A">
        <w:t>9</w:t>
      </w:r>
      <w:r w:rsidR="003F390E" w:rsidRPr="00E96A4D">
        <w:t>.1</w:t>
      </w:r>
      <w:r w:rsidR="003F390E" w:rsidRPr="00D63FCF">
        <w:t>.2</w:t>
      </w:r>
      <w:r w:rsidR="00FC6A7C" w:rsidRPr="00D63FCF">
        <w:t>,</w:t>
      </w:r>
      <w:r w:rsidR="003F390E" w:rsidRPr="00E96A4D">
        <w:t xml:space="preserve"> </w:t>
      </w:r>
      <w:r w:rsidR="00790C5A">
        <w:t>3</w:t>
      </w:r>
      <w:r w:rsidR="003F390E" w:rsidRPr="00E96A4D">
        <w:t>.1</w:t>
      </w:r>
      <w:r w:rsidR="003F390E" w:rsidRPr="00D63FCF">
        <w:t>.3</w:t>
      </w:r>
      <w:r w:rsidR="003F390E" w:rsidRPr="00E96A4D">
        <w:t xml:space="preserve"> </w:t>
      </w:r>
      <w:r w:rsidR="00E96A4D" w:rsidRPr="00E96A4D">
        <w:t xml:space="preserve">ir </w:t>
      </w:r>
      <w:r w:rsidR="00790C5A">
        <w:t>9</w:t>
      </w:r>
      <w:r w:rsidR="00E96A4D" w:rsidRPr="00E96A4D">
        <w:t>.2</w:t>
      </w:r>
      <w:r w:rsidR="003F390E" w:rsidRPr="00D63FCF">
        <w:t>.1</w:t>
      </w:r>
      <w:r w:rsidR="00FC6A7C" w:rsidRPr="00D63FCF">
        <w:t>,</w:t>
      </w:r>
      <w:r w:rsidR="003F390E" w:rsidRPr="00E96A4D">
        <w:t xml:space="preserve"> </w:t>
      </w:r>
      <w:r w:rsidR="00790C5A">
        <w:t>9</w:t>
      </w:r>
      <w:r w:rsidR="003F390E" w:rsidRPr="00D63FCF">
        <w:t>.2.2</w:t>
      </w:r>
      <w:r w:rsidR="00FC6A7C" w:rsidRPr="00D63FCF">
        <w:t>,</w:t>
      </w:r>
      <w:r w:rsidR="003F390E" w:rsidRPr="00E96A4D">
        <w:t xml:space="preserve"> </w:t>
      </w:r>
      <w:r w:rsidR="00790C5A">
        <w:t>9</w:t>
      </w:r>
      <w:r w:rsidR="003F390E" w:rsidRPr="00D63FCF">
        <w:t xml:space="preserve">.2.3, </w:t>
      </w:r>
      <w:r w:rsidR="00790C5A">
        <w:t>9</w:t>
      </w:r>
      <w:r w:rsidR="003F390E" w:rsidRPr="00D63FCF">
        <w:t>.2.4</w:t>
      </w:r>
      <w:r w:rsidR="00035C2A">
        <w:t>,</w:t>
      </w:r>
      <w:r w:rsidR="00E96A4D" w:rsidRPr="00E96A4D">
        <w:t xml:space="preserve"> </w:t>
      </w:r>
      <w:r w:rsidR="00790C5A">
        <w:t xml:space="preserve">9.2.5 </w:t>
      </w:r>
      <w:r w:rsidR="00E96A4D" w:rsidRPr="00E96A4D">
        <w:t>punktuose nustatyt</w:t>
      </w:r>
      <w:r w:rsidR="00C34445" w:rsidRPr="00D63FCF">
        <w:t>ai</w:t>
      </w:r>
      <w:r w:rsidR="00E96A4D" w:rsidRPr="00E96A4D">
        <w:t xml:space="preserve"> socialin</w:t>
      </w:r>
      <w:r w:rsidR="00C34445" w:rsidRPr="00D63FCF">
        <w:t>ei</w:t>
      </w:r>
      <w:r w:rsidR="00E96A4D" w:rsidRPr="00E96A4D">
        <w:t xml:space="preserve"> param</w:t>
      </w:r>
      <w:r w:rsidR="00C34445" w:rsidRPr="00D63FCF">
        <w:t>ai gauti</w:t>
      </w:r>
      <w:r w:rsidR="00E96A4D" w:rsidRPr="00E96A4D">
        <w:t xml:space="preserve">, atsižvelgiant į seniūnijos surašytą buities ir gyvenimo sąlygų patikrinimo aktą, pateiktas pareiškėjų pažymas, Komisijos narių išvadas, </w:t>
      </w:r>
      <w:r w:rsidR="00771402">
        <w:t xml:space="preserve">asmeniui (šeimai) </w:t>
      </w:r>
      <w:r w:rsidR="00E96A4D" w:rsidRPr="00E96A4D">
        <w:t>pateikus klaidingus duomenis apie save</w:t>
      </w:r>
      <w:r w:rsidR="00FC6A7C" w:rsidRPr="00D63FCF">
        <w:t>, šeimos narius</w:t>
      </w:r>
      <w:r w:rsidR="00E96A4D" w:rsidRPr="00E96A4D">
        <w:t>, radus kitą alternatyvų problemos sprendimo būdą;</w:t>
      </w:r>
    </w:p>
    <w:p w14:paraId="6D42A913" w14:textId="77777777" w:rsidR="00E96A4D" w:rsidRPr="00E96A4D" w:rsidRDefault="00FC6A7C" w:rsidP="00E96A4D">
      <w:pPr>
        <w:ind w:firstLine="720"/>
        <w:jc w:val="both"/>
      </w:pPr>
      <w:r w:rsidRPr="00D63FCF">
        <w:t>1</w:t>
      </w:r>
      <w:r w:rsidR="00453025" w:rsidRPr="00D63FCF">
        <w:t>0</w:t>
      </w:r>
      <w:r w:rsidR="00E96A4D" w:rsidRPr="00E96A4D">
        <w:t xml:space="preserve">.4. skirti šių </w:t>
      </w:r>
      <w:r w:rsidR="00E601BC">
        <w:t>N</w:t>
      </w:r>
      <w:r w:rsidR="00E601BC" w:rsidRPr="00E96A4D">
        <w:t xml:space="preserve">uostatų </w:t>
      </w:r>
      <w:r w:rsidR="009A6A7D">
        <w:t>9</w:t>
      </w:r>
      <w:r w:rsidR="00E96A4D" w:rsidRPr="00E96A4D">
        <w:t>.1.1 punkte nustatyt</w:t>
      </w:r>
      <w:r w:rsidR="00B83628">
        <w:t xml:space="preserve">as Pašalpas </w:t>
      </w:r>
      <w:r w:rsidR="00E96A4D" w:rsidRPr="00E96A4D">
        <w:t xml:space="preserve">išimties tvarka didesnio dydžio ar gaunant didesnes pajamas nei nustatyta </w:t>
      </w:r>
      <w:r w:rsidR="009A6A7D">
        <w:t>T</w:t>
      </w:r>
      <w:r w:rsidR="00E601BC">
        <w:t>varkos apraše</w:t>
      </w:r>
      <w:r w:rsidR="00E96A4D" w:rsidRPr="00E96A4D">
        <w:t xml:space="preserve">, atsižvelgus į asmens (šeimos) problemos sudėtingumą, pateiktas pažymas ir rekomendacijas; </w:t>
      </w:r>
    </w:p>
    <w:p w14:paraId="315D2920" w14:textId="77777777" w:rsidR="00E96A4D" w:rsidRPr="00E96A4D" w:rsidRDefault="00FC6A7C" w:rsidP="00E96A4D">
      <w:pPr>
        <w:ind w:firstLine="720"/>
        <w:jc w:val="both"/>
      </w:pPr>
      <w:r w:rsidRPr="00D63FCF">
        <w:t>1</w:t>
      </w:r>
      <w:r w:rsidR="00453025" w:rsidRPr="00D63FCF">
        <w:t>0</w:t>
      </w:r>
      <w:r w:rsidR="00E96A4D" w:rsidRPr="00E96A4D">
        <w:t xml:space="preserve">.5. parinkti šių </w:t>
      </w:r>
      <w:r w:rsidR="00E601BC">
        <w:t>N</w:t>
      </w:r>
      <w:r w:rsidR="00E601BC" w:rsidRPr="00E96A4D">
        <w:t xml:space="preserve">uostatų </w:t>
      </w:r>
      <w:r w:rsidR="009A6A7D">
        <w:t>9</w:t>
      </w:r>
      <w:r w:rsidR="00E96A4D" w:rsidRPr="00E96A4D">
        <w:t>.1.1 punkte nustatyt</w:t>
      </w:r>
      <w:r w:rsidR="00B83628">
        <w:t xml:space="preserve">oms Pašalpoms </w:t>
      </w:r>
      <w:r w:rsidR="00E96A4D" w:rsidRPr="00E96A4D">
        <w:t>teikimo</w:t>
      </w:r>
      <w:r w:rsidR="00B83628">
        <w:t xml:space="preserve"> ir mokėjimo</w:t>
      </w:r>
      <w:r w:rsidR="00E96A4D" w:rsidRPr="00E96A4D">
        <w:t xml:space="preserve"> būdus, Savivaldybės tarybos nustatyta tvarka</w:t>
      </w:r>
      <w:r w:rsidR="00E601BC">
        <w:t>;</w:t>
      </w:r>
    </w:p>
    <w:p w14:paraId="5DFF87C4" w14:textId="77777777" w:rsidR="00E96A4D" w:rsidRPr="00E96A4D" w:rsidRDefault="00FC6A7C" w:rsidP="00E96A4D">
      <w:pPr>
        <w:ind w:firstLine="720"/>
        <w:jc w:val="both"/>
      </w:pPr>
      <w:r w:rsidRPr="00D63FCF">
        <w:t>1</w:t>
      </w:r>
      <w:r w:rsidR="00453025" w:rsidRPr="00D63FCF">
        <w:t>0</w:t>
      </w:r>
      <w:r w:rsidR="00E96A4D" w:rsidRPr="00E96A4D">
        <w:t xml:space="preserve">.6. siūlyti, darbingus nedirbančius </w:t>
      </w:r>
      <w:r w:rsidR="00E96A4D" w:rsidRPr="00E96A4D">
        <w:rPr>
          <w:szCs w:val="24"/>
        </w:rPr>
        <w:t xml:space="preserve">šių </w:t>
      </w:r>
      <w:r w:rsidR="00E601BC">
        <w:rPr>
          <w:szCs w:val="24"/>
        </w:rPr>
        <w:t>N</w:t>
      </w:r>
      <w:r w:rsidR="00E601BC" w:rsidRPr="00E96A4D">
        <w:rPr>
          <w:szCs w:val="24"/>
        </w:rPr>
        <w:t xml:space="preserve">uostatų </w:t>
      </w:r>
      <w:r w:rsidR="00B83628">
        <w:rPr>
          <w:szCs w:val="24"/>
        </w:rPr>
        <w:t>9</w:t>
      </w:r>
      <w:r w:rsidR="00E96A4D" w:rsidRPr="00E96A4D">
        <w:rPr>
          <w:szCs w:val="24"/>
        </w:rPr>
        <w:t xml:space="preserve">.1.1 punkte nustatytus </w:t>
      </w:r>
      <w:r w:rsidR="00B83628">
        <w:rPr>
          <w:szCs w:val="24"/>
        </w:rPr>
        <w:t>Pašalpų gavėjus</w:t>
      </w:r>
      <w:r w:rsidR="00E96A4D" w:rsidRPr="00E96A4D">
        <w:t>, nedalyvaujančius aktyviose darbo rinkos politikos priemonėse, pasitelkti visuomenei naudingiems darbams atlikti Savivaldybės tarybos nustatyta tvarka</w:t>
      </w:r>
      <w:r w:rsidR="00E601BC">
        <w:t>;</w:t>
      </w:r>
    </w:p>
    <w:p w14:paraId="2F084D8F" w14:textId="77777777" w:rsidR="00E96A4D" w:rsidRPr="00E96A4D" w:rsidRDefault="00FC6A7C" w:rsidP="00E96A4D">
      <w:pPr>
        <w:ind w:firstLine="720"/>
        <w:jc w:val="both"/>
      </w:pPr>
      <w:r w:rsidRPr="00D63FCF">
        <w:t>1</w:t>
      </w:r>
      <w:r w:rsidR="00453025" w:rsidRPr="00D63FCF">
        <w:t>0</w:t>
      </w:r>
      <w:r w:rsidR="00E96A4D" w:rsidRPr="00E96A4D">
        <w:t xml:space="preserve">.7. </w:t>
      </w:r>
      <w:r w:rsidR="00C34445" w:rsidRPr="00D63FCF">
        <w:t>asmeniui (šeimai)</w:t>
      </w:r>
      <w:r w:rsidR="00E96A4D" w:rsidRPr="00E96A4D">
        <w:t xml:space="preserve"> nesutikus su seniūnijos</w:t>
      </w:r>
      <w:r w:rsidRPr="00D63FCF">
        <w:t xml:space="preserve"> specialisto</w:t>
      </w:r>
      <w:r w:rsidR="00E96A4D" w:rsidRPr="00E96A4D">
        <w:t xml:space="preserve"> surašyto buities ir gyvenimo sąlygų patikrinimo akto rekomendacijomis, vykti į </w:t>
      </w:r>
      <w:r w:rsidR="00C34445" w:rsidRPr="00D63FCF">
        <w:t>jo</w:t>
      </w:r>
      <w:r w:rsidR="00E96A4D" w:rsidRPr="00E96A4D">
        <w:t xml:space="preserve"> gyvenamąją vietą patikrinti aplinkybių;</w:t>
      </w:r>
    </w:p>
    <w:p w14:paraId="6C943B3E" w14:textId="77777777" w:rsidR="00E96A4D" w:rsidRDefault="00427F75" w:rsidP="00E96A4D">
      <w:pPr>
        <w:ind w:firstLine="720"/>
        <w:jc w:val="both"/>
      </w:pPr>
      <w:r w:rsidRPr="00D63FCF">
        <w:t>1</w:t>
      </w:r>
      <w:r w:rsidR="00453025" w:rsidRPr="00D63FCF">
        <w:t>0</w:t>
      </w:r>
      <w:r w:rsidR="00E96A4D" w:rsidRPr="00E96A4D">
        <w:t xml:space="preserve">.8. kviesti į Komisijos posėdžius </w:t>
      </w:r>
      <w:r w:rsidR="00771402" w:rsidRPr="00771402">
        <w:t>asmeni</w:t>
      </w:r>
      <w:r w:rsidR="00771402">
        <w:t>s</w:t>
      </w:r>
      <w:r w:rsidR="00771402" w:rsidRPr="00771402">
        <w:t xml:space="preserve"> (šeima</w:t>
      </w:r>
      <w:r w:rsidR="00771402">
        <w:t>s</w:t>
      </w:r>
      <w:r w:rsidR="00771402" w:rsidRPr="00771402">
        <w:t xml:space="preserve">) </w:t>
      </w:r>
      <w:r w:rsidR="00E96A4D" w:rsidRPr="00E96A4D">
        <w:t>dėl papildomos informacijos pateikimo;</w:t>
      </w:r>
    </w:p>
    <w:p w14:paraId="0DB1A0A1" w14:textId="77777777" w:rsidR="00E96A4D" w:rsidRPr="00E96A4D" w:rsidRDefault="00427F75" w:rsidP="00E96A4D">
      <w:pPr>
        <w:ind w:firstLine="720"/>
        <w:jc w:val="both"/>
        <w:rPr>
          <w:szCs w:val="24"/>
        </w:rPr>
      </w:pPr>
      <w:r w:rsidRPr="00D63FCF">
        <w:t>1</w:t>
      </w:r>
      <w:r w:rsidR="00453025" w:rsidRPr="00D63FCF">
        <w:t>0</w:t>
      </w:r>
      <w:r w:rsidR="00E96A4D" w:rsidRPr="00E96A4D">
        <w:t>.9</w:t>
      </w:r>
      <w:r w:rsidR="00E96A4D" w:rsidRPr="00E96A4D">
        <w:rPr>
          <w:szCs w:val="24"/>
        </w:rPr>
        <w:t>. kviesti į Komisijos posėdžius Savivaldybės administracijos, kitų įstaigų atitinkamos srities specialistus, bendruomenių atstovus dėl papildomos informacijos pateikimo svarstomiems klausimams nagrinėti;</w:t>
      </w:r>
    </w:p>
    <w:p w14:paraId="726BF190" w14:textId="77777777" w:rsidR="00E96A4D" w:rsidRPr="00E96A4D" w:rsidRDefault="00E96A4D" w:rsidP="00E96A4D">
      <w:pPr>
        <w:ind w:firstLine="720"/>
        <w:jc w:val="both"/>
      </w:pPr>
      <w:r w:rsidRPr="00E96A4D">
        <w:t>1</w:t>
      </w:r>
      <w:r w:rsidR="00453025" w:rsidRPr="00D63FCF">
        <w:t>1</w:t>
      </w:r>
      <w:r w:rsidRPr="00E96A4D">
        <w:t>. Komisija gali turėti ir kitų teisių</w:t>
      </w:r>
      <w:r w:rsidR="00E601BC">
        <w:t>,</w:t>
      </w:r>
      <w:r w:rsidRPr="00E96A4D">
        <w:t xml:space="preserve"> numatytų </w:t>
      </w:r>
      <w:r w:rsidR="00E601BC">
        <w:t>kituose teisės akt</w:t>
      </w:r>
      <w:r w:rsidR="009A650A">
        <w:t>u</w:t>
      </w:r>
      <w:r w:rsidR="00E601BC">
        <w:t>ose</w:t>
      </w:r>
      <w:r w:rsidRPr="00E96A4D">
        <w:t xml:space="preserve">. </w:t>
      </w:r>
    </w:p>
    <w:p w14:paraId="321F208B" w14:textId="77777777" w:rsidR="00E96A4D" w:rsidRPr="00E96A4D" w:rsidRDefault="00427F75" w:rsidP="00E96A4D">
      <w:pPr>
        <w:ind w:firstLine="720"/>
        <w:jc w:val="both"/>
      </w:pPr>
      <w:r w:rsidRPr="00D63FCF">
        <w:t>1</w:t>
      </w:r>
      <w:r w:rsidR="00453025" w:rsidRPr="00D63FCF">
        <w:t>2</w:t>
      </w:r>
      <w:r w:rsidR="00E96A4D" w:rsidRPr="00E96A4D">
        <w:t>. Komisijos nariai privalo:</w:t>
      </w:r>
    </w:p>
    <w:p w14:paraId="6F303874" w14:textId="77777777" w:rsidR="00E96A4D" w:rsidRPr="00D63FCF" w:rsidRDefault="00E96A4D" w:rsidP="00E96A4D">
      <w:pPr>
        <w:ind w:firstLine="720"/>
        <w:jc w:val="both"/>
      </w:pPr>
      <w:r w:rsidRPr="00E96A4D">
        <w:t>1</w:t>
      </w:r>
      <w:r w:rsidR="0023692A">
        <w:t>2</w:t>
      </w:r>
      <w:r w:rsidRPr="00E96A4D">
        <w:t xml:space="preserve">.1. dalyvauti </w:t>
      </w:r>
      <w:r w:rsidR="00E601BC">
        <w:t>K</w:t>
      </w:r>
      <w:r w:rsidRPr="00E96A4D">
        <w:t>omisijos posėdžiuose</w:t>
      </w:r>
      <w:r w:rsidR="00BA490E">
        <w:t>;</w:t>
      </w:r>
    </w:p>
    <w:p w14:paraId="27F2B0AE" w14:textId="77777777" w:rsidR="008C5A7D" w:rsidRDefault="00427F75">
      <w:pPr>
        <w:ind w:firstLine="720"/>
        <w:jc w:val="both"/>
      </w:pPr>
      <w:r w:rsidRPr="00D63FCF">
        <w:t>1</w:t>
      </w:r>
      <w:r w:rsidR="0023692A">
        <w:t>2</w:t>
      </w:r>
      <w:r w:rsidRPr="00D63FCF">
        <w:t>.2.</w:t>
      </w:r>
      <w:r w:rsidR="00BA490E">
        <w:t xml:space="preserve"> </w:t>
      </w:r>
      <w:r w:rsidRPr="00D63FCF">
        <w:t>vengti interesų konflikto ir nenaudoti informacijos, gautos atliekant savo pareigas, visuomenei ir kitų asmenų naudai</w:t>
      </w:r>
      <w:r w:rsidR="00236C22" w:rsidRPr="00D63FCF">
        <w:t>;</w:t>
      </w:r>
    </w:p>
    <w:p w14:paraId="2470C47A" w14:textId="77777777" w:rsidR="008C5A7D" w:rsidRDefault="00E96A4D">
      <w:pPr>
        <w:ind w:firstLine="720"/>
        <w:jc w:val="both"/>
      </w:pPr>
      <w:r w:rsidRPr="00E96A4D">
        <w:t>1</w:t>
      </w:r>
      <w:r w:rsidR="0023692A">
        <w:t>2</w:t>
      </w:r>
      <w:r w:rsidRPr="00E96A4D">
        <w:t>.</w:t>
      </w:r>
      <w:r w:rsidR="00427F75" w:rsidRPr="00D63FCF">
        <w:t>3</w:t>
      </w:r>
      <w:r w:rsidRPr="00E96A4D">
        <w:t xml:space="preserve">. vykdyti šiuose </w:t>
      </w:r>
      <w:r w:rsidR="00E601BC">
        <w:t>N</w:t>
      </w:r>
      <w:r w:rsidR="00E601BC" w:rsidRPr="00E96A4D">
        <w:t xml:space="preserve">uostatuose </w:t>
      </w:r>
      <w:r w:rsidRPr="00E96A4D">
        <w:t>numatytus uždavinius ir tinkamai atlikti pavestas funkcijas</w:t>
      </w:r>
      <w:r w:rsidR="00E601BC">
        <w:t>.</w:t>
      </w:r>
    </w:p>
    <w:p w14:paraId="152E37D1" w14:textId="77777777" w:rsidR="008C5A7D" w:rsidRDefault="008C5A7D">
      <w:pPr>
        <w:jc w:val="both"/>
      </w:pPr>
    </w:p>
    <w:p w14:paraId="292008F2" w14:textId="77777777" w:rsidR="008C5A7D" w:rsidRDefault="00E96A4D">
      <w:pPr>
        <w:jc w:val="center"/>
        <w:rPr>
          <w:b/>
        </w:rPr>
      </w:pPr>
      <w:r w:rsidRPr="00E96A4D">
        <w:rPr>
          <w:b/>
        </w:rPr>
        <w:t>IV</w:t>
      </w:r>
      <w:r w:rsidR="00997C26" w:rsidRPr="00997C26">
        <w:rPr>
          <w:b/>
        </w:rPr>
        <w:t xml:space="preserve"> SKYRIUS</w:t>
      </w:r>
    </w:p>
    <w:p w14:paraId="4D03F259" w14:textId="77777777" w:rsidR="008C5A7D" w:rsidRDefault="00E96A4D">
      <w:pPr>
        <w:jc w:val="center"/>
        <w:rPr>
          <w:b/>
        </w:rPr>
      </w:pPr>
      <w:r w:rsidRPr="00E96A4D">
        <w:rPr>
          <w:b/>
        </w:rPr>
        <w:t xml:space="preserve"> KOMISIJOS DARBO TVARKA</w:t>
      </w:r>
    </w:p>
    <w:p w14:paraId="2B751048" w14:textId="77777777" w:rsidR="008C5A7D" w:rsidRDefault="008C5A7D" w:rsidP="00F5559B">
      <w:pPr>
        <w:jc w:val="center"/>
      </w:pPr>
    </w:p>
    <w:p w14:paraId="44FE6CBA" w14:textId="77777777" w:rsidR="008C5A7D" w:rsidRDefault="000B0FE0">
      <w:pPr>
        <w:ind w:firstLine="720"/>
        <w:jc w:val="both"/>
      </w:pPr>
      <w:r w:rsidRPr="00D63FCF">
        <w:t>1</w:t>
      </w:r>
      <w:r w:rsidR="0023692A">
        <w:t>3</w:t>
      </w:r>
      <w:r w:rsidRPr="00D63FCF">
        <w:t xml:space="preserve">. </w:t>
      </w:r>
      <w:r w:rsidR="00FE3734" w:rsidRPr="00B8108D">
        <w:t>Pagrindinė</w:t>
      </w:r>
      <w:r w:rsidRPr="00E96A4D">
        <w:t xml:space="preserve"> Komisijos darbo forma yra posėdis</w:t>
      </w:r>
      <w:r w:rsidR="00453025" w:rsidRPr="00D63FCF">
        <w:t>.</w:t>
      </w:r>
    </w:p>
    <w:p w14:paraId="6F9DFBDA" w14:textId="77777777" w:rsidR="008C5A7D" w:rsidRDefault="00E96A4D">
      <w:pPr>
        <w:ind w:firstLine="720"/>
        <w:jc w:val="both"/>
      </w:pPr>
      <w:r w:rsidRPr="00E96A4D">
        <w:t>1</w:t>
      </w:r>
      <w:r w:rsidR="0023692A">
        <w:t>4</w:t>
      </w:r>
      <w:r w:rsidRPr="00E96A4D">
        <w:t xml:space="preserve">. Komisijos posėdžiai vyksta vieną kartą per mėnesį, esant būtinumui </w:t>
      </w:r>
      <w:r w:rsidR="00BA490E">
        <w:t>–</w:t>
      </w:r>
      <w:r w:rsidR="00BA490E" w:rsidRPr="00E96A4D">
        <w:t xml:space="preserve"> </w:t>
      </w:r>
      <w:r w:rsidRPr="00E96A4D">
        <w:t>dažniau.</w:t>
      </w:r>
    </w:p>
    <w:p w14:paraId="1AD3C3B2" w14:textId="77777777" w:rsidR="002B39CD" w:rsidRDefault="00940268" w:rsidP="002B39CD">
      <w:pPr>
        <w:ind w:firstLine="720"/>
        <w:jc w:val="both"/>
      </w:pPr>
      <w:r w:rsidRPr="00D63FCF">
        <w:t>1</w:t>
      </w:r>
      <w:r w:rsidR="0023692A">
        <w:t>5</w:t>
      </w:r>
      <w:r w:rsidRPr="00D63FCF">
        <w:t xml:space="preserve">. Posėdžiams vadovauja Komisijos pirmininkas, jo nesant, pirmininko pareigas laikinai eina vienas Komisijos narių, už kurį </w:t>
      </w:r>
      <w:r w:rsidR="003D0AA5">
        <w:t xml:space="preserve">posėdžio metu </w:t>
      </w:r>
      <w:r w:rsidRPr="00D63FCF">
        <w:t>balsuoja daugiau negu pusė Komisijos narių.</w:t>
      </w:r>
    </w:p>
    <w:p w14:paraId="490753E9" w14:textId="77777777" w:rsidR="002B39CD" w:rsidRPr="00D63FCF" w:rsidRDefault="0023692A" w:rsidP="002B39CD">
      <w:pPr>
        <w:ind w:firstLine="720"/>
        <w:jc w:val="both"/>
      </w:pPr>
      <w:r>
        <w:t>16</w:t>
      </w:r>
      <w:r w:rsidR="002B39CD" w:rsidRPr="00E96A4D">
        <w:t>. Komisijos posėdžiai yra teisėti, jeigu juose dalyvauja daugiau kaip pusė jos narių.</w:t>
      </w:r>
    </w:p>
    <w:p w14:paraId="392B0017" w14:textId="77777777" w:rsidR="00790C5A" w:rsidRDefault="0023692A" w:rsidP="002B39CD">
      <w:pPr>
        <w:ind w:firstLine="720"/>
        <w:jc w:val="both"/>
      </w:pPr>
      <w:r>
        <w:t>17</w:t>
      </w:r>
      <w:r w:rsidR="002B39CD" w:rsidRPr="00D63FCF">
        <w:t xml:space="preserve">. Komisijos narys negali turėti privačių interesų, tiesiogiai susijusių su asmeniu (šeima), kurio prašymas yra svarstomas. Jeigu yra pagrindo manyti, kad Komisijos nario dalyvavimas svarstant ir priimant nutarimą dėl konkretaus asmens (šeimos) sukels interesų konfliktą, tas Komisijos </w:t>
      </w:r>
      <w:r w:rsidR="002B39CD" w:rsidRPr="00D63FCF">
        <w:lastRenderedPageBreak/>
        <w:t>narys pats arba Komisijos pirmininko reikalavimu turi nusišalinti</w:t>
      </w:r>
      <w:r w:rsidR="002B39CD" w:rsidRPr="00D63FCF">
        <w:rPr>
          <w:bCs/>
        </w:rPr>
        <w:t xml:space="preserve"> </w:t>
      </w:r>
      <w:r w:rsidR="002B39CD" w:rsidRPr="00D63FCF">
        <w:t>nuo šios procedūros. Į Komisijos posėdžio protokolą įrašoma informacija apie galimą interesų konfliktą. Nusišalinus Komisijos pirmininkui, Komisijos pirmininko pareigas toliau eina Komisijos balsų dauguma išrinktas komisijos narys.</w:t>
      </w:r>
    </w:p>
    <w:p w14:paraId="41AF4228" w14:textId="77777777" w:rsidR="002B39CD" w:rsidRDefault="00790C5A" w:rsidP="002B39CD">
      <w:pPr>
        <w:ind w:firstLine="720"/>
        <w:jc w:val="both"/>
      </w:pPr>
      <w:r>
        <w:t>18</w:t>
      </w:r>
      <w:r w:rsidR="00940268" w:rsidRPr="00E96A4D">
        <w:t xml:space="preserve">. Komisijos </w:t>
      </w:r>
      <w:r w:rsidR="00A77712" w:rsidRPr="00D63FCF">
        <w:t>nutarimai</w:t>
      </w:r>
      <w:r w:rsidR="00940268" w:rsidRPr="00E96A4D">
        <w:t xml:space="preserve"> yra priimami posėdyje dalyvaujančių Komisijos narių balsų dauguma. Esant vienodam balsų skaičiui, lemiam</w:t>
      </w:r>
      <w:r w:rsidR="003D0AA5">
        <w:t>a</w:t>
      </w:r>
      <w:r w:rsidR="00940268" w:rsidRPr="00E96A4D">
        <w:t xml:space="preserve"> Komisijos </w:t>
      </w:r>
      <w:r w:rsidR="003D0AA5" w:rsidRPr="00E96A4D">
        <w:t>pirminink</w:t>
      </w:r>
      <w:r w:rsidR="003D0AA5">
        <w:t>o</w:t>
      </w:r>
      <w:r w:rsidR="003D0AA5" w:rsidRPr="003D0AA5">
        <w:t xml:space="preserve"> </w:t>
      </w:r>
      <w:r w:rsidR="003D0AA5" w:rsidRPr="00E96A4D">
        <w:t>bals</w:t>
      </w:r>
      <w:r w:rsidR="003D0AA5">
        <w:t>as</w:t>
      </w:r>
      <w:r w:rsidR="00940268" w:rsidRPr="00E96A4D">
        <w:t>.</w:t>
      </w:r>
      <w:r w:rsidR="002B39CD" w:rsidRPr="002B39CD">
        <w:t xml:space="preserve"> </w:t>
      </w:r>
    </w:p>
    <w:p w14:paraId="7B89BD2A" w14:textId="77777777" w:rsidR="00E96A4D" w:rsidRDefault="0023692A" w:rsidP="00E96A4D">
      <w:pPr>
        <w:ind w:firstLine="720"/>
        <w:jc w:val="both"/>
      </w:pPr>
      <w:r w:rsidRPr="00130BB5">
        <w:t>1</w:t>
      </w:r>
      <w:r w:rsidR="00790C5A">
        <w:t>9</w:t>
      </w:r>
      <w:r w:rsidR="00FE3734" w:rsidRPr="00130BB5">
        <w:t xml:space="preserve">. Komisijos </w:t>
      </w:r>
      <w:r w:rsidR="00771402" w:rsidRPr="00130BB5">
        <w:t>sprendimai</w:t>
      </w:r>
      <w:r w:rsidR="00FE3734" w:rsidRPr="00130BB5">
        <w:t xml:space="preserve"> įforminami protokolu. Komisijos posėdžius protokoluoja Komisijos sekretorius. Protokolą pasirašo Komisijos pirmininkas ir sekretorius.</w:t>
      </w:r>
      <w:r w:rsidR="00E96A4D" w:rsidRPr="00B83628">
        <w:t xml:space="preserve"> </w:t>
      </w:r>
      <w:r w:rsidR="002B39CD" w:rsidRPr="00B83628">
        <w:t xml:space="preserve">Komisijos protokolai registruojami </w:t>
      </w:r>
      <w:r w:rsidR="006C267B" w:rsidRPr="00B83628">
        <w:t>D</w:t>
      </w:r>
      <w:r w:rsidR="002B39CD" w:rsidRPr="00B83628">
        <w:t xml:space="preserve">okumentų valdymo </w:t>
      </w:r>
      <w:r w:rsidR="00FE3734" w:rsidRPr="00130BB5">
        <w:t xml:space="preserve">sistemoje </w:t>
      </w:r>
      <w:r w:rsidR="006C267B" w:rsidRPr="00130BB5">
        <w:t xml:space="preserve">(toliau </w:t>
      </w:r>
      <w:r w:rsidR="00B83628" w:rsidRPr="00130BB5">
        <w:t>–</w:t>
      </w:r>
      <w:r w:rsidR="006C267B" w:rsidRPr="00130BB5">
        <w:t xml:space="preserve"> </w:t>
      </w:r>
      <w:r w:rsidR="00FE3734" w:rsidRPr="00130BB5">
        <w:t>DVS</w:t>
      </w:r>
      <w:r w:rsidR="00B83628" w:rsidRPr="00130BB5">
        <w:t>)</w:t>
      </w:r>
      <w:r w:rsidR="00B83628">
        <w:t>.</w:t>
      </w:r>
      <w:r w:rsidR="00FE3734" w:rsidRPr="00130BB5">
        <w:t xml:space="preserve"> </w:t>
      </w:r>
    </w:p>
    <w:p w14:paraId="6E2ADCC8" w14:textId="77777777" w:rsidR="001F3B8B" w:rsidRPr="001F3B8B" w:rsidRDefault="00790C5A" w:rsidP="001F3B8B">
      <w:pPr>
        <w:ind w:firstLine="720"/>
        <w:jc w:val="both"/>
      </w:pPr>
      <w:r>
        <w:t>20</w:t>
      </w:r>
      <w:r w:rsidR="001F3B8B" w:rsidRPr="001F3B8B">
        <w:t xml:space="preserve">. Jei dėl nepaprastosios padėties, ekstremaliosios situacijos ar karantino </w:t>
      </w:r>
      <w:r w:rsidR="001F3B8B">
        <w:t>K</w:t>
      </w:r>
      <w:r w:rsidR="001F3B8B" w:rsidRPr="001F3B8B">
        <w:t xml:space="preserve">omisijos posėdis negali vykti </w:t>
      </w:r>
      <w:r>
        <w:t>K</w:t>
      </w:r>
      <w:r w:rsidR="001F3B8B" w:rsidRPr="001F3B8B">
        <w:t xml:space="preserve">omisijos nariams posėdyje dalyvaujant fiziškai, posėdis gali vykti nuotoliniu būdu. Nuotoliniu būdu vykstančio </w:t>
      </w:r>
      <w:r w:rsidR="001F3B8B">
        <w:t>K</w:t>
      </w:r>
      <w:r w:rsidR="001F3B8B" w:rsidRPr="001F3B8B">
        <w:t xml:space="preserve">omisijos posėdžio klausimai rengiami ir posėdis vyksta laikantis </w:t>
      </w:r>
      <w:r w:rsidR="001F3B8B">
        <w:t xml:space="preserve">šių </w:t>
      </w:r>
      <w:r w:rsidR="00B8108D">
        <w:t>N</w:t>
      </w:r>
      <w:r w:rsidR="001F3B8B">
        <w:t xml:space="preserve">uostatų 15, 16, 17, 18 punktuose </w:t>
      </w:r>
      <w:r w:rsidR="001F3B8B" w:rsidRPr="001F3B8B">
        <w:t>nustatytų reikalavimų</w:t>
      </w:r>
      <w:r w:rsidR="00C826D1">
        <w:t xml:space="preserve">, </w:t>
      </w:r>
      <w:r w:rsidR="001F3B8B" w:rsidRPr="001F3B8B">
        <w:t xml:space="preserve">užtikrinant </w:t>
      </w:r>
      <w:r w:rsidR="00C826D1">
        <w:t>š</w:t>
      </w:r>
      <w:r w:rsidR="00B8108D">
        <w:t>iuose nuostatuose</w:t>
      </w:r>
      <w:r w:rsidR="001F3B8B" w:rsidRPr="001F3B8B">
        <w:t xml:space="preserve"> nustatytas </w:t>
      </w:r>
      <w:r w:rsidR="00B8108D">
        <w:t>Komisijos nario</w:t>
      </w:r>
      <w:r w:rsidR="001F3B8B" w:rsidRPr="001F3B8B">
        <w:t xml:space="preserve"> teises. Nuotoliniu būdu priimant komisijos sprendimus, turi būti užtikrintas </w:t>
      </w:r>
      <w:r w:rsidR="00C826D1">
        <w:t>K</w:t>
      </w:r>
      <w:r w:rsidR="001F3B8B" w:rsidRPr="001F3B8B">
        <w:t>omisijos nario tapatybės ir jo balsavimo rezultatų nustatymas.</w:t>
      </w:r>
    </w:p>
    <w:p w14:paraId="7D64CD7A" w14:textId="77777777" w:rsidR="00C47188" w:rsidRPr="00C826D1" w:rsidRDefault="001F3B8B" w:rsidP="002C4EE1">
      <w:pPr>
        <w:ind w:firstLine="720"/>
        <w:jc w:val="both"/>
      </w:pPr>
      <w:r>
        <w:t>2</w:t>
      </w:r>
      <w:r w:rsidR="00C826D1">
        <w:t>1</w:t>
      </w:r>
      <w:r>
        <w:t xml:space="preserve">. Komisijų posėdžių metu gali būti daromas garso įrašas, šiuo atveju sprendimą dėl įrašo priima </w:t>
      </w:r>
      <w:r w:rsidR="00083F16">
        <w:t>K</w:t>
      </w:r>
      <w:r>
        <w:t>omisija (balsų dauguma). Jei komisijos posėdžio metu daromas garso įrašas, tai jis laikomas posėdžio protokolu</w:t>
      </w:r>
      <w:r w:rsidRPr="00C826D1">
        <w:t>.</w:t>
      </w:r>
      <w:r w:rsidR="00C47188" w:rsidRPr="00C826D1">
        <w:t xml:space="preserve"> P</w:t>
      </w:r>
      <w:r w:rsidR="004812B7" w:rsidRPr="00C826D1">
        <w:t xml:space="preserve">osėdžio </w:t>
      </w:r>
      <w:r w:rsidR="00C47188" w:rsidRPr="00C826D1">
        <w:t>įrašas turi būti nenutrūkstamas</w:t>
      </w:r>
      <w:r w:rsidR="004812B7" w:rsidRPr="00C826D1">
        <w:t>. Jei posėdžio įrašas buvo nutrūkęs dėl techninių priežasčių, tai turi būti nurodomas įvykis ir jo priežastis.</w:t>
      </w:r>
    </w:p>
    <w:p w14:paraId="1F2BC605" w14:textId="77777777" w:rsidR="004812B7" w:rsidRPr="00C826D1" w:rsidRDefault="00C47188" w:rsidP="002C4EE1">
      <w:pPr>
        <w:ind w:firstLine="720"/>
        <w:jc w:val="both"/>
      </w:pPr>
      <w:r w:rsidRPr="00C826D1">
        <w:t>2</w:t>
      </w:r>
      <w:r w:rsidR="00C826D1" w:rsidRPr="00C826D1">
        <w:t>2</w:t>
      </w:r>
      <w:r w:rsidRPr="00C826D1">
        <w:t xml:space="preserve">. </w:t>
      </w:r>
      <w:r w:rsidR="004812B7" w:rsidRPr="00C826D1">
        <w:t>Reikalavimai posėdžio garso įrašo turiniui:</w:t>
      </w:r>
    </w:p>
    <w:p w14:paraId="6D587BAA" w14:textId="77777777" w:rsidR="004812B7" w:rsidRPr="00C826D1" w:rsidRDefault="00C47188" w:rsidP="004812B7">
      <w:pPr>
        <w:ind w:firstLine="720"/>
        <w:jc w:val="both"/>
      </w:pPr>
      <w:r w:rsidRPr="00C826D1">
        <w:t>2</w:t>
      </w:r>
      <w:r w:rsidR="00C826D1" w:rsidRPr="00C826D1">
        <w:t>2</w:t>
      </w:r>
      <w:r w:rsidR="004812B7" w:rsidRPr="00C826D1">
        <w:t xml:space="preserve">.1. posėdžio pradžioje </w:t>
      </w:r>
      <w:r w:rsidRPr="00C826D1">
        <w:t>Komisijos</w:t>
      </w:r>
      <w:r w:rsidR="004812B7" w:rsidRPr="00C826D1">
        <w:t xml:space="preserve"> pirmininkas praneša </w:t>
      </w:r>
      <w:r w:rsidRPr="00C826D1">
        <w:t>Komisijos</w:t>
      </w:r>
      <w:r w:rsidR="004812B7" w:rsidRPr="00C826D1">
        <w:t xml:space="preserve"> pavadinimą, posėdžio datą ir laiką, visų </w:t>
      </w:r>
      <w:r w:rsidR="00B23269" w:rsidRPr="00C826D1">
        <w:t>K</w:t>
      </w:r>
      <w:r w:rsidRPr="00C826D1">
        <w:t>omisijos</w:t>
      </w:r>
      <w:r w:rsidR="004812B7" w:rsidRPr="00C826D1">
        <w:t xml:space="preserve"> narių, iš jų dalyvavusių ir nedalyvavusių posėdyje, skaičių, vardus ir pavardes, </w:t>
      </w:r>
      <w:r w:rsidR="00C826D1" w:rsidRPr="00C826D1">
        <w:t xml:space="preserve">seniūnijų specialistų bei </w:t>
      </w:r>
      <w:r w:rsidR="004812B7" w:rsidRPr="00C826D1">
        <w:t>kviestųjų asmenų</w:t>
      </w:r>
      <w:r w:rsidRPr="00C826D1">
        <w:t xml:space="preserve"> (šeimos)</w:t>
      </w:r>
      <w:r w:rsidR="004812B7" w:rsidRPr="00C826D1">
        <w:t xml:space="preserve"> vardus ir pavardes, </w:t>
      </w:r>
      <w:r w:rsidRPr="00C826D1">
        <w:t>Komisijos</w:t>
      </w:r>
      <w:r w:rsidR="004812B7" w:rsidRPr="00C826D1">
        <w:t xml:space="preserve"> pirmininko vardą ir pavardę, posėdžio darbotvarkę;</w:t>
      </w:r>
    </w:p>
    <w:p w14:paraId="768D1E64" w14:textId="77777777" w:rsidR="004812B7" w:rsidRPr="00C826D1" w:rsidRDefault="00C47188" w:rsidP="004812B7">
      <w:pPr>
        <w:ind w:firstLine="720"/>
        <w:jc w:val="both"/>
      </w:pPr>
      <w:r w:rsidRPr="00C826D1">
        <w:t>2</w:t>
      </w:r>
      <w:r w:rsidR="00C826D1" w:rsidRPr="00C826D1">
        <w:t>2</w:t>
      </w:r>
      <w:r w:rsidR="004812B7" w:rsidRPr="00C826D1">
        <w:t xml:space="preserve">.2. </w:t>
      </w:r>
      <w:r w:rsidRPr="00C826D1">
        <w:t xml:space="preserve">Komisijos </w:t>
      </w:r>
      <w:r w:rsidR="004812B7" w:rsidRPr="00C826D1">
        <w:t>pirmininkas įvardi</w:t>
      </w:r>
      <w:r w:rsidR="0004428D">
        <w:t>j</w:t>
      </w:r>
      <w:r w:rsidR="004812B7" w:rsidRPr="00C826D1">
        <w:t>a svarstomo klausimo pranešėjo vard</w:t>
      </w:r>
      <w:r w:rsidRPr="00C826D1">
        <w:t>ą</w:t>
      </w:r>
      <w:r w:rsidR="004812B7" w:rsidRPr="00C826D1">
        <w:t>, pavard</w:t>
      </w:r>
      <w:r w:rsidRPr="00C826D1">
        <w:t>ę</w:t>
      </w:r>
      <w:r w:rsidR="004812B7" w:rsidRPr="00C826D1">
        <w:t xml:space="preserve"> ir pareigas,  informaciją apie </w:t>
      </w:r>
      <w:r w:rsidR="00C826D1" w:rsidRPr="00C826D1">
        <w:t>K</w:t>
      </w:r>
      <w:r w:rsidR="004812B7" w:rsidRPr="00C826D1">
        <w:t>omi</w:t>
      </w:r>
      <w:r w:rsidR="002C4EE1" w:rsidRPr="00C826D1">
        <w:t xml:space="preserve">sijos </w:t>
      </w:r>
      <w:r w:rsidR="004812B7" w:rsidRPr="00C826D1">
        <w:t>narių nusišalinimą (kas ir dėl kokios priežasties nusišalino, kada išėjo ir grįžo į posėdžių salę), priimt</w:t>
      </w:r>
      <w:r w:rsidR="002C4EE1" w:rsidRPr="00C826D1">
        <w:t>o</w:t>
      </w:r>
      <w:r w:rsidR="004812B7" w:rsidRPr="00C826D1">
        <w:t xml:space="preserve"> sprendim</w:t>
      </w:r>
      <w:r w:rsidR="002C4EE1" w:rsidRPr="00C826D1">
        <w:t>o</w:t>
      </w:r>
      <w:r w:rsidR="004812B7" w:rsidRPr="00C826D1">
        <w:t xml:space="preserve"> ir balsavimo rezultatus. </w:t>
      </w:r>
    </w:p>
    <w:p w14:paraId="1ED3E96D" w14:textId="77777777" w:rsidR="004812B7" w:rsidRPr="00C826D1" w:rsidRDefault="002C4EE1" w:rsidP="004812B7">
      <w:pPr>
        <w:ind w:firstLine="720"/>
        <w:jc w:val="both"/>
      </w:pPr>
      <w:r w:rsidRPr="00C826D1">
        <w:t>2</w:t>
      </w:r>
      <w:r w:rsidR="00C826D1" w:rsidRPr="00C826D1">
        <w:t>3</w:t>
      </w:r>
      <w:r w:rsidR="004812B7" w:rsidRPr="00C826D1">
        <w:t xml:space="preserve">. Prie posėdžio garso įrašo per 3 darbo dienas surašoma informacinė pažyma, kuri registruojama </w:t>
      </w:r>
      <w:r w:rsidR="00C826D1" w:rsidRPr="00C826D1">
        <w:t xml:space="preserve">šių Nuostatų 19 punkte nustatyta tvarka </w:t>
      </w:r>
      <w:r w:rsidR="004812B7" w:rsidRPr="00C826D1">
        <w:t>kartu su garso įrašu. Informacinėje pažymoje nurodoma:</w:t>
      </w:r>
    </w:p>
    <w:p w14:paraId="42AEC141" w14:textId="77777777" w:rsidR="004812B7" w:rsidRPr="00C826D1" w:rsidRDefault="002C4EE1" w:rsidP="004812B7">
      <w:pPr>
        <w:ind w:firstLine="720"/>
        <w:jc w:val="both"/>
      </w:pPr>
      <w:r w:rsidRPr="00C826D1">
        <w:t>2</w:t>
      </w:r>
      <w:r w:rsidR="00C826D1" w:rsidRPr="00C826D1">
        <w:t>3</w:t>
      </w:r>
      <w:r w:rsidR="004812B7" w:rsidRPr="00C826D1">
        <w:t xml:space="preserve">.1. </w:t>
      </w:r>
      <w:r w:rsidR="00B23269" w:rsidRPr="00C826D1">
        <w:t>K</w:t>
      </w:r>
      <w:r w:rsidR="004812B7" w:rsidRPr="00C826D1">
        <w:t>omi</w:t>
      </w:r>
      <w:r w:rsidRPr="00C826D1">
        <w:t>sijos</w:t>
      </w:r>
      <w:r w:rsidR="004812B7" w:rsidRPr="00C826D1">
        <w:t xml:space="preserve"> posėdžio data, posėdžio pradžios ir pabaigos laikas, </w:t>
      </w:r>
      <w:r w:rsidR="00B23269" w:rsidRPr="00C826D1">
        <w:t>K</w:t>
      </w:r>
      <w:r w:rsidRPr="00C826D1">
        <w:t>omisijos pavadinimas</w:t>
      </w:r>
      <w:r w:rsidR="004812B7" w:rsidRPr="00C826D1">
        <w:t xml:space="preserve">, pirmininkas, sekretorius, </w:t>
      </w:r>
      <w:r w:rsidRPr="00C826D1">
        <w:t xml:space="preserve">Komisijos </w:t>
      </w:r>
      <w:r w:rsidR="004812B7" w:rsidRPr="00C826D1">
        <w:t xml:space="preserve"> posėdyje dalyvaujantys komi</w:t>
      </w:r>
      <w:r w:rsidRPr="00C826D1">
        <w:t xml:space="preserve">sijos </w:t>
      </w:r>
      <w:r w:rsidR="004812B7" w:rsidRPr="00C826D1">
        <w:t>nariai</w:t>
      </w:r>
      <w:r w:rsidR="00B23269" w:rsidRPr="00C826D1">
        <w:t>, seniūnijos specialistai</w:t>
      </w:r>
      <w:r w:rsidR="004812B7" w:rsidRPr="00C826D1">
        <w:t xml:space="preserve"> ir kiti dalyviai;</w:t>
      </w:r>
    </w:p>
    <w:p w14:paraId="4538BF77" w14:textId="77777777" w:rsidR="004812B7" w:rsidRPr="00C826D1" w:rsidRDefault="002C4EE1" w:rsidP="004812B7">
      <w:pPr>
        <w:ind w:firstLine="720"/>
        <w:jc w:val="both"/>
      </w:pPr>
      <w:r w:rsidRPr="00C826D1">
        <w:t>2</w:t>
      </w:r>
      <w:r w:rsidR="00C826D1" w:rsidRPr="00C826D1">
        <w:t>3</w:t>
      </w:r>
      <w:r w:rsidR="004812B7" w:rsidRPr="00C826D1">
        <w:t xml:space="preserve">.2. posėdžio susirinkimo esmė, jei posėdžio įrašas buvo nutrūkęs dėl techninių priežasčių, nurodoma šio įvykio priežastis. </w:t>
      </w:r>
    </w:p>
    <w:p w14:paraId="2D1624CE" w14:textId="77777777" w:rsidR="002B39CD" w:rsidRPr="00D63FCF" w:rsidRDefault="00083F16" w:rsidP="00A77712">
      <w:pPr>
        <w:ind w:firstLine="720"/>
        <w:jc w:val="both"/>
      </w:pPr>
      <w:r>
        <w:t>2</w:t>
      </w:r>
      <w:r w:rsidR="00C826D1">
        <w:t>4</w:t>
      </w:r>
      <w:r w:rsidR="002B39CD" w:rsidRPr="00E96A4D">
        <w:t xml:space="preserve">. Informaciją apie svarstytų </w:t>
      </w:r>
      <w:r w:rsidR="00771402">
        <w:t xml:space="preserve">prašymų Komisijos priimtus sprendimus </w:t>
      </w:r>
      <w:r w:rsidR="0023692A">
        <w:t xml:space="preserve"> asmenims (šeimoms)</w:t>
      </w:r>
      <w:r w:rsidR="002B39CD" w:rsidRPr="00E96A4D">
        <w:t xml:space="preserve"> pateikia </w:t>
      </w:r>
      <w:r w:rsidR="002B39CD" w:rsidRPr="00D63FCF">
        <w:t>seniūnijos specialistai</w:t>
      </w:r>
      <w:r w:rsidR="002B39CD" w:rsidRPr="00E96A4D">
        <w:t xml:space="preserve">, jų </w:t>
      </w:r>
      <w:r w:rsidR="002B39CD" w:rsidRPr="00D63FCF">
        <w:t xml:space="preserve">pateiktuose prašymuose </w:t>
      </w:r>
      <w:r w:rsidR="002B39CD" w:rsidRPr="00E96A4D">
        <w:t>pasirinktu būdu.</w:t>
      </w:r>
      <w:r w:rsidR="002B39CD">
        <w:t xml:space="preserve"> </w:t>
      </w:r>
    </w:p>
    <w:p w14:paraId="458EADE1" w14:textId="77777777" w:rsidR="00E96A4D" w:rsidRPr="00D63FCF" w:rsidRDefault="00E96A4D" w:rsidP="004951CD">
      <w:pPr>
        <w:ind w:firstLine="720"/>
        <w:jc w:val="both"/>
      </w:pPr>
    </w:p>
    <w:p w14:paraId="0DB16FAD" w14:textId="77777777" w:rsidR="008C5A7D" w:rsidRDefault="00E96A4D">
      <w:pPr>
        <w:jc w:val="center"/>
        <w:rPr>
          <w:b/>
          <w:bCs/>
        </w:rPr>
      </w:pPr>
      <w:r w:rsidRPr="00E96A4D">
        <w:rPr>
          <w:b/>
          <w:bCs/>
        </w:rPr>
        <w:t xml:space="preserve">V </w:t>
      </w:r>
      <w:r w:rsidR="00997C26" w:rsidRPr="00D63FCF">
        <w:rPr>
          <w:b/>
        </w:rPr>
        <w:t>SKYRIUS</w:t>
      </w:r>
    </w:p>
    <w:p w14:paraId="6B15F8A4" w14:textId="77777777" w:rsidR="008C5A7D" w:rsidRDefault="00E96A4D" w:rsidP="00F5559B">
      <w:pPr>
        <w:ind w:left="283"/>
        <w:jc w:val="center"/>
        <w:rPr>
          <w:b/>
          <w:bCs/>
        </w:rPr>
      </w:pPr>
      <w:r w:rsidRPr="00E96A4D">
        <w:rPr>
          <w:b/>
          <w:bCs/>
        </w:rPr>
        <w:t>BAIGIAMOSIOS NUOSTATOS</w:t>
      </w:r>
    </w:p>
    <w:p w14:paraId="44F09FA4" w14:textId="77777777" w:rsidR="008C5A7D" w:rsidRDefault="008C5A7D" w:rsidP="00F5559B">
      <w:pPr>
        <w:ind w:left="283"/>
        <w:jc w:val="center"/>
        <w:rPr>
          <w:b/>
          <w:bCs/>
        </w:rPr>
      </w:pPr>
    </w:p>
    <w:p w14:paraId="5E293E5A" w14:textId="77777777" w:rsidR="008C5A7D" w:rsidRDefault="0023692A" w:rsidP="00F5559B">
      <w:pPr>
        <w:ind w:left="283" w:firstLine="437"/>
        <w:jc w:val="both"/>
        <w:rPr>
          <w:b/>
          <w:bCs/>
        </w:rPr>
      </w:pPr>
      <w:r>
        <w:t>2</w:t>
      </w:r>
      <w:r w:rsidR="00C826D1">
        <w:t>5</w:t>
      </w:r>
      <w:r>
        <w:t>.</w:t>
      </w:r>
      <w:r w:rsidR="003D0AA5" w:rsidRPr="00D63FCF">
        <w:t xml:space="preserve"> </w:t>
      </w:r>
      <w:r w:rsidR="002B39CD">
        <w:t xml:space="preserve">Komisijos </w:t>
      </w:r>
      <w:r w:rsidR="003D0AA5" w:rsidRPr="00E96A4D">
        <w:t xml:space="preserve">veiklos dokumentai (posėdžių protokolai ir kiti dokumentai) saugomi </w:t>
      </w:r>
      <w:r w:rsidR="003D0AA5" w:rsidRPr="00D63FCF">
        <w:t>S</w:t>
      </w:r>
      <w:r w:rsidR="003D0AA5" w:rsidRPr="00E96A4D">
        <w:t>avivaldybės administracijoje Lietuvos Respublikos dokumentų ir archyvų įstatymo nustatyta tvarka.</w:t>
      </w:r>
    </w:p>
    <w:p w14:paraId="6F49F27C" w14:textId="77777777" w:rsidR="008C5A7D" w:rsidRDefault="001F7E7E">
      <w:pPr>
        <w:ind w:firstLine="720"/>
        <w:jc w:val="both"/>
      </w:pPr>
      <w:r w:rsidRPr="00D63FCF">
        <w:t>2</w:t>
      </w:r>
      <w:r w:rsidR="00C826D1">
        <w:t>6</w:t>
      </w:r>
      <w:r w:rsidRPr="00D63FCF">
        <w:t xml:space="preserve">. </w:t>
      </w:r>
      <w:r w:rsidR="00E80867" w:rsidRPr="00D63FCF">
        <w:t>Už konfidencialios informacijos atskleidimą, savo pareigų nevykdymą arba netinkamą jų vykdymą Komisijos nariai atsako teisės aktų nustatyta tvarka.</w:t>
      </w:r>
    </w:p>
    <w:p w14:paraId="02E87F8E" w14:textId="77777777" w:rsidR="008C5A7D" w:rsidRDefault="001F7E7E">
      <w:pPr>
        <w:ind w:firstLine="720"/>
        <w:jc w:val="both"/>
      </w:pPr>
      <w:r w:rsidRPr="00D63FCF">
        <w:t>2</w:t>
      </w:r>
      <w:r w:rsidR="00C826D1">
        <w:t>7</w:t>
      </w:r>
      <w:r w:rsidR="00E80867" w:rsidRPr="00E96A4D">
        <w:t>. Komisijos sudėtis gali būti keičiama ir</w:t>
      </w:r>
      <w:r w:rsidR="00E80867" w:rsidRPr="00D63FCF">
        <w:t xml:space="preserve"> </w:t>
      </w:r>
      <w:r w:rsidR="00E80867" w:rsidRPr="00E96A4D">
        <w:t xml:space="preserve">veikla nutraukiama </w:t>
      </w:r>
      <w:r w:rsidR="004951CD">
        <w:t>S</w:t>
      </w:r>
      <w:r w:rsidR="00E80867" w:rsidRPr="00E96A4D">
        <w:t xml:space="preserve">avivaldybės </w:t>
      </w:r>
      <w:r w:rsidR="00E80867" w:rsidRPr="00D63FCF">
        <w:t>tarybos sprendimu</w:t>
      </w:r>
      <w:r w:rsidR="00E80867" w:rsidRPr="00E96A4D">
        <w:t>.</w:t>
      </w:r>
    </w:p>
    <w:p w14:paraId="2C720B7B" w14:textId="77777777" w:rsidR="008C5A7D" w:rsidRDefault="00E96A4D">
      <w:pPr>
        <w:ind w:firstLine="720"/>
        <w:jc w:val="both"/>
      </w:pPr>
      <w:r w:rsidRPr="00E96A4D">
        <w:t>2</w:t>
      </w:r>
      <w:r w:rsidR="00C826D1">
        <w:t>8</w:t>
      </w:r>
      <w:r w:rsidRPr="00E96A4D">
        <w:t xml:space="preserve">. Komisijos sprendimai gali būti skundžiami </w:t>
      </w:r>
      <w:r w:rsidR="004951CD">
        <w:t>teisės aktų</w:t>
      </w:r>
      <w:r w:rsidRPr="00E96A4D">
        <w:t xml:space="preserve"> nustatyta tvarka.</w:t>
      </w:r>
    </w:p>
    <w:p w14:paraId="2E2F3D90" w14:textId="77777777" w:rsidR="00E96A4D" w:rsidRPr="00E96A4D" w:rsidRDefault="00E96A4D" w:rsidP="00E96A4D">
      <w:pPr>
        <w:jc w:val="center"/>
      </w:pPr>
      <w:r w:rsidRPr="00E96A4D">
        <w:t>_______________</w:t>
      </w:r>
    </w:p>
    <w:p w14:paraId="6559798E" w14:textId="77777777" w:rsidR="0004428D" w:rsidRDefault="0004428D" w:rsidP="00931E2E">
      <w:pPr>
        <w:rPr>
          <w:color w:val="000000"/>
          <w:szCs w:val="24"/>
          <w:lang w:eastAsia="ar-SA"/>
        </w:rPr>
      </w:pPr>
    </w:p>
    <w:p w14:paraId="349917ED" w14:textId="77777777" w:rsidR="0004428D" w:rsidRDefault="0004428D" w:rsidP="00931E2E">
      <w:pPr>
        <w:rPr>
          <w:szCs w:val="24"/>
        </w:rPr>
      </w:pPr>
    </w:p>
    <w:p w14:paraId="7037A2AE" w14:textId="77777777" w:rsidR="00B8108D" w:rsidRDefault="00130BB5">
      <w:pPr>
        <w:jc w:val="right"/>
        <w:rPr>
          <w:color w:val="000000"/>
          <w:szCs w:val="24"/>
          <w:lang w:eastAsia="ar-SA"/>
        </w:rPr>
      </w:pPr>
      <w:r>
        <w:rPr>
          <w:color w:val="000000"/>
          <w:szCs w:val="24"/>
          <w:lang w:eastAsia="ar-SA"/>
        </w:rPr>
        <w:lastRenderedPageBreak/>
        <w:t>Pasvalio rajono savivaldybės socialinės paramos</w:t>
      </w:r>
    </w:p>
    <w:p w14:paraId="2168E745" w14:textId="77777777" w:rsidR="00130BB5" w:rsidRDefault="00B8108D" w:rsidP="009A5D89">
      <w:pPr>
        <w:rPr>
          <w:rFonts w:eastAsia="Calibri"/>
          <w:szCs w:val="24"/>
          <w:lang w:eastAsia="ar-SA"/>
        </w:rPr>
      </w:pPr>
      <w:r>
        <w:rPr>
          <w:color w:val="000000"/>
          <w:szCs w:val="24"/>
          <w:lang w:eastAsia="ar-SA"/>
        </w:rPr>
        <w:t xml:space="preserve">                                                             </w:t>
      </w:r>
      <w:r w:rsidR="0004428D">
        <w:rPr>
          <w:color w:val="000000"/>
          <w:szCs w:val="24"/>
          <w:lang w:eastAsia="ar-SA"/>
        </w:rPr>
        <w:tab/>
      </w:r>
      <w:r w:rsidR="0004428D">
        <w:rPr>
          <w:color w:val="000000"/>
          <w:szCs w:val="24"/>
          <w:lang w:eastAsia="ar-SA"/>
        </w:rPr>
        <w:tab/>
      </w:r>
      <w:r w:rsidR="00130BB5">
        <w:rPr>
          <w:color w:val="000000"/>
          <w:szCs w:val="24"/>
          <w:lang w:eastAsia="ar-SA"/>
        </w:rPr>
        <w:t xml:space="preserve">teikimo komisijos veiklos nuostatų </w:t>
      </w:r>
      <w:r w:rsidR="00130BB5">
        <w:rPr>
          <w:rFonts w:eastAsia="Calibri"/>
          <w:szCs w:val="24"/>
          <w:lang w:eastAsia="ar-SA"/>
        </w:rPr>
        <w:t>priedas</w:t>
      </w:r>
    </w:p>
    <w:p w14:paraId="507D17DC" w14:textId="77777777" w:rsidR="00130BB5" w:rsidRDefault="00130BB5" w:rsidP="00130BB5">
      <w:pPr>
        <w:widowControl w:val="0"/>
        <w:tabs>
          <w:tab w:val="left" w:pos="5670"/>
        </w:tabs>
        <w:rPr>
          <w:rFonts w:eastAsia="Calibri"/>
          <w:szCs w:val="24"/>
          <w:lang w:eastAsia="ar-SA"/>
        </w:rPr>
      </w:pPr>
    </w:p>
    <w:p w14:paraId="6A092BEF" w14:textId="77777777" w:rsidR="00130BB5" w:rsidRDefault="00130BB5" w:rsidP="00130BB5">
      <w:pPr>
        <w:ind w:firstLine="1735"/>
        <w:jc w:val="center"/>
        <w:rPr>
          <w:b/>
          <w:caps/>
          <w:szCs w:val="24"/>
          <w:lang w:eastAsia="lt-LT"/>
        </w:rPr>
      </w:pPr>
      <w:r>
        <w:rPr>
          <w:b/>
          <w:caps/>
          <w:szCs w:val="24"/>
          <w:lang w:eastAsia="lt-LT"/>
        </w:rPr>
        <w:t>Pasvalio RAJONO SAVIVALDYBĖS Socialinės paramos teikimo komisIJA</w:t>
      </w:r>
    </w:p>
    <w:p w14:paraId="7CE767EE" w14:textId="77777777" w:rsidR="00130BB5" w:rsidRPr="00C826D1" w:rsidRDefault="00130BB5" w:rsidP="00130BB5">
      <w:pPr>
        <w:ind w:firstLine="1728"/>
        <w:jc w:val="center"/>
        <w:rPr>
          <w:sz w:val="20"/>
          <w:lang w:eastAsia="lt-LT"/>
        </w:rPr>
      </w:pPr>
      <w:r w:rsidRPr="00C826D1">
        <w:rPr>
          <w:sz w:val="20"/>
          <w:lang w:eastAsia="lt-LT"/>
        </w:rPr>
        <w:t>(Komisijos nario vardas ir pavardė)</w:t>
      </w:r>
    </w:p>
    <w:p w14:paraId="548B1C2E" w14:textId="77777777" w:rsidR="00130BB5" w:rsidRDefault="00130BB5" w:rsidP="00130BB5">
      <w:pPr>
        <w:ind w:firstLine="1728"/>
        <w:jc w:val="center"/>
        <w:rPr>
          <w:szCs w:val="24"/>
          <w:lang w:eastAsia="lt-LT"/>
        </w:rPr>
      </w:pPr>
    </w:p>
    <w:p w14:paraId="77C50153" w14:textId="77777777" w:rsidR="00130BB5" w:rsidRDefault="00130BB5" w:rsidP="00130BB5">
      <w:pPr>
        <w:ind w:firstLine="1735"/>
        <w:jc w:val="center"/>
        <w:rPr>
          <w:b/>
          <w:szCs w:val="24"/>
          <w:lang w:eastAsia="lt-LT"/>
        </w:rPr>
      </w:pPr>
      <w:r>
        <w:rPr>
          <w:b/>
          <w:szCs w:val="24"/>
          <w:lang w:eastAsia="lt-LT"/>
        </w:rPr>
        <w:t>KONFIDENCIALUMO PASIŽADĖJIMAS</w:t>
      </w:r>
    </w:p>
    <w:p w14:paraId="5BD0CD94" w14:textId="77777777" w:rsidR="00130BB5" w:rsidRDefault="00130BB5" w:rsidP="00130BB5">
      <w:pPr>
        <w:ind w:firstLine="1728"/>
        <w:jc w:val="center"/>
        <w:rPr>
          <w:szCs w:val="24"/>
          <w:lang w:eastAsia="lt-LT"/>
        </w:rPr>
      </w:pPr>
    </w:p>
    <w:p w14:paraId="746B8D7D" w14:textId="77777777" w:rsidR="00130BB5" w:rsidRDefault="00130BB5" w:rsidP="00130BB5">
      <w:pPr>
        <w:ind w:firstLine="1728"/>
        <w:jc w:val="center"/>
        <w:rPr>
          <w:szCs w:val="24"/>
          <w:lang w:eastAsia="lt-LT"/>
        </w:rPr>
      </w:pPr>
      <w:r>
        <w:rPr>
          <w:szCs w:val="24"/>
          <w:lang w:eastAsia="lt-LT"/>
        </w:rPr>
        <w:t>202___m.______________________d.</w:t>
      </w:r>
    </w:p>
    <w:p w14:paraId="5D1FF5BC" w14:textId="77777777" w:rsidR="00130BB5" w:rsidRDefault="00130BB5" w:rsidP="00130BB5">
      <w:pPr>
        <w:ind w:firstLine="1728"/>
        <w:jc w:val="center"/>
        <w:rPr>
          <w:szCs w:val="24"/>
          <w:lang w:eastAsia="lt-LT"/>
        </w:rPr>
      </w:pPr>
      <w:r>
        <w:rPr>
          <w:szCs w:val="24"/>
          <w:lang w:eastAsia="lt-LT"/>
        </w:rPr>
        <w:t>_____________________________</w:t>
      </w:r>
    </w:p>
    <w:p w14:paraId="2E231AEB" w14:textId="77777777" w:rsidR="00130BB5" w:rsidRDefault="00130BB5" w:rsidP="00130BB5">
      <w:pPr>
        <w:ind w:firstLine="1728"/>
        <w:jc w:val="center"/>
        <w:rPr>
          <w:szCs w:val="24"/>
          <w:lang w:eastAsia="lt-LT"/>
        </w:rPr>
      </w:pPr>
      <w:r>
        <w:rPr>
          <w:szCs w:val="24"/>
          <w:lang w:eastAsia="lt-LT"/>
        </w:rPr>
        <w:t>(sudarymo vieta)</w:t>
      </w:r>
    </w:p>
    <w:p w14:paraId="13CC793F" w14:textId="77777777" w:rsidR="00130BB5" w:rsidRDefault="00130BB5" w:rsidP="00130BB5">
      <w:pPr>
        <w:ind w:firstLine="1728"/>
        <w:jc w:val="both"/>
        <w:rPr>
          <w:szCs w:val="24"/>
          <w:lang w:eastAsia="lt-LT"/>
        </w:rPr>
      </w:pPr>
    </w:p>
    <w:p w14:paraId="2654317E" w14:textId="77777777" w:rsidR="00130BB5" w:rsidRDefault="00130BB5" w:rsidP="00130BB5">
      <w:pPr>
        <w:ind w:firstLine="1728"/>
        <w:jc w:val="both"/>
        <w:rPr>
          <w:szCs w:val="24"/>
          <w:lang w:eastAsia="lt-LT"/>
        </w:rPr>
      </w:pPr>
    </w:p>
    <w:p w14:paraId="06FB6CD1" w14:textId="77777777" w:rsidR="00130BB5" w:rsidRDefault="00130BB5" w:rsidP="00130BB5">
      <w:pPr>
        <w:ind w:firstLine="720"/>
        <w:jc w:val="both"/>
        <w:rPr>
          <w:szCs w:val="24"/>
          <w:lang w:eastAsia="lt-LT"/>
        </w:rPr>
      </w:pPr>
      <w:r>
        <w:rPr>
          <w:szCs w:val="24"/>
          <w:lang w:eastAsia="lt-LT"/>
        </w:rPr>
        <w:t>Būdamas Pasvalio rajono savivaldybės socialinės paramos teikimo komisijos</w:t>
      </w:r>
    </w:p>
    <w:p w14:paraId="768A50AF" w14:textId="77777777" w:rsidR="00130BB5" w:rsidRDefault="00130BB5" w:rsidP="00130BB5">
      <w:pPr>
        <w:ind w:firstLine="720"/>
        <w:jc w:val="both"/>
        <w:rPr>
          <w:szCs w:val="24"/>
          <w:lang w:eastAsia="lt-LT"/>
        </w:rPr>
      </w:pPr>
    </w:p>
    <w:p w14:paraId="334643B5" w14:textId="77777777" w:rsidR="00130BB5" w:rsidRDefault="00130BB5" w:rsidP="00130BB5">
      <w:pPr>
        <w:ind w:firstLine="720"/>
        <w:jc w:val="both"/>
        <w:rPr>
          <w:szCs w:val="24"/>
          <w:lang w:eastAsia="lt-LT"/>
        </w:rPr>
      </w:pPr>
      <w:r>
        <w:rPr>
          <w:szCs w:val="24"/>
          <w:lang w:eastAsia="lt-LT"/>
        </w:rPr>
        <w:t>______________________________________:</w:t>
      </w:r>
    </w:p>
    <w:p w14:paraId="29A05397" w14:textId="77777777" w:rsidR="00130BB5" w:rsidRPr="003C7EF2" w:rsidRDefault="00130BB5" w:rsidP="00130BB5">
      <w:pPr>
        <w:jc w:val="both"/>
        <w:rPr>
          <w:i/>
          <w:sz w:val="20"/>
          <w:lang w:eastAsia="lt-LT"/>
        </w:rPr>
      </w:pPr>
      <w:r w:rsidRPr="003C7EF2">
        <w:rPr>
          <w:i/>
          <w:sz w:val="20"/>
          <w:lang w:eastAsia="lt-LT"/>
        </w:rPr>
        <w:t>(pirmininku,  nariu)</w:t>
      </w:r>
    </w:p>
    <w:p w14:paraId="06B3A3B9" w14:textId="77777777" w:rsidR="00130BB5" w:rsidRPr="003C7EF2" w:rsidRDefault="00130BB5" w:rsidP="00130BB5">
      <w:pPr>
        <w:ind w:firstLine="720"/>
        <w:jc w:val="both"/>
        <w:rPr>
          <w:iCs/>
          <w:szCs w:val="24"/>
          <w:lang w:eastAsia="lt-LT"/>
        </w:rPr>
      </w:pPr>
      <w:r w:rsidRPr="003C7EF2">
        <w:rPr>
          <w:iCs/>
          <w:szCs w:val="24"/>
          <w:lang w:eastAsia="lt-LT"/>
        </w:rPr>
        <w:t>1. Pasižadu:</w:t>
      </w:r>
    </w:p>
    <w:p w14:paraId="349C97D8" w14:textId="77777777" w:rsidR="00130BB5" w:rsidRPr="003C7EF2" w:rsidRDefault="00130BB5" w:rsidP="00130BB5">
      <w:pPr>
        <w:ind w:firstLine="720"/>
        <w:jc w:val="both"/>
        <w:rPr>
          <w:iCs/>
          <w:szCs w:val="24"/>
          <w:lang w:eastAsia="lt-LT"/>
        </w:rPr>
      </w:pPr>
      <w:r w:rsidRPr="003C7EF2">
        <w:rPr>
          <w:iCs/>
          <w:szCs w:val="24"/>
          <w:lang w:eastAsia="lt-LT"/>
        </w:rPr>
        <w:t>1.1.</w:t>
      </w:r>
      <w:r>
        <w:rPr>
          <w:iCs/>
          <w:szCs w:val="24"/>
          <w:lang w:eastAsia="lt-LT"/>
        </w:rPr>
        <w:t xml:space="preserve"> </w:t>
      </w:r>
      <w:r w:rsidRPr="003C7EF2">
        <w:rPr>
          <w:szCs w:val="24"/>
          <w:lang w:eastAsia="lt-LT"/>
        </w:rPr>
        <w:t>saugoti ir tik įstatymų ir kitų teisės aktų nustatytais tikslais ir tvarka naudoti konfidencialią informaciją, kuri man taps žinoma, dalyvaujant Komisijos posėdžiuose</w:t>
      </w:r>
      <w:r w:rsidRPr="003C7EF2">
        <w:rPr>
          <w:iCs/>
          <w:szCs w:val="24"/>
          <w:lang w:eastAsia="lt-LT"/>
        </w:rPr>
        <w:t>;</w:t>
      </w:r>
    </w:p>
    <w:p w14:paraId="767A16AD" w14:textId="77777777" w:rsidR="00130BB5" w:rsidRDefault="00130BB5" w:rsidP="00130BB5">
      <w:pPr>
        <w:tabs>
          <w:tab w:val="left" w:pos="0"/>
          <w:tab w:val="left" w:pos="480"/>
          <w:tab w:val="left" w:pos="1418"/>
        </w:tabs>
        <w:ind w:firstLine="720"/>
        <w:jc w:val="both"/>
        <w:rPr>
          <w:szCs w:val="24"/>
          <w:lang w:eastAsia="lt-LT"/>
        </w:rPr>
      </w:pPr>
      <w:r w:rsidRPr="003C7EF2">
        <w:rPr>
          <w:szCs w:val="24"/>
          <w:lang w:eastAsia="lt-LT"/>
        </w:rPr>
        <w:t>1.2.</w:t>
      </w:r>
      <w:r>
        <w:rPr>
          <w:szCs w:val="24"/>
          <w:lang w:eastAsia="lt-LT"/>
        </w:rPr>
        <w:t xml:space="preserve"> </w:t>
      </w:r>
      <w:r w:rsidRPr="003C7EF2">
        <w:rPr>
          <w:szCs w:val="24"/>
          <w:lang w:eastAsia="lt-LT"/>
        </w:rPr>
        <w:t>man patikėtus dokumentus, kuriuose yra konfidenciali informacija, saugoti tokiu būdu, kad tretieji asmenys neturėtų galimybės su jais susipažinti ar pasinaudoti</w:t>
      </w:r>
      <w:r w:rsidR="0004428D">
        <w:rPr>
          <w:szCs w:val="24"/>
          <w:lang w:eastAsia="lt-LT"/>
        </w:rPr>
        <w:t>;</w:t>
      </w:r>
    </w:p>
    <w:p w14:paraId="44C4E98D" w14:textId="77777777" w:rsidR="00130BB5" w:rsidRDefault="00130BB5" w:rsidP="00130BB5">
      <w:pPr>
        <w:tabs>
          <w:tab w:val="left" w:pos="0"/>
          <w:tab w:val="left" w:pos="480"/>
          <w:tab w:val="left" w:pos="1418"/>
        </w:tabs>
        <w:ind w:firstLine="720"/>
        <w:jc w:val="both"/>
        <w:rPr>
          <w:szCs w:val="24"/>
          <w:lang w:eastAsia="lt-LT"/>
        </w:rPr>
      </w:pPr>
      <w:r w:rsidRPr="003C7EF2">
        <w:rPr>
          <w:iCs/>
          <w:szCs w:val="24"/>
          <w:lang w:eastAsia="lt-LT"/>
        </w:rPr>
        <w:t>1.3.</w:t>
      </w:r>
      <w:r>
        <w:rPr>
          <w:iCs/>
          <w:szCs w:val="24"/>
          <w:lang w:eastAsia="lt-LT"/>
        </w:rPr>
        <w:t xml:space="preserve"> </w:t>
      </w:r>
      <w:r w:rsidRPr="003C7EF2">
        <w:rPr>
          <w:szCs w:val="24"/>
          <w:lang w:eastAsia="lt-LT"/>
        </w:rPr>
        <w:t>neplatinti jokių man pateiktų rašytinės informacijos kopijų ir originalų.</w:t>
      </w:r>
    </w:p>
    <w:p w14:paraId="5140A60E" w14:textId="77777777" w:rsidR="00130BB5" w:rsidRDefault="00130BB5" w:rsidP="00130BB5">
      <w:pPr>
        <w:tabs>
          <w:tab w:val="left" w:pos="0"/>
          <w:tab w:val="left" w:pos="480"/>
          <w:tab w:val="left" w:pos="1418"/>
        </w:tabs>
        <w:ind w:firstLine="720"/>
        <w:jc w:val="both"/>
        <w:rPr>
          <w:iCs/>
          <w:szCs w:val="24"/>
          <w:lang w:eastAsia="lt-LT"/>
        </w:rPr>
      </w:pPr>
      <w:r w:rsidRPr="003C7EF2">
        <w:rPr>
          <w:iCs/>
          <w:szCs w:val="24"/>
          <w:lang w:eastAsia="lt-LT"/>
        </w:rPr>
        <w:t>2.</w:t>
      </w:r>
      <w:r>
        <w:rPr>
          <w:iCs/>
          <w:szCs w:val="24"/>
          <w:lang w:eastAsia="lt-LT"/>
        </w:rPr>
        <w:t xml:space="preserve"> </w:t>
      </w:r>
      <w:r w:rsidRPr="003C7EF2">
        <w:rPr>
          <w:iCs/>
          <w:szCs w:val="24"/>
          <w:lang w:eastAsia="lt-LT"/>
        </w:rPr>
        <w:t>Pareiškiu, kad man išaiškinta, kad konfidencialią informaciją sudaro:</w:t>
      </w:r>
    </w:p>
    <w:p w14:paraId="382F4D24" w14:textId="77777777" w:rsidR="00130BB5" w:rsidRDefault="00130BB5" w:rsidP="00130BB5">
      <w:pPr>
        <w:tabs>
          <w:tab w:val="left" w:pos="0"/>
          <w:tab w:val="left" w:pos="480"/>
          <w:tab w:val="left" w:pos="1418"/>
        </w:tabs>
        <w:ind w:firstLine="720"/>
        <w:jc w:val="both"/>
        <w:rPr>
          <w:szCs w:val="24"/>
          <w:lang w:eastAsia="lt-LT"/>
        </w:rPr>
      </w:pPr>
      <w:r w:rsidRPr="003C7EF2">
        <w:rPr>
          <w:iCs/>
          <w:szCs w:val="24"/>
          <w:lang w:eastAsia="lt-LT"/>
        </w:rPr>
        <w:t>2.1.</w:t>
      </w:r>
      <w:r>
        <w:rPr>
          <w:iCs/>
          <w:szCs w:val="24"/>
          <w:lang w:eastAsia="lt-LT"/>
        </w:rPr>
        <w:t xml:space="preserve"> </w:t>
      </w:r>
      <w:r w:rsidRPr="003C7EF2">
        <w:rPr>
          <w:szCs w:val="24"/>
          <w:lang w:eastAsia="lt-LT"/>
        </w:rPr>
        <w:t>asmenų prašymuose ir dokumentuose nurodyti duomenys ir turinys;</w:t>
      </w:r>
    </w:p>
    <w:p w14:paraId="09AF20B1" w14:textId="77777777" w:rsidR="00130BB5" w:rsidRDefault="00130BB5" w:rsidP="00130BB5">
      <w:pPr>
        <w:tabs>
          <w:tab w:val="left" w:pos="0"/>
          <w:tab w:val="left" w:pos="480"/>
          <w:tab w:val="left" w:pos="1418"/>
        </w:tabs>
        <w:ind w:firstLine="720"/>
        <w:jc w:val="both"/>
        <w:rPr>
          <w:szCs w:val="24"/>
          <w:lang w:eastAsia="lt-LT"/>
        </w:rPr>
      </w:pPr>
      <w:r w:rsidRPr="003C7EF2">
        <w:rPr>
          <w:iCs/>
          <w:szCs w:val="24"/>
          <w:lang w:eastAsia="lt-LT"/>
        </w:rPr>
        <w:t>2.2.</w:t>
      </w:r>
      <w:r>
        <w:rPr>
          <w:iCs/>
          <w:szCs w:val="24"/>
          <w:lang w:eastAsia="lt-LT"/>
        </w:rPr>
        <w:t xml:space="preserve"> </w:t>
      </w:r>
      <w:r w:rsidRPr="003C7EF2">
        <w:rPr>
          <w:szCs w:val="24"/>
          <w:lang w:eastAsia="lt-LT"/>
        </w:rPr>
        <w:t>kita informacija, susijusi su prašymų ir skundų nagrinėjimu, aiškinimu, vertinimu ir palyginimu, jeigu jos atskleidimas prieštarauja teisės aktams.</w:t>
      </w:r>
    </w:p>
    <w:p w14:paraId="1E85EC23" w14:textId="77777777" w:rsidR="00130BB5" w:rsidRDefault="00130BB5" w:rsidP="00130BB5">
      <w:pPr>
        <w:tabs>
          <w:tab w:val="left" w:pos="0"/>
          <w:tab w:val="left" w:pos="480"/>
          <w:tab w:val="left" w:pos="1418"/>
        </w:tabs>
        <w:ind w:firstLine="720"/>
        <w:jc w:val="both"/>
        <w:rPr>
          <w:szCs w:val="24"/>
          <w:lang w:eastAsia="lt-LT"/>
        </w:rPr>
      </w:pPr>
      <w:r w:rsidRPr="003C7EF2">
        <w:rPr>
          <w:iCs/>
          <w:szCs w:val="24"/>
          <w:lang w:eastAsia="lt-LT"/>
        </w:rPr>
        <w:t>3.</w:t>
      </w:r>
      <w:r>
        <w:rPr>
          <w:iCs/>
          <w:szCs w:val="24"/>
          <w:lang w:eastAsia="lt-LT"/>
        </w:rPr>
        <w:t xml:space="preserve"> </w:t>
      </w:r>
      <w:r w:rsidRPr="003C7EF2">
        <w:rPr>
          <w:szCs w:val="24"/>
          <w:lang w:eastAsia="lt-LT"/>
        </w:rPr>
        <w:t>Patvirtinu, kad ats</w:t>
      </w:r>
      <w:r>
        <w:rPr>
          <w:szCs w:val="24"/>
          <w:lang w:eastAsia="lt-LT"/>
        </w:rPr>
        <w:t>isakysiu vertinti man pateiktą asmens (šeimos) prašymą</w:t>
      </w:r>
      <w:r w:rsidRPr="003C7EF2">
        <w:rPr>
          <w:szCs w:val="24"/>
          <w:lang w:eastAsia="lt-LT"/>
        </w:rPr>
        <w:t>, jei paaiškės, kad aš galiu nesuderinti viešųjų ir privačių interesų ir galiu būti šališkas (-a).</w:t>
      </w:r>
    </w:p>
    <w:p w14:paraId="12C0B948" w14:textId="77777777" w:rsidR="00130BB5" w:rsidRDefault="00130BB5" w:rsidP="00130BB5">
      <w:pPr>
        <w:tabs>
          <w:tab w:val="left" w:pos="0"/>
          <w:tab w:val="left" w:pos="480"/>
          <w:tab w:val="left" w:pos="1418"/>
        </w:tabs>
        <w:ind w:firstLine="720"/>
        <w:jc w:val="both"/>
        <w:rPr>
          <w:iCs/>
          <w:szCs w:val="24"/>
          <w:lang w:eastAsia="lt-LT"/>
        </w:rPr>
      </w:pPr>
      <w:r w:rsidRPr="003C7EF2">
        <w:rPr>
          <w:iCs/>
          <w:szCs w:val="24"/>
          <w:lang w:eastAsia="lt-LT"/>
        </w:rPr>
        <w:t>4.</w:t>
      </w:r>
      <w:r>
        <w:rPr>
          <w:iCs/>
          <w:szCs w:val="24"/>
          <w:lang w:eastAsia="lt-LT"/>
        </w:rPr>
        <w:t xml:space="preserve"> </w:t>
      </w:r>
      <w:r w:rsidRPr="003C7EF2">
        <w:rPr>
          <w:iCs/>
          <w:szCs w:val="24"/>
          <w:lang w:eastAsia="lt-LT"/>
        </w:rPr>
        <w:t>Esu perspėtas (-a), kad, pažeidęs (-usi) šį pasižadėjimą,</w:t>
      </w:r>
      <w:r w:rsidRPr="003C7EF2">
        <w:rPr>
          <w:szCs w:val="24"/>
          <w:lang w:eastAsia="lt-LT"/>
        </w:rPr>
        <w:t xml:space="preserve"> </w:t>
      </w:r>
      <w:r w:rsidRPr="003C7EF2">
        <w:rPr>
          <w:iCs/>
          <w:szCs w:val="24"/>
          <w:lang w:eastAsia="lt-LT"/>
        </w:rPr>
        <w:t xml:space="preserve">atsakysiu teisės aktų nustatyta tvarka ir turėsiu atlyginti </w:t>
      </w:r>
      <w:r>
        <w:rPr>
          <w:iCs/>
          <w:szCs w:val="24"/>
          <w:lang w:eastAsia="lt-LT"/>
        </w:rPr>
        <w:t>S</w:t>
      </w:r>
      <w:r w:rsidRPr="003C7EF2">
        <w:rPr>
          <w:szCs w:val="24"/>
          <w:lang w:eastAsia="lt-LT"/>
        </w:rPr>
        <w:t xml:space="preserve">avivaldybės administracijai </w:t>
      </w:r>
      <w:r w:rsidRPr="003C7EF2">
        <w:rPr>
          <w:iCs/>
          <w:szCs w:val="24"/>
          <w:lang w:eastAsia="lt-LT"/>
        </w:rPr>
        <w:t>padarytus nuostolius.</w:t>
      </w:r>
    </w:p>
    <w:p w14:paraId="0690CC56" w14:textId="77777777" w:rsidR="00130BB5" w:rsidRDefault="00130BB5" w:rsidP="00130BB5">
      <w:pPr>
        <w:tabs>
          <w:tab w:val="left" w:pos="0"/>
          <w:tab w:val="left" w:pos="480"/>
          <w:tab w:val="left" w:pos="1418"/>
        </w:tabs>
        <w:ind w:firstLine="720"/>
        <w:jc w:val="both"/>
        <w:rPr>
          <w:szCs w:val="24"/>
          <w:lang w:eastAsia="lt-LT"/>
        </w:rPr>
      </w:pPr>
      <w:r w:rsidRPr="003C7EF2">
        <w:rPr>
          <w:iCs/>
          <w:szCs w:val="24"/>
          <w:lang w:eastAsia="lt-LT"/>
        </w:rPr>
        <w:t>5.</w:t>
      </w:r>
      <w:r>
        <w:rPr>
          <w:iCs/>
          <w:szCs w:val="24"/>
          <w:lang w:eastAsia="lt-LT"/>
        </w:rPr>
        <w:t xml:space="preserve"> </w:t>
      </w:r>
      <w:r w:rsidRPr="003C7EF2">
        <w:rPr>
          <w:szCs w:val="24"/>
          <w:lang w:eastAsia="lt-LT"/>
        </w:rPr>
        <w:t>Aš žinau, kad šis pasižadėjimas galios visą mano darbo Komisijoje laiką ir pasibaigus darbo joje laikui.</w:t>
      </w:r>
    </w:p>
    <w:p w14:paraId="7BFBB629" w14:textId="77777777" w:rsidR="00130BB5" w:rsidRPr="003C7EF2" w:rsidRDefault="00130BB5" w:rsidP="00130BB5">
      <w:pPr>
        <w:tabs>
          <w:tab w:val="left" w:pos="0"/>
          <w:tab w:val="left" w:pos="480"/>
          <w:tab w:val="left" w:pos="1418"/>
        </w:tabs>
        <w:ind w:firstLine="720"/>
        <w:jc w:val="both"/>
        <w:rPr>
          <w:szCs w:val="24"/>
          <w:lang w:eastAsia="lt-LT"/>
        </w:rPr>
      </w:pPr>
      <w:r w:rsidRPr="003C7EF2">
        <w:rPr>
          <w:szCs w:val="24"/>
          <w:lang w:eastAsia="lt-LT"/>
        </w:rPr>
        <w:t>6.</w:t>
      </w:r>
      <w:r>
        <w:rPr>
          <w:szCs w:val="24"/>
          <w:lang w:eastAsia="lt-LT"/>
        </w:rPr>
        <w:t xml:space="preserve"> </w:t>
      </w:r>
      <w:r w:rsidRPr="003C7EF2">
        <w:rPr>
          <w:szCs w:val="24"/>
          <w:lang w:eastAsia="lt-LT"/>
        </w:rPr>
        <w:t>Aš žinau, kad už šio pasižadėjimo nesilaikymą ir Lietuvos Respublikos asmens duomenų teisinės apsaugos įstatymo pažeidimą turėsiu atsakyti pagal galiojančius Lietuvos Respublikos įstatymus.</w:t>
      </w:r>
    </w:p>
    <w:p w14:paraId="02884892" w14:textId="77777777" w:rsidR="00130BB5" w:rsidRPr="003C7EF2" w:rsidRDefault="00130BB5" w:rsidP="00130BB5">
      <w:pPr>
        <w:ind w:firstLineChars="720" w:firstLine="1728"/>
        <w:jc w:val="both"/>
        <w:rPr>
          <w:szCs w:val="24"/>
          <w:lang w:eastAsia="lt-LT"/>
        </w:rPr>
      </w:pPr>
    </w:p>
    <w:p w14:paraId="4154BE50" w14:textId="77777777" w:rsidR="00130BB5" w:rsidRPr="003C7EF2" w:rsidRDefault="00130BB5" w:rsidP="00130BB5">
      <w:pPr>
        <w:ind w:firstLine="720"/>
        <w:jc w:val="both"/>
        <w:rPr>
          <w:szCs w:val="24"/>
          <w:lang w:eastAsia="lt-LT"/>
        </w:rPr>
      </w:pPr>
      <w:r>
        <w:rPr>
          <w:szCs w:val="24"/>
          <w:lang w:eastAsia="lt-LT"/>
        </w:rPr>
        <w:t>______________                                                   _________________________</w:t>
      </w:r>
    </w:p>
    <w:p w14:paraId="6B15E285" w14:textId="77777777" w:rsidR="00130BB5" w:rsidRPr="003C7EF2" w:rsidRDefault="00130BB5" w:rsidP="00130BB5">
      <w:pPr>
        <w:jc w:val="both"/>
        <w:rPr>
          <w:i/>
          <w:sz w:val="20"/>
          <w:lang w:eastAsia="lt-LT"/>
        </w:rPr>
      </w:pPr>
      <w:r w:rsidRPr="003C7EF2">
        <w:rPr>
          <w:i/>
          <w:sz w:val="20"/>
          <w:lang w:eastAsia="lt-LT"/>
        </w:rPr>
        <w:t xml:space="preserve">                 (parašas)</w:t>
      </w:r>
      <w:r w:rsidRPr="003C7EF2">
        <w:rPr>
          <w:i/>
          <w:sz w:val="20"/>
          <w:lang w:eastAsia="lt-LT"/>
        </w:rPr>
        <w:tab/>
      </w:r>
      <w:r w:rsidRPr="003C7EF2">
        <w:rPr>
          <w:i/>
          <w:sz w:val="20"/>
          <w:lang w:eastAsia="lt-LT"/>
        </w:rPr>
        <w:tab/>
      </w:r>
      <w:r w:rsidRPr="003C7EF2">
        <w:rPr>
          <w:i/>
          <w:sz w:val="20"/>
          <w:lang w:eastAsia="lt-LT"/>
        </w:rPr>
        <w:tab/>
        <w:t xml:space="preserve">             (vardas ir pavardė)</w:t>
      </w:r>
    </w:p>
    <w:p w14:paraId="41A008E5" w14:textId="77777777" w:rsidR="00130BB5" w:rsidRDefault="00130BB5" w:rsidP="00130BB5"/>
    <w:p w14:paraId="33820758" w14:textId="77777777" w:rsidR="00D63FCF" w:rsidRDefault="00D63FCF" w:rsidP="00931E2E">
      <w:pPr>
        <w:rPr>
          <w:szCs w:val="24"/>
        </w:rPr>
      </w:pPr>
    </w:p>
    <w:p w14:paraId="1E607FC1" w14:textId="77777777" w:rsidR="00130BB5" w:rsidRDefault="00130BB5" w:rsidP="00931E2E">
      <w:pPr>
        <w:rPr>
          <w:szCs w:val="24"/>
        </w:rPr>
      </w:pPr>
    </w:p>
    <w:p w14:paraId="7711DF35" w14:textId="77777777" w:rsidR="00130BB5" w:rsidRDefault="00130BB5" w:rsidP="00931E2E">
      <w:pPr>
        <w:rPr>
          <w:szCs w:val="24"/>
        </w:rPr>
      </w:pPr>
    </w:p>
    <w:p w14:paraId="03ACFB21" w14:textId="77777777" w:rsidR="00130BB5" w:rsidRDefault="00130BB5" w:rsidP="00931E2E">
      <w:pPr>
        <w:rPr>
          <w:szCs w:val="24"/>
        </w:rPr>
      </w:pPr>
    </w:p>
    <w:p w14:paraId="1E2AD2AB" w14:textId="77777777" w:rsidR="00130BB5" w:rsidRDefault="00130BB5" w:rsidP="00931E2E">
      <w:pPr>
        <w:rPr>
          <w:szCs w:val="24"/>
        </w:rPr>
      </w:pPr>
    </w:p>
    <w:p w14:paraId="6BE0AE01" w14:textId="77777777" w:rsidR="00130BB5" w:rsidRDefault="00130BB5" w:rsidP="00931E2E">
      <w:pPr>
        <w:rPr>
          <w:szCs w:val="24"/>
        </w:rPr>
      </w:pPr>
    </w:p>
    <w:p w14:paraId="25804BEF" w14:textId="77777777" w:rsidR="00130BB5" w:rsidRDefault="00130BB5" w:rsidP="00931E2E">
      <w:pPr>
        <w:rPr>
          <w:szCs w:val="24"/>
        </w:rPr>
      </w:pPr>
    </w:p>
    <w:p w14:paraId="45EDD522" w14:textId="77777777" w:rsidR="007808E2" w:rsidRDefault="007808E2" w:rsidP="00931E2E">
      <w:pPr>
        <w:rPr>
          <w:szCs w:val="24"/>
        </w:rPr>
      </w:pPr>
    </w:p>
    <w:p w14:paraId="501653DD" w14:textId="77777777" w:rsidR="007808E2" w:rsidRDefault="007808E2" w:rsidP="00931E2E">
      <w:pPr>
        <w:rPr>
          <w:szCs w:val="24"/>
        </w:rPr>
      </w:pPr>
    </w:p>
    <w:p w14:paraId="039C2F50" w14:textId="77777777" w:rsidR="007808E2" w:rsidRDefault="007808E2" w:rsidP="00931E2E">
      <w:pPr>
        <w:rPr>
          <w:szCs w:val="24"/>
        </w:rPr>
      </w:pPr>
    </w:p>
    <w:p w14:paraId="19CFC45D" w14:textId="77777777" w:rsidR="007808E2" w:rsidRDefault="007808E2" w:rsidP="00931E2E">
      <w:pPr>
        <w:rPr>
          <w:szCs w:val="24"/>
        </w:rPr>
      </w:pPr>
    </w:p>
    <w:p w14:paraId="52ACF562" w14:textId="77777777" w:rsidR="009A5D89" w:rsidRDefault="009A5D89" w:rsidP="00931E2E"/>
    <w:p w14:paraId="504E8306" w14:textId="77777777" w:rsidR="00931E2E" w:rsidRPr="00931E2E" w:rsidRDefault="00D63FCF" w:rsidP="00931E2E">
      <w:r>
        <w:lastRenderedPageBreak/>
        <w:t>Pa</w:t>
      </w:r>
      <w:r w:rsidR="00931E2E" w:rsidRPr="00931E2E">
        <w:t>svalio rajono savivaldybės tarybai</w:t>
      </w:r>
    </w:p>
    <w:p w14:paraId="6F054F86" w14:textId="77777777" w:rsidR="00931E2E" w:rsidRPr="00931E2E" w:rsidRDefault="00931E2E" w:rsidP="00931E2E"/>
    <w:p w14:paraId="39C8B96C" w14:textId="77777777" w:rsidR="00931E2E" w:rsidRPr="00931E2E" w:rsidRDefault="00931E2E" w:rsidP="00931E2E">
      <w:pPr>
        <w:jc w:val="center"/>
        <w:rPr>
          <w:b/>
        </w:rPr>
      </w:pPr>
      <w:r w:rsidRPr="00931E2E">
        <w:rPr>
          <w:b/>
        </w:rPr>
        <w:t>AIŠKINAMASIS RAŠTAS</w:t>
      </w:r>
    </w:p>
    <w:p w14:paraId="647E33E2" w14:textId="77777777" w:rsidR="00931E2E" w:rsidRPr="00931E2E" w:rsidRDefault="00931E2E" w:rsidP="00931E2E">
      <w:pPr>
        <w:jc w:val="center"/>
        <w:rPr>
          <w:b/>
        </w:rPr>
      </w:pPr>
    </w:p>
    <w:p w14:paraId="58994229" w14:textId="77777777" w:rsidR="00B244EC" w:rsidRPr="00B244EC" w:rsidRDefault="00931E2E" w:rsidP="00B244EC">
      <w:pPr>
        <w:jc w:val="center"/>
        <w:rPr>
          <w:b/>
        </w:rPr>
      </w:pPr>
      <w:r w:rsidRPr="00931E2E">
        <w:rPr>
          <w:b/>
        </w:rPr>
        <w:t xml:space="preserve">DĖL </w:t>
      </w:r>
      <w:r w:rsidR="00B244EC" w:rsidRPr="00B244EC">
        <w:rPr>
          <w:b/>
          <w:bCs/>
        </w:rPr>
        <w:t>PASVALIO RAJONO SAVIVALDYBĖS SOCIALINĖS PARAMOS TEIKIMO KOMISIJOS VEIKLOS NUOSTATŲ PATVIRTINIMO</w:t>
      </w:r>
    </w:p>
    <w:p w14:paraId="0A8C0FAA" w14:textId="77777777" w:rsidR="00B244EC" w:rsidRDefault="00B244EC" w:rsidP="00931E2E">
      <w:pPr>
        <w:jc w:val="center"/>
        <w:rPr>
          <w:b/>
        </w:rPr>
      </w:pPr>
    </w:p>
    <w:p w14:paraId="3A41AE65" w14:textId="77777777" w:rsidR="00931E2E" w:rsidRPr="00931E2E" w:rsidRDefault="00D63FCF" w:rsidP="00931E2E">
      <w:pPr>
        <w:jc w:val="center"/>
        <w:rPr>
          <w:b/>
        </w:rPr>
      </w:pPr>
      <w:r>
        <w:rPr>
          <w:b/>
        </w:rPr>
        <w:t>2020-1</w:t>
      </w:r>
      <w:r w:rsidR="007808E2">
        <w:rPr>
          <w:b/>
        </w:rPr>
        <w:t>2</w:t>
      </w:r>
      <w:r>
        <w:rPr>
          <w:b/>
        </w:rPr>
        <w:t>-</w:t>
      </w:r>
      <w:r w:rsidR="007808E2">
        <w:rPr>
          <w:b/>
        </w:rPr>
        <w:t>04</w:t>
      </w:r>
    </w:p>
    <w:p w14:paraId="04CC3708" w14:textId="77777777" w:rsidR="00931E2E" w:rsidRPr="00931E2E" w:rsidRDefault="00931E2E" w:rsidP="00931E2E">
      <w:pPr>
        <w:jc w:val="center"/>
      </w:pPr>
      <w:r w:rsidRPr="00931E2E">
        <w:t>Pasvalys</w:t>
      </w:r>
    </w:p>
    <w:p w14:paraId="2967D552" w14:textId="77777777" w:rsidR="00622BD5" w:rsidRDefault="00931E2E" w:rsidP="00622BD5">
      <w:pPr>
        <w:ind w:firstLine="720"/>
        <w:jc w:val="both"/>
      </w:pPr>
      <w:r w:rsidRPr="00931E2E">
        <w:rPr>
          <w:b/>
          <w:szCs w:val="24"/>
        </w:rPr>
        <w:t>1. Problemos esmė</w:t>
      </w:r>
      <w:r w:rsidRPr="00931E2E">
        <w:rPr>
          <w:szCs w:val="24"/>
        </w:rPr>
        <w:t xml:space="preserve"> </w:t>
      </w:r>
      <w:r w:rsidR="00A103D6" w:rsidRPr="00A103D6">
        <w:rPr>
          <w:szCs w:val="24"/>
        </w:rPr>
        <w:t>S</w:t>
      </w:r>
      <w:r w:rsidR="00A103D6" w:rsidRPr="00A103D6">
        <w:rPr>
          <w:szCs w:val="24"/>
          <w:lang w:eastAsia="lt-LT"/>
        </w:rPr>
        <w:t xml:space="preserve">ocialinės paramos teikimo komisijos </w:t>
      </w:r>
      <w:r w:rsidR="00A103D6">
        <w:rPr>
          <w:szCs w:val="24"/>
          <w:lang w:eastAsia="lt-LT"/>
        </w:rPr>
        <w:t xml:space="preserve">veiklos </w:t>
      </w:r>
      <w:r w:rsidR="00A103D6" w:rsidRPr="00A103D6">
        <w:rPr>
          <w:szCs w:val="24"/>
          <w:lang w:eastAsia="lt-LT"/>
        </w:rPr>
        <w:t>nuostat</w:t>
      </w:r>
      <w:r w:rsidR="00A103D6">
        <w:rPr>
          <w:szCs w:val="24"/>
          <w:lang w:eastAsia="lt-LT"/>
        </w:rPr>
        <w:t>ai</w:t>
      </w:r>
      <w:r w:rsidR="00C43702">
        <w:rPr>
          <w:szCs w:val="24"/>
          <w:lang w:eastAsia="lt-LT"/>
        </w:rPr>
        <w:t xml:space="preserve"> keičiami iš esmės, nes nebeatitinka socialinės paramos (piniginės socialinės paramos ir socialinių paslaugų teisinio reglamentavimo. Šiuo sprendimu keičiamos komisijos funkcijos, nes dalis jų yra perduotos seniūnijų socialinės paramos teikimo komisijoms, socialinės pašalpos, būsto šildymo kompensacijų skyrimas išimties tvarka. </w:t>
      </w:r>
      <w:r w:rsidR="00622BD5">
        <w:rPr>
          <w:szCs w:val="24"/>
          <w:lang w:eastAsia="lt-LT"/>
        </w:rPr>
        <w:t xml:space="preserve">Kaip nurodyta sprendime, komisija svarstys asmenų (šeimos) prašymus dėl </w:t>
      </w:r>
      <w:r w:rsidR="00622BD5" w:rsidRPr="00622BD5">
        <w:t>kitos piniginės socialinės paramos Lietuvos Respublikos piniginės socialinės paramos nepasiturintiems gyventojams įstatyme nenumatytais atvejais: vienkartinės, tikslinės, periodinės, sąlyginės pašalpos</w:t>
      </w:r>
      <w:r w:rsidR="007808E2">
        <w:t xml:space="preserve"> </w:t>
      </w:r>
      <w:r w:rsidR="00622BD5" w:rsidRPr="00622BD5">
        <w:t xml:space="preserve">(toliau </w:t>
      </w:r>
      <w:r w:rsidR="0004428D">
        <w:t>–</w:t>
      </w:r>
      <w:r w:rsidR="0004428D" w:rsidRPr="00622BD5">
        <w:t xml:space="preserve"> </w:t>
      </w:r>
      <w:r w:rsidR="00622BD5" w:rsidRPr="00622BD5">
        <w:t>piniginė socialinė parama) skyrimo</w:t>
      </w:r>
      <w:r w:rsidR="007808E2">
        <w:t>, Savivaldybės tarybos nustatyta tvarka</w:t>
      </w:r>
      <w:r w:rsidR="00622BD5">
        <w:t>; S</w:t>
      </w:r>
      <w:r w:rsidR="00622BD5" w:rsidRPr="00622BD5">
        <w:t xml:space="preserve">ocialinės priežiūros </w:t>
      </w:r>
      <w:r w:rsidR="0004428D">
        <w:t>–</w:t>
      </w:r>
      <w:r w:rsidR="0004428D" w:rsidRPr="00622BD5">
        <w:t xml:space="preserve"> </w:t>
      </w:r>
      <w:r w:rsidR="00622BD5" w:rsidRPr="00622BD5">
        <w:t>pagalbos namuose paslaugų skyrimo;</w:t>
      </w:r>
      <w:r w:rsidR="00622BD5">
        <w:t xml:space="preserve"> </w:t>
      </w:r>
      <w:r w:rsidR="00622BD5" w:rsidRPr="00622BD5">
        <w:t>pagalbos pinigų senyvo amžiaus ir neįgaliems asmenims skyrimo ir mokėjimo</w:t>
      </w:r>
      <w:r w:rsidR="00622BD5">
        <w:t xml:space="preserve">. Komisijai suteikiama teisė svarstyti asmenų prašymus </w:t>
      </w:r>
      <w:r w:rsidR="00622BD5" w:rsidRPr="00622BD5">
        <w:t>atleidimo nuo mokesčio arba jo sumažinimo</w:t>
      </w:r>
      <w:r w:rsidR="00622BD5">
        <w:t>.</w:t>
      </w:r>
    </w:p>
    <w:p w14:paraId="0F6F7319" w14:textId="77777777" w:rsidR="00A103D6" w:rsidRPr="00A103D6" w:rsidRDefault="00622BD5" w:rsidP="00A103D6">
      <w:pPr>
        <w:ind w:firstLine="720"/>
        <w:jc w:val="both"/>
      </w:pPr>
      <w:r>
        <w:t xml:space="preserve">Nuostatuose nustatomos komisijos narių teisės, pareigos, ir darbo organizavimo tvarka. </w:t>
      </w:r>
      <w:r w:rsidR="00A103D6" w:rsidRPr="00A103D6">
        <w:t>Komisijos posėdžiai vyks vieną kartą per mėnesį, esant būtinumui – dažniau.</w:t>
      </w:r>
    </w:p>
    <w:p w14:paraId="419F446C" w14:textId="77777777" w:rsidR="00931E2E" w:rsidRPr="00931E2E" w:rsidRDefault="00931E2E" w:rsidP="00931E2E">
      <w:pPr>
        <w:ind w:left="720"/>
        <w:jc w:val="both"/>
        <w:rPr>
          <w:bCs/>
          <w:i/>
          <w:color w:val="FF0000"/>
          <w:szCs w:val="24"/>
        </w:rPr>
      </w:pPr>
      <w:r w:rsidRPr="00931E2E">
        <w:rPr>
          <w:b/>
          <w:bCs/>
          <w:szCs w:val="24"/>
        </w:rPr>
        <w:t>2. Kokios siūlomos naujos teisinio reguliavimo nuostatos ir kokių rezultatų laukiama</w:t>
      </w:r>
      <w:r w:rsidRPr="00931E2E">
        <w:rPr>
          <w:bCs/>
          <w:i/>
          <w:color w:val="FF0000"/>
          <w:szCs w:val="24"/>
        </w:rPr>
        <w:t xml:space="preserve"> </w:t>
      </w:r>
    </w:p>
    <w:p w14:paraId="1610C1DF" w14:textId="77777777" w:rsidR="00931E2E" w:rsidRPr="00D63FCF" w:rsidRDefault="00931E2E" w:rsidP="00931E2E">
      <w:pPr>
        <w:ind w:firstLine="720"/>
        <w:jc w:val="both"/>
        <w:rPr>
          <w:szCs w:val="24"/>
        </w:rPr>
      </w:pPr>
      <w:r w:rsidRPr="00D63FCF">
        <w:rPr>
          <w:szCs w:val="24"/>
        </w:rPr>
        <w:t>Priimtas sprendimo projektas įtakos kriminogeninei situacijai ir korupcijai neturės. </w:t>
      </w:r>
      <w:r w:rsidR="00D63FCF" w:rsidRPr="00D63FCF">
        <w:rPr>
          <w:szCs w:val="24"/>
        </w:rPr>
        <w:t xml:space="preserve">Komisijos nuostatuose numatoma komisijos narių nusišalinimo tvarka, jei svarstomas prašymas gali sukelti interesų konfliktą. </w:t>
      </w:r>
      <w:r w:rsidR="007808E2">
        <w:rPr>
          <w:szCs w:val="24"/>
        </w:rPr>
        <w:t xml:space="preserve">Komisijos posėdžio organizavimą nuotoliniu būdu. </w:t>
      </w:r>
    </w:p>
    <w:p w14:paraId="1BEA4B4D" w14:textId="77777777" w:rsidR="00931E2E" w:rsidRDefault="00931E2E" w:rsidP="00931E2E">
      <w:pPr>
        <w:snapToGrid w:val="0"/>
        <w:ind w:firstLine="720"/>
        <w:jc w:val="both"/>
        <w:rPr>
          <w:szCs w:val="24"/>
        </w:rPr>
      </w:pPr>
      <w:r w:rsidRPr="00931E2E">
        <w:rPr>
          <w:b/>
          <w:szCs w:val="24"/>
        </w:rPr>
        <w:t>3. Skaičiavimai, išlaidų sąmatos, finansavimo šaltiniai</w:t>
      </w:r>
      <w:r w:rsidRPr="00931E2E">
        <w:rPr>
          <w:szCs w:val="24"/>
        </w:rPr>
        <w:t xml:space="preserve"> </w:t>
      </w:r>
    </w:p>
    <w:p w14:paraId="065780CC" w14:textId="77777777" w:rsidR="00931E2E" w:rsidRPr="00D63FCF" w:rsidRDefault="00931E2E" w:rsidP="00931E2E">
      <w:pPr>
        <w:ind w:firstLine="720"/>
        <w:jc w:val="both"/>
        <w:rPr>
          <w:szCs w:val="24"/>
          <w:lang w:eastAsia="lt-LT"/>
        </w:rPr>
      </w:pPr>
      <w:r w:rsidRPr="00D63FCF">
        <w:rPr>
          <w:color w:val="000000"/>
          <w:szCs w:val="24"/>
          <w:lang w:eastAsia="lt-LT"/>
        </w:rPr>
        <w:t>Sprendimo projekto įgyvendinimui lėšų nereikia.</w:t>
      </w:r>
      <w:r w:rsidR="00D63FCF">
        <w:rPr>
          <w:color w:val="000000"/>
          <w:szCs w:val="24"/>
          <w:lang w:eastAsia="lt-LT"/>
        </w:rPr>
        <w:t xml:space="preserve"> </w:t>
      </w:r>
      <w:r w:rsidR="00D63FCF" w:rsidRPr="00D63FCF">
        <w:rPr>
          <w:color w:val="000000"/>
          <w:szCs w:val="24"/>
          <w:lang w:eastAsia="lt-LT"/>
        </w:rPr>
        <w:t>Komisij</w:t>
      </w:r>
      <w:r w:rsidR="00D63FCF">
        <w:rPr>
          <w:color w:val="000000"/>
          <w:szCs w:val="24"/>
          <w:lang w:eastAsia="lt-LT"/>
        </w:rPr>
        <w:t>os nariai</w:t>
      </w:r>
      <w:r w:rsidR="00D63FCF" w:rsidRPr="00D63FCF">
        <w:rPr>
          <w:color w:val="000000"/>
          <w:szCs w:val="24"/>
          <w:lang w:eastAsia="lt-LT"/>
        </w:rPr>
        <w:t xml:space="preserve"> dirba visuomeniniais pagrindais.</w:t>
      </w:r>
    </w:p>
    <w:p w14:paraId="65F4D1F2" w14:textId="77777777" w:rsidR="00931E2E" w:rsidRPr="00931E2E" w:rsidRDefault="00931E2E" w:rsidP="00931E2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7C2727D2" w14:textId="77777777" w:rsidR="00931E2E" w:rsidRPr="00A76BA0" w:rsidRDefault="00931E2E" w:rsidP="00931E2E">
      <w:pPr>
        <w:ind w:firstLine="731"/>
        <w:jc w:val="both"/>
        <w:rPr>
          <w:szCs w:val="24"/>
        </w:rPr>
      </w:pPr>
      <w:r w:rsidRPr="00A76BA0">
        <w:rPr>
          <w:szCs w:val="24"/>
        </w:rPr>
        <w:t>Priėmus sprendimo projektą, neigiamų pasekmių nenumatoma.</w:t>
      </w:r>
    </w:p>
    <w:p w14:paraId="052FAD9C" w14:textId="77777777" w:rsidR="00931E2E" w:rsidRPr="00931E2E" w:rsidRDefault="00931E2E" w:rsidP="00931E2E">
      <w:pPr>
        <w:ind w:firstLine="731"/>
        <w:jc w:val="both"/>
        <w:rPr>
          <w:b/>
          <w:bCs/>
          <w:szCs w:val="24"/>
        </w:rPr>
      </w:pPr>
      <w:r w:rsidRPr="00931E2E">
        <w:rPr>
          <w:b/>
          <w:bCs/>
          <w:szCs w:val="24"/>
        </w:rPr>
        <w:t xml:space="preserve">5. Jeigu sprendimui įgyvendinti reikia įgyvendinamųjų teisės aktų, – kas ir kada juos turėtų priimti </w:t>
      </w:r>
    </w:p>
    <w:p w14:paraId="1123F924" w14:textId="77777777" w:rsidR="00931E2E" w:rsidRPr="00D63FCF" w:rsidRDefault="00931E2E" w:rsidP="00931E2E">
      <w:pPr>
        <w:ind w:firstLine="720"/>
        <w:jc w:val="both"/>
        <w:rPr>
          <w:szCs w:val="24"/>
        </w:rPr>
      </w:pPr>
      <w:r w:rsidRPr="00931E2E">
        <w:rPr>
          <w:b/>
          <w:szCs w:val="24"/>
        </w:rPr>
        <w:t xml:space="preserve">6. Sprendimo projekto iniciatoriai </w:t>
      </w:r>
      <w:r w:rsidR="00D63FCF" w:rsidRPr="00D63FCF">
        <w:rPr>
          <w:szCs w:val="24"/>
        </w:rPr>
        <w:t>Socialinės paramos ir sveikatos skyrius</w:t>
      </w:r>
      <w:r w:rsidR="00D63FCF">
        <w:rPr>
          <w:szCs w:val="24"/>
        </w:rPr>
        <w:t>.</w:t>
      </w:r>
    </w:p>
    <w:p w14:paraId="2C1987C9" w14:textId="77777777" w:rsidR="00931E2E" w:rsidRPr="00931E2E" w:rsidRDefault="00931E2E" w:rsidP="00931E2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14:paraId="6A7AFC37" w14:textId="77777777" w:rsidR="00931E2E" w:rsidRPr="00D63FCF" w:rsidRDefault="00D63FCF" w:rsidP="00931E2E">
      <w:pPr>
        <w:snapToGrid w:val="0"/>
        <w:ind w:firstLine="720"/>
        <w:jc w:val="both"/>
        <w:rPr>
          <w:szCs w:val="24"/>
        </w:rPr>
      </w:pPr>
      <w:r w:rsidRPr="00D63FCF">
        <w:rPr>
          <w:szCs w:val="24"/>
        </w:rPr>
        <w:t>Negauta</w:t>
      </w:r>
      <w:r>
        <w:rPr>
          <w:szCs w:val="24"/>
        </w:rPr>
        <w:t>.</w:t>
      </w:r>
    </w:p>
    <w:p w14:paraId="0B2AADCA" w14:textId="77777777" w:rsidR="00931E2E" w:rsidRPr="00931E2E" w:rsidRDefault="00931E2E" w:rsidP="00931E2E">
      <w:pPr>
        <w:ind w:firstLine="720"/>
        <w:jc w:val="both"/>
        <w:rPr>
          <w:szCs w:val="24"/>
        </w:rPr>
      </w:pPr>
    </w:p>
    <w:p w14:paraId="7F59CFC2" w14:textId="77777777" w:rsidR="00931E2E" w:rsidRPr="00931E2E" w:rsidRDefault="00931E2E" w:rsidP="00931E2E">
      <w:pPr>
        <w:jc w:val="both"/>
        <w:rPr>
          <w:szCs w:val="24"/>
        </w:rPr>
      </w:pPr>
    </w:p>
    <w:p w14:paraId="33843A37" w14:textId="77777777" w:rsidR="00931E2E" w:rsidRPr="00931E2E" w:rsidRDefault="00D63FCF" w:rsidP="00931E2E">
      <w:pPr>
        <w:jc w:val="both"/>
        <w:rPr>
          <w:szCs w:val="24"/>
        </w:rPr>
      </w:pPr>
      <w:r>
        <w:rPr>
          <w:szCs w:val="24"/>
        </w:rPr>
        <w:t xml:space="preserve">Socialinės paramos ir sveikatos skyriaus vedėja               </w:t>
      </w:r>
      <w:r w:rsidR="003D6D34">
        <w:rPr>
          <w:szCs w:val="24"/>
        </w:rPr>
        <w:tab/>
      </w:r>
      <w:r w:rsidR="003D6D34">
        <w:rPr>
          <w:szCs w:val="24"/>
        </w:rPr>
        <w:tab/>
      </w:r>
      <w:r>
        <w:rPr>
          <w:szCs w:val="24"/>
        </w:rPr>
        <w:t>Ramutė Ožalinskienė</w:t>
      </w:r>
    </w:p>
    <w:p w14:paraId="72BA29D1" w14:textId="77777777" w:rsidR="00496533" w:rsidRDefault="00496533" w:rsidP="007808E2">
      <w:pPr>
        <w:pStyle w:val="Antrats"/>
        <w:tabs>
          <w:tab w:val="clear" w:pos="4153"/>
          <w:tab w:val="clear" w:pos="8306"/>
        </w:tabs>
        <w:jc w:val="center"/>
      </w:pPr>
    </w:p>
    <w:sectPr w:rsidR="0049653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8AC6D0" w14:textId="77777777" w:rsidR="005A1F4E" w:rsidRDefault="005A1F4E">
      <w:r>
        <w:separator/>
      </w:r>
    </w:p>
  </w:endnote>
  <w:endnote w:type="continuationSeparator" w:id="0">
    <w:p w14:paraId="38938A37" w14:textId="77777777" w:rsidR="005A1F4E" w:rsidRDefault="005A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7DC84" w14:textId="77777777" w:rsidR="005A1F4E" w:rsidRDefault="005A1F4E">
      <w:r>
        <w:separator/>
      </w:r>
    </w:p>
  </w:footnote>
  <w:footnote w:type="continuationSeparator" w:id="0">
    <w:p w14:paraId="7E05EEB6" w14:textId="77777777" w:rsidR="005A1F4E" w:rsidRDefault="005A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8D373" w14:textId="77777777" w:rsidR="00496533" w:rsidRDefault="00496533">
    <w:pPr>
      <w:pStyle w:val="Antrats"/>
      <w:rPr>
        <w:b/>
      </w:rPr>
    </w:pPr>
    <w:r>
      <w:tab/>
    </w:r>
    <w:r>
      <w:tab/>
      <w:t xml:space="preserve">   </w:t>
    </w:r>
  </w:p>
  <w:p w14:paraId="7ED4CD06"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05907"/>
    <w:rsid w:val="00017EAD"/>
    <w:rsid w:val="00035C2A"/>
    <w:rsid w:val="0004428D"/>
    <w:rsid w:val="00065A3B"/>
    <w:rsid w:val="00083F16"/>
    <w:rsid w:val="00085CBE"/>
    <w:rsid w:val="00087DDD"/>
    <w:rsid w:val="000B00D7"/>
    <w:rsid w:val="000B0FE0"/>
    <w:rsid w:val="000C5C88"/>
    <w:rsid w:val="001102C3"/>
    <w:rsid w:val="001107AE"/>
    <w:rsid w:val="00130BB5"/>
    <w:rsid w:val="00134C50"/>
    <w:rsid w:val="001544DB"/>
    <w:rsid w:val="00184B6C"/>
    <w:rsid w:val="00193618"/>
    <w:rsid w:val="0019793D"/>
    <w:rsid w:val="00197BE5"/>
    <w:rsid w:val="001A0DCB"/>
    <w:rsid w:val="001F3B8B"/>
    <w:rsid w:val="001F7E7E"/>
    <w:rsid w:val="00231BE6"/>
    <w:rsid w:val="0023692A"/>
    <w:rsid w:val="00236C22"/>
    <w:rsid w:val="002466D9"/>
    <w:rsid w:val="002510FB"/>
    <w:rsid w:val="00265744"/>
    <w:rsid w:val="002B39CD"/>
    <w:rsid w:val="002C4EE1"/>
    <w:rsid w:val="002C6571"/>
    <w:rsid w:val="00311348"/>
    <w:rsid w:val="00313EE5"/>
    <w:rsid w:val="00315D5E"/>
    <w:rsid w:val="003161F3"/>
    <w:rsid w:val="00325084"/>
    <w:rsid w:val="00333E18"/>
    <w:rsid w:val="00345F5D"/>
    <w:rsid w:val="00373C44"/>
    <w:rsid w:val="003921F9"/>
    <w:rsid w:val="003B5018"/>
    <w:rsid w:val="003D0AA5"/>
    <w:rsid w:val="003D2C14"/>
    <w:rsid w:val="003D6D34"/>
    <w:rsid w:val="003F390E"/>
    <w:rsid w:val="003F4D0A"/>
    <w:rsid w:val="00427F75"/>
    <w:rsid w:val="00453025"/>
    <w:rsid w:val="00474F10"/>
    <w:rsid w:val="004812B7"/>
    <w:rsid w:val="004951CD"/>
    <w:rsid w:val="00496533"/>
    <w:rsid w:val="004B159D"/>
    <w:rsid w:val="004E2CB3"/>
    <w:rsid w:val="004E6503"/>
    <w:rsid w:val="00503201"/>
    <w:rsid w:val="00505251"/>
    <w:rsid w:val="005A1F4E"/>
    <w:rsid w:val="005D372C"/>
    <w:rsid w:val="005E2A86"/>
    <w:rsid w:val="005F5350"/>
    <w:rsid w:val="006005FF"/>
    <w:rsid w:val="00613537"/>
    <w:rsid w:val="00622BD5"/>
    <w:rsid w:val="00637C95"/>
    <w:rsid w:val="00646AC5"/>
    <w:rsid w:val="00655BEA"/>
    <w:rsid w:val="006743F0"/>
    <w:rsid w:val="00674D03"/>
    <w:rsid w:val="00691A64"/>
    <w:rsid w:val="006C267B"/>
    <w:rsid w:val="006D5E54"/>
    <w:rsid w:val="007009A1"/>
    <w:rsid w:val="00717F54"/>
    <w:rsid w:val="00722B0B"/>
    <w:rsid w:val="00750F42"/>
    <w:rsid w:val="007576CC"/>
    <w:rsid w:val="00760BD5"/>
    <w:rsid w:val="0076481B"/>
    <w:rsid w:val="00771402"/>
    <w:rsid w:val="007759D7"/>
    <w:rsid w:val="007808E2"/>
    <w:rsid w:val="007852DD"/>
    <w:rsid w:val="00790C5A"/>
    <w:rsid w:val="007A3E97"/>
    <w:rsid w:val="007D5514"/>
    <w:rsid w:val="00807F94"/>
    <w:rsid w:val="00836AA3"/>
    <w:rsid w:val="008520E7"/>
    <w:rsid w:val="008B0D49"/>
    <w:rsid w:val="008B2BA3"/>
    <w:rsid w:val="008C5A7D"/>
    <w:rsid w:val="008D21A4"/>
    <w:rsid w:val="008F5A67"/>
    <w:rsid w:val="009073DA"/>
    <w:rsid w:val="009217F2"/>
    <w:rsid w:val="00924D5E"/>
    <w:rsid w:val="00931E2E"/>
    <w:rsid w:val="00940268"/>
    <w:rsid w:val="0094106B"/>
    <w:rsid w:val="00990168"/>
    <w:rsid w:val="00997C26"/>
    <w:rsid w:val="009A5D89"/>
    <w:rsid w:val="009A650A"/>
    <w:rsid w:val="009A6A7D"/>
    <w:rsid w:val="009D31B4"/>
    <w:rsid w:val="00A103D6"/>
    <w:rsid w:val="00A42A3E"/>
    <w:rsid w:val="00A61381"/>
    <w:rsid w:val="00A76BA0"/>
    <w:rsid w:val="00A77712"/>
    <w:rsid w:val="00A95BB6"/>
    <w:rsid w:val="00A97B0F"/>
    <w:rsid w:val="00AA26CA"/>
    <w:rsid w:val="00AA4A4D"/>
    <w:rsid w:val="00AA5DAF"/>
    <w:rsid w:val="00AB5186"/>
    <w:rsid w:val="00AB5B3F"/>
    <w:rsid w:val="00AD680B"/>
    <w:rsid w:val="00B23269"/>
    <w:rsid w:val="00B244EC"/>
    <w:rsid w:val="00B27617"/>
    <w:rsid w:val="00B34346"/>
    <w:rsid w:val="00B502D2"/>
    <w:rsid w:val="00B63BF8"/>
    <w:rsid w:val="00B8108D"/>
    <w:rsid w:val="00B83628"/>
    <w:rsid w:val="00BA490E"/>
    <w:rsid w:val="00BD0A9F"/>
    <w:rsid w:val="00BE6BFC"/>
    <w:rsid w:val="00C010E9"/>
    <w:rsid w:val="00C123A2"/>
    <w:rsid w:val="00C208A2"/>
    <w:rsid w:val="00C238A9"/>
    <w:rsid w:val="00C34445"/>
    <w:rsid w:val="00C43702"/>
    <w:rsid w:val="00C47188"/>
    <w:rsid w:val="00C56F65"/>
    <w:rsid w:val="00C6588F"/>
    <w:rsid w:val="00C733AE"/>
    <w:rsid w:val="00C826D1"/>
    <w:rsid w:val="00CC5535"/>
    <w:rsid w:val="00CD544B"/>
    <w:rsid w:val="00D101E9"/>
    <w:rsid w:val="00D40910"/>
    <w:rsid w:val="00D43D1D"/>
    <w:rsid w:val="00D63FCF"/>
    <w:rsid w:val="00D64C37"/>
    <w:rsid w:val="00D7418F"/>
    <w:rsid w:val="00DD071C"/>
    <w:rsid w:val="00DE43D8"/>
    <w:rsid w:val="00DE4A03"/>
    <w:rsid w:val="00E601BC"/>
    <w:rsid w:val="00E80867"/>
    <w:rsid w:val="00E96A4D"/>
    <w:rsid w:val="00EB0F63"/>
    <w:rsid w:val="00EC50B5"/>
    <w:rsid w:val="00EE1AA2"/>
    <w:rsid w:val="00EF4EF5"/>
    <w:rsid w:val="00F230CD"/>
    <w:rsid w:val="00F23B79"/>
    <w:rsid w:val="00F266B9"/>
    <w:rsid w:val="00F36E16"/>
    <w:rsid w:val="00F40804"/>
    <w:rsid w:val="00F527DF"/>
    <w:rsid w:val="00F5559B"/>
    <w:rsid w:val="00F87FB5"/>
    <w:rsid w:val="00FB1E26"/>
    <w:rsid w:val="00FC6A7C"/>
    <w:rsid w:val="00FD44F2"/>
    <w:rsid w:val="00FE11BF"/>
    <w:rsid w:val="00FE3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5DD6DD"/>
  <w15:docId w15:val="{87B7D0C2-871D-4657-BC84-B666057E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customStyle="1" w:styleId="CharCharChar">
    <w:name w:val="Char Char Char"/>
    <w:basedOn w:val="prastasis"/>
    <w:rsid w:val="00E96A4D"/>
    <w:pPr>
      <w:spacing w:after="160" w:line="240" w:lineRule="exac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997533473">
      <w:bodyDiv w:val="1"/>
      <w:marLeft w:val="0"/>
      <w:marRight w:val="0"/>
      <w:marTop w:val="0"/>
      <w:marBottom w:val="0"/>
      <w:divBdr>
        <w:top w:val="none" w:sz="0" w:space="0" w:color="auto"/>
        <w:left w:val="none" w:sz="0" w:space="0" w:color="auto"/>
        <w:bottom w:val="none" w:sz="0" w:space="0" w:color="auto"/>
        <w:right w:val="none" w:sz="0" w:space="0" w:color="auto"/>
      </w:divBdr>
      <w:divsChild>
        <w:div w:id="950743664">
          <w:marLeft w:val="0"/>
          <w:marRight w:val="0"/>
          <w:marTop w:val="0"/>
          <w:marBottom w:val="0"/>
          <w:divBdr>
            <w:top w:val="none" w:sz="0" w:space="0" w:color="auto"/>
            <w:left w:val="none" w:sz="0" w:space="0" w:color="auto"/>
            <w:bottom w:val="none" w:sz="0" w:space="0" w:color="auto"/>
            <w:right w:val="none" w:sz="0" w:space="0" w:color="auto"/>
          </w:divBdr>
        </w:div>
        <w:div w:id="155609559">
          <w:marLeft w:val="0"/>
          <w:marRight w:val="0"/>
          <w:marTop w:val="0"/>
          <w:marBottom w:val="0"/>
          <w:divBdr>
            <w:top w:val="none" w:sz="0" w:space="0" w:color="auto"/>
            <w:left w:val="none" w:sz="0" w:space="0" w:color="auto"/>
            <w:bottom w:val="none" w:sz="0" w:space="0" w:color="auto"/>
            <w:right w:val="none" w:sz="0" w:space="0" w:color="auto"/>
          </w:divBdr>
        </w:div>
        <w:div w:id="106193287">
          <w:marLeft w:val="0"/>
          <w:marRight w:val="0"/>
          <w:marTop w:val="0"/>
          <w:marBottom w:val="0"/>
          <w:divBdr>
            <w:top w:val="none" w:sz="0" w:space="0" w:color="auto"/>
            <w:left w:val="none" w:sz="0" w:space="0" w:color="auto"/>
            <w:bottom w:val="none" w:sz="0" w:space="0" w:color="auto"/>
            <w:right w:val="none" w:sz="0" w:space="0" w:color="auto"/>
          </w:divBdr>
        </w:div>
        <w:div w:id="232619220">
          <w:marLeft w:val="0"/>
          <w:marRight w:val="0"/>
          <w:marTop w:val="0"/>
          <w:marBottom w:val="0"/>
          <w:divBdr>
            <w:top w:val="none" w:sz="0" w:space="0" w:color="auto"/>
            <w:left w:val="none" w:sz="0" w:space="0" w:color="auto"/>
            <w:bottom w:val="none" w:sz="0" w:space="0" w:color="auto"/>
            <w:right w:val="none" w:sz="0" w:space="0" w:color="auto"/>
          </w:divBdr>
        </w:div>
        <w:div w:id="1972905925">
          <w:marLeft w:val="0"/>
          <w:marRight w:val="0"/>
          <w:marTop w:val="0"/>
          <w:marBottom w:val="0"/>
          <w:divBdr>
            <w:top w:val="none" w:sz="0" w:space="0" w:color="auto"/>
            <w:left w:val="none" w:sz="0" w:space="0" w:color="auto"/>
            <w:bottom w:val="none" w:sz="0" w:space="0" w:color="auto"/>
            <w:right w:val="none" w:sz="0" w:space="0" w:color="auto"/>
          </w:divBdr>
        </w:div>
      </w:divsChild>
    </w:div>
    <w:div w:id="116590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16676-02BC-4D2C-A945-D5F4F1DF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1842</Words>
  <Characters>13910</Characters>
  <Application>Microsoft Office Word</Application>
  <DocSecurity>0</DocSecurity>
  <Lines>115</Lines>
  <Paragraphs>31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2020-12-07T07:41:00Z</dcterms:created>
  <dcterms:modified xsi:type="dcterms:W3CDTF">2020-12-10T10:02:00Z</dcterms:modified>
</cp:coreProperties>
</file>