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C483A" w14:textId="77777777" w:rsidR="00202E25" w:rsidRDefault="006C4C14" w:rsidP="00C742DB">
      <w:pPr>
        <w:tabs>
          <w:tab w:val="left" w:pos="142"/>
        </w:tabs>
      </w:pPr>
      <w:r>
        <w:rPr>
          <w:noProof/>
          <w:lang w:eastAsia="lt-LT"/>
        </w:rPr>
        <mc:AlternateContent>
          <mc:Choice Requires="wps">
            <w:drawing>
              <wp:anchor distT="0" distB="0" distL="114300" distR="114300" simplePos="0" relativeHeight="251658240" behindDoc="0" locked="0" layoutInCell="1" allowOverlap="1" wp14:anchorId="4B2D5CE7" wp14:editId="2651F7FD">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588B1EE" w14:textId="77777777" w:rsidR="00202E25" w:rsidRDefault="00202E25">
                            <w:pPr>
                              <w:rPr>
                                <w:b/>
                              </w:rPr>
                            </w:pPr>
                            <w:r>
                              <w:rPr>
                                <w:b/>
                                <w:bCs/>
                              </w:rPr>
                              <w:t>projektas</w:t>
                            </w:r>
                          </w:p>
                          <w:p w14:paraId="581ED199" w14:textId="2B4FC826" w:rsidR="00202E25" w:rsidRDefault="00202E25">
                            <w:pPr>
                              <w:rPr>
                                <w:b/>
                              </w:rPr>
                            </w:pPr>
                            <w:r>
                              <w:rPr>
                                <w:b/>
                                <w:bCs/>
                              </w:rPr>
                              <w:t>reg. Nr. T</w:t>
                            </w:r>
                            <w:r>
                              <w:rPr>
                                <w:b/>
                              </w:rPr>
                              <w:t>-</w:t>
                            </w:r>
                            <w:r w:rsidR="00850059">
                              <w:rPr>
                                <w:b/>
                              </w:rPr>
                              <w:t>73</w:t>
                            </w:r>
                          </w:p>
                          <w:p w14:paraId="315BC821" w14:textId="6C613DD9" w:rsidR="00202E25" w:rsidRDefault="00202E25">
                            <w:pPr>
                              <w:rPr>
                                <w:b/>
                              </w:rPr>
                            </w:pPr>
                            <w:r>
                              <w:rPr>
                                <w:b/>
                              </w:rPr>
                              <w:t>2.</w:t>
                            </w:r>
                            <w:r w:rsidR="00FF0086">
                              <w:rPr>
                                <w:b/>
                              </w:rPr>
                              <w:t>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5CE7"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588B1EE" w14:textId="77777777" w:rsidR="00202E25" w:rsidRDefault="00202E25">
                      <w:pPr>
                        <w:rPr>
                          <w:b/>
                        </w:rPr>
                      </w:pPr>
                      <w:r>
                        <w:rPr>
                          <w:b/>
                          <w:bCs/>
                        </w:rPr>
                        <w:t>projektas</w:t>
                      </w:r>
                    </w:p>
                    <w:p w14:paraId="581ED199" w14:textId="2B4FC826" w:rsidR="00202E25" w:rsidRDefault="00202E25">
                      <w:pPr>
                        <w:rPr>
                          <w:b/>
                        </w:rPr>
                      </w:pPr>
                      <w:r>
                        <w:rPr>
                          <w:b/>
                          <w:bCs/>
                        </w:rPr>
                        <w:t>reg. Nr. T</w:t>
                      </w:r>
                      <w:r>
                        <w:rPr>
                          <w:b/>
                        </w:rPr>
                        <w:t>-</w:t>
                      </w:r>
                      <w:r w:rsidR="00850059">
                        <w:rPr>
                          <w:b/>
                        </w:rPr>
                        <w:t>73</w:t>
                      </w:r>
                    </w:p>
                    <w:p w14:paraId="315BC821" w14:textId="6C613DD9" w:rsidR="00202E25" w:rsidRDefault="00202E25">
                      <w:pPr>
                        <w:rPr>
                          <w:b/>
                        </w:rPr>
                      </w:pPr>
                      <w:r>
                        <w:rPr>
                          <w:b/>
                        </w:rPr>
                        <w:t>2.</w:t>
                      </w:r>
                      <w:r w:rsidR="00FF0086">
                        <w:rPr>
                          <w:b/>
                        </w:rPr>
                        <w:t>2.</w:t>
                      </w:r>
                      <w:r>
                        <w:rPr>
                          <w:b/>
                        </w:rPr>
                        <w:t xml:space="preserve"> darbotvarkės klausimas</w:t>
                      </w:r>
                    </w:p>
                  </w:txbxContent>
                </v:textbox>
              </v:shape>
            </w:pict>
          </mc:Fallback>
        </mc:AlternateContent>
      </w:r>
      <w:r w:rsidR="00202E25">
        <w:t xml:space="preserve">                                                                                                                                                                                                                                                      </w:t>
      </w:r>
    </w:p>
    <w:p w14:paraId="0B9B9CF6" w14:textId="77777777" w:rsidR="00202E25" w:rsidRDefault="00202E25" w:rsidP="00C742DB">
      <w:pPr>
        <w:pStyle w:val="Antrats"/>
        <w:tabs>
          <w:tab w:val="left" w:pos="142"/>
        </w:tabs>
        <w:jc w:val="center"/>
        <w:rPr>
          <w:b/>
          <w:bCs/>
          <w:caps/>
          <w:sz w:val="26"/>
        </w:rPr>
      </w:pPr>
      <w:bookmarkStart w:id="0" w:name="Institucija"/>
      <w:r>
        <w:rPr>
          <w:b/>
          <w:bCs/>
          <w:caps/>
          <w:sz w:val="26"/>
        </w:rPr>
        <w:t>Pasvalio rajono savivaldybės taryba</w:t>
      </w:r>
      <w:bookmarkEnd w:id="0"/>
    </w:p>
    <w:p w14:paraId="6BE137B5" w14:textId="77777777" w:rsidR="00202E25" w:rsidRDefault="00202E25" w:rsidP="00C742DB">
      <w:pPr>
        <w:tabs>
          <w:tab w:val="left" w:pos="142"/>
        </w:tabs>
      </w:pPr>
    </w:p>
    <w:p w14:paraId="3A231500" w14:textId="77777777" w:rsidR="00202E25" w:rsidRDefault="00202E25" w:rsidP="00C742DB">
      <w:pPr>
        <w:tabs>
          <w:tab w:val="left" w:pos="142"/>
        </w:tabs>
        <w:jc w:val="center"/>
        <w:rPr>
          <w:b/>
          <w:caps/>
        </w:rPr>
      </w:pPr>
      <w:bookmarkStart w:id="1" w:name="Forma"/>
      <w:r>
        <w:rPr>
          <w:b/>
          <w:caps/>
        </w:rPr>
        <w:t>Sprendimas</w:t>
      </w:r>
      <w:bookmarkEnd w:id="1"/>
    </w:p>
    <w:p w14:paraId="6EE974FE" w14:textId="77777777" w:rsidR="00202E25" w:rsidRDefault="00202E25" w:rsidP="00C742DB">
      <w:pPr>
        <w:tabs>
          <w:tab w:val="left" w:pos="142"/>
        </w:tabs>
        <w:jc w:val="center"/>
        <w:rPr>
          <w:b/>
          <w:bCs/>
          <w:noProof/>
        </w:rPr>
      </w:pPr>
      <w:bookmarkStart w:id="2" w:name="Data"/>
      <w:r>
        <w:rPr>
          <w:b/>
          <w:bCs/>
          <w:caps/>
        </w:rPr>
        <w:t xml:space="preserve">Dėl </w:t>
      </w:r>
      <w:r w:rsidRPr="004A7FAC">
        <w:rPr>
          <w:b/>
          <w:bCs/>
        </w:rPr>
        <w:t>U</w:t>
      </w:r>
      <w:r>
        <w:rPr>
          <w:b/>
          <w:bCs/>
        </w:rPr>
        <w:t>ŽDAROSIOS AKCINĖS BENDROVĖS „</w:t>
      </w:r>
      <w:r w:rsidRPr="004A7FAC">
        <w:rPr>
          <w:b/>
          <w:bCs/>
        </w:rPr>
        <w:t xml:space="preserve">PASVALIO </w:t>
      </w:r>
      <w:r>
        <w:rPr>
          <w:b/>
          <w:bCs/>
        </w:rPr>
        <w:t>AUTOBUSŲ PARKAS“</w:t>
      </w:r>
      <w:r w:rsidRPr="004A7FAC">
        <w:rPr>
          <w:b/>
          <w:bCs/>
        </w:rPr>
        <w:t xml:space="preserve"> </w:t>
      </w:r>
      <w:bookmarkStart w:id="3" w:name="_Hlk35343945"/>
      <w:r w:rsidR="0049098C">
        <w:rPr>
          <w:b/>
          <w:bCs/>
          <w:noProof/>
        </w:rPr>
        <w:t>20</w:t>
      </w:r>
      <w:r w:rsidR="00F22C8C">
        <w:rPr>
          <w:b/>
          <w:bCs/>
          <w:noProof/>
        </w:rPr>
        <w:t>20</w:t>
      </w:r>
      <w:r w:rsidR="0049098C">
        <w:rPr>
          <w:b/>
          <w:bCs/>
          <w:noProof/>
        </w:rPr>
        <w:t xml:space="preserve"> METŲ FINANSINIŲ ATASKAITŲ RINKINIO PATVIRTINIMO</w:t>
      </w:r>
      <w:r w:rsidR="001954DF">
        <w:rPr>
          <w:b/>
          <w:bCs/>
          <w:noProof/>
        </w:rPr>
        <w:t>, PELNO (NUOSTOLIŲ)</w:t>
      </w:r>
      <w:r w:rsidR="006630FB">
        <w:rPr>
          <w:b/>
          <w:bCs/>
          <w:noProof/>
        </w:rPr>
        <w:t xml:space="preserve"> PASKIRSTYMO</w:t>
      </w:r>
      <w:r w:rsidR="001954DF">
        <w:rPr>
          <w:b/>
          <w:bCs/>
          <w:noProof/>
        </w:rPr>
        <w:t xml:space="preserve"> BEI</w:t>
      </w:r>
      <w:r w:rsidR="001954DF" w:rsidRPr="001954DF">
        <w:rPr>
          <w:b/>
          <w:bCs/>
          <w:noProof/>
        </w:rPr>
        <w:t xml:space="preserve"> </w:t>
      </w:r>
      <w:r w:rsidR="001954DF">
        <w:rPr>
          <w:b/>
          <w:bCs/>
          <w:noProof/>
        </w:rPr>
        <w:t>PRITARIMO</w:t>
      </w:r>
      <w:r w:rsidR="001954DF" w:rsidRPr="001954DF">
        <w:rPr>
          <w:b/>
          <w:bCs/>
          <w:noProof/>
        </w:rPr>
        <w:t xml:space="preserve"> </w:t>
      </w:r>
      <w:r w:rsidR="001954DF">
        <w:rPr>
          <w:b/>
          <w:bCs/>
          <w:noProof/>
        </w:rPr>
        <w:t>VEIKLOS ATASKAITAI</w:t>
      </w:r>
    </w:p>
    <w:bookmarkEnd w:id="3"/>
    <w:p w14:paraId="0D3A25DE" w14:textId="77777777" w:rsidR="00202E25" w:rsidRDefault="00202E25" w:rsidP="00C742DB">
      <w:pPr>
        <w:tabs>
          <w:tab w:val="left" w:pos="142"/>
        </w:tabs>
        <w:jc w:val="center"/>
      </w:pPr>
    </w:p>
    <w:p w14:paraId="0ACB7737" w14:textId="77777777" w:rsidR="00202E25" w:rsidRDefault="00202E25" w:rsidP="00C742DB">
      <w:pPr>
        <w:tabs>
          <w:tab w:val="left" w:pos="142"/>
        </w:tabs>
        <w:jc w:val="center"/>
      </w:pPr>
      <w:r>
        <w:t>20</w:t>
      </w:r>
      <w:r w:rsidR="00354A4B">
        <w:t>2</w:t>
      </w:r>
      <w:r w:rsidR="006B5DD6">
        <w:t>1</w:t>
      </w:r>
      <w:r>
        <w:t xml:space="preserve"> m. balandžio  d. </w:t>
      </w:r>
      <w:bookmarkEnd w:id="2"/>
      <w:r>
        <w:t xml:space="preserve">Nr. </w:t>
      </w:r>
      <w:bookmarkStart w:id="4" w:name="Nr"/>
      <w:r>
        <w:t>T1-</w:t>
      </w:r>
    </w:p>
    <w:bookmarkEnd w:id="4"/>
    <w:p w14:paraId="3AA929FC" w14:textId="77777777" w:rsidR="00202E25" w:rsidRDefault="00202E25" w:rsidP="00C742DB">
      <w:pPr>
        <w:tabs>
          <w:tab w:val="left" w:pos="142"/>
        </w:tabs>
        <w:jc w:val="center"/>
      </w:pPr>
      <w:r>
        <w:t>Pasvalys</w:t>
      </w:r>
    </w:p>
    <w:p w14:paraId="06BC7A73" w14:textId="77777777" w:rsidR="00202E25" w:rsidRDefault="00202E25" w:rsidP="00C742DB">
      <w:pPr>
        <w:pStyle w:val="Antrats"/>
        <w:tabs>
          <w:tab w:val="clear" w:pos="4153"/>
          <w:tab w:val="clear" w:pos="8306"/>
          <w:tab w:val="left" w:pos="142"/>
        </w:tabs>
      </w:pPr>
    </w:p>
    <w:p w14:paraId="07B22F59" w14:textId="77777777" w:rsidR="00EA0803" w:rsidRPr="00850059" w:rsidRDefault="00EA0803" w:rsidP="00EA0803">
      <w:pPr>
        <w:pStyle w:val="Pagrindiniotekstotrauka"/>
        <w:tabs>
          <w:tab w:val="left" w:pos="142"/>
        </w:tabs>
        <w:spacing w:after="0"/>
        <w:ind w:left="0" w:firstLine="720"/>
        <w:jc w:val="both"/>
        <w:rPr>
          <w:spacing w:val="40"/>
          <w:sz w:val="23"/>
          <w:szCs w:val="23"/>
        </w:rPr>
      </w:pPr>
      <w:r w:rsidRPr="00850059">
        <w:rPr>
          <w:sz w:val="23"/>
          <w:szCs w:val="23"/>
        </w:rPr>
        <w:t xml:space="preserve">Vadovaudamasi Lietuvos Respublikos vietos savivaldos įstatymo 16 straipsnio 2 dalies 19 punktu, 4 dalimi, Lietuvos Respublikos akcinių bendrovių įstatymo 20 straipsnio 1 dalies 11 ir 12 punktais, 24 straipsnio 1 dalimi, 29 straipsnio 6 dalimi, 58, 59 straipsniais, </w:t>
      </w:r>
      <w:bookmarkStart w:id="5" w:name="_Hlk35268182"/>
      <w:r w:rsidR="00751CFE" w:rsidRPr="00850059">
        <w:rPr>
          <w:sz w:val="23"/>
          <w:szCs w:val="23"/>
        </w:rPr>
        <w:t xml:space="preserve">Pasvalio rajono savivaldybės tarybos veiklos reglamento, patvirtinto </w:t>
      </w:r>
      <w:bookmarkEnd w:id="5"/>
      <w:r w:rsidR="00751CFE" w:rsidRPr="00850059">
        <w:rPr>
          <w:sz w:val="23"/>
          <w:szCs w:val="23"/>
        </w:rPr>
        <w:t xml:space="preserve">Pasvalio rajono savivaldybės tarybos 2009 m. gegužės 13 d. sprendimu Nr. T1-86 „Dėl Pasvalio rajono savivaldybės tarybos veiklos reglamento patvirtinimo“ (Pasvalio rajono savivaldybės tarybos 2020 m. lapkričio 25 d. sprendimo Nr. T1-216 redakcija) (su visais aktualiais pakeitimais), 289, 290 punktais, </w:t>
      </w:r>
      <w:r w:rsidR="00674202" w:rsidRPr="00850059">
        <w:rPr>
          <w:sz w:val="23"/>
          <w:szCs w:val="23"/>
        </w:rPr>
        <w:t>uždarosios akcinės bendrovės</w:t>
      </w:r>
      <w:r w:rsidRPr="00850059">
        <w:rPr>
          <w:sz w:val="23"/>
          <w:szCs w:val="23"/>
        </w:rPr>
        <w:t xml:space="preserve"> „Pasvalio autobusų parkas“ įstatų, patvirtintų Pasvalio rajono savivaldybės tarybos 2019 m. rugpjūčio 21 d. sprendimu Nr. T1-158 „D</w:t>
      </w:r>
      <w:r w:rsidRPr="00850059">
        <w:rPr>
          <w:bCs/>
          <w:sz w:val="23"/>
          <w:szCs w:val="23"/>
        </w:rPr>
        <w:t>ėl</w:t>
      </w:r>
      <w:r w:rsidRPr="00850059">
        <w:rPr>
          <w:bCs/>
          <w:noProof/>
          <w:sz w:val="23"/>
          <w:szCs w:val="23"/>
        </w:rPr>
        <w:t xml:space="preserve"> uždarosios akcinės bendrovės „Pasvalio autobusų parkas“ įstatų patvirtinimo“</w:t>
      </w:r>
      <w:r w:rsidRPr="00850059">
        <w:rPr>
          <w:sz w:val="23"/>
          <w:szCs w:val="23"/>
        </w:rPr>
        <w:t>, 14 punktu,  atsižvelgdama į nepriklausomo auditoriaus uždarosios akcinės bendrovės „Audito nauda“ 202</w:t>
      </w:r>
      <w:r w:rsidR="00751CFE" w:rsidRPr="00850059">
        <w:rPr>
          <w:sz w:val="23"/>
          <w:szCs w:val="23"/>
        </w:rPr>
        <w:t>1</w:t>
      </w:r>
      <w:r w:rsidRPr="00850059">
        <w:rPr>
          <w:sz w:val="23"/>
          <w:szCs w:val="23"/>
        </w:rPr>
        <w:t xml:space="preserve"> m. </w:t>
      </w:r>
      <w:r w:rsidR="006B5DD6" w:rsidRPr="00850059">
        <w:rPr>
          <w:sz w:val="23"/>
          <w:szCs w:val="23"/>
        </w:rPr>
        <w:t>kovo 30</w:t>
      </w:r>
      <w:r w:rsidRPr="00850059">
        <w:rPr>
          <w:sz w:val="23"/>
          <w:szCs w:val="23"/>
        </w:rPr>
        <w:t xml:space="preserve"> d. išvadą, Pasvalio rajono savivaldybės taryba </w:t>
      </w:r>
      <w:r w:rsidRPr="00850059">
        <w:rPr>
          <w:spacing w:val="40"/>
          <w:sz w:val="23"/>
          <w:szCs w:val="23"/>
        </w:rPr>
        <w:t>nusprendžia:</w:t>
      </w:r>
    </w:p>
    <w:p w14:paraId="59CF2B31" w14:textId="77777777" w:rsidR="00202E25" w:rsidRPr="00850059" w:rsidRDefault="0035675C" w:rsidP="00C742DB">
      <w:pPr>
        <w:pStyle w:val="Pagrindiniotekstotrauka"/>
        <w:tabs>
          <w:tab w:val="left" w:pos="142"/>
        </w:tabs>
        <w:spacing w:after="0"/>
        <w:ind w:left="0" w:firstLine="720"/>
        <w:jc w:val="both"/>
        <w:rPr>
          <w:sz w:val="23"/>
          <w:szCs w:val="23"/>
        </w:rPr>
      </w:pPr>
      <w:r w:rsidRPr="00850059">
        <w:rPr>
          <w:sz w:val="23"/>
          <w:szCs w:val="23"/>
        </w:rPr>
        <w:t>1</w:t>
      </w:r>
      <w:r w:rsidR="00202E25" w:rsidRPr="00850059">
        <w:rPr>
          <w:sz w:val="23"/>
          <w:szCs w:val="23"/>
        </w:rPr>
        <w:t xml:space="preserve">. Patvirtinti </w:t>
      </w:r>
      <w:r w:rsidR="00674202" w:rsidRPr="00850059">
        <w:rPr>
          <w:sz w:val="23"/>
          <w:szCs w:val="23"/>
        </w:rPr>
        <w:t>uždarosios akcinės bendrovės</w:t>
      </w:r>
      <w:r w:rsidR="00202E25" w:rsidRPr="00850059">
        <w:rPr>
          <w:sz w:val="23"/>
          <w:szCs w:val="23"/>
        </w:rPr>
        <w:t xml:space="preserve"> „Pasvalio autobusų parkas“ </w:t>
      </w:r>
      <w:bookmarkStart w:id="6" w:name="_Hlk35343757"/>
      <w:r w:rsidR="00202E25" w:rsidRPr="00850059">
        <w:rPr>
          <w:sz w:val="23"/>
          <w:szCs w:val="23"/>
        </w:rPr>
        <w:t>20</w:t>
      </w:r>
      <w:r w:rsidR="00751CFE" w:rsidRPr="00850059">
        <w:rPr>
          <w:sz w:val="23"/>
          <w:szCs w:val="23"/>
        </w:rPr>
        <w:t>20</w:t>
      </w:r>
      <w:r w:rsidR="00202E25" w:rsidRPr="00850059">
        <w:rPr>
          <w:sz w:val="23"/>
          <w:szCs w:val="23"/>
        </w:rPr>
        <w:t xml:space="preserve"> metų finansinių atskaitų rinkinį (pridedama).</w:t>
      </w:r>
    </w:p>
    <w:p w14:paraId="7BB8EA0A" w14:textId="77777777" w:rsidR="00202E25" w:rsidRPr="00850059" w:rsidRDefault="0035675C" w:rsidP="00C42569">
      <w:pPr>
        <w:tabs>
          <w:tab w:val="left" w:pos="142"/>
        </w:tabs>
        <w:ind w:right="-1" w:firstLine="720"/>
        <w:jc w:val="both"/>
        <w:rPr>
          <w:sz w:val="23"/>
          <w:szCs w:val="23"/>
        </w:rPr>
      </w:pPr>
      <w:r w:rsidRPr="00850059">
        <w:rPr>
          <w:sz w:val="23"/>
          <w:szCs w:val="23"/>
        </w:rPr>
        <w:t>2</w:t>
      </w:r>
      <w:r w:rsidR="00202E25" w:rsidRPr="00850059">
        <w:rPr>
          <w:sz w:val="23"/>
          <w:szCs w:val="23"/>
        </w:rPr>
        <w:t xml:space="preserve">. </w:t>
      </w:r>
      <w:r w:rsidR="00284A12" w:rsidRPr="00850059">
        <w:rPr>
          <w:sz w:val="23"/>
          <w:szCs w:val="23"/>
        </w:rPr>
        <w:t xml:space="preserve">Paskirstyti  </w:t>
      </w:r>
      <w:r w:rsidR="00674202" w:rsidRPr="00850059">
        <w:rPr>
          <w:sz w:val="23"/>
          <w:szCs w:val="23"/>
        </w:rPr>
        <w:t>uždarosios akcinės bendrovės</w:t>
      </w:r>
      <w:r w:rsidR="00284A12" w:rsidRPr="00850059">
        <w:rPr>
          <w:sz w:val="23"/>
          <w:szCs w:val="23"/>
        </w:rPr>
        <w:t xml:space="preserve"> „Pasvalio autobusų parkas“ 20</w:t>
      </w:r>
      <w:r w:rsidR="00751CFE" w:rsidRPr="00850059">
        <w:rPr>
          <w:sz w:val="23"/>
          <w:szCs w:val="23"/>
        </w:rPr>
        <w:t>20</w:t>
      </w:r>
      <w:r w:rsidR="00284A12" w:rsidRPr="00850059">
        <w:rPr>
          <w:sz w:val="23"/>
          <w:szCs w:val="23"/>
        </w:rPr>
        <w:t xml:space="preserve"> metų pelną (nuostolius) taip</w:t>
      </w:r>
      <w:r w:rsidR="001C5BDE" w:rsidRPr="00850059">
        <w:rPr>
          <w:sz w:val="23"/>
          <w:szCs w:val="23"/>
        </w:rPr>
        <w:t>:</w:t>
      </w:r>
      <w:r w:rsidR="00202E25" w:rsidRPr="00850059">
        <w:rPr>
          <w:sz w:val="23"/>
          <w:szCs w:val="23"/>
        </w:rPr>
        <w:t xml:space="preserve">          </w:t>
      </w:r>
    </w:p>
    <w:p w14:paraId="7FF76968" w14:textId="75682158" w:rsidR="00202E25" w:rsidRPr="00850059" w:rsidRDefault="0035675C" w:rsidP="00C742DB">
      <w:pPr>
        <w:pStyle w:val="Pagrindiniotekstotrauka"/>
        <w:tabs>
          <w:tab w:val="left" w:pos="142"/>
        </w:tabs>
        <w:spacing w:after="0"/>
        <w:ind w:left="0" w:firstLine="720"/>
        <w:jc w:val="both"/>
        <w:rPr>
          <w:sz w:val="23"/>
          <w:szCs w:val="23"/>
        </w:rPr>
      </w:pPr>
      <w:r w:rsidRPr="00850059">
        <w:rPr>
          <w:sz w:val="23"/>
          <w:szCs w:val="23"/>
        </w:rPr>
        <w:t>2</w:t>
      </w:r>
      <w:r w:rsidR="00202E25" w:rsidRPr="00850059">
        <w:rPr>
          <w:sz w:val="23"/>
          <w:szCs w:val="23"/>
        </w:rPr>
        <w:t xml:space="preserve">.1. </w:t>
      </w:r>
      <w:bookmarkStart w:id="7" w:name="_Hlk35344211"/>
      <w:r w:rsidR="00E41D01" w:rsidRPr="00850059">
        <w:rPr>
          <w:sz w:val="23"/>
          <w:szCs w:val="23"/>
        </w:rPr>
        <w:t xml:space="preserve">ankstesnių finansinių metų </w:t>
      </w:r>
      <w:r w:rsidR="00202E25" w:rsidRPr="00850059">
        <w:rPr>
          <w:sz w:val="23"/>
          <w:szCs w:val="23"/>
        </w:rPr>
        <w:t xml:space="preserve">nepaskirstytasis </w:t>
      </w:r>
      <w:r w:rsidR="001C5BDE" w:rsidRPr="00850059">
        <w:rPr>
          <w:sz w:val="23"/>
          <w:szCs w:val="23"/>
        </w:rPr>
        <w:t>pelnas (</w:t>
      </w:r>
      <w:r w:rsidR="00202E25" w:rsidRPr="00850059">
        <w:rPr>
          <w:sz w:val="23"/>
          <w:szCs w:val="23"/>
        </w:rPr>
        <w:t>nuostoliai</w:t>
      </w:r>
      <w:r w:rsidR="001C5BDE" w:rsidRPr="00850059">
        <w:rPr>
          <w:sz w:val="23"/>
          <w:szCs w:val="23"/>
        </w:rPr>
        <w:t>)</w:t>
      </w:r>
      <w:r w:rsidR="00202E25" w:rsidRPr="00850059">
        <w:rPr>
          <w:sz w:val="23"/>
          <w:szCs w:val="23"/>
        </w:rPr>
        <w:t xml:space="preserve"> </w:t>
      </w:r>
      <w:r w:rsidR="00E41D01" w:rsidRPr="00850059">
        <w:rPr>
          <w:sz w:val="23"/>
          <w:szCs w:val="23"/>
        </w:rPr>
        <w:t>ataskaitinių</w:t>
      </w:r>
      <w:r w:rsidR="00202E25" w:rsidRPr="00850059">
        <w:rPr>
          <w:sz w:val="23"/>
          <w:szCs w:val="23"/>
        </w:rPr>
        <w:t xml:space="preserve"> finansinių metų pabaigoje</w:t>
      </w:r>
      <w:bookmarkEnd w:id="6"/>
      <w:r w:rsidR="00202E25" w:rsidRPr="00850059">
        <w:rPr>
          <w:sz w:val="23"/>
          <w:szCs w:val="23"/>
        </w:rPr>
        <w:t xml:space="preserve"> </w:t>
      </w:r>
      <w:bookmarkEnd w:id="7"/>
      <w:r w:rsidR="00202E25" w:rsidRPr="00850059">
        <w:rPr>
          <w:sz w:val="23"/>
          <w:szCs w:val="23"/>
        </w:rPr>
        <w:t xml:space="preserve">– </w:t>
      </w:r>
      <w:r w:rsidR="001C5BDE" w:rsidRPr="00850059">
        <w:rPr>
          <w:sz w:val="23"/>
          <w:szCs w:val="23"/>
        </w:rPr>
        <w:t>(</w:t>
      </w:r>
      <w:r w:rsidR="006B5DD6" w:rsidRPr="00850059">
        <w:rPr>
          <w:sz w:val="23"/>
          <w:szCs w:val="23"/>
        </w:rPr>
        <w:t>279 822</w:t>
      </w:r>
      <w:r w:rsidR="001C5BDE" w:rsidRPr="00850059">
        <w:rPr>
          <w:sz w:val="23"/>
          <w:szCs w:val="23"/>
        </w:rPr>
        <w:t>)</w:t>
      </w:r>
      <w:r w:rsidR="00202E25" w:rsidRPr="00850059">
        <w:rPr>
          <w:sz w:val="23"/>
          <w:szCs w:val="23"/>
        </w:rPr>
        <w:t xml:space="preserve"> Eur;</w:t>
      </w:r>
    </w:p>
    <w:p w14:paraId="5193AAA6" w14:textId="77777777" w:rsidR="00202E25" w:rsidRPr="00850059" w:rsidRDefault="0035675C" w:rsidP="00C742DB">
      <w:pPr>
        <w:pStyle w:val="Pagrindiniotekstotrauka"/>
        <w:tabs>
          <w:tab w:val="left" w:pos="142"/>
        </w:tabs>
        <w:spacing w:after="0"/>
        <w:ind w:left="0" w:firstLine="720"/>
        <w:jc w:val="both"/>
        <w:rPr>
          <w:sz w:val="23"/>
          <w:szCs w:val="23"/>
        </w:rPr>
      </w:pPr>
      <w:r w:rsidRPr="00850059">
        <w:rPr>
          <w:sz w:val="23"/>
          <w:szCs w:val="23"/>
        </w:rPr>
        <w:t>2</w:t>
      </w:r>
      <w:r w:rsidR="00202E25" w:rsidRPr="00850059">
        <w:rPr>
          <w:sz w:val="23"/>
          <w:szCs w:val="23"/>
        </w:rPr>
        <w:t xml:space="preserve">.2. grynasis </w:t>
      </w:r>
      <w:r w:rsidRPr="00850059">
        <w:rPr>
          <w:sz w:val="23"/>
          <w:szCs w:val="23"/>
        </w:rPr>
        <w:t xml:space="preserve">ataskaitinių </w:t>
      </w:r>
      <w:r w:rsidR="00202E25" w:rsidRPr="00850059">
        <w:rPr>
          <w:sz w:val="23"/>
          <w:szCs w:val="23"/>
        </w:rPr>
        <w:t xml:space="preserve">finansinių metų </w:t>
      </w:r>
      <w:r w:rsidR="001C5BDE" w:rsidRPr="00850059">
        <w:rPr>
          <w:sz w:val="23"/>
          <w:szCs w:val="23"/>
        </w:rPr>
        <w:t>pelnas (nuostoliai) –</w:t>
      </w:r>
      <w:r w:rsidR="00202E25" w:rsidRPr="00850059">
        <w:rPr>
          <w:sz w:val="23"/>
          <w:szCs w:val="23"/>
        </w:rPr>
        <w:t xml:space="preserve"> </w:t>
      </w:r>
      <w:r w:rsidR="006B5DD6" w:rsidRPr="00850059">
        <w:rPr>
          <w:sz w:val="23"/>
          <w:szCs w:val="23"/>
        </w:rPr>
        <w:t>28 866</w:t>
      </w:r>
      <w:r w:rsidR="00202E25" w:rsidRPr="00850059">
        <w:rPr>
          <w:sz w:val="23"/>
          <w:szCs w:val="23"/>
        </w:rPr>
        <w:t xml:space="preserve"> Eur;</w:t>
      </w:r>
    </w:p>
    <w:p w14:paraId="2906837D" w14:textId="77777777" w:rsidR="00202E25" w:rsidRPr="00850059" w:rsidRDefault="0035675C" w:rsidP="00C742DB">
      <w:pPr>
        <w:pStyle w:val="Pagrindiniotekstotrauka"/>
        <w:tabs>
          <w:tab w:val="left" w:pos="142"/>
        </w:tabs>
        <w:spacing w:after="0"/>
        <w:ind w:left="0" w:firstLine="720"/>
        <w:jc w:val="both"/>
        <w:rPr>
          <w:sz w:val="23"/>
          <w:szCs w:val="23"/>
        </w:rPr>
      </w:pPr>
      <w:r w:rsidRPr="00850059">
        <w:rPr>
          <w:sz w:val="23"/>
          <w:szCs w:val="23"/>
        </w:rPr>
        <w:t>2</w:t>
      </w:r>
      <w:r w:rsidR="00202E25" w:rsidRPr="00850059">
        <w:rPr>
          <w:sz w:val="23"/>
          <w:szCs w:val="23"/>
        </w:rPr>
        <w:t>.3. pervedimai iš rezervų – 0 Eur;</w:t>
      </w:r>
    </w:p>
    <w:p w14:paraId="79EF1C70" w14:textId="77777777" w:rsidR="00202E25" w:rsidRPr="00850059" w:rsidRDefault="0035675C" w:rsidP="00C742DB">
      <w:pPr>
        <w:pStyle w:val="Pagrindiniotekstotrauka"/>
        <w:tabs>
          <w:tab w:val="left" w:pos="142"/>
        </w:tabs>
        <w:spacing w:after="0"/>
        <w:ind w:left="0" w:firstLine="720"/>
        <w:jc w:val="both"/>
        <w:rPr>
          <w:sz w:val="23"/>
          <w:szCs w:val="23"/>
        </w:rPr>
      </w:pPr>
      <w:r w:rsidRPr="00850059">
        <w:rPr>
          <w:sz w:val="23"/>
          <w:szCs w:val="23"/>
        </w:rPr>
        <w:t>2</w:t>
      </w:r>
      <w:r w:rsidR="00202E25" w:rsidRPr="00850059">
        <w:rPr>
          <w:sz w:val="23"/>
          <w:szCs w:val="23"/>
        </w:rPr>
        <w:t>.4. akcininkų įnašai nuostoliams padengti – 0 Eur;</w:t>
      </w:r>
    </w:p>
    <w:p w14:paraId="6522E035" w14:textId="77777777" w:rsidR="00202E25" w:rsidRPr="00850059" w:rsidRDefault="0035675C" w:rsidP="00C742DB">
      <w:pPr>
        <w:pStyle w:val="Pagrindiniotekstotrauka"/>
        <w:tabs>
          <w:tab w:val="left" w:pos="142"/>
        </w:tabs>
        <w:spacing w:after="0"/>
        <w:ind w:left="0" w:firstLine="720"/>
        <w:jc w:val="both"/>
        <w:rPr>
          <w:sz w:val="23"/>
          <w:szCs w:val="23"/>
        </w:rPr>
      </w:pPr>
      <w:r w:rsidRPr="00850059">
        <w:rPr>
          <w:sz w:val="23"/>
          <w:szCs w:val="23"/>
        </w:rPr>
        <w:t>2</w:t>
      </w:r>
      <w:r w:rsidR="00202E25" w:rsidRPr="00850059">
        <w:rPr>
          <w:sz w:val="23"/>
          <w:szCs w:val="23"/>
        </w:rPr>
        <w:t xml:space="preserve">.5. </w:t>
      </w:r>
      <w:bookmarkStart w:id="8" w:name="_Hlk35344653"/>
      <w:r w:rsidR="00202E25" w:rsidRPr="00850059">
        <w:rPr>
          <w:sz w:val="23"/>
          <w:szCs w:val="23"/>
        </w:rPr>
        <w:t xml:space="preserve">paskirstytinasis rezultatas – </w:t>
      </w:r>
      <w:bookmarkStart w:id="9" w:name="_Hlk35344345"/>
      <w:r w:rsidR="001C5BDE" w:rsidRPr="00850059">
        <w:rPr>
          <w:sz w:val="23"/>
          <w:szCs w:val="23"/>
        </w:rPr>
        <w:t>pelnas (</w:t>
      </w:r>
      <w:r w:rsidR="00202E25" w:rsidRPr="00850059">
        <w:rPr>
          <w:sz w:val="23"/>
          <w:szCs w:val="23"/>
        </w:rPr>
        <w:t>nuostoliai</w:t>
      </w:r>
      <w:r w:rsidR="001C5BDE" w:rsidRPr="00850059">
        <w:rPr>
          <w:sz w:val="23"/>
          <w:szCs w:val="23"/>
        </w:rPr>
        <w:t>)</w:t>
      </w:r>
      <w:r w:rsidR="00202E25" w:rsidRPr="00850059">
        <w:rPr>
          <w:sz w:val="23"/>
          <w:szCs w:val="23"/>
        </w:rPr>
        <w:t xml:space="preserve"> </w:t>
      </w:r>
      <w:r w:rsidRPr="00850059">
        <w:rPr>
          <w:sz w:val="23"/>
          <w:szCs w:val="23"/>
        </w:rPr>
        <w:t xml:space="preserve">ataskaitinių </w:t>
      </w:r>
      <w:r w:rsidR="001C5BDE" w:rsidRPr="00850059">
        <w:rPr>
          <w:sz w:val="23"/>
          <w:szCs w:val="23"/>
        </w:rPr>
        <w:t>finansinių metų pabaigoje</w:t>
      </w:r>
      <w:r w:rsidR="00202E25" w:rsidRPr="00850059">
        <w:rPr>
          <w:sz w:val="23"/>
          <w:szCs w:val="23"/>
        </w:rPr>
        <w:t xml:space="preserve"> </w:t>
      </w:r>
      <w:bookmarkEnd w:id="8"/>
      <w:r w:rsidR="00202E25" w:rsidRPr="00850059">
        <w:rPr>
          <w:sz w:val="23"/>
          <w:szCs w:val="23"/>
        </w:rPr>
        <w:t xml:space="preserve">– </w:t>
      </w:r>
      <w:r w:rsidR="00776F7F" w:rsidRPr="00850059">
        <w:rPr>
          <w:sz w:val="23"/>
          <w:szCs w:val="23"/>
        </w:rPr>
        <w:t>(</w:t>
      </w:r>
      <w:r w:rsidR="00A15BAE" w:rsidRPr="00850059">
        <w:rPr>
          <w:sz w:val="23"/>
          <w:szCs w:val="23"/>
        </w:rPr>
        <w:t>250 956</w:t>
      </w:r>
      <w:r w:rsidR="00776F7F" w:rsidRPr="00850059">
        <w:rPr>
          <w:sz w:val="23"/>
          <w:szCs w:val="23"/>
        </w:rPr>
        <w:t xml:space="preserve">) </w:t>
      </w:r>
      <w:r w:rsidR="00202E25" w:rsidRPr="00850059">
        <w:rPr>
          <w:sz w:val="23"/>
          <w:szCs w:val="23"/>
        </w:rPr>
        <w:t>Eur;</w:t>
      </w:r>
    </w:p>
    <w:p w14:paraId="06004446" w14:textId="77777777" w:rsidR="00202E25" w:rsidRPr="00850059" w:rsidRDefault="0035675C" w:rsidP="00C742DB">
      <w:pPr>
        <w:pStyle w:val="Pagrindiniotekstotrauka"/>
        <w:tabs>
          <w:tab w:val="left" w:pos="142"/>
        </w:tabs>
        <w:spacing w:after="0"/>
        <w:ind w:left="0" w:firstLine="720"/>
        <w:jc w:val="both"/>
        <w:rPr>
          <w:sz w:val="23"/>
          <w:szCs w:val="23"/>
        </w:rPr>
      </w:pPr>
      <w:r w:rsidRPr="00850059">
        <w:rPr>
          <w:sz w:val="23"/>
          <w:szCs w:val="23"/>
        </w:rPr>
        <w:t>2</w:t>
      </w:r>
      <w:r w:rsidR="00202E25" w:rsidRPr="00850059">
        <w:rPr>
          <w:sz w:val="23"/>
          <w:szCs w:val="23"/>
        </w:rPr>
        <w:t>.6. pelno paskirstymas:</w:t>
      </w:r>
    </w:p>
    <w:p w14:paraId="5347DDF0" w14:textId="77777777" w:rsidR="00202E25" w:rsidRPr="00850059" w:rsidRDefault="0035675C" w:rsidP="00C742DB">
      <w:pPr>
        <w:pStyle w:val="Pagrindiniotekstotrauka"/>
        <w:tabs>
          <w:tab w:val="left" w:pos="142"/>
        </w:tabs>
        <w:spacing w:after="0"/>
        <w:ind w:left="0" w:firstLine="720"/>
        <w:jc w:val="both"/>
        <w:rPr>
          <w:sz w:val="23"/>
          <w:szCs w:val="23"/>
        </w:rPr>
      </w:pPr>
      <w:r w:rsidRPr="00850059">
        <w:rPr>
          <w:sz w:val="23"/>
          <w:szCs w:val="23"/>
        </w:rPr>
        <w:t>2</w:t>
      </w:r>
      <w:r w:rsidR="00202E25" w:rsidRPr="00850059">
        <w:rPr>
          <w:sz w:val="23"/>
          <w:szCs w:val="23"/>
        </w:rPr>
        <w:t>.6.1. į įstatymo numatytus rezervus – 0 Eur;</w:t>
      </w:r>
    </w:p>
    <w:p w14:paraId="071A15FC" w14:textId="77777777" w:rsidR="00202E25" w:rsidRPr="00850059" w:rsidRDefault="0035675C" w:rsidP="00C742DB">
      <w:pPr>
        <w:pStyle w:val="Pagrindiniotekstotrauka"/>
        <w:tabs>
          <w:tab w:val="left" w:pos="142"/>
        </w:tabs>
        <w:spacing w:after="0"/>
        <w:ind w:left="0" w:firstLine="720"/>
        <w:jc w:val="both"/>
        <w:rPr>
          <w:sz w:val="23"/>
          <w:szCs w:val="23"/>
        </w:rPr>
      </w:pPr>
      <w:r w:rsidRPr="00850059">
        <w:rPr>
          <w:sz w:val="23"/>
          <w:szCs w:val="23"/>
        </w:rPr>
        <w:t>2</w:t>
      </w:r>
      <w:r w:rsidR="00202E25" w:rsidRPr="00850059">
        <w:rPr>
          <w:sz w:val="23"/>
          <w:szCs w:val="23"/>
        </w:rPr>
        <w:t>.6.2. į kitus rezervus – 0 Eur;</w:t>
      </w:r>
    </w:p>
    <w:p w14:paraId="0ECA1734" w14:textId="77777777" w:rsidR="00202E25" w:rsidRPr="00850059" w:rsidRDefault="0035675C" w:rsidP="00C742DB">
      <w:pPr>
        <w:pStyle w:val="Pagrindiniotekstotrauka"/>
        <w:tabs>
          <w:tab w:val="left" w:pos="142"/>
        </w:tabs>
        <w:spacing w:after="0"/>
        <w:ind w:left="0" w:firstLine="720"/>
        <w:jc w:val="both"/>
        <w:rPr>
          <w:sz w:val="23"/>
          <w:szCs w:val="23"/>
        </w:rPr>
      </w:pPr>
      <w:r w:rsidRPr="00850059">
        <w:rPr>
          <w:sz w:val="23"/>
          <w:szCs w:val="23"/>
        </w:rPr>
        <w:t>2</w:t>
      </w:r>
      <w:r w:rsidR="00202E25" w:rsidRPr="00850059">
        <w:rPr>
          <w:sz w:val="23"/>
          <w:szCs w:val="23"/>
        </w:rPr>
        <w:t>.6.3. dividendams – 0 Eur;</w:t>
      </w:r>
    </w:p>
    <w:p w14:paraId="79E8D145" w14:textId="77777777" w:rsidR="00202E25" w:rsidRPr="00850059" w:rsidRDefault="0035675C" w:rsidP="00C742DB">
      <w:pPr>
        <w:pStyle w:val="Pagrindiniotekstotrauka"/>
        <w:tabs>
          <w:tab w:val="left" w:pos="142"/>
        </w:tabs>
        <w:spacing w:after="0"/>
        <w:ind w:left="0" w:firstLine="720"/>
        <w:jc w:val="both"/>
        <w:rPr>
          <w:sz w:val="23"/>
          <w:szCs w:val="23"/>
        </w:rPr>
      </w:pPr>
      <w:r w:rsidRPr="00850059">
        <w:rPr>
          <w:sz w:val="23"/>
          <w:szCs w:val="23"/>
        </w:rPr>
        <w:t>2</w:t>
      </w:r>
      <w:r w:rsidR="00202E25" w:rsidRPr="00850059">
        <w:rPr>
          <w:sz w:val="23"/>
          <w:szCs w:val="23"/>
        </w:rPr>
        <w:t>.6.4. kiti pelno paskirstymo atvejai – 0 Eur;</w:t>
      </w:r>
    </w:p>
    <w:p w14:paraId="73B14AC9" w14:textId="77777777" w:rsidR="00202E25" w:rsidRPr="00850059" w:rsidRDefault="0035675C" w:rsidP="00C742DB">
      <w:pPr>
        <w:pStyle w:val="Pagrindiniotekstotrauka"/>
        <w:tabs>
          <w:tab w:val="left" w:pos="142"/>
        </w:tabs>
        <w:spacing w:after="0"/>
        <w:ind w:left="0" w:firstLine="720"/>
        <w:jc w:val="both"/>
        <w:rPr>
          <w:sz w:val="23"/>
          <w:szCs w:val="23"/>
        </w:rPr>
      </w:pPr>
      <w:r w:rsidRPr="00850059">
        <w:rPr>
          <w:sz w:val="23"/>
          <w:szCs w:val="23"/>
        </w:rPr>
        <w:t>2</w:t>
      </w:r>
      <w:r w:rsidR="00202E25" w:rsidRPr="00850059">
        <w:rPr>
          <w:sz w:val="23"/>
          <w:szCs w:val="23"/>
        </w:rPr>
        <w:t xml:space="preserve">.7. </w:t>
      </w:r>
      <w:bookmarkStart w:id="10" w:name="_Hlk35343865"/>
      <w:r w:rsidR="00202E25" w:rsidRPr="00850059">
        <w:rPr>
          <w:sz w:val="23"/>
          <w:szCs w:val="23"/>
        </w:rPr>
        <w:t xml:space="preserve">nepaskirstytasis </w:t>
      </w:r>
      <w:r w:rsidR="001C5BDE" w:rsidRPr="00850059">
        <w:rPr>
          <w:sz w:val="23"/>
          <w:szCs w:val="23"/>
        </w:rPr>
        <w:t>pelnas (</w:t>
      </w:r>
      <w:r w:rsidR="00202E25" w:rsidRPr="00850059">
        <w:rPr>
          <w:sz w:val="23"/>
          <w:szCs w:val="23"/>
        </w:rPr>
        <w:t>nuostoliai</w:t>
      </w:r>
      <w:r w:rsidR="001C5BDE" w:rsidRPr="00850059">
        <w:rPr>
          <w:sz w:val="23"/>
          <w:szCs w:val="23"/>
        </w:rPr>
        <w:t>)</w:t>
      </w:r>
      <w:r w:rsidR="00202E25" w:rsidRPr="00850059">
        <w:rPr>
          <w:sz w:val="23"/>
          <w:szCs w:val="23"/>
        </w:rPr>
        <w:t xml:space="preserve"> </w:t>
      </w:r>
      <w:r w:rsidRPr="00850059">
        <w:rPr>
          <w:sz w:val="23"/>
          <w:szCs w:val="23"/>
        </w:rPr>
        <w:t>ataskaitinių</w:t>
      </w:r>
      <w:r w:rsidR="001C5BDE" w:rsidRPr="00850059">
        <w:rPr>
          <w:sz w:val="23"/>
          <w:szCs w:val="23"/>
        </w:rPr>
        <w:t xml:space="preserve"> </w:t>
      </w:r>
      <w:r w:rsidR="001954DF" w:rsidRPr="00850059">
        <w:rPr>
          <w:sz w:val="23"/>
          <w:szCs w:val="23"/>
        </w:rPr>
        <w:t xml:space="preserve">finansinių </w:t>
      </w:r>
      <w:r w:rsidR="001C5BDE" w:rsidRPr="00850059">
        <w:rPr>
          <w:sz w:val="23"/>
          <w:szCs w:val="23"/>
        </w:rPr>
        <w:t>metų pabaigoje</w:t>
      </w:r>
      <w:r w:rsidRPr="00850059">
        <w:rPr>
          <w:sz w:val="23"/>
          <w:szCs w:val="23"/>
        </w:rPr>
        <w:t xml:space="preserve"> perkeliam</w:t>
      </w:r>
      <w:r w:rsidR="0079040F" w:rsidRPr="00850059">
        <w:rPr>
          <w:sz w:val="23"/>
          <w:szCs w:val="23"/>
        </w:rPr>
        <w:t>i</w:t>
      </w:r>
      <w:r w:rsidRPr="00850059">
        <w:rPr>
          <w:sz w:val="23"/>
          <w:szCs w:val="23"/>
        </w:rPr>
        <w:t xml:space="preserve"> į kitus finansinius metus</w:t>
      </w:r>
      <w:r w:rsidR="00D73134" w:rsidRPr="00850059">
        <w:rPr>
          <w:color w:val="000000"/>
          <w:sz w:val="23"/>
          <w:szCs w:val="23"/>
          <w:shd w:val="clear" w:color="auto" w:fill="FFFFFF"/>
        </w:rPr>
        <w:t xml:space="preserve"> </w:t>
      </w:r>
      <w:bookmarkEnd w:id="9"/>
      <w:bookmarkEnd w:id="10"/>
      <w:r w:rsidR="00202E25" w:rsidRPr="00850059">
        <w:rPr>
          <w:sz w:val="23"/>
          <w:szCs w:val="23"/>
        </w:rPr>
        <w:t xml:space="preserve">– </w:t>
      </w:r>
      <w:r w:rsidR="001C5BDE" w:rsidRPr="00850059">
        <w:rPr>
          <w:sz w:val="23"/>
          <w:szCs w:val="23"/>
        </w:rPr>
        <w:t>(</w:t>
      </w:r>
      <w:r w:rsidR="006B5DD6" w:rsidRPr="00850059">
        <w:rPr>
          <w:sz w:val="23"/>
          <w:szCs w:val="23"/>
        </w:rPr>
        <w:t>250 956</w:t>
      </w:r>
      <w:r w:rsidR="001C5BDE" w:rsidRPr="00850059">
        <w:rPr>
          <w:sz w:val="23"/>
          <w:szCs w:val="23"/>
        </w:rPr>
        <w:t>)</w:t>
      </w:r>
      <w:r w:rsidR="00202E25" w:rsidRPr="00850059">
        <w:rPr>
          <w:sz w:val="23"/>
          <w:szCs w:val="23"/>
        </w:rPr>
        <w:t xml:space="preserve"> Eur.</w:t>
      </w:r>
    </w:p>
    <w:p w14:paraId="738EF1A2" w14:textId="77777777" w:rsidR="0035675C" w:rsidRPr="00850059" w:rsidRDefault="0035675C" w:rsidP="0035675C">
      <w:pPr>
        <w:pStyle w:val="Pagrindiniotekstotrauka"/>
        <w:tabs>
          <w:tab w:val="left" w:pos="142"/>
        </w:tabs>
        <w:spacing w:after="0"/>
        <w:ind w:left="0" w:firstLine="720"/>
        <w:jc w:val="both"/>
        <w:rPr>
          <w:sz w:val="23"/>
          <w:szCs w:val="23"/>
        </w:rPr>
      </w:pPr>
      <w:r w:rsidRPr="00850059">
        <w:rPr>
          <w:sz w:val="23"/>
          <w:szCs w:val="23"/>
        </w:rPr>
        <w:t xml:space="preserve">3. </w:t>
      </w:r>
      <w:bookmarkStart w:id="11" w:name="_Hlk35344735"/>
      <w:r w:rsidRPr="00850059">
        <w:rPr>
          <w:sz w:val="23"/>
          <w:szCs w:val="23"/>
        </w:rPr>
        <w:t xml:space="preserve">Pritarti </w:t>
      </w:r>
      <w:r w:rsidR="00674202" w:rsidRPr="00850059">
        <w:rPr>
          <w:sz w:val="23"/>
          <w:szCs w:val="23"/>
        </w:rPr>
        <w:t>uždarosios akcinės bendrovės</w:t>
      </w:r>
      <w:r w:rsidRPr="00850059">
        <w:rPr>
          <w:sz w:val="23"/>
          <w:szCs w:val="23"/>
        </w:rPr>
        <w:t xml:space="preserve"> „Pasvalio autobusų parkas“ 20</w:t>
      </w:r>
      <w:r w:rsidR="00751CFE" w:rsidRPr="00850059">
        <w:rPr>
          <w:sz w:val="23"/>
          <w:szCs w:val="23"/>
        </w:rPr>
        <w:t>20</w:t>
      </w:r>
      <w:r w:rsidRPr="00850059">
        <w:rPr>
          <w:sz w:val="23"/>
          <w:szCs w:val="23"/>
        </w:rPr>
        <w:t xml:space="preserve"> metų veiklos ataskaitai (pridedama).</w:t>
      </w:r>
    </w:p>
    <w:p w14:paraId="4DD8D45A" w14:textId="77777777" w:rsidR="00751CFE" w:rsidRPr="00850059" w:rsidRDefault="00751CFE" w:rsidP="00751CFE">
      <w:pPr>
        <w:ind w:firstLine="709"/>
        <w:jc w:val="both"/>
        <w:rPr>
          <w:color w:val="000000"/>
          <w:sz w:val="23"/>
          <w:szCs w:val="23"/>
          <w:shd w:val="clear" w:color="auto" w:fill="FFFFFF"/>
        </w:rPr>
      </w:pPr>
      <w:bookmarkStart w:id="12" w:name="_Hlk67321790"/>
      <w:bookmarkEnd w:id="11"/>
      <w:r w:rsidRPr="00850059">
        <w:rPr>
          <w:color w:val="000000"/>
          <w:sz w:val="23"/>
          <w:szCs w:val="23"/>
        </w:rPr>
        <w:t xml:space="preserve">Sprendimas gali būti skundžiamas </w:t>
      </w:r>
      <w:r w:rsidRPr="00850059">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850059">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850059">
        <w:rPr>
          <w:color w:val="000000"/>
          <w:sz w:val="23"/>
          <w:szCs w:val="23"/>
          <w:shd w:val="clear" w:color="auto" w:fill="FFFFFF"/>
        </w:rPr>
        <w:t>jo paskelbimo arba įteikimo suinteresuotai šaliai dienos.</w:t>
      </w:r>
    </w:p>
    <w:bookmarkEnd w:id="12"/>
    <w:p w14:paraId="12576E52" w14:textId="77777777" w:rsidR="00202E25" w:rsidRDefault="00202E25" w:rsidP="00C742DB">
      <w:pPr>
        <w:pStyle w:val="Antrats"/>
        <w:tabs>
          <w:tab w:val="clear" w:pos="4153"/>
          <w:tab w:val="clear" w:pos="8306"/>
          <w:tab w:val="left" w:pos="142"/>
        </w:tabs>
        <w:ind w:firstLine="720"/>
        <w:jc w:val="both"/>
      </w:pPr>
    </w:p>
    <w:p w14:paraId="3F2FE94D" w14:textId="77777777" w:rsidR="00202E25" w:rsidRDefault="00202E25" w:rsidP="00C742DB">
      <w:pPr>
        <w:pStyle w:val="Antrats"/>
        <w:tabs>
          <w:tab w:val="clear" w:pos="4153"/>
          <w:tab w:val="clear" w:pos="8306"/>
          <w:tab w:val="left" w:pos="142"/>
        </w:tabs>
        <w:jc w:val="both"/>
      </w:pPr>
      <w:r>
        <w:t xml:space="preserve">Savivaldybės meras </w:t>
      </w:r>
      <w:r>
        <w:tab/>
      </w:r>
      <w:r>
        <w:tab/>
      </w:r>
      <w:r>
        <w:tab/>
      </w:r>
      <w:r>
        <w:tab/>
      </w:r>
      <w:r>
        <w:tab/>
      </w:r>
      <w:r>
        <w:tab/>
      </w:r>
      <w:r>
        <w:tab/>
      </w:r>
      <w:r>
        <w:tab/>
      </w:r>
    </w:p>
    <w:p w14:paraId="2C15FA94" w14:textId="77777777" w:rsidR="00202E25" w:rsidRDefault="00202E25" w:rsidP="00C742DB">
      <w:pPr>
        <w:pStyle w:val="Antrats"/>
        <w:tabs>
          <w:tab w:val="clear" w:pos="4153"/>
          <w:tab w:val="clear" w:pos="8306"/>
          <w:tab w:val="left" w:pos="142"/>
        </w:tabs>
        <w:jc w:val="both"/>
      </w:pPr>
    </w:p>
    <w:p w14:paraId="623ABDCE" w14:textId="77777777" w:rsidR="00202E25" w:rsidRPr="00610EDB" w:rsidRDefault="00202E25" w:rsidP="00C742DB">
      <w:pPr>
        <w:pStyle w:val="Antrats"/>
        <w:tabs>
          <w:tab w:val="clear" w:pos="4153"/>
          <w:tab w:val="clear" w:pos="8306"/>
          <w:tab w:val="left" w:pos="142"/>
        </w:tabs>
        <w:jc w:val="both"/>
        <w:rPr>
          <w:sz w:val="22"/>
          <w:szCs w:val="22"/>
        </w:rPr>
      </w:pPr>
      <w:r w:rsidRPr="00610EDB">
        <w:rPr>
          <w:sz w:val="22"/>
          <w:szCs w:val="22"/>
        </w:rPr>
        <w:t>Parengė</w:t>
      </w:r>
    </w:p>
    <w:p w14:paraId="128EBFCF" w14:textId="58A2DDE8" w:rsidR="00850059" w:rsidRPr="00610EDB" w:rsidRDefault="00202E25" w:rsidP="00850059">
      <w:pPr>
        <w:pStyle w:val="Antrats"/>
        <w:tabs>
          <w:tab w:val="clear" w:pos="4153"/>
          <w:tab w:val="clear" w:pos="8306"/>
          <w:tab w:val="left" w:pos="142"/>
        </w:tabs>
        <w:jc w:val="both"/>
        <w:rPr>
          <w:sz w:val="22"/>
          <w:szCs w:val="22"/>
        </w:rPr>
      </w:pPr>
      <w:r>
        <w:rPr>
          <w:sz w:val="22"/>
          <w:szCs w:val="22"/>
        </w:rPr>
        <w:t>Strateginio planavimo ir i</w:t>
      </w:r>
      <w:r w:rsidRPr="00610EDB">
        <w:rPr>
          <w:sz w:val="22"/>
          <w:szCs w:val="22"/>
        </w:rPr>
        <w:t xml:space="preserve">nvesticijų skyriaus </w:t>
      </w:r>
      <w:r w:rsidR="00850059" w:rsidRPr="00610EDB">
        <w:rPr>
          <w:sz w:val="22"/>
          <w:szCs w:val="22"/>
        </w:rPr>
        <w:t>vyriausioj</w:t>
      </w:r>
      <w:r w:rsidR="00850059">
        <w:rPr>
          <w:sz w:val="22"/>
          <w:szCs w:val="22"/>
        </w:rPr>
        <w:t xml:space="preserve">i specialistė </w:t>
      </w:r>
      <w:r w:rsidR="00850059" w:rsidRPr="00610EDB">
        <w:rPr>
          <w:sz w:val="22"/>
          <w:szCs w:val="22"/>
        </w:rPr>
        <w:t>V.</w:t>
      </w:r>
      <w:r w:rsidR="00850059">
        <w:rPr>
          <w:sz w:val="22"/>
          <w:szCs w:val="22"/>
        </w:rPr>
        <w:t xml:space="preserve"> </w:t>
      </w:r>
      <w:r w:rsidR="00850059" w:rsidRPr="00610EDB">
        <w:rPr>
          <w:sz w:val="22"/>
          <w:szCs w:val="22"/>
        </w:rPr>
        <w:t>Antanavičienė</w:t>
      </w:r>
      <w:r w:rsidR="00850059">
        <w:rPr>
          <w:sz w:val="22"/>
          <w:szCs w:val="22"/>
        </w:rPr>
        <w:t>, s</w:t>
      </w:r>
      <w:r w:rsidR="00850059" w:rsidRPr="00610EDB">
        <w:rPr>
          <w:sz w:val="22"/>
          <w:szCs w:val="22"/>
        </w:rPr>
        <w:t>uderinta DVS Nr. RTS-</w:t>
      </w:r>
    </w:p>
    <w:p w14:paraId="3C51F34E" w14:textId="77777777" w:rsidR="00202E25" w:rsidRPr="009C0697" w:rsidRDefault="00202E25" w:rsidP="00C742DB">
      <w:pPr>
        <w:tabs>
          <w:tab w:val="left" w:pos="142"/>
        </w:tabs>
        <w:rPr>
          <w:b/>
          <w:szCs w:val="24"/>
        </w:rPr>
      </w:pPr>
      <w:r w:rsidRPr="009C0697">
        <w:rPr>
          <w:szCs w:val="24"/>
        </w:rPr>
        <w:lastRenderedPageBreak/>
        <w:t>Pasvalio rajono savivaldybės tarybai</w:t>
      </w:r>
    </w:p>
    <w:p w14:paraId="2EEFC497" w14:textId="77777777" w:rsidR="00202E25" w:rsidRPr="00BB3CBE" w:rsidRDefault="00202E25" w:rsidP="00C742DB">
      <w:pPr>
        <w:tabs>
          <w:tab w:val="left" w:pos="142"/>
        </w:tabs>
        <w:jc w:val="center"/>
        <w:rPr>
          <w:b/>
          <w:sz w:val="22"/>
          <w:szCs w:val="22"/>
        </w:rPr>
      </w:pPr>
    </w:p>
    <w:p w14:paraId="3F5592BF" w14:textId="77777777" w:rsidR="00202E25" w:rsidRPr="00BB3CBE" w:rsidRDefault="00202E25" w:rsidP="00C742DB">
      <w:pPr>
        <w:tabs>
          <w:tab w:val="left" w:pos="142"/>
        </w:tabs>
        <w:jc w:val="center"/>
        <w:rPr>
          <w:b/>
          <w:sz w:val="22"/>
          <w:szCs w:val="22"/>
        </w:rPr>
      </w:pPr>
      <w:r w:rsidRPr="00BB3CBE">
        <w:rPr>
          <w:b/>
          <w:sz w:val="22"/>
          <w:szCs w:val="22"/>
        </w:rPr>
        <w:t>AIŠKINAMASIS  RAŠTAS</w:t>
      </w:r>
    </w:p>
    <w:p w14:paraId="50EB8493" w14:textId="77777777" w:rsidR="00202E25" w:rsidRPr="00BB3CBE" w:rsidRDefault="00202E25" w:rsidP="00C742DB">
      <w:pPr>
        <w:tabs>
          <w:tab w:val="left" w:pos="142"/>
        </w:tabs>
        <w:jc w:val="center"/>
        <w:rPr>
          <w:b/>
          <w:bCs/>
          <w:caps/>
          <w:sz w:val="22"/>
          <w:szCs w:val="22"/>
        </w:rPr>
      </w:pPr>
    </w:p>
    <w:p w14:paraId="7649D769" w14:textId="77777777" w:rsidR="00835E85" w:rsidRDefault="00835E85" w:rsidP="00835E85">
      <w:pPr>
        <w:tabs>
          <w:tab w:val="left" w:pos="142"/>
        </w:tabs>
        <w:jc w:val="center"/>
        <w:rPr>
          <w:b/>
          <w:bCs/>
          <w:noProof/>
        </w:rPr>
      </w:pPr>
      <w:r>
        <w:rPr>
          <w:b/>
          <w:bCs/>
          <w:caps/>
        </w:rPr>
        <w:t xml:space="preserve">Dėl </w:t>
      </w:r>
      <w:r w:rsidRPr="004A7FAC">
        <w:rPr>
          <w:b/>
          <w:bCs/>
        </w:rPr>
        <w:t>U</w:t>
      </w:r>
      <w:r>
        <w:rPr>
          <w:b/>
          <w:bCs/>
        </w:rPr>
        <w:t>ŽDAROSIOS AKCINĖS BENDROVĖS „</w:t>
      </w:r>
      <w:r w:rsidRPr="004A7FAC">
        <w:rPr>
          <w:b/>
          <w:bCs/>
        </w:rPr>
        <w:t xml:space="preserve">PASVALIO </w:t>
      </w:r>
      <w:r>
        <w:rPr>
          <w:b/>
          <w:bCs/>
        </w:rPr>
        <w:t>AUTOBUSŲ PARKAS“</w:t>
      </w:r>
      <w:r w:rsidRPr="004A7FAC">
        <w:rPr>
          <w:b/>
          <w:bCs/>
        </w:rPr>
        <w:t xml:space="preserve"> </w:t>
      </w:r>
      <w:r>
        <w:rPr>
          <w:b/>
          <w:bCs/>
          <w:noProof/>
        </w:rPr>
        <w:t>20</w:t>
      </w:r>
      <w:r w:rsidR="00F22C8C">
        <w:rPr>
          <w:b/>
          <w:bCs/>
          <w:noProof/>
        </w:rPr>
        <w:t>20</w:t>
      </w:r>
      <w:r>
        <w:rPr>
          <w:b/>
          <w:bCs/>
          <w:noProof/>
        </w:rPr>
        <w:t xml:space="preserve"> METŲ 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14:paraId="09D9D973" w14:textId="77777777" w:rsidR="00202E25" w:rsidRPr="00BB3CBE" w:rsidRDefault="00202E25" w:rsidP="00C742DB">
      <w:pPr>
        <w:tabs>
          <w:tab w:val="left" w:pos="142"/>
        </w:tabs>
        <w:jc w:val="center"/>
        <w:rPr>
          <w:sz w:val="22"/>
          <w:szCs w:val="22"/>
        </w:rPr>
      </w:pPr>
    </w:p>
    <w:p w14:paraId="0577BF76" w14:textId="77777777" w:rsidR="00202E25" w:rsidRPr="00BB3CBE" w:rsidRDefault="00202E25" w:rsidP="00C742DB">
      <w:pPr>
        <w:tabs>
          <w:tab w:val="left" w:pos="142"/>
        </w:tabs>
        <w:jc w:val="center"/>
        <w:rPr>
          <w:sz w:val="22"/>
          <w:szCs w:val="22"/>
        </w:rPr>
      </w:pPr>
      <w:r w:rsidRPr="00BB3CBE">
        <w:rPr>
          <w:sz w:val="22"/>
          <w:szCs w:val="22"/>
        </w:rPr>
        <w:t>20</w:t>
      </w:r>
      <w:r w:rsidR="00354A4B">
        <w:rPr>
          <w:sz w:val="22"/>
          <w:szCs w:val="22"/>
        </w:rPr>
        <w:t>2</w:t>
      </w:r>
      <w:r w:rsidR="00F22C8C">
        <w:rPr>
          <w:sz w:val="22"/>
          <w:szCs w:val="22"/>
        </w:rPr>
        <w:t>1</w:t>
      </w:r>
      <w:r w:rsidRPr="00BB3CBE">
        <w:rPr>
          <w:sz w:val="22"/>
          <w:szCs w:val="22"/>
        </w:rPr>
        <w:t>-0</w:t>
      </w:r>
      <w:r>
        <w:rPr>
          <w:sz w:val="22"/>
          <w:szCs w:val="22"/>
        </w:rPr>
        <w:t>4</w:t>
      </w:r>
      <w:r w:rsidRPr="00BB3CBE">
        <w:rPr>
          <w:sz w:val="22"/>
          <w:szCs w:val="22"/>
        </w:rPr>
        <w:t>-</w:t>
      </w:r>
      <w:r w:rsidR="006B5DD6">
        <w:rPr>
          <w:sz w:val="22"/>
          <w:szCs w:val="22"/>
        </w:rPr>
        <w:t>07</w:t>
      </w:r>
    </w:p>
    <w:p w14:paraId="5DF8CB8F" w14:textId="77777777" w:rsidR="00202E25" w:rsidRPr="00BB3CBE" w:rsidRDefault="00202E25" w:rsidP="00C742DB">
      <w:pPr>
        <w:tabs>
          <w:tab w:val="left" w:pos="142"/>
        </w:tabs>
        <w:jc w:val="center"/>
        <w:rPr>
          <w:sz w:val="22"/>
          <w:szCs w:val="22"/>
        </w:rPr>
      </w:pPr>
      <w:r w:rsidRPr="00BB3CBE">
        <w:rPr>
          <w:sz w:val="22"/>
          <w:szCs w:val="22"/>
        </w:rPr>
        <w:t>Pasvalys</w:t>
      </w:r>
    </w:p>
    <w:p w14:paraId="2CA627E8" w14:textId="77777777" w:rsidR="00202E25" w:rsidRPr="00BB3CBE" w:rsidRDefault="00202E25" w:rsidP="00C742DB">
      <w:pPr>
        <w:pStyle w:val="Antrats"/>
        <w:tabs>
          <w:tab w:val="clear" w:pos="4153"/>
          <w:tab w:val="clear" w:pos="8306"/>
          <w:tab w:val="left" w:pos="142"/>
        </w:tabs>
        <w:ind w:firstLine="731"/>
        <w:jc w:val="both"/>
        <w:rPr>
          <w:sz w:val="22"/>
          <w:szCs w:val="22"/>
        </w:rPr>
      </w:pPr>
      <w:r w:rsidRPr="00BB3CBE">
        <w:rPr>
          <w:b/>
          <w:sz w:val="22"/>
          <w:szCs w:val="22"/>
        </w:rPr>
        <w:t>1. Problemos esmė.</w:t>
      </w:r>
      <w:r w:rsidRPr="00BB3CBE">
        <w:rPr>
          <w:sz w:val="22"/>
          <w:szCs w:val="22"/>
        </w:rPr>
        <w:t xml:space="preserve"> </w:t>
      </w:r>
    </w:p>
    <w:p w14:paraId="7D55CBE4" w14:textId="77777777" w:rsidR="00202E25" w:rsidRPr="00BB3CBE" w:rsidRDefault="00202E25" w:rsidP="00C742DB">
      <w:pPr>
        <w:tabs>
          <w:tab w:val="left" w:pos="142"/>
        </w:tabs>
        <w:ind w:firstLine="731"/>
        <w:jc w:val="both"/>
        <w:rPr>
          <w:b/>
          <w:sz w:val="22"/>
          <w:szCs w:val="22"/>
        </w:rPr>
      </w:pPr>
      <w:r w:rsidRPr="00BB3CBE">
        <w:rPr>
          <w:sz w:val="22"/>
          <w:szCs w:val="22"/>
        </w:rPr>
        <w:t xml:space="preserve"> Vadovaujantis Akcinių bendrovių įstatymo 20 straipsnio 1 dalies </w:t>
      </w:r>
      <w:r>
        <w:rPr>
          <w:sz w:val="22"/>
          <w:szCs w:val="22"/>
        </w:rPr>
        <w:t>10</w:t>
      </w:r>
      <w:r w:rsidRPr="00BB3CBE">
        <w:rPr>
          <w:sz w:val="22"/>
          <w:szCs w:val="22"/>
        </w:rPr>
        <w:t xml:space="preserve"> ir 1</w:t>
      </w:r>
      <w:r>
        <w:rPr>
          <w:sz w:val="22"/>
          <w:szCs w:val="22"/>
        </w:rPr>
        <w:t>1</w:t>
      </w:r>
      <w:r w:rsidRPr="00BB3CBE">
        <w:rPr>
          <w:sz w:val="22"/>
          <w:szCs w:val="22"/>
        </w:rPr>
        <w:t xml:space="preserve"> punktais, 24 straipsnio 1 dalimi, 58 bei 59 straipsniu, kasmet ne vėliau kaip per 4 mėnesius nuo finansinių metų pabaigos turi įvykti eilinis visuotinis akcininkų susirinkimas, kuris patvirtina bendrovės metinį pranešimą, metinių finansinių ataskaitų rinkinį, paskirsto paskirstytinąjį bendrovės pelną (nuostolius). Kadangi Savivaldybės taryba yra vienintelė šios bendrovės akcininkė, jos raštiški sprendimai prilygsta visuotinio akcininkų susirinkimo nutarimams.</w:t>
      </w:r>
    </w:p>
    <w:p w14:paraId="5F7BD726" w14:textId="77777777" w:rsidR="00202E25" w:rsidRPr="00BB3CBE" w:rsidRDefault="00202E25" w:rsidP="00C742DB">
      <w:pPr>
        <w:tabs>
          <w:tab w:val="left" w:pos="142"/>
        </w:tabs>
        <w:autoSpaceDE w:val="0"/>
        <w:autoSpaceDN w:val="0"/>
        <w:adjustRightInd w:val="0"/>
        <w:ind w:firstLine="720"/>
        <w:jc w:val="both"/>
        <w:rPr>
          <w:color w:val="000000"/>
          <w:sz w:val="22"/>
          <w:szCs w:val="22"/>
        </w:rPr>
      </w:pPr>
      <w:r w:rsidRPr="00BB3CBE">
        <w:rPr>
          <w:sz w:val="22"/>
          <w:szCs w:val="22"/>
        </w:rPr>
        <w:t xml:space="preserve">Vadovaujantis Akcinių bendrovių įstatymo 58 straipsnio 2 dalimi, </w:t>
      </w:r>
      <w:r>
        <w:rPr>
          <w:sz w:val="22"/>
          <w:szCs w:val="22"/>
        </w:rPr>
        <w:t>b</w:t>
      </w:r>
      <w:r w:rsidRPr="00BB3CBE">
        <w:rPr>
          <w:sz w:val="22"/>
          <w:szCs w:val="22"/>
        </w:rPr>
        <w:t>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w:t>
      </w:r>
      <w:r>
        <w:rPr>
          <w:sz w:val="22"/>
          <w:szCs w:val="22"/>
        </w:rPr>
        <w:t>nsinės atskaitomybės įstatymo 24</w:t>
      </w:r>
      <w:r w:rsidRPr="00BB3CBE">
        <w:rPr>
          <w:sz w:val="22"/>
          <w:szCs w:val="22"/>
        </w:rPr>
        <w:t xml:space="preserve"> straipsnio 1 dalyje nurodyta, kad uždarose akcinėse bendrovėse, kuriose akcininkė yra valstybė ir (ar) savivaldybė, turi būti atliktas metinių finansinių ataskaitų auditas. </w:t>
      </w:r>
      <w:r w:rsidR="00674202" w:rsidRPr="00674202">
        <w:rPr>
          <w:sz w:val="22"/>
          <w:szCs w:val="22"/>
        </w:rPr>
        <w:t>Uždaroji akcinė bendrovė</w:t>
      </w:r>
      <w:r w:rsidR="00674202">
        <w:t xml:space="preserve"> </w:t>
      </w:r>
      <w:r>
        <w:rPr>
          <w:sz w:val="22"/>
          <w:szCs w:val="22"/>
        </w:rPr>
        <w:t>„Pasvalio autobusų parkas“ 20</w:t>
      </w:r>
      <w:r w:rsidR="00F22C8C">
        <w:rPr>
          <w:sz w:val="22"/>
          <w:szCs w:val="22"/>
        </w:rPr>
        <w:t>20</w:t>
      </w:r>
      <w:r w:rsidRPr="00BB3CBE">
        <w:rPr>
          <w:sz w:val="22"/>
          <w:szCs w:val="22"/>
        </w:rPr>
        <w:t xml:space="preserve"> metų finansinių ataskaitų rinkinį </w:t>
      </w:r>
      <w:r>
        <w:rPr>
          <w:sz w:val="22"/>
          <w:szCs w:val="22"/>
        </w:rPr>
        <w:t>tikrino audito įmonė UAB „A</w:t>
      </w:r>
      <w:r w:rsidR="00835E85">
        <w:rPr>
          <w:sz w:val="22"/>
          <w:szCs w:val="22"/>
        </w:rPr>
        <w:t>udito nauda</w:t>
      </w:r>
      <w:r w:rsidRPr="00BB3CBE">
        <w:rPr>
          <w:sz w:val="22"/>
          <w:szCs w:val="22"/>
        </w:rPr>
        <w:t xml:space="preserve">“. Jos pateiktoje išvadoje pažymėta, </w:t>
      </w:r>
      <w:r w:rsidRPr="00BB3CBE">
        <w:rPr>
          <w:color w:val="000000"/>
          <w:sz w:val="22"/>
          <w:szCs w:val="22"/>
        </w:rPr>
        <w:t>kad Bendrovės 20</w:t>
      </w:r>
      <w:r w:rsidR="00F22C8C">
        <w:rPr>
          <w:color w:val="000000"/>
          <w:sz w:val="22"/>
          <w:szCs w:val="22"/>
        </w:rPr>
        <w:t>20</w:t>
      </w:r>
      <w:r w:rsidRPr="00BB3CBE">
        <w:rPr>
          <w:color w:val="000000"/>
          <w:sz w:val="22"/>
          <w:szCs w:val="22"/>
        </w:rPr>
        <w:t xml:space="preserve"> metų finansinės ataskaitos visais reikšmingais atžvilgiais teisingai pateikia UAB</w:t>
      </w:r>
      <w:r>
        <w:rPr>
          <w:color w:val="000000"/>
          <w:sz w:val="22"/>
          <w:szCs w:val="22"/>
        </w:rPr>
        <w:t xml:space="preserve"> „Pasvalio autobusų parkas“ </w:t>
      </w:r>
      <w:r>
        <w:rPr>
          <w:sz w:val="22"/>
          <w:szCs w:val="22"/>
        </w:rPr>
        <w:t>20</w:t>
      </w:r>
      <w:r w:rsidR="00F22C8C">
        <w:rPr>
          <w:sz w:val="22"/>
          <w:szCs w:val="22"/>
        </w:rPr>
        <w:t>20</w:t>
      </w:r>
      <w:r w:rsidRPr="008C7CDB">
        <w:rPr>
          <w:sz w:val="22"/>
          <w:szCs w:val="22"/>
        </w:rPr>
        <w:t xml:space="preserve"> m</w:t>
      </w:r>
      <w:r w:rsidRPr="00BB3CBE">
        <w:rPr>
          <w:color w:val="000000"/>
          <w:sz w:val="22"/>
          <w:szCs w:val="22"/>
        </w:rPr>
        <w:t xml:space="preserve">. gruodžio 31 d. finansinę būklę ir tą dieną pasibaigusių metų finansinius veiklos rezultatus ir pinigų srautus vadovaujantis Lietuvos Respublikoje galiojančiais teisės aktais, reglamentuojančiais buhalterinę apskaitą ir finansinių ataskaitų sudarymą, ir verslo apskaitos standartais. </w:t>
      </w:r>
    </w:p>
    <w:p w14:paraId="2CF9A73F" w14:textId="77777777" w:rsidR="00202E25" w:rsidRPr="00F75935" w:rsidRDefault="00202E25" w:rsidP="00835E85">
      <w:pPr>
        <w:tabs>
          <w:tab w:val="left" w:pos="142"/>
        </w:tabs>
        <w:ind w:firstLine="731"/>
        <w:jc w:val="both"/>
        <w:rPr>
          <w:sz w:val="22"/>
          <w:szCs w:val="22"/>
        </w:rPr>
      </w:pPr>
      <w:r w:rsidRPr="00BB3CBE">
        <w:rPr>
          <w:sz w:val="22"/>
          <w:szCs w:val="22"/>
        </w:rPr>
        <w:t xml:space="preserve">Vadovaujantis Įmonių finansinės atskaitomybės įstatymo 20 straipsniu ir 23 straipsnio 5 dalimi, mažos įmonės, kurių ne mažiau kaip du rodikliai neviršija dydžių, nurodytų 24 straipsnyje (turto vertė – 4 </w:t>
      </w:r>
      <w:r w:rsidRPr="00F75935">
        <w:rPr>
          <w:sz w:val="22"/>
          <w:szCs w:val="22"/>
        </w:rPr>
        <w:t>mln. Eur, pardavimo grynosios pajamos – 8 mln. Eur, vidutinis metinis darbuotojų skaičius – 50), gali sudaryti sutrumpintą balansą, sutrumpintą pelno (nuostolių) ataskaitą, sutrumpintą aiškinamąjį raštą, taip pat gali nerengti metinio pranešimo. UAB Pasvalio autobusų parkas“ sudarė sutrumpintą finansinių ataskaitų rinkinį</w:t>
      </w:r>
      <w:r w:rsidR="00354A4B">
        <w:rPr>
          <w:sz w:val="22"/>
          <w:szCs w:val="22"/>
        </w:rPr>
        <w:t>,</w:t>
      </w:r>
      <w:r w:rsidRPr="00F75935">
        <w:rPr>
          <w:sz w:val="22"/>
          <w:szCs w:val="22"/>
        </w:rPr>
        <w:t xml:space="preserve"> </w:t>
      </w:r>
      <w:r w:rsidR="00354A4B" w:rsidRPr="00F87CC7">
        <w:rPr>
          <w:sz w:val="22"/>
          <w:szCs w:val="22"/>
        </w:rPr>
        <w:t xml:space="preserve">o vadovaujantis Pasvalio rajono savivaldybės tarybos veiklos reglamentu, </w:t>
      </w:r>
      <w:r w:rsidR="00835E85" w:rsidRPr="00EE06DF">
        <w:rPr>
          <w:sz w:val="22"/>
          <w:szCs w:val="22"/>
        </w:rPr>
        <w:t xml:space="preserve">parengė </w:t>
      </w:r>
      <w:r w:rsidR="00835E85">
        <w:rPr>
          <w:sz w:val="22"/>
          <w:szCs w:val="22"/>
        </w:rPr>
        <w:t>Bendrovės 20</w:t>
      </w:r>
      <w:r w:rsidR="00F22C8C">
        <w:rPr>
          <w:sz w:val="22"/>
          <w:szCs w:val="22"/>
        </w:rPr>
        <w:t>20</w:t>
      </w:r>
      <w:r w:rsidR="00835E85">
        <w:rPr>
          <w:sz w:val="22"/>
          <w:szCs w:val="22"/>
        </w:rPr>
        <w:t xml:space="preserve"> m. veiklos ataskaitą.</w:t>
      </w:r>
    </w:p>
    <w:p w14:paraId="0091D895" w14:textId="77777777" w:rsidR="00202E25" w:rsidRPr="00F75935" w:rsidRDefault="00202E25" w:rsidP="00DA5C36">
      <w:pPr>
        <w:tabs>
          <w:tab w:val="left" w:pos="142"/>
        </w:tabs>
        <w:ind w:firstLine="731"/>
        <w:jc w:val="both"/>
        <w:rPr>
          <w:sz w:val="22"/>
          <w:szCs w:val="22"/>
        </w:rPr>
      </w:pPr>
      <w:r>
        <w:rPr>
          <w:sz w:val="22"/>
          <w:szCs w:val="22"/>
        </w:rPr>
        <w:t>20</w:t>
      </w:r>
      <w:r w:rsidR="00F22C8C">
        <w:rPr>
          <w:sz w:val="22"/>
          <w:szCs w:val="22"/>
        </w:rPr>
        <w:t>20</w:t>
      </w:r>
      <w:r w:rsidRPr="00F75935">
        <w:rPr>
          <w:sz w:val="22"/>
          <w:szCs w:val="22"/>
        </w:rPr>
        <w:t xml:space="preserve"> metais </w:t>
      </w:r>
      <w:r w:rsidR="00674202" w:rsidRPr="00674202">
        <w:rPr>
          <w:sz w:val="22"/>
          <w:szCs w:val="22"/>
        </w:rPr>
        <w:t>uždaro</w:t>
      </w:r>
      <w:r w:rsidR="00674202">
        <w:rPr>
          <w:sz w:val="22"/>
          <w:szCs w:val="22"/>
        </w:rPr>
        <w:t>ji</w:t>
      </w:r>
      <w:r w:rsidR="00674202" w:rsidRPr="00674202">
        <w:rPr>
          <w:sz w:val="22"/>
          <w:szCs w:val="22"/>
        </w:rPr>
        <w:t xml:space="preserve"> akcinė bendrovė</w:t>
      </w:r>
      <w:r w:rsidRPr="00F75935">
        <w:rPr>
          <w:sz w:val="22"/>
          <w:szCs w:val="22"/>
        </w:rPr>
        <w:t xml:space="preserve"> „Pasvalio autobusų parkas“ dirbo pelningai – gavo </w:t>
      </w:r>
      <w:r w:rsidR="006B5DD6">
        <w:rPr>
          <w:sz w:val="22"/>
          <w:szCs w:val="22"/>
        </w:rPr>
        <w:t>28 866</w:t>
      </w:r>
      <w:r w:rsidRPr="00F75935">
        <w:rPr>
          <w:sz w:val="22"/>
          <w:szCs w:val="22"/>
        </w:rPr>
        <w:t xml:space="preserve"> Eur </w:t>
      </w:r>
      <w:r>
        <w:rPr>
          <w:sz w:val="22"/>
          <w:szCs w:val="22"/>
        </w:rPr>
        <w:t>grynojo pelno (201</w:t>
      </w:r>
      <w:r w:rsidR="00560BEB">
        <w:rPr>
          <w:sz w:val="22"/>
          <w:szCs w:val="22"/>
        </w:rPr>
        <w:t>9</w:t>
      </w:r>
      <w:r w:rsidRPr="00F75935">
        <w:rPr>
          <w:sz w:val="22"/>
          <w:szCs w:val="22"/>
        </w:rPr>
        <w:t xml:space="preserve"> metais – </w:t>
      </w:r>
      <w:r w:rsidR="006B5DD6">
        <w:rPr>
          <w:sz w:val="22"/>
          <w:szCs w:val="22"/>
        </w:rPr>
        <w:t>31 243</w:t>
      </w:r>
      <w:r w:rsidR="006B5DD6" w:rsidRPr="00F75935">
        <w:rPr>
          <w:sz w:val="22"/>
          <w:szCs w:val="22"/>
        </w:rPr>
        <w:t xml:space="preserve"> </w:t>
      </w:r>
      <w:r w:rsidRPr="00F75935">
        <w:rPr>
          <w:sz w:val="22"/>
          <w:szCs w:val="22"/>
        </w:rPr>
        <w:t xml:space="preserve">Eur pelno). Bendrovė per ataskaitinius metus </w:t>
      </w:r>
      <w:r w:rsidRPr="00674202">
        <w:rPr>
          <w:sz w:val="22"/>
          <w:szCs w:val="22"/>
        </w:rPr>
        <w:t xml:space="preserve">gavo </w:t>
      </w:r>
      <w:r w:rsidR="00560BEB" w:rsidRPr="00674202">
        <w:rPr>
          <w:sz w:val="22"/>
          <w:szCs w:val="22"/>
        </w:rPr>
        <w:t>213 597</w:t>
      </w:r>
      <w:r w:rsidRPr="00674202">
        <w:rPr>
          <w:sz w:val="22"/>
          <w:szCs w:val="22"/>
        </w:rPr>
        <w:t xml:space="preserve"> Eur  pajamų, tai </w:t>
      </w:r>
      <w:r w:rsidR="00560BEB">
        <w:rPr>
          <w:sz w:val="22"/>
          <w:szCs w:val="22"/>
        </w:rPr>
        <w:t>335 334</w:t>
      </w:r>
      <w:r>
        <w:rPr>
          <w:sz w:val="22"/>
          <w:szCs w:val="22"/>
        </w:rPr>
        <w:t xml:space="preserve"> Eur arba </w:t>
      </w:r>
      <w:r w:rsidR="00560BEB">
        <w:rPr>
          <w:sz w:val="22"/>
          <w:szCs w:val="22"/>
        </w:rPr>
        <w:t>2,</w:t>
      </w:r>
      <w:r w:rsidR="009825A3">
        <w:rPr>
          <w:sz w:val="22"/>
          <w:szCs w:val="22"/>
        </w:rPr>
        <w:t>6</w:t>
      </w:r>
      <w:r w:rsidR="00560BEB">
        <w:rPr>
          <w:sz w:val="22"/>
          <w:szCs w:val="22"/>
        </w:rPr>
        <w:t xml:space="preserve"> karto</w:t>
      </w:r>
      <w:r w:rsidRPr="00F75935">
        <w:rPr>
          <w:sz w:val="22"/>
          <w:szCs w:val="22"/>
        </w:rPr>
        <w:t xml:space="preserve"> </w:t>
      </w:r>
      <w:r w:rsidR="00560BEB">
        <w:rPr>
          <w:sz w:val="22"/>
          <w:szCs w:val="22"/>
        </w:rPr>
        <w:t>maži</w:t>
      </w:r>
      <w:r>
        <w:rPr>
          <w:sz w:val="22"/>
          <w:szCs w:val="22"/>
        </w:rPr>
        <w:t>au</w:t>
      </w:r>
      <w:r w:rsidRPr="00F75935">
        <w:rPr>
          <w:sz w:val="22"/>
          <w:szCs w:val="22"/>
        </w:rPr>
        <w:t xml:space="preserve"> nei praėjusiais metais. Sąnaudos lyginant su praėjusiais metais taip pat </w:t>
      </w:r>
      <w:r w:rsidR="00560BEB">
        <w:rPr>
          <w:sz w:val="22"/>
          <w:szCs w:val="22"/>
        </w:rPr>
        <w:t>sumažėjo</w:t>
      </w:r>
      <w:r w:rsidRPr="00F75935">
        <w:rPr>
          <w:sz w:val="22"/>
          <w:szCs w:val="22"/>
        </w:rPr>
        <w:t xml:space="preserve"> </w:t>
      </w:r>
      <w:r w:rsidR="00E66EFF">
        <w:rPr>
          <w:sz w:val="22"/>
          <w:szCs w:val="22"/>
        </w:rPr>
        <w:t>32</w:t>
      </w:r>
      <w:r w:rsidR="009825A3">
        <w:rPr>
          <w:sz w:val="22"/>
          <w:szCs w:val="22"/>
        </w:rPr>
        <w:t>8</w:t>
      </w:r>
      <w:r w:rsidR="00E66EFF">
        <w:rPr>
          <w:sz w:val="22"/>
          <w:szCs w:val="22"/>
        </w:rPr>
        <w:t xml:space="preserve"> 114</w:t>
      </w:r>
      <w:r w:rsidRPr="00F75935">
        <w:rPr>
          <w:sz w:val="22"/>
          <w:szCs w:val="22"/>
        </w:rPr>
        <w:t xml:space="preserve"> Eur arba </w:t>
      </w:r>
      <w:r w:rsidR="00560BEB">
        <w:rPr>
          <w:sz w:val="22"/>
          <w:szCs w:val="22"/>
        </w:rPr>
        <w:t>2,8 karto</w:t>
      </w:r>
      <w:r w:rsidRPr="00F75935">
        <w:rPr>
          <w:sz w:val="22"/>
          <w:szCs w:val="22"/>
        </w:rPr>
        <w:t xml:space="preserve"> ir sudarė </w:t>
      </w:r>
      <w:r w:rsidR="00560BEB">
        <w:rPr>
          <w:sz w:val="22"/>
          <w:szCs w:val="22"/>
        </w:rPr>
        <w:t>18</w:t>
      </w:r>
      <w:r w:rsidR="009825A3">
        <w:rPr>
          <w:sz w:val="22"/>
          <w:szCs w:val="22"/>
        </w:rPr>
        <w:t>3</w:t>
      </w:r>
      <w:r w:rsidR="00560BEB">
        <w:rPr>
          <w:sz w:val="22"/>
          <w:szCs w:val="22"/>
        </w:rPr>
        <w:t xml:space="preserve"> 354</w:t>
      </w:r>
      <w:r w:rsidRPr="00F75935">
        <w:rPr>
          <w:sz w:val="22"/>
          <w:szCs w:val="22"/>
        </w:rPr>
        <w:t xml:space="preserve"> Eur.  </w:t>
      </w:r>
    </w:p>
    <w:p w14:paraId="762E848C" w14:textId="77777777" w:rsidR="00202E25" w:rsidRDefault="00202E25" w:rsidP="00DA5C36">
      <w:pPr>
        <w:pStyle w:val="Pagrindiniotekstotrauka"/>
        <w:tabs>
          <w:tab w:val="left" w:pos="142"/>
        </w:tabs>
        <w:spacing w:after="0"/>
        <w:ind w:left="0" w:firstLine="709"/>
        <w:jc w:val="both"/>
        <w:rPr>
          <w:sz w:val="22"/>
          <w:szCs w:val="22"/>
        </w:rPr>
      </w:pPr>
      <w:r w:rsidRPr="00F75935">
        <w:rPr>
          <w:sz w:val="22"/>
          <w:szCs w:val="22"/>
        </w:rPr>
        <w:t>Bendrovės ne</w:t>
      </w:r>
      <w:r>
        <w:rPr>
          <w:sz w:val="22"/>
          <w:szCs w:val="22"/>
        </w:rPr>
        <w:t>paskirstytinasis rezultatas 20</w:t>
      </w:r>
      <w:r w:rsidR="00E66EFF">
        <w:rPr>
          <w:sz w:val="22"/>
          <w:szCs w:val="22"/>
        </w:rPr>
        <w:t>20</w:t>
      </w:r>
      <w:r w:rsidRPr="00F75935">
        <w:rPr>
          <w:sz w:val="22"/>
          <w:szCs w:val="22"/>
        </w:rPr>
        <w:t xml:space="preserve"> metų pabaigoje – </w:t>
      </w:r>
      <w:r w:rsidRPr="00485EAB">
        <w:rPr>
          <w:sz w:val="22"/>
          <w:szCs w:val="22"/>
        </w:rPr>
        <w:t xml:space="preserve">nuostoliai </w:t>
      </w:r>
      <w:r w:rsidR="006B5DD6">
        <w:rPr>
          <w:sz w:val="22"/>
          <w:szCs w:val="22"/>
        </w:rPr>
        <w:t>250 956</w:t>
      </w:r>
      <w:r w:rsidRPr="00E66EFF">
        <w:rPr>
          <w:color w:val="FF0000"/>
        </w:rPr>
        <w:t xml:space="preserve"> </w:t>
      </w:r>
      <w:r w:rsidRPr="00F75935">
        <w:rPr>
          <w:sz w:val="22"/>
          <w:szCs w:val="22"/>
        </w:rPr>
        <w:t>Eur, kurie perkeliami į kitus finansinius metus.</w:t>
      </w:r>
    </w:p>
    <w:p w14:paraId="719FE672" w14:textId="77777777" w:rsidR="00835E85" w:rsidRPr="00F75935" w:rsidRDefault="00835E85" w:rsidP="00DA5C36">
      <w:pPr>
        <w:pStyle w:val="Pagrindiniotekstotrauka"/>
        <w:tabs>
          <w:tab w:val="left" w:pos="142"/>
        </w:tabs>
        <w:spacing w:after="0"/>
        <w:ind w:left="0" w:firstLine="709"/>
        <w:jc w:val="both"/>
        <w:rPr>
          <w:sz w:val="22"/>
          <w:szCs w:val="22"/>
        </w:rPr>
      </w:pPr>
      <w:r w:rsidRPr="00D95F3B">
        <w:rPr>
          <w:sz w:val="22"/>
          <w:szCs w:val="22"/>
        </w:rPr>
        <w:t xml:space="preserve">Platesnė Bendrovės veiklos per ataskaitinius metus apžvalga, svarbiausi įvykiai, planai ir prognozės atsispindi </w:t>
      </w:r>
      <w:r>
        <w:rPr>
          <w:sz w:val="22"/>
          <w:szCs w:val="22"/>
        </w:rPr>
        <w:t xml:space="preserve">UAB „Pasvalio autobusų parkas“ </w:t>
      </w:r>
      <w:r w:rsidRPr="00D95F3B">
        <w:rPr>
          <w:sz w:val="22"/>
          <w:szCs w:val="22"/>
        </w:rPr>
        <w:t>20</w:t>
      </w:r>
      <w:r w:rsidR="00E66EFF">
        <w:rPr>
          <w:sz w:val="22"/>
          <w:szCs w:val="22"/>
        </w:rPr>
        <w:t>20</w:t>
      </w:r>
      <w:r w:rsidRPr="00D95F3B">
        <w:rPr>
          <w:sz w:val="22"/>
          <w:szCs w:val="22"/>
        </w:rPr>
        <w:t xml:space="preserve"> m. </w:t>
      </w:r>
      <w:r>
        <w:rPr>
          <w:sz w:val="22"/>
          <w:szCs w:val="22"/>
        </w:rPr>
        <w:t>veiklos ataskaitoje</w:t>
      </w:r>
      <w:r w:rsidRPr="00D95F3B">
        <w:rPr>
          <w:sz w:val="22"/>
          <w:szCs w:val="22"/>
        </w:rPr>
        <w:t>.</w:t>
      </w:r>
      <w:r w:rsidRPr="00D95F3B">
        <w:rPr>
          <w:sz w:val="22"/>
          <w:szCs w:val="22"/>
        </w:rPr>
        <w:tab/>
      </w:r>
    </w:p>
    <w:p w14:paraId="1E5884E6" w14:textId="77777777" w:rsidR="00202E25" w:rsidRPr="00F75935" w:rsidRDefault="00202E25" w:rsidP="00DA5C36">
      <w:pPr>
        <w:pStyle w:val="prastasiniatinklio"/>
        <w:tabs>
          <w:tab w:val="left" w:pos="142"/>
        </w:tabs>
        <w:spacing w:before="0" w:beforeAutospacing="0" w:after="0" w:afterAutospacing="0"/>
        <w:ind w:left="709"/>
        <w:jc w:val="both"/>
        <w:rPr>
          <w:sz w:val="22"/>
          <w:szCs w:val="22"/>
          <w:lang w:val="lt-LT"/>
        </w:rPr>
      </w:pPr>
      <w:r w:rsidRPr="00F75935">
        <w:rPr>
          <w:b/>
          <w:bCs/>
          <w:sz w:val="22"/>
          <w:szCs w:val="22"/>
          <w:lang w:val="lt-LT"/>
        </w:rPr>
        <w:tab/>
        <w:t xml:space="preserve">2. Kokios siūlomos naujos teisinio reguliavimo nuostatos ir kokių  rezultatų laukiama.                    </w:t>
      </w:r>
      <w:r w:rsidRPr="00F75935">
        <w:rPr>
          <w:bCs/>
          <w:sz w:val="22"/>
          <w:szCs w:val="22"/>
          <w:lang w:val="lt-LT"/>
        </w:rPr>
        <w:t>Naujų teisinio reguliavimo nuostatų nesiūloma.</w:t>
      </w:r>
      <w:r w:rsidRPr="00F75935">
        <w:rPr>
          <w:sz w:val="22"/>
          <w:szCs w:val="22"/>
          <w:lang w:val="lt-LT"/>
        </w:rPr>
        <w:t xml:space="preserve"> </w:t>
      </w:r>
    </w:p>
    <w:p w14:paraId="44EF2B2B" w14:textId="77777777" w:rsidR="00202E25" w:rsidRPr="00F75935" w:rsidRDefault="00202E25" w:rsidP="00C742DB">
      <w:pPr>
        <w:pStyle w:val="Pagrindinistekstas11"/>
        <w:tabs>
          <w:tab w:val="left" w:pos="142"/>
        </w:tabs>
        <w:ind w:firstLine="720"/>
        <w:rPr>
          <w:rFonts w:ascii="Times New Roman" w:hAnsi="Times New Roman"/>
          <w:sz w:val="22"/>
          <w:szCs w:val="22"/>
          <w:lang w:val="lt-LT"/>
        </w:rPr>
      </w:pPr>
      <w:r w:rsidRPr="00F75935">
        <w:rPr>
          <w:rFonts w:ascii="Times New Roman" w:hAnsi="Times New Roman"/>
          <w:b/>
          <w:sz w:val="22"/>
          <w:szCs w:val="22"/>
          <w:lang w:val="lt-LT"/>
        </w:rPr>
        <w:t>3. Skaičiavimai, išlaidų sąmatos, finansavimo šaltiniai</w:t>
      </w:r>
      <w:r w:rsidRPr="00F75935">
        <w:rPr>
          <w:rFonts w:ascii="Times New Roman" w:hAnsi="Times New Roman"/>
          <w:sz w:val="22"/>
          <w:szCs w:val="22"/>
          <w:lang w:val="lt-LT"/>
        </w:rPr>
        <w:t xml:space="preserve">. </w:t>
      </w:r>
    </w:p>
    <w:p w14:paraId="2657F2A1" w14:textId="77777777" w:rsidR="00202E25" w:rsidRPr="00F75935" w:rsidRDefault="00202E25" w:rsidP="00C742DB">
      <w:pPr>
        <w:tabs>
          <w:tab w:val="left" w:pos="142"/>
        </w:tabs>
        <w:ind w:firstLine="720"/>
        <w:jc w:val="both"/>
        <w:rPr>
          <w:sz w:val="22"/>
          <w:szCs w:val="22"/>
          <w:lang w:eastAsia="lt-LT"/>
        </w:rPr>
      </w:pPr>
      <w:r w:rsidRPr="00F75935">
        <w:rPr>
          <w:color w:val="000000"/>
          <w:sz w:val="22"/>
          <w:szCs w:val="22"/>
          <w:lang w:eastAsia="lt-LT"/>
        </w:rPr>
        <w:t>Sprendimo projekto įgyvendinimui lėšų nereikia.</w:t>
      </w:r>
    </w:p>
    <w:p w14:paraId="1703D472" w14:textId="77777777" w:rsidR="00202E25" w:rsidRPr="00F75935" w:rsidRDefault="00202E25" w:rsidP="00C742DB">
      <w:pPr>
        <w:tabs>
          <w:tab w:val="left" w:pos="142"/>
        </w:tabs>
        <w:ind w:firstLine="731"/>
        <w:jc w:val="both"/>
        <w:rPr>
          <w:sz w:val="22"/>
          <w:szCs w:val="22"/>
        </w:rPr>
      </w:pPr>
      <w:r w:rsidRPr="00F75935">
        <w:rPr>
          <w:b/>
          <w:bCs/>
          <w:sz w:val="22"/>
          <w:szCs w:val="22"/>
        </w:rPr>
        <w:t>4. Numatomo teisinio reguliavimo poveikio vertinimo rezultatai galimos neigiamos priimto sprendimo pasekmės ir kokių priemonių reikėtų imtis, kad tokių pasekmių būtų išvengta</w:t>
      </w:r>
    </w:p>
    <w:p w14:paraId="08F9D79C" w14:textId="77777777" w:rsidR="00202E25" w:rsidRPr="00F75935" w:rsidRDefault="00202E25" w:rsidP="00C742DB">
      <w:pPr>
        <w:tabs>
          <w:tab w:val="left" w:pos="142"/>
        </w:tabs>
        <w:ind w:firstLine="720"/>
        <w:jc w:val="both"/>
        <w:rPr>
          <w:sz w:val="22"/>
          <w:szCs w:val="22"/>
        </w:rPr>
      </w:pPr>
      <w:r w:rsidRPr="00F75935">
        <w:rPr>
          <w:sz w:val="22"/>
          <w:szCs w:val="22"/>
        </w:rPr>
        <w:t>Priėmus sprendimo  projektą, neigiamų pasekmių nenumatoma.</w:t>
      </w:r>
    </w:p>
    <w:p w14:paraId="73D12601" w14:textId="77777777" w:rsidR="00202E25" w:rsidRPr="00F75935" w:rsidRDefault="00202E25" w:rsidP="00C742DB">
      <w:pPr>
        <w:tabs>
          <w:tab w:val="left" w:pos="142"/>
        </w:tabs>
        <w:ind w:firstLine="731"/>
        <w:jc w:val="both"/>
        <w:rPr>
          <w:bCs/>
          <w:sz w:val="22"/>
          <w:szCs w:val="22"/>
        </w:rPr>
      </w:pPr>
      <w:r w:rsidRPr="00F75935">
        <w:rPr>
          <w:b/>
          <w:bCs/>
          <w:sz w:val="22"/>
          <w:szCs w:val="22"/>
        </w:rPr>
        <w:t xml:space="preserve">5. Jeigu sprendimui  įgyvendinti reikia įgyvendinamųjų teisės aktų, – kas ir kada juos turėtų priimti – </w:t>
      </w:r>
      <w:r w:rsidRPr="00F75935">
        <w:rPr>
          <w:bCs/>
          <w:sz w:val="22"/>
          <w:szCs w:val="22"/>
        </w:rPr>
        <w:t>nereikia.</w:t>
      </w:r>
    </w:p>
    <w:p w14:paraId="39ABE641" w14:textId="77777777" w:rsidR="00202E25" w:rsidRPr="00F75935" w:rsidRDefault="00202E25" w:rsidP="00C742DB">
      <w:pPr>
        <w:tabs>
          <w:tab w:val="left" w:pos="142"/>
        </w:tabs>
        <w:ind w:firstLine="720"/>
        <w:jc w:val="both"/>
        <w:rPr>
          <w:b/>
          <w:sz w:val="22"/>
          <w:szCs w:val="22"/>
        </w:rPr>
      </w:pPr>
      <w:r w:rsidRPr="00F75935">
        <w:rPr>
          <w:b/>
          <w:sz w:val="22"/>
          <w:szCs w:val="22"/>
        </w:rPr>
        <w:t xml:space="preserve">6.  Sprendimo projekto iniciatoriai. </w:t>
      </w:r>
      <w:r w:rsidRPr="00F75935">
        <w:rPr>
          <w:sz w:val="22"/>
          <w:szCs w:val="22"/>
        </w:rPr>
        <w:t>Pasvalio rajono savivaldybės administracija.</w:t>
      </w:r>
    </w:p>
    <w:p w14:paraId="12AD290D" w14:textId="77777777" w:rsidR="00202E25" w:rsidRPr="00F75935" w:rsidRDefault="00202E25" w:rsidP="00C742DB">
      <w:pPr>
        <w:tabs>
          <w:tab w:val="left" w:pos="142"/>
        </w:tabs>
        <w:ind w:firstLine="731"/>
        <w:jc w:val="both"/>
        <w:rPr>
          <w:b/>
          <w:sz w:val="22"/>
          <w:szCs w:val="22"/>
        </w:rPr>
      </w:pPr>
      <w:r w:rsidRPr="00F75935">
        <w:rPr>
          <w:b/>
          <w:sz w:val="22"/>
          <w:szCs w:val="22"/>
        </w:rPr>
        <w:t>7</w:t>
      </w:r>
      <w:r w:rsidRPr="00F75935">
        <w:rPr>
          <w:b/>
          <w:bCs/>
          <w:sz w:val="22"/>
          <w:szCs w:val="22"/>
        </w:rPr>
        <w:t xml:space="preserve">.  Sprendimo projekto rengimo metu gauti specialistų vertinimai ir išvados </w:t>
      </w:r>
    </w:p>
    <w:p w14:paraId="180C9E9C" w14:textId="77777777" w:rsidR="00202E25" w:rsidRPr="00F75935" w:rsidRDefault="00202E25" w:rsidP="00C742DB">
      <w:pPr>
        <w:pStyle w:val="Pagrindinistekstas11"/>
        <w:tabs>
          <w:tab w:val="left" w:pos="142"/>
        </w:tabs>
        <w:ind w:firstLine="720"/>
        <w:rPr>
          <w:rFonts w:ascii="Times New Roman" w:hAnsi="Times New Roman"/>
          <w:sz w:val="22"/>
          <w:szCs w:val="22"/>
          <w:lang w:val="lt-LT"/>
        </w:rPr>
      </w:pPr>
      <w:r w:rsidRPr="00F75935">
        <w:rPr>
          <w:rFonts w:ascii="Times New Roman" w:hAnsi="Times New Roman"/>
          <w:bCs/>
          <w:sz w:val="22"/>
          <w:szCs w:val="22"/>
          <w:lang w:val="lt-LT"/>
        </w:rPr>
        <w:t>Sprendimo projektui pritarta.</w:t>
      </w:r>
    </w:p>
    <w:p w14:paraId="372D73B4" w14:textId="77777777" w:rsidR="00202E25" w:rsidRPr="00BB3CBE" w:rsidRDefault="00202E25" w:rsidP="00C742DB">
      <w:pPr>
        <w:tabs>
          <w:tab w:val="left" w:pos="142"/>
        </w:tabs>
        <w:jc w:val="center"/>
        <w:rPr>
          <w:sz w:val="22"/>
          <w:szCs w:val="22"/>
        </w:rPr>
      </w:pPr>
    </w:p>
    <w:p w14:paraId="65BCA099" w14:textId="77777777" w:rsidR="00202E25" w:rsidRPr="00BB3CBE" w:rsidRDefault="00202E25" w:rsidP="00C742DB">
      <w:pPr>
        <w:tabs>
          <w:tab w:val="left" w:pos="142"/>
        </w:tabs>
        <w:rPr>
          <w:sz w:val="22"/>
          <w:szCs w:val="22"/>
        </w:rPr>
      </w:pPr>
      <w:r>
        <w:rPr>
          <w:sz w:val="22"/>
          <w:szCs w:val="22"/>
        </w:rPr>
        <w:t>Strateginio planavimo ir i</w:t>
      </w:r>
      <w:r w:rsidRPr="00BB3CBE">
        <w:rPr>
          <w:sz w:val="22"/>
          <w:szCs w:val="22"/>
        </w:rPr>
        <w:t xml:space="preserve">nvesticijų skyriaus </w:t>
      </w:r>
    </w:p>
    <w:p w14:paraId="1069F01E" w14:textId="77777777" w:rsidR="00202E25" w:rsidRPr="004131B8" w:rsidRDefault="00202E25" w:rsidP="00835E85">
      <w:pPr>
        <w:tabs>
          <w:tab w:val="left" w:pos="142"/>
        </w:tabs>
      </w:pPr>
      <w:r w:rsidRPr="00BB3CBE">
        <w:rPr>
          <w:sz w:val="22"/>
          <w:szCs w:val="22"/>
        </w:rPr>
        <w:t xml:space="preserve">vyriausioji specialistė                                             </w:t>
      </w:r>
      <w:r>
        <w:rPr>
          <w:sz w:val="22"/>
          <w:szCs w:val="22"/>
        </w:rPr>
        <w:t xml:space="preserve">                                                   </w:t>
      </w:r>
      <w:r w:rsidRPr="00BB3CBE">
        <w:rPr>
          <w:sz w:val="22"/>
          <w:szCs w:val="22"/>
        </w:rPr>
        <w:t>Virginija Antanavičienė</w:t>
      </w:r>
    </w:p>
    <w:sectPr w:rsidR="00202E25" w:rsidRPr="004131B8" w:rsidSect="00850059">
      <w:headerReference w:type="first" r:id="rId6"/>
      <w:pgSz w:w="11906" w:h="16838" w:code="9"/>
      <w:pgMar w:top="1134" w:right="567" w:bottom="28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3B5A2" w14:textId="77777777" w:rsidR="001608F1" w:rsidRDefault="001608F1">
      <w:r>
        <w:separator/>
      </w:r>
    </w:p>
  </w:endnote>
  <w:endnote w:type="continuationSeparator" w:id="0">
    <w:p w14:paraId="59D0EA71" w14:textId="77777777" w:rsidR="001608F1" w:rsidRDefault="0016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AF243" w14:textId="77777777" w:rsidR="001608F1" w:rsidRDefault="001608F1">
      <w:r>
        <w:separator/>
      </w:r>
    </w:p>
  </w:footnote>
  <w:footnote w:type="continuationSeparator" w:id="0">
    <w:p w14:paraId="6A0A079D" w14:textId="77777777" w:rsidR="001608F1" w:rsidRDefault="0016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62C4" w14:textId="77777777" w:rsidR="00202E25" w:rsidRDefault="00202E25">
    <w:pPr>
      <w:pStyle w:val="Antrats"/>
      <w:rPr>
        <w:b/>
      </w:rPr>
    </w:pPr>
    <w:r>
      <w:tab/>
    </w:r>
    <w:r>
      <w:tab/>
      <w:t xml:space="preserve">   </w:t>
    </w:r>
  </w:p>
  <w:p w14:paraId="10C2BB11" w14:textId="77777777" w:rsidR="00202E25" w:rsidRDefault="00202E2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04C9"/>
    <w:rsid w:val="00064EBE"/>
    <w:rsid w:val="00072800"/>
    <w:rsid w:val="000946B2"/>
    <w:rsid w:val="0009480E"/>
    <w:rsid w:val="000A19D4"/>
    <w:rsid w:val="000B1C13"/>
    <w:rsid w:val="000B217F"/>
    <w:rsid w:val="000B54C6"/>
    <w:rsid w:val="000B5FA5"/>
    <w:rsid w:val="000C2BB7"/>
    <w:rsid w:val="000D5262"/>
    <w:rsid w:val="000D64F2"/>
    <w:rsid w:val="000E490F"/>
    <w:rsid w:val="000F085B"/>
    <w:rsid w:val="00127AB3"/>
    <w:rsid w:val="00137C8F"/>
    <w:rsid w:val="00137D1B"/>
    <w:rsid w:val="00150391"/>
    <w:rsid w:val="00155859"/>
    <w:rsid w:val="001608F1"/>
    <w:rsid w:val="00167750"/>
    <w:rsid w:val="00171BDB"/>
    <w:rsid w:val="00171FBD"/>
    <w:rsid w:val="001745A7"/>
    <w:rsid w:val="00182B5D"/>
    <w:rsid w:val="00183773"/>
    <w:rsid w:val="00184D2E"/>
    <w:rsid w:val="001944B7"/>
    <w:rsid w:val="001954DF"/>
    <w:rsid w:val="001954F8"/>
    <w:rsid w:val="001A1B98"/>
    <w:rsid w:val="001A3E5A"/>
    <w:rsid w:val="001B04E2"/>
    <w:rsid w:val="001B65F2"/>
    <w:rsid w:val="001C01F5"/>
    <w:rsid w:val="001C5BDE"/>
    <w:rsid w:val="001D04B9"/>
    <w:rsid w:val="001D4A05"/>
    <w:rsid w:val="001D6803"/>
    <w:rsid w:val="001E1B0B"/>
    <w:rsid w:val="001F5CDC"/>
    <w:rsid w:val="00202CD5"/>
    <w:rsid w:val="00202E25"/>
    <w:rsid w:val="002039AE"/>
    <w:rsid w:val="00205920"/>
    <w:rsid w:val="002125EA"/>
    <w:rsid w:val="002167AC"/>
    <w:rsid w:val="00220318"/>
    <w:rsid w:val="00222330"/>
    <w:rsid w:val="002253DB"/>
    <w:rsid w:val="00230800"/>
    <w:rsid w:val="00260446"/>
    <w:rsid w:val="0026782B"/>
    <w:rsid w:val="00284A12"/>
    <w:rsid w:val="00291F96"/>
    <w:rsid w:val="002C44E4"/>
    <w:rsid w:val="002C5019"/>
    <w:rsid w:val="002E1BF4"/>
    <w:rsid w:val="002F7668"/>
    <w:rsid w:val="00304457"/>
    <w:rsid w:val="003055E0"/>
    <w:rsid w:val="0030569F"/>
    <w:rsid w:val="00323D61"/>
    <w:rsid w:val="00324631"/>
    <w:rsid w:val="003313AC"/>
    <w:rsid w:val="00337EFE"/>
    <w:rsid w:val="00346AE4"/>
    <w:rsid w:val="00354A4B"/>
    <w:rsid w:val="0035675C"/>
    <w:rsid w:val="003732C0"/>
    <w:rsid w:val="003805C4"/>
    <w:rsid w:val="00382658"/>
    <w:rsid w:val="00382717"/>
    <w:rsid w:val="003952FD"/>
    <w:rsid w:val="003B2097"/>
    <w:rsid w:val="003C28D4"/>
    <w:rsid w:val="003C6293"/>
    <w:rsid w:val="003D501F"/>
    <w:rsid w:val="003E14CF"/>
    <w:rsid w:val="003F081E"/>
    <w:rsid w:val="003F5B3F"/>
    <w:rsid w:val="003F66FB"/>
    <w:rsid w:val="004106D8"/>
    <w:rsid w:val="004131B8"/>
    <w:rsid w:val="00424FBD"/>
    <w:rsid w:val="00452FC9"/>
    <w:rsid w:val="004531E4"/>
    <w:rsid w:val="004553BE"/>
    <w:rsid w:val="00461933"/>
    <w:rsid w:val="00476028"/>
    <w:rsid w:val="0047765E"/>
    <w:rsid w:val="00485EAB"/>
    <w:rsid w:val="004866B3"/>
    <w:rsid w:val="0049098C"/>
    <w:rsid w:val="004A1896"/>
    <w:rsid w:val="004A2ADC"/>
    <w:rsid w:val="004A7FAC"/>
    <w:rsid w:val="004C1F6D"/>
    <w:rsid w:val="004D6405"/>
    <w:rsid w:val="004F0CA4"/>
    <w:rsid w:val="004F69D2"/>
    <w:rsid w:val="005233C9"/>
    <w:rsid w:val="00542D91"/>
    <w:rsid w:val="00545ED7"/>
    <w:rsid w:val="0056080D"/>
    <w:rsid w:val="00560BEB"/>
    <w:rsid w:val="00566C44"/>
    <w:rsid w:val="005766F2"/>
    <w:rsid w:val="00577192"/>
    <w:rsid w:val="005777B9"/>
    <w:rsid w:val="0059619A"/>
    <w:rsid w:val="005A2CF1"/>
    <w:rsid w:val="005A5553"/>
    <w:rsid w:val="005E4EF9"/>
    <w:rsid w:val="00610EDB"/>
    <w:rsid w:val="00627778"/>
    <w:rsid w:val="00635C54"/>
    <w:rsid w:val="00637654"/>
    <w:rsid w:val="006418CB"/>
    <w:rsid w:val="00652AC1"/>
    <w:rsid w:val="0065438C"/>
    <w:rsid w:val="006555FD"/>
    <w:rsid w:val="00657C30"/>
    <w:rsid w:val="006630FB"/>
    <w:rsid w:val="00674202"/>
    <w:rsid w:val="00683873"/>
    <w:rsid w:val="006A5401"/>
    <w:rsid w:val="006B22F4"/>
    <w:rsid w:val="006B5DD6"/>
    <w:rsid w:val="006B6A89"/>
    <w:rsid w:val="006C4C14"/>
    <w:rsid w:val="006C6788"/>
    <w:rsid w:val="006C72E7"/>
    <w:rsid w:val="006E2877"/>
    <w:rsid w:val="007060D5"/>
    <w:rsid w:val="0072536F"/>
    <w:rsid w:val="00726976"/>
    <w:rsid w:val="00730A4C"/>
    <w:rsid w:val="00751CFE"/>
    <w:rsid w:val="00752400"/>
    <w:rsid w:val="00760628"/>
    <w:rsid w:val="00776C25"/>
    <w:rsid w:val="00776F7F"/>
    <w:rsid w:val="0079040F"/>
    <w:rsid w:val="007B407A"/>
    <w:rsid w:val="007D3DA9"/>
    <w:rsid w:val="007E3991"/>
    <w:rsid w:val="007E43E8"/>
    <w:rsid w:val="007E556C"/>
    <w:rsid w:val="008046B9"/>
    <w:rsid w:val="008065C1"/>
    <w:rsid w:val="00814392"/>
    <w:rsid w:val="00815080"/>
    <w:rsid w:val="00817393"/>
    <w:rsid w:val="00817FCA"/>
    <w:rsid w:val="0083273F"/>
    <w:rsid w:val="00835E85"/>
    <w:rsid w:val="00850059"/>
    <w:rsid w:val="00860E4F"/>
    <w:rsid w:val="008843EF"/>
    <w:rsid w:val="00885DEA"/>
    <w:rsid w:val="0088756C"/>
    <w:rsid w:val="008A1B42"/>
    <w:rsid w:val="008A3F3A"/>
    <w:rsid w:val="008A4773"/>
    <w:rsid w:val="008B1AF2"/>
    <w:rsid w:val="008C2E93"/>
    <w:rsid w:val="008C7CDB"/>
    <w:rsid w:val="008F2F9F"/>
    <w:rsid w:val="008F7980"/>
    <w:rsid w:val="0090356A"/>
    <w:rsid w:val="00911E95"/>
    <w:rsid w:val="00916677"/>
    <w:rsid w:val="0092329A"/>
    <w:rsid w:val="009357B7"/>
    <w:rsid w:val="00944AE2"/>
    <w:rsid w:val="00946B3F"/>
    <w:rsid w:val="0095731F"/>
    <w:rsid w:val="009578AF"/>
    <w:rsid w:val="00961CBE"/>
    <w:rsid w:val="00967411"/>
    <w:rsid w:val="009761C9"/>
    <w:rsid w:val="00977435"/>
    <w:rsid w:val="009825A3"/>
    <w:rsid w:val="00995C8B"/>
    <w:rsid w:val="00996CB0"/>
    <w:rsid w:val="009A2297"/>
    <w:rsid w:val="009A32EB"/>
    <w:rsid w:val="009C0697"/>
    <w:rsid w:val="009C2756"/>
    <w:rsid w:val="009C79F5"/>
    <w:rsid w:val="009E7321"/>
    <w:rsid w:val="009F12EC"/>
    <w:rsid w:val="009F3064"/>
    <w:rsid w:val="009F72B7"/>
    <w:rsid w:val="00A14417"/>
    <w:rsid w:val="00A15BAE"/>
    <w:rsid w:val="00A30E10"/>
    <w:rsid w:val="00A33CC4"/>
    <w:rsid w:val="00A54CDF"/>
    <w:rsid w:val="00A5587A"/>
    <w:rsid w:val="00A60291"/>
    <w:rsid w:val="00A62106"/>
    <w:rsid w:val="00A67EF5"/>
    <w:rsid w:val="00A92F6F"/>
    <w:rsid w:val="00A9545B"/>
    <w:rsid w:val="00A96F66"/>
    <w:rsid w:val="00AA3143"/>
    <w:rsid w:val="00AA666C"/>
    <w:rsid w:val="00AC23A6"/>
    <w:rsid w:val="00AE78AC"/>
    <w:rsid w:val="00B056EC"/>
    <w:rsid w:val="00B111E5"/>
    <w:rsid w:val="00B1653F"/>
    <w:rsid w:val="00B250CC"/>
    <w:rsid w:val="00B2644B"/>
    <w:rsid w:val="00B3268D"/>
    <w:rsid w:val="00B342F8"/>
    <w:rsid w:val="00B356AB"/>
    <w:rsid w:val="00B36626"/>
    <w:rsid w:val="00B408F7"/>
    <w:rsid w:val="00B4243D"/>
    <w:rsid w:val="00B466FD"/>
    <w:rsid w:val="00B5259B"/>
    <w:rsid w:val="00B54746"/>
    <w:rsid w:val="00B57EF8"/>
    <w:rsid w:val="00B60A0A"/>
    <w:rsid w:val="00B66C36"/>
    <w:rsid w:val="00B71BD3"/>
    <w:rsid w:val="00B77C76"/>
    <w:rsid w:val="00B81726"/>
    <w:rsid w:val="00B83758"/>
    <w:rsid w:val="00B8615D"/>
    <w:rsid w:val="00B9576A"/>
    <w:rsid w:val="00BA5774"/>
    <w:rsid w:val="00BB37FD"/>
    <w:rsid w:val="00BB3CBE"/>
    <w:rsid w:val="00BB7F9C"/>
    <w:rsid w:val="00BC09B5"/>
    <w:rsid w:val="00BC17A5"/>
    <w:rsid w:val="00BC3D8C"/>
    <w:rsid w:val="00BC4A7E"/>
    <w:rsid w:val="00BC6DF7"/>
    <w:rsid w:val="00BD2A78"/>
    <w:rsid w:val="00BE1472"/>
    <w:rsid w:val="00BF6C60"/>
    <w:rsid w:val="00C025B2"/>
    <w:rsid w:val="00C031FB"/>
    <w:rsid w:val="00C06E82"/>
    <w:rsid w:val="00C11901"/>
    <w:rsid w:val="00C12EBC"/>
    <w:rsid w:val="00C42569"/>
    <w:rsid w:val="00C53378"/>
    <w:rsid w:val="00C6428B"/>
    <w:rsid w:val="00C6711C"/>
    <w:rsid w:val="00C71C8B"/>
    <w:rsid w:val="00C72A72"/>
    <w:rsid w:val="00C72F30"/>
    <w:rsid w:val="00C742DB"/>
    <w:rsid w:val="00C769B7"/>
    <w:rsid w:val="00C80642"/>
    <w:rsid w:val="00C80C70"/>
    <w:rsid w:val="00C80DD4"/>
    <w:rsid w:val="00C94F41"/>
    <w:rsid w:val="00CB21CC"/>
    <w:rsid w:val="00CB328F"/>
    <w:rsid w:val="00CC10C2"/>
    <w:rsid w:val="00CC4C66"/>
    <w:rsid w:val="00CE3634"/>
    <w:rsid w:val="00CE3C84"/>
    <w:rsid w:val="00CF66E1"/>
    <w:rsid w:val="00D0336A"/>
    <w:rsid w:val="00D036FF"/>
    <w:rsid w:val="00D6720C"/>
    <w:rsid w:val="00D70B62"/>
    <w:rsid w:val="00D73134"/>
    <w:rsid w:val="00D73826"/>
    <w:rsid w:val="00D823A4"/>
    <w:rsid w:val="00DA5C36"/>
    <w:rsid w:val="00DB4221"/>
    <w:rsid w:val="00DC0F0A"/>
    <w:rsid w:val="00DC60DC"/>
    <w:rsid w:val="00DD181D"/>
    <w:rsid w:val="00DE00CE"/>
    <w:rsid w:val="00DE5995"/>
    <w:rsid w:val="00DE61AB"/>
    <w:rsid w:val="00DF166C"/>
    <w:rsid w:val="00DF2578"/>
    <w:rsid w:val="00DF7198"/>
    <w:rsid w:val="00E12BA7"/>
    <w:rsid w:val="00E25D19"/>
    <w:rsid w:val="00E26518"/>
    <w:rsid w:val="00E352DB"/>
    <w:rsid w:val="00E41D01"/>
    <w:rsid w:val="00E4333D"/>
    <w:rsid w:val="00E55ABC"/>
    <w:rsid w:val="00E55B1C"/>
    <w:rsid w:val="00E61268"/>
    <w:rsid w:val="00E64CC5"/>
    <w:rsid w:val="00E66DEE"/>
    <w:rsid w:val="00E66EFF"/>
    <w:rsid w:val="00E75899"/>
    <w:rsid w:val="00E76F0A"/>
    <w:rsid w:val="00E8140C"/>
    <w:rsid w:val="00E82822"/>
    <w:rsid w:val="00EA0803"/>
    <w:rsid w:val="00EB2B27"/>
    <w:rsid w:val="00EB2FCF"/>
    <w:rsid w:val="00EB39BD"/>
    <w:rsid w:val="00EC4A09"/>
    <w:rsid w:val="00EE3FAD"/>
    <w:rsid w:val="00EF2472"/>
    <w:rsid w:val="00EF2FD6"/>
    <w:rsid w:val="00F20831"/>
    <w:rsid w:val="00F22C8C"/>
    <w:rsid w:val="00F30FB1"/>
    <w:rsid w:val="00F345C3"/>
    <w:rsid w:val="00F44B22"/>
    <w:rsid w:val="00F505D9"/>
    <w:rsid w:val="00F52FB0"/>
    <w:rsid w:val="00F71407"/>
    <w:rsid w:val="00F736B0"/>
    <w:rsid w:val="00F75935"/>
    <w:rsid w:val="00F76A37"/>
    <w:rsid w:val="00F85044"/>
    <w:rsid w:val="00F87FA9"/>
    <w:rsid w:val="00FC480D"/>
    <w:rsid w:val="00FD44F2"/>
    <w:rsid w:val="00FD450A"/>
    <w:rsid w:val="00FE5156"/>
    <w:rsid w:val="00FF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750EB"/>
  <w15:docId w15:val="{C7B9FE10-E69B-4EDD-8AA8-885EF184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919832">
      <w:marLeft w:val="0"/>
      <w:marRight w:val="0"/>
      <w:marTop w:val="0"/>
      <w:marBottom w:val="0"/>
      <w:divBdr>
        <w:top w:val="none" w:sz="0" w:space="0" w:color="auto"/>
        <w:left w:val="none" w:sz="0" w:space="0" w:color="auto"/>
        <w:bottom w:val="none" w:sz="0" w:space="0" w:color="auto"/>
        <w:right w:val="none" w:sz="0" w:space="0" w:color="auto"/>
      </w:divBdr>
    </w:div>
    <w:div w:id="1318919833">
      <w:marLeft w:val="0"/>
      <w:marRight w:val="0"/>
      <w:marTop w:val="0"/>
      <w:marBottom w:val="0"/>
      <w:divBdr>
        <w:top w:val="none" w:sz="0" w:space="0" w:color="auto"/>
        <w:left w:val="none" w:sz="0" w:space="0" w:color="auto"/>
        <w:bottom w:val="none" w:sz="0" w:space="0" w:color="auto"/>
        <w:right w:val="none" w:sz="0" w:space="0" w:color="auto"/>
      </w:divBdr>
    </w:div>
    <w:div w:id="1318919834">
      <w:marLeft w:val="0"/>
      <w:marRight w:val="0"/>
      <w:marTop w:val="0"/>
      <w:marBottom w:val="0"/>
      <w:divBdr>
        <w:top w:val="none" w:sz="0" w:space="0" w:color="auto"/>
        <w:left w:val="none" w:sz="0" w:space="0" w:color="auto"/>
        <w:bottom w:val="none" w:sz="0" w:space="0" w:color="auto"/>
        <w:right w:val="none" w:sz="0" w:space="0" w:color="auto"/>
      </w:divBdr>
    </w:div>
    <w:div w:id="13189198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935</Words>
  <Characters>7000</Characters>
  <Application>Microsoft Office Word</Application>
  <DocSecurity>0</DocSecurity>
  <Lines>58</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2016-04-11T13:33:00Z</cp:lastPrinted>
  <dcterms:created xsi:type="dcterms:W3CDTF">2021-04-08T11:19:00Z</dcterms:created>
  <dcterms:modified xsi:type="dcterms:W3CDTF">2021-04-14T14:09:00Z</dcterms:modified>
</cp:coreProperties>
</file>