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ED998" w14:textId="77777777" w:rsidR="004D432A" w:rsidRDefault="001B7C4C">
      <w:r>
        <w:rPr>
          <w:noProof/>
          <w:lang w:eastAsia="lt-LT"/>
        </w:rPr>
        <mc:AlternateContent>
          <mc:Choice Requires="wps">
            <w:drawing>
              <wp:anchor distT="0" distB="0" distL="114300" distR="114300" simplePos="0" relativeHeight="251657728" behindDoc="0" locked="0" layoutInCell="1" allowOverlap="1" wp14:anchorId="5CB4CFFB" wp14:editId="1F9BC83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29CB666C" w14:textId="77777777" w:rsidR="004D432A" w:rsidRDefault="004D432A">
                            <w:pPr>
                              <w:rPr>
                                <w:b/>
                              </w:rPr>
                            </w:pPr>
                            <w:r>
                              <w:rPr>
                                <w:b/>
                                <w:bCs/>
                              </w:rPr>
                              <w:t>projektas</w:t>
                            </w:r>
                          </w:p>
                          <w:p w14:paraId="7B24FFD8" w14:textId="252286D4" w:rsidR="004D432A" w:rsidRDefault="004D432A">
                            <w:pPr>
                              <w:rPr>
                                <w:b/>
                              </w:rPr>
                            </w:pPr>
                            <w:proofErr w:type="spellStart"/>
                            <w:r>
                              <w:rPr>
                                <w:b/>
                                <w:bCs/>
                              </w:rPr>
                              <w:t>reg</w:t>
                            </w:r>
                            <w:proofErr w:type="spellEnd"/>
                            <w:r>
                              <w:rPr>
                                <w:b/>
                                <w:bCs/>
                              </w:rPr>
                              <w:t xml:space="preserve">. Nr. </w:t>
                            </w:r>
                            <w:r w:rsidR="004C6A7B">
                              <w:rPr>
                                <w:b/>
                                <w:bCs/>
                              </w:rPr>
                              <w:t>T-</w:t>
                            </w:r>
                            <w:r w:rsidR="009C7CE7">
                              <w:rPr>
                                <w:b/>
                                <w:bCs/>
                              </w:rPr>
                              <w:t>135</w:t>
                            </w:r>
                          </w:p>
                          <w:p w14:paraId="5577EDAA" w14:textId="11DF42AD" w:rsidR="004D432A" w:rsidRDefault="007066D8">
                            <w:pPr>
                              <w:rPr>
                                <w:b/>
                              </w:rPr>
                            </w:pPr>
                            <w:r>
                              <w:rPr>
                                <w:b/>
                              </w:rPr>
                              <w:t xml:space="preserve"> </w:t>
                            </w:r>
                            <w:r w:rsidR="009C7CE7">
                              <w:rPr>
                                <w:b/>
                              </w:rPr>
                              <w:t>2.21.</w:t>
                            </w:r>
                            <w:r w:rsidR="004D432A">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4CFFB"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29CB666C" w14:textId="77777777" w:rsidR="004D432A" w:rsidRDefault="004D432A">
                      <w:pPr>
                        <w:rPr>
                          <w:b/>
                        </w:rPr>
                      </w:pPr>
                      <w:r>
                        <w:rPr>
                          <w:b/>
                          <w:bCs/>
                        </w:rPr>
                        <w:t>projektas</w:t>
                      </w:r>
                    </w:p>
                    <w:p w14:paraId="7B24FFD8" w14:textId="252286D4" w:rsidR="004D432A" w:rsidRDefault="004D432A">
                      <w:pPr>
                        <w:rPr>
                          <w:b/>
                        </w:rPr>
                      </w:pPr>
                      <w:proofErr w:type="spellStart"/>
                      <w:r>
                        <w:rPr>
                          <w:b/>
                          <w:bCs/>
                        </w:rPr>
                        <w:t>reg</w:t>
                      </w:r>
                      <w:proofErr w:type="spellEnd"/>
                      <w:r>
                        <w:rPr>
                          <w:b/>
                          <w:bCs/>
                        </w:rPr>
                        <w:t xml:space="preserve">. Nr. </w:t>
                      </w:r>
                      <w:r w:rsidR="004C6A7B">
                        <w:rPr>
                          <w:b/>
                          <w:bCs/>
                        </w:rPr>
                        <w:t>T-</w:t>
                      </w:r>
                      <w:r w:rsidR="009C7CE7">
                        <w:rPr>
                          <w:b/>
                          <w:bCs/>
                        </w:rPr>
                        <w:t>135</w:t>
                      </w:r>
                    </w:p>
                    <w:p w14:paraId="5577EDAA" w14:textId="11DF42AD" w:rsidR="004D432A" w:rsidRDefault="007066D8">
                      <w:pPr>
                        <w:rPr>
                          <w:b/>
                        </w:rPr>
                      </w:pPr>
                      <w:r>
                        <w:rPr>
                          <w:b/>
                        </w:rPr>
                        <w:t xml:space="preserve"> </w:t>
                      </w:r>
                      <w:r w:rsidR="009C7CE7">
                        <w:rPr>
                          <w:b/>
                        </w:rPr>
                        <w:t>2.21.</w:t>
                      </w:r>
                      <w:r w:rsidR="004D432A">
                        <w:rPr>
                          <w:b/>
                        </w:rPr>
                        <w:t>darbotvarkės klausimas</w:t>
                      </w:r>
                    </w:p>
                  </w:txbxContent>
                </v:textbox>
              </v:shape>
            </w:pict>
          </mc:Fallback>
        </mc:AlternateContent>
      </w:r>
    </w:p>
    <w:p w14:paraId="0DDE8C8A" w14:textId="77777777" w:rsidR="004D432A" w:rsidRDefault="004D432A">
      <w:pPr>
        <w:pStyle w:val="Antrats"/>
        <w:jc w:val="center"/>
        <w:rPr>
          <w:b/>
          <w:bCs/>
          <w:caps/>
          <w:sz w:val="26"/>
        </w:rPr>
      </w:pPr>
      <w:bookmarkStart w:id="0" w:name="Institucija"/>
      <w:r>
        <w:rPr>
          <w:b/>
          <w:bCs/>
          <w:caps/>
          <w:sz w:val="26"/>
        </w:rPr>
        <w:t>Pasvalio rajono savivaldybės taryba</w:t>
      </w:r>
      <w:bookmarkEnd w:id="0"/>
    </w:p>
    <w:p w14:paraId="2DC24853" w14:textId="77777777" w:rsidR="004D432A" w:rsidRDefault="004D432A"/>
    <w:p w14:paraId="115D68DA" w14:textId="77777777" w:rsidR="00E173D8" w:rsidRPr="00E173D8" w:rsidRDefault="00E173D8" w:rsidP="00E173D8">
      <w:pPr>
        <w:jc w:val="center"/>
        <w:rPr>
          <w:b/>
          <w:caps/>
        </w:rPr>
      </w:pPr>
      <w:bookmarkStart w:id="1" w:name="_Hlk73973769"/>
      <w:bookmarkStart w:id="2" w:name="Pavadinimas"/>
      <w:r w:rsidRPr="00E173D8">
        <w:rPr>
          <w:b/>
          <w:caps/>
        </w:rPr>
        <w:t>Dėl PASVALIO RAJONO SAVIVALDYBĖS UGDYMO ĮSTAIGŲ IKIMOKYKLINIO IR PRIEŠMOKYKLINIO UGDYMO ORGANIZAVIMO MODELIŲ APRAŠO PATVIRTINIMO</w:t>
      </w:r>
    </w:p>
    <w:bookmarkEnd w:id="1"/>
    <w:p w14:paraId="478C3EB9" w14:textId="77777777" w:rsidR="00954DF5" w:rsidRDefault="00954DF5" w:rsidP="00954DF5">
      <w:pPr>
        <w:jc w:val="center"/>
      </w:pPr>
    </w:p>
    <w:bookmarkEnd w:id="2"/>
    <w:p w14:paraId="6A4F1CA4" w14:textId="77777777" w:rsidR="004D432A" w:rsidRDefault="004D432A" w:rsidP="0014297C">
      <w:pPr>
        <w:jc w:val="center"/>
      </w:pPr>
    </w:p>
    <w:p w14:paraId="780AACD2" w14:textId="77777777" w:rsidR="004D432A" w:rsidRDefault="004D432A" w:rsidP="0014297C">
      <w:pPr>
        <w:jc w:val="center"/>
      </w:pPr>
      <w:bookmarkStart w:id="3" w:name="Data"/>
      <w:r>
        <w:t>20</w:t>
      </w:r>
      <w:r w:rsidR="003C0F31">
        <w:t>2</w:t>
      </w:r>
      <w:r w:rsidR="007066D8">
        <w:t>1</w:t>
      </w:r>
      <w:r>
        <w:t xml:space="preserve"> m. </w:t>
      </w:r>
      <w:r w:rsidR="007066D8">
        <w:t>birželio</w:t>
      </w:r>
      <w:r w:rsidR="00D37221">
        <w:t xml:space="preserve">  </w:t>
      </w:r>
      <w:r>
        <w:t xml:space="preserve">   d. </w:t>
      </w:r>
      <w:bookmarkEnd w:id="3"/>
      <w:r>
        <w:tab/>
        <w:t xml:space="preserve">Nr. </w:t>
      </w:r>
      <w:bookmarkStart w:id="4" w:name="Nr"/>
      <w:r>
        <w:t>T1-</w:t>
      </w:r>
    </w:p>
    <w:bookmarkEnd w:id="4"/>
    <w:p w14:paraId="4C94EE0C" w14:textId="77777777" w:rsidR="004D432A" w:rsidRDefault="004D432A" w:rsidP="002260BC">
      <w:pPr>
        <w:jc w:val="center"/>
      </w:pPr>
      <w:r>
        <w:t>Pasvalys</w:t>
      </w:r>
    </w:p>
    <w:p w14:paraId="087D22A5" w14:textId="77777777" w:rsidR="004D432A" w:rsidRDefault="004D432A">
      <w:pPr>
        <w:pStyle w:val="Antrats"/>
        <w:tabs>
          <w:tab w:val="clear" w:pos="4153"/>
          <w:tab w:val="clear" w:pos="8306"/>
        </w:tabs>
      </w:pPr>
    </w:p>
    <w:p w14:paraId="43A6D714" w14:textId="77777777" w:rsidR="004D432A" w:rsidRDefault="004D432A">
      <w:pPr>
        <w:pStyle w:val="Antrats"/>
        <w:tabs>
          <w:tab w:val="clear" w:pos="4153"/>
          <w:tab w:val="clear" w:pos="8306"/>
        </w:tabs>
        <w:sectPr w:rsidR="004D432A">
          <w:headerReference w:type="first" r:id="rId8"/>
          <w:pgSz w:w="11906" w:h="16838" w:code="9"/>
          <w:pgMar w:top="1134" w:right="567" w:bottom="1134" w:left="1701" w:header="964" w:footer="567" w:gutter="0"/>
          <w:cols w:space="1296"/>
          <w:titlePg/>
        </w:sectPr>
      </w:pPr>
    </w:p>
    <w:p w14:paraId="7295EA83" w14:textId="77777777" w:rsidR="00614B40" w:rsidRDefault="00614B40" w:rsidP="00614B40">
      <w:pPr>
        <w:ind w:firstLine="709"/>
        <w:jc w:val="both"/>
      </w:pPr>
      <w:r>
        <w:t xml:space="preserve">Vadovaudamasi Lietuvos Respublikos vietos savivaldos įstatymo 6 straipsnio 8 punktu, 7 straipsnio 7 punktu, 18 straipsnio 1 dalimi, Ikimokyklinio ugdymo programų kriterijų aprašu, patvirtintu Lietuvos Respublikos švietimo ir mokslo ministro 2005 m. balandžio 18 d. įsakymu Nr. ISAK-627 „Dėl Ikimokyklinio ugdymo programų kriterijų aprašo“ (Lietuvos Respublikos švietimo ir mokslo ministro 2011 m. birželio 7 d. įsakymo Nr. V-1009 redakcija) </w:t>
      </w:r>
      <w:r>
        <w:rPr>
          <w:szCs w:val="24"/>
        </w:rPr>
        <w:t>(su visais aktualiais pakeitimais),</w:t>
      </w:r>
      <w:r>
        <w:t xml:space="preserve"> Priešmokyklinio ugdymo tvarkos aprašu, patvirtintu Lietuvos Respublikos švietimo ir mokslo ministro 2013 m. lapkričio 21 d. įsakymu Nr. V-1106 „Dėl Priešmokyklinio ugdymo tvarkos aprašo patvirtinimo“ (Lietuvos Respublikos švietimo ir mokslo ministro 2016 m. liepos 22 d. įsakymo Nr. V-674 redakcija)</w:t>
      </w:r>
      <w:r w:rsidRPr="006560D2">
        <w:rPr>
          <w:szCs w:val="24"/>
        </w:rPr>
        <w:t xml:space="preserve"> </w:t>
      </w:r>
      <w:r>
        <w:rPr>
          <w:szCs w:val="24"/>
        </w:rPr>
        <w:t>(su visais aktualiais pakeitimais)</w:t>
      </w:r>
      <w:r>
        <w:t xml:space="preserve">, </w:t>
      </w:r>
      <w:r>
        <w:rPr>
          <w:color w:val="000000"/>
        </w:rPr>
        <w:t xml:space="preserve">Mokymo lėšų apskaičiavimo, paskirstymo ir panaudojimo tvarkos aprašu, patvirtintu Lietuvos Respublikos Vyriausybės 2018 m. liepos 11 d. nutarimu Nr. 679 </w:t>
      </w:r>
      <w:r>
        <w:rPr>
          <w:szCs w:val="24"/>
        </w:rPr>
        <w:t>(su visais aktualiais pakeitimais)</w:t>
      </w:r>
      <w:r>
        <w:t>,</w:t>
      </w:r>
      <w:r>
        <w:rPr>
          <w:lang w:eastAsia="lt-LT"/>
        </w:rPr>
        <w:t xml:space="preserve"> </w:t>
      </w:r>
      <w:bookmarkStart w:id="5" w:name="_Hlk55829197"/>
      <w:r w:rsidRPr="00156C88">
        <w:t xml:space="preserve">Lietuvos higienos norma HN 75:2016 „Ikimokyklinio ir priešmokyklinio ugdymo programų vykdymo bendrieji sveikatos saugos reikalavimai“, patvirtinta </w:t>
      </w:r>
      <w:bookmarkStart w:id="6" w:name="_Hlk55828903"/>
      <w:r w:rsidRPr="00156C88">
        <w:t xml:space="preserve">Lietuvos Respublikos sveikatos apsaugos ministro </w:t>
      </w:r>
      <w:bookmarkEnd w:id="6"/>
      <w:r w:rsidRPr="00156C88">
        <w:t>2010 m. balandžio 22 d. įsakymu Nr. V-313 „Dėl Lietuvos higienos normos HN 75:2016 „Ikimokyklinio ir priešmokyklinio ugdymo programų vykdymo bendrieji sveikatos saugos reikalavimai patvirtinimo“</w:t>
      </w:r>
      <w:r w:rsidRPr="00156C88">
        <w:rPr>
          <w:szCs w:val="24"/>
        </w:rPr>
        <w:t xml:space="preserve"> </w:t>
      </w:r>
      <w:r w:rsidRPr="00156C88">
        <w:t>(Lietuvos Respublikos sveikatos apsaugos ministro 2016 m. sausio 26 d. įsakymo Nr. V-93 redakcija) (su visais aktualiais pakeitimais)</w:t>
      </w:r>
      <w:bookmarkEnd w:id="5"/>
      <w:r>
        <w:t xml:space="preserve">, Pasvalio rajono savivaldybės taryba </w:t>
      </w:r>
      <w:r>
        <w:rPr>
          <w:spacing w:val="20"/>
        </w:rPr>
        <w:t>nusprendžia</w:t>
      </w:r>
      <w:r>
        <w:t>:</w:t>
      </w:r>
    </w:p>
    <w:p w14:paraId="7C529208" w14:textId="77777777" w:rsidR="00614B40" w:rsidRDefault="00614B40" w:rsidP="00614B40">
      <w:pPr>
        <w:ind w:firstLine="851"/>
        <w:jc w:val="both"/>
      </w:pPr>
      <w:r>
        <w:t xml:space="preserve">1. Patvirtinti </w:t>
      </w:r>
      <w:bookmarkStart w:id="7" w:name="_Hlk55823614"/>
      <w:r w:rsidRPr="00A316CA">
        <w:t>Pasvalio rajono savivaldybės ugdymo įstaigų ikimokyklinio ir priešmokyklinio ugdymo organizavimo modelių aprašą</w:t>
      </w:r>
      <w:r>
        <w:t xml:space="preserve"> </w:t>
      </w:r>
      <w:bookmarkEnd w:id="7"/>
      <w:r>
        <w:t>(pridedama).</w:t>
      </w:r>
      <w:bookmarkStart w:id="8" w:name="_Hlk492567630"/>
    </w:p>
    <w:p w14:paraId="06B93339" w14:textId="77777777" w:rsidR="00614B40" w:rsidRDefault="00614B40" w:rsidP="00614B40">
      <w:pPr>
        <w:ind w:firstLine="851"/>
        <w:jc w:val="both"/>
        <w:rPr>
          <w:szCs w:val="24"/>
        </w:rPr>
      </w:pPr>
      <w:r>
        <w:t xml:space="preserve">2. Pripažinti netekusiu galios </w:t>
      </w:r>
      <w:r>
        <w:rPr>
          <w:szCs w:val="24"/>
        </w:rPr>
        <w:t>Pasvalio rajono savivaldybės tarybos 20</w:t>
      </w:r>
      <w:r w:rsidR="0085052F">
        <w:rPr>
          <w:szCs w:val="24"/>
        </w:rPr>
        <w:t>20</w:t>
      </w:r>
      <w:r>
        <w:rPr>
          <w:szCs w:val="24"/>
        </w:rPr>
        <w:t xml:space="preserve"> m. </w:t>
      </w:r>
      <w:r w:rsidR="0085052F">
        <w:rPr>
          <w:szCs w:val="24"/>
        </w:rPr>
        <w:t>lapkričio</w:t>
      </w:r>
      <w:r>
        <w:rPr>
          <w:szCs w:val="24"/>
        </w:rPr>
        <w:t xml:space="preserve"> </w:t>
      </w:r>
      <w:r w:rsidR="0085052F">
        <w:rPr>
          <w:szCs w:val="24"/>
        </w:rPr>
        <w:t>25</w:t>
      </w:r>
      <w:r>
        <w:rPr>
          <w:szCs w:val="24"/>
        </w:rPr>
        <w:t xml:space="preserve"> d. sprendimą Nr. T1-</w:t>
      </w:r>
      <w:r w:rsidR="0085052F">
        <w:rPr>
          <w:szCs w:val="24"/>
        </w:rPr>
        <w:t>22</w:t>
      </w:r>
      <w:r>
        <w:rPr>
          <w:szCs w:val="24"/>
        </w:rPr>
        <w:t xml:space="preserve">6 „Dėl </w:t>
      </w:r>
      <w:r w:rsidR="0085052F">
        <w:rPr>
          <w:szCs w:val="24"/>
        </w:rPr>
        <w:t xml:space="preserve">Pasvalio rajono savivaldybės ugdymo įstaigų </w:t>
      </w:r>
      <w:r>
        <w:rPr>
          <w:szCs w:val="24"/>
        </w:rPr>
        <w:t xml:space="preserve">ikimokyklinio ir priešmokyklinio ugdymo organizavimo modelių aprašo </w:t>
      </w:r>
      <w:r w:rsidR="0085052F">
        <w:rPr>
          <w:szCs w:val="24"/>
        </w:rPr>
        <w:t>pa</w:t>
      </w:r>
      <w:r>
        <w:rPr>
          <w:szCs w:val="24"/>
        </w:rPr>
        <w:t>tvirtinimo“</w:t>
      </w:r>
      <w:r w:rsidR="0085052F">
        <w:rPr>
          <w:szCs w:val="24"/>
        </w:rPr>
        <w:t>.</w:t>
      </w:r>
    </w:p>
    <w:p w14:paraId="09EEBDFE" w14:textId="0EBB1A30" w:rsidR="00EF23E3" w:rsidRPr="0085052F" w:rsidRDefault="0085052F" w:rsidP="0085052F">
      <w:pPr>
        <w:ind w:firstLine="851"/>
        <w:jc w:val="both"/>
        <w:rPr>
          <w:szCs w:val="24"/>
        </w:rPr>
      </w:pPr>
      <w:r>
        <w:rPr>
          <w:szCs w:val="24"/>
        </w:rPr>
        <w:t xml:space="preserve">3. </w:t>
      </w:r>
      <w:bookmarkEnd w:id="8"/>
      <w:r w:rsidR="00EF23E3" w:rsidRPr="008B3D51">
        <w:t>Sprendimas įsigalioja 20</w:t>
      </w:r>
      <w:r w:rsidR="00EF23E3">
        <w:t>2</w:t>
      </w:r>
      <w:r w:rsidR="0027793C">
        <w:t>1</w:t>
      </w:r>
      <w:r w:rsidR="00EF23E3" w:rsidRPr="008B3D51">
        <w:t xml:space="preserve"> m. </w:t>
      </w:r>
      <w:r w:rsidR="008B772B">
        <w:t>rugsėjo 1</w:t>
      </w:r>
      <w:r w:rsidR="00D34703">
        <w:t xml:space="preserve"> </w:t>
      </w:r>
      <w:r w:rsidR="008B772B">
        <w:t>d.</w:t>
      </w:r>
    </w:p>
    <w:p w14:paraId="26FB7A2A" w14:textId="085131DE" w:rsidR="007066D8" w:rsidRPr="007066D8" w:rsidRDefault="007066D8" w:rsidP="00E40768">
      <w:pPr>
        <w:tabs>
          <w:tab w:val="center" w:pos="4153"/>
          <w:tab w:val="right" w:pos="8306"/>
        </w:tabs>
        <w:ind w:firstLine="851"/>
        <w:jc w:val="both"/>
        <w:rPr>
          <w:szCs w:val="24"/>
        </w:rPr>
      </w:pPr>
      <w:r w:rsidRPr="007066D8">
        <w:rPr>
          <w:szCs w:val="24"/>
        </w:rPr>
        <w:t>Sprendimas gali būti skundžiamas Lietuvos Respublikos administracinių bylų teisenos įstatymo nustatyta tvarka.</w:t>
      </w:r>
    </w:p>
    <w:p w14:paraId="188A5C46" w14:textId="77777777" w:rsidR="00655951" w:rsidRDefault="00655951" w:rsidP="004121A3">
      <w:pPr>
        <w:jc w:val="both"/>
      </w:pPr>
    </w:p>
    <w:p w14:paraId="0F02BA0E" w14:textId="77777777" w:rsidR="005271E2" w:rsidRDefault="004D432A" w:rsidP="002260BC">
      <w:pPr>
        <w:jc w:val="both"/>
      </w:pPr>
      <w:r>
        <w:t>Savivaldybės meras</w:t>
      </w:r>
      <w:r w:rsidR="00655951">
        <w:t xml:space="preserve">       </w:t>
      </w:r>
      <w:r w:rsidR="00655951">
        <w:tab/>
      </w:r>
      <w:r w:rsidR="00655951">
        <w:tab/>
        <w:t xml:space="preserve">                   </w:t>
      </w:r>
      <w:r w:rsidR="00655951">
        <w:tab/>
      </w:r>
      <w:r w:rsidR="00655951">
        <w:tab/>
      </w:r>
      <w:r w:rsidR="00655951">
        <w:tab/>
      </w:r>
      <w:r>
        <w:tab/>
      </w:r>
      <w:r>
        <w:tab/>
      </w:r>
      <w:r>
        <w:tab/>
      </w:r>
      <w:r>
        <w:tab/>
      </w:r>
      <w:r>
        <w:tab/>
        <w:t xml:space="preserve">               </w:t>
      </w:r>
    </w:p>
    <w:p w14:paraId="76A86FA4" w14:textId="77777777" w:rsidR="004D432A" w:rsidRPr="00575CC3" w:rsidRDefault="00D81A9A" w:rsidP="004121A3">
      <w:pPr>
        <w:spacing w:line="360" w:lineRule="auto"/>
        <w:jc w:val="both"/>
        <w:rPr>
          <w:szCs w:val="24"/>
        </w:rPr>
      </w:pPr>
      <w:r w:rsidRPr="00575CC3">
        <w:rPr>
          <w:szCs w:val="24"/>
        </w:rPr>
        <w:t>Parengė</w:t>
      </w:r>
    </w:p>
    <w:p w14:paraId="36CFEE80" w14:textId="77777777" w:rsidR="00D81A9A" w:rsidRPr="00575CC3" w:rsidRDefault="00655951" w:rsidP="004121A3">
      <w:pPr>
        <w:pStyle w:val="Antrats"/>
        <w:tabs>
          <w:tab w:val="clear" w:pos="4153"/>
          <w:tab w:val="clear" w:pos="8306"/>
        </w:tabs>
        <w:jc w:val="both"/>
        <w:rPr>
          <w:szCs w:val="24"/>
        </w:rPr>
      </w:pPr>
      <w:r w:rsidRPr="00575CC3">
        <w:rPr>
          <w:szCs w:val="24"/>
        </w:rPr>
        <w:t>Švietimo ir sporto skyriaus</w:t>
      </w:r>
    </w:p>
    <w:p w14:paraId="61FD6B28" w14:textId="77777777" w:rsidR="004D432A" w:rsidRPr="00575CC3" w:rsidRDefault="00655951" w:rsidP="004121A3">
      <w:pPr>
        <w:pStyle w:val="Antrats"/>
        <w:tabs>
          <w:tab w:val="clear" w:pos="4153"/>
          <w:tab w:val="clear" w:pos="8306"/>
        </w:tabs>
        <w:jc w:val="both"/>
        <w:rPr>
          <w:szCs w:val="24"/>
        </w:rPr>
      </w:pPr>
      <w:r w:rsidRPr="00575CC3">
        <w:rPr>
          <w:szCs w:val="24"/>
        </w:rPr>
        <w:t>vyriausioji specialistė</w:t>
      </w:r>
    </w:p>
    <w:p w14:paraId="5204C262" w14:textId="77777777" w:rsidR="004D432A" w:rsidRPr="00575CC3" w:rsidRDefault="00655951" w:rsidP="004121A3">
      <w:pPr>
        <w:pStyle w:val="Antrats"/>
        <w:tabs>
          <w:tab w:val="clear" w:pos="4153"/>
          <w:tab w:val="clear" w:pos="8306"/>
        </w:tabs>
        <w:jc w:val="both"/>
        <w:rPr>
          <w:szCs w:val="24"/>
        </w:rPr>
      </w:pPr>
      <w:r w:rsidRPr="00575CC3">
        <w:rPr>
          <w:szCs w:val="24"/>
        </w:rPr>
        <w:t>Ramunė Šileikiene</w:t>
      </w:r>
    </w:p>
    <w:p w14:paraId="1BA2162D" w14:textId="77777777" w:rsidR="004D432A" w:rsidRPr="00575CC3" w:rsidRDefault="004D432A" w:rsidP="004121A3">
      <w:pPr>
        <w:pStyle w:val="Antrats"/>
        <w:tabs>
          <w:tab w:val="clear" w:pos="4153"/>
          <w:tab w:val="clear" w:pos="8306"/>
        </w:tabs>
        <w:jc w:val="both"/>
        <w:rPr>
          <w:szCs w:val="24"/>
        </w:rPr>
      </w:pPr>
      <w:r w:rsidRPr="00575CC3">
        <w:rPr>
          <w:szCs w:val="24"/>
        </w:rPr>
        <w:t>20</w:t>
      </w:r>
      <w:r w:rsidR="0077534E" w:rsidRPr="00575CC3">
        <w:rPr>
          <w:szCs w:val="24"/>
        </w:rPr>
        <w:t>2</w:t>
      </w:r>
      <w:r w:rsidR="007066D8">
        <w:rPr>
          <w:szCs w:val="24"/>
        </w:rPr>
        <w:t>1</w:t>
      </w:r>
      <w:r w:rsidRPr="00575CC3">
        <w:rPr>
          <w:szCs w:val="24"/>
        </w:rPr>
        <w:t>-</w:t>
      </w:r>
      <w:r w:rsidR="007066D8">
        <w:rPr>
          <w:szCs w:val="24"/>
        </w:rPr>
        <w:t>06</w:t>
      </w:r>
      <w:r w:rsidR="00892F6B" w:rsidRPr="00575CC3">
        <w:rPr>
          <w:szCs w:val="24"/>
        </w:rPr>
        <w:t>-</w:t>
      </w:r>
      <w:r w:rsidR="0027793C">
        <w:rPr>
          <w:szCs w:val="24"/>
        </w:rPr>
        <w:t>0</w:t>
      </w:r>
      <w:r w:rsidR="0080524D">
        <w:rPr>
          <w:szCs w:val="24"/>
        </w:rPr>
        <w:t>7</w:t>
      </w:r>
    </w:p>
    <w:p w14:paraId="34397764" w14:textId="77777777" w:rsidR="00DF0B8F" w:rsidRDefault="00A876F0" w:rsidP="00050DC0">
      <w:pPr>
        <w:pStyle w:val="Antrats"/>
        <w:tabs>
          <w:tab w:val="clear" w:pos="4153"/>
          <w:tab w:val="clear" w:pos="8306"/>
        </w:tabs>
        <w:jc w:val="both"/>
      </w:pPr>
      <w:r w:rsidRPr="00575CC3">
        <w:rPr>
          <w:szCs w:val="24"/>
        </w:rPr>
        <w:t>Suderinta DVS Nr.</w:t>
      </w:r>
      <w:r w:rsidR="00DD07AD" w:rsidRPr="00575CC3">
        <w:rPr>
          <w:szCs w:val="24"/>
        </w:rPr>
        <w:t xml:space="preserve"> RTS-</w:t>
      </w:r>
      <w:r w:rsidR="00DF0B8F">
        <w:br w:type="page"/>
      </w:r>
    </w:p>
    <w:p w14:paraId="1BA61644" w14:textId="77777777" w:rsidR="00DF0B8F" w:rsidRPr="00DF0B8F" w:rsidRDefault="00DF0B8F" w:rsidP="00DF0B8F">
      <w:pPr>
        <w:rPr>
          <w:b/>
        </w:rPr>
      </w:pPr>
      <w:r w:rsidRPr="00DF0B8F">
        <w:lastRenderedPageBreak/>
        <w:t>Pasvalio rajono savivaldybės tarybai</w:t>
      </w:r>
    </w:p>
    <w:p w14:paraId="4DB0E780" w14:textId="77777777" w:rsidR="00DF0B8F" w:rsidRPr="00DF0B8F" w:rsidRDefault="00DF0B8F" w:rsidP="00DF0B8F">
      <w:pPr>
        <w:jc w:val="center"/>
        <w:rPr>
          <w:b/>
        </w:rPr>
      </w:pPr>
    </w:p>
    <w:p w14:paraId="16ADE734" w14:textId="77777777" w:rsidR="00DF0B8F" w:rsidRDefault="00DF0B8F" w:rsidP="00DF0B8F">
      <w:pPr>
        <w:jc w:val="center"/>
        <w:rPr>
          <w:b/>
        </w:rPr>
      </w:pPr>
      <w:r w:rsidRPr="00DF0B8F">
        <w:rPr>
          <w:b/>
        </w:rPr>
        <w:t>AIŠKINAMASIS  RAŠTAS</w:t>
      </w:r>
    </w:p>
    <w:p w14:paraId="288B773B" w14:textId="77777777" w:rsidR="00A37981" w:rsidRPr="00DF0B8F" w:rsidRDefault="00A37981" w:rsidP="00DF0B8F">
      <w:pPr>
        <w:jc w:val="center"/>
        <w:rPr>
          <w:b/>
        </w:rPr>
      </w:pPr>
    </w:p>
    <w:p w14:paraId="0969D4E6" w14:textId="77777777" w:rsidR="00E173D8" w:rsidRPr="00E173D8" w:rsidRDefault="00E173D8" w:rsidP="00E173D8">
      <w:pPr>
        <w:jc w:val="center"/>
        <w:rPr>
          <w:b/>
          <w:caps/>
        </w:rPr>
      </w:pPr>
      <w:r w:rsidRPr="00E173D8">
        <w:rPr>
          <w:b/>
          <w:caps/>
        </w:rPr>
        <w:t>Dėl PASVALIO RAJONO SAVIVALDYBĖS UGDYMO ĮSTAIGŲ IKIMOKYKLINIO IR PRIEŠMOKYKLINIO UGDYMO ORGANIZAVIMO MODELIŲ APRAŠO PATVIRTINIMO</w:t>
      </w:r>
    </w:p>
    <w:p w14:paraId="3C193374" w14:textId="77777777" w:rsidR="00A37981" w:rsidRPr="00DF0B8F" w:rsidRDefault="00A37981" w:rsidP="00DF0B8F">
      <w:pPr>
        <w:jc w:val="center"/>
        <w:rPr>
          <w:b/>
        </w:rPr>
      </w:pPr>
    </w:p>
    <w:p w14:paraId="2DD7AFF3" w14:textId="77777777" w:rsidR="00DF0B8F" w:rsidRPr="00DF0B8F" w:rsidRDefault="00DF0B8F" w:rsidP="00DF0B8F">
      <w:pPr>
        <w:jc w:val="center"/>
        <w:rPr>
          <w:b/>
        </w:rPr>
      </w:pPr>
      <w:r w:rsidRPr="00DF0B8F">
        <w:rPr>
          <w:b/>
        </w:rPr>
        <w:t>202</w:t>
      </w:r>
      <w:r w:rsidR="007066D8">
        <w:rPr>
          <w:b/>
        </w:rPr>
        <w:t>1</w:t>
      </w:r>
      <w:r w:rsidRPr="00DF0B8F">
        <w:rPr>
          <w:b/>
        </w:rPr>
        <w:t>-</w:t>
      </w:r>
      <w:r w:rsidR="007066D8">
        <w:rPr>
          <w:b/>
        </w:rPr>
        <w:t>06</w:t>
      </w:r>
      <w:r w:rsidRPr="00DF0B8F">
        <w:rPr>
          <w:b/>
        </w:rPr>
        <w:t>-</w:t>
      </w:r>
      <w:r w:rsidR="006F26B9">
        <w:rPr>
          <w:b/>
        </w:rPr>
        <w:t>0</w:t>
      </w:r>
      <w:r w:rsidR="00BF591C">
        <w:rPr>
          <w:b/>
        </w:rPr>
        <w:t>7</w:t>
      </w:r>
    </w:p>
    <w:p w14:paraId="4685C9B4" w14:textId="77777777" w:rsidR="00DF0B8F" w:rsidRPr="00DF0B8F" w:rsidRDefault="00DF0B8F" w:rsidP="00DF0B8F">
      <w:pPr>
        <w:jc w:val="center"/>
      </w:pPr>
      <w:r w:rsidRPr="00DF0B8F">
        <w:t>Pasvalys</w:t>
      </w:r>
    </w:p>
    <w:p w14:paraId="1597E2B9" w14:textId="77777777" w:rsidR="00DF0B8F" w:rsidRPr="001F5B7D" w:rsidRDefault="00DF0B8F" w:rsidP="00981EEA">
      <w:pPr>
        <w:pStyle w:val="Sraopastraipa"/>
        <w:numPr>
          <w:ilvl w:val="0"/>
          <w:numId w:val="3"/>
        </w:numPr>
        <w:jc w:val="both"/>
        <w:rPr>
          <w:szCs w:val="24"/>
        </w:rPr>
      </w:pPr>
      <w:r w:rsidRPr="001F5B7D">
        <w:rPr>
          <w:b/>
          <w:szCs w:val="24"/>
        </w:rPr>
        <w:t>Problemos esmė.</w:t>
      </w:r>
      <w:r w:rsidRPr="001F5B7D">
        <w:rPr>
          <w:szCs w:val="24"/>
        </w:rPr>
        <w:t xml:space="preserve"> </w:t>
      </w:r>
    </w:p>
    <w:p w14:paraId="7EE18EFF" w14:textId="77777777" w:rsidR="00166D14" w:rsidRDefault="005B33DF" w:rsidP="00166D14">
      <w:pPr>
        <w:tabs>
          <w:tab w:val="left" w:pos="-527"/>
        </w:tabs>
        <w:ind w:firstLine="567"/>
        <w:jc w:val="both"/>
      </w:pPr>
      <w:r>
        <w:t xml:space="preserve"> </w:t>
      </w:r>
      <w:r w:rsidR="0032271D">
        <w:t>P</w:t>
      </w:r>
      <w:r w:rsidR="00151C4E" w:rsidRPr="00151C4E">
        <w:t>a</w:t>
      </w:r>
      <w:r w:rsidR="00E173D8">
        <w:t>tvirtinti</w:t>
      </w:r>
      <w:r w:rsidR="00151C4E">
        <w:t xml:space="preserve"> </w:t>
      </w:r>
      <w:r w:rsidR="00151C4E" w:rsidRPr="00151C4E">
        <w:t>Pasvalio rajono savivaldybės ugdymo įstaigų ikimokyklinio ir priešmokyklinio ugdymo organizavimo modelių apraš</w:t>
      </w:r>
      <w:r w:rsidR="0032271D">
        <w:t>ą</w:t>
      </w:r>
      <w:r w:rsidR="00166D14">
        <w:t xml:space="preserve"> ir išdėstyti jį nauja redakcija.</w:t>
      </w:r>
    </w:p>
    <w:p w14:paraId="224581F0" w14:textId="046EFFC0" w:rsidR="00071CD7" w:rsidRPr="00071CD7" w:rsidRDefault="00166D14" w:rsidP="00071CD7">
      <w:pPr>
        <w:tabs>
          <w:tab w:val="left" w:pos="-527"/>
        </w:tabs>
        <w:ind w:firstLine="567"/>
        <w:jc w:val="both"/>
      </w:pPr>
      <w:r>
        <w:t>Įvertinus įstaigų poreikį modelių pasirinkimui, reikalinga patvirtinti naują Pasvalio rajono savivaldybės ugdymo įstaigų ikimokyklinio ir priešmokyklinio ugdymo organizavimo modelių apraš</w:t>
      </w:r>
      <w:r w:rsidR="001110C9">
        <w:t xml:space="preserve">ą. Siūloma atskirai išgryninti ikimokyklinio ugdymo 4 val. modelį </w:t>
      </w:r>
      <w:r w:rsidR="001110C9" w:rsidRPr="001110C9">
        <w:rPr>
          <w:i/>
          <w:iCs/>
        </w:rPr>
        <w:t>(</w:t>
      </w:r>
      <w:r w:rsidR="001110C9">
        <w:rPr>
          <w:i/>
          <w:iCs/>
        </w:rPr>
        <w:t xml:space="preserve">pirmas </w:t>
      </w:r>
      <w:r w:rsidR="001110C9" w:rsidRPr="001110C9">
        <w:rPr>
          <w:i/>
          <w:iCs/>
        </w:rPr>
        <w:t>modelis)</w:t>
      </w:r>
      <w:r w:rsidR="001110C9">
        <w:t xml:space="preserve"> ir</w:t>
      </w:r>
      <w:r w:rsidR="007C0E28">
        <w:t xml:space="preserve"> ikimokyklinio ugdymo 4 val. ir daugiau modelį </w:t>
      </w:r>
      <w:r w:rsidR="007C0E28" w:rsidRPr="001110C9">
        <w:rPr>
          <w:i/>
          <w:iCs/>
        </w:rPr>
        <w:t>(</w:t>
      </w:r>
      <w:r w:rsidR="007C0E28">
        <w:rPr>
          <w:i/>
          <w:iCs/>
        </w:rPr>
        <w:t xml:space="preserve">antras </w:t>
      </w:r>
      <w:r w:rsidR="007C0E28" w:rsidRPr="001110C9">
        <w:rPr>
          <w:i/>
          <w:iCs/>
        </w:rPr>
        <w:t>modelis)</w:t>
      </w:r>
      <w:r w:rsidR="007C0E28">
        <w:t xml:space="preserve">. Išgryninti </w:t>
      </w:r>
      <w:r w:rsidR="001110C9">
        <w:t xml:space="preserve">priešmokyklinio ugdymo 4 val. modelį </w:t>
      </w:r>
      <w:r w:rsidR="001110C9" w:rsidRPr="001110C9">
        <w:rPr>
          <w:i/>
          <w:iCs/>
        </w:rPr>
        <w:t>(trečias modelis)</w:t>
      </w:r>
      <w:r w:rsidR="007C0E28">
        <w:t xml:space="preserve"> ir priešmokyklinio ugdymo 4 val. ir daugiau </w:t>
      </w:r>
      <w:r w:rsidR="007C0E28" w:rsidRPr="007C0E28">
        <w:rPr>
          <w:i/>
          <w:iCs/>
        </w:rPr>
        <w:t>(</w:t>
      </w:r>
      <w:proofErr w:type="spellStart"/>
      <w:r w:rsidR="007C0E28" w:rsidRPr="007C0E28">
        <w:rPr>
          <w:i/>
          <w:iCs/>
        </w:rPr>
        <w:t>t.y</w:t>
      </w:r>
      <w:proofErr w:type="spellEnd"/>
      <w:r w:rsidR="007C0E28" w:rsidRPr="007C0E28">
        <w:rPr>
          <w:i/>
          <w:iCs/>
        </w:rPr>
        <w:t>. galimybę rinktis 6 val., 8 val. ir pan.)</w:t>
      </w:r>
      <w:r w:rsidR="007C0E28">
        <w:t xml:space="preserve"> modelį </w:t>
      </w:r>
      <w:r w:rsidR="007C0E28" w:rsidRPr="001110C9">
        <w:rPr>
          <w:i/>
          <w:iCs/>
        </w:rPr>
        <w:t>(</w:t>
      </w:r>
      <w:r w:rsidR="007C0E28">
        <w:rPr>
          <w:i/>
          <w:iCs/>
        </w:rPr>
        <w:t>ketvirtas</w:t>
      </w:r>
      <w:r w:rsidR="007C0E28" w:rsidRPr="001110C9">
        <w:rPr>
          <w:i/>
          <w:iCs/>
        </w:rPr>
        <w:t xml:space="preserve"> modelis</w:t>
      </w:r>
      <w:r w:rsidR="00296AE3">
        <w:rPr>
          <w:i/>
          <w:iCs/>
        </w:rPr>
        <w:t>).</w:t>
      </w:r>
      <w:r w:rsidR="007C0E28">
        <w:t xml:space="preserve"> Taip pat ir jungtinių grupių modelius, atitinkamai pakeisti tik 4 val. ir 4 val. ir daugiau, </w:t>
      </w:r>
      <w:r w:rsidR="00890E6D">
        <w:t>siekiant</w:t>
      </w:r>
      <w:r w:rsidR="001110C9">
        <w:t xml:space="preserve"> įstaigų vadovams </w:t>
      </w:r>
      <w:r w:rsidR="00890E6D">
        <w:t xml:space="preserve">sudaryti </w:t>
      </w:r>
      <w:r w:rsidR="001110C9">
        <w:t xml:space="preserve">pasirinkimo galimybę pagal poreikį </w:t>
      </w:r>
      <w:r w:rsidR="00296AE3">
        <w:t xml:space="preserve">pasirinkti </w:t>
      </w:r>
      <w:r w:rsidR="00890E6D">
        <w:t>grupės veiklos trukmę per dieną.</w:t>
      </w:r>
      <w:r w:rsidR="008A732C">
        <w:t xml:space="preserve"> </w:t>
      </w:r>
      <w:r w:rsidR="00071CD7" w:rsidRPr="00F8226E">
        <w:t xml:space="preserve">Konkretų modelio laiką nurodyti tvirtinant </w:t>
      </w:r>
      <w:r w:rsidR="00071CD7" w:rsidRPr="00F8226E">
        <w:rPr>
          <w:bCs/>
        </w:rPr>
        <w:t>ikimokyklinio ir priešmokyklinio ugdymo grupių bei klasių komplektų ir mokinių skaičių Pasvalio rajono savivaldybės mokyklose.</w:t>
      </w:r>
    </w:p>
    <w:p w14:paraId="1A84E261" w14:textId="3EF38E0B" w:rsidR="008A732C" w:rsidRPr="001110C9" w:rsidRDefault="008A732C" w:rsidP="00166D14">
      <w:pPr>
        <w:tabs>
          <w:tab w:val="left" w:pos="-527"/>
        </w:tabs>
        <w:ind w:firstLine="567"/>
        <w:jc w:val="both"/>
      </w:pPr>
      <w:r>
        <w:t xml:space="preserve">Keičiama </w:t>
      </w:r>
      <w:r w:rsidRPr="007E1074">
        <w:t xml:space="preserve">švietimo pagalbos specialistų </w:t>
      </w:r>
      <w:r>
        <w:t xml:space="preserve">teikiamos </w:t>
      </w:r>
      <w:r w:rsidRPr="007E1074">
        <w:t>pagalb</w:t>
      </w:r>
      <w:r>
        <w:t>os formuluotė, neįvardijant konkrečių pareigybių, nes įstaigos gali turėti skirtingus specialistus, kurie gali būti nenurodyti modeliuose.</w:t>
      </w:r>
    </w:p>
    <w:p w14:paraId="2E37CAE4" w14:textId="331B7ABE" w:rsidR="00166D14" w:rsidRPr="00166D14" w:rsidRDefault="00166D14" w:rsidP="00166D14">
      <w:pPr>
        <w:tabs>
          <w:tab w:val="left" w:pos="-527"/>
        </w:tabs>
        <w:ind w:firstLine="567"/>
        <w:jc w:val="both"/>
      </w:pPr>
      <w:r>
        <w:t>Modelių aprašo projektas rengtas derinant su švietimo įstaigų vadovais, atsižvelgta į jų išsakytus pasiūlymus.</w:t>
      </w:r>
    </w:p>
    <w:p w14:paraId="2D6F6937" w14:textId="77777777" w:rsidR="00DF0B8F" w:rsidRPr="00DF0B8F" w:rsidRDefault="00DF0B8F" w:rsidP="0034486F">
      <w:pPr>
        <w:ind w:firstLine="567"/>
        <w:jc w:val="both"/>
        <w:rPr>
          <w:bCs/>
          <w:szCs w:val="24"/>
        </w:rPr>
      </w:pPr>
      <w:r w:rsidRPr="00DF0B8F">
        <w:rPr>
          <w:b/>
          <w:bCs/>
          <w:szCs w:val="24"/>
        </w:rPr>
        <w:t>2. Kokios siūlomos naujos teisinio reguliavimo nuostatos ir kokių  rezultatų laukiama</w:t>
      </w:r>
      <w:r w:rsidRPr="00DF0B8F">
        <w:rPr>
          <w:bCs/>
          <w:szCs w:val="24"/>
        </w:rPr>
        <w:t xml:space="preserve">. </w:t>
      </w:r>
    </w:p>
    <w:p w14:paraId="26243B66" w14:textId="77777777" w:rsidR="003D05FE" w:rsidRDefault="003D05FE" w:rsidP="00FF0BA1">
      <w:pPr>
        <w:pStyle w:val="Sraopastraipa"/>
        <w:ind w:left="0" w:firstLine="709"/>
        <w:jc w:val="both"/>
        <w:rPr>
          <w:iCs/>
          <w:szCs w:val="24"/>
        </w:rPr>
      </w:pPr>
      <w:r w:rsidRPr="003D05FE">
        <w:rPr>
          <w:iCs/>
          <w:szCs w:val="24"/>
        </w:rPr>
        <w:t xml:space="preserve">Bus </w:t>
      </w:r>
      <w:r w:rsidRPr="003D05FE">
        <w:rPr>
          <w:bCs/>
          <w:iCs/>
          <w:szCs w:val="24"/>
        </w:rPr>
        <w:t>lankstesni ikimokyklinio ir priešmokyklinio ugdymo organizavimo modeliai</w:t>
      </w:r>
      <w:r>
        <w:rPr>
          <w:iCs/>
          <w:szCs w:val="24"/>
        </w:rPr>
        <w:t xml:space="preserve">. </w:t>
      </w:r>
    </w:p>
    <w:p w14:paraId="5707786B" w14:textId="77777777" w:rsidR="00DF0B8F" w:rsidRPr="00FF0BA1" w:rsidRDefault="002C33FA" w:rsidP="00FF0BA1">
      <w:pPr>
        <w:pStyle w:val="Sraopastraipa"/>
        <w:ind w:left="0" w:firstLine="709"/>
        <w:jc w:val="both"/>
        <w:rPr>
          <w:bCs/>
          <w:szCs w:val="24"/>
        </w:rPr>
      </w:pPr>
      <w:r>
        <w:rPr>
          <w:szCs w:val="24"/>
        </w:rPr>
        <w:t>Priimtas sprendimo  projektas įtakos korupcijai neturės. </w:t>
      </w:r>
    </w:p>
    <w:p w14:paraId="54A37BD5" w14:textId="77777777" w:rsidR="00DF0B8F" w:rsidRDefault="00DF0B8F" w:rsidP="0034486F">
      <w:pPr>
        <w:snapToGrid w:val="0"/>
        <w:ind w:firstLine="567"/>
        <w:jc w:val="both"/>
        <w:rPr>
          <w:szCs w:val="24"/>
        </w:rPr>
      </w:pPr>
      <w:r w:rsidRPr="00DF0B8F">
        <w:rPr>
          <w:b/>
          <w:szCs w:val="24"/>
        </w:rPr>
        <w:t>3. Skaičiavimai, išlaidų sąmatos, finansavimo šaltiniai.</w:t>
      </w:r>
      <w:r w:rsidRPr="00DF0B8F">
        <w:rPr>
          <w:szCs w:val="24"/>
        </w:rPr>
        <w:t xml:space="preserve"> </w:t>
      </w:r>
    </w:p>
    <w:p w14:paraId="1ED287DA" w14:textId="77777777" w:rsidR="00557F45" w:rsidRDefault="00557F45" w:rsidP="0034486F">
      <w:pPr>
        <w:ind w:firstLine="567"/>
        <w:jc w:val="both"/>
        <w:rPr>
          <w:b/>
          <w:bCs/>
          <w:szCs w:val="24"/>
        </w:rPr>
      </w:pPr>
      <w:r>
        <w:t xml:space="preserve">Šiuo </w:t>
      </w:r>
      <w:r w:rsidRPr="00975235">
        <w:t xml:space="preserve">metu Sprendimo projekto įgyvendinimui </w:t>
      </w:r>
      <w:r w:rsidRPr="00557F45">
        <w:t>lėšų nereikia.</w:t>
      </w:r>
    </w:p>
    <w:p w14:paraId="0DB27823" w14:textId="77777777" w:rsidR="00DF0B8F" w:rsidRPr="00DF0B8F" w:rsidRDefault="00DF0B8F" w:rsidP="0034486F">
      <w:pPr>
        <w:ind w:firstLine="567"/>
        <w:jc w:val="both"/>
        <w:rPr>
          <w:szCs w:val="24"/>
        </w:rPr>
      </w:pPr>
      <w:r w:rsidRPr="00DF0B8F">
        <w:rPr>
          <w:b/>
          <w:bCs/>
          <w:szCs w:val="24"/>
        </w:rPr>
        <w:t>4. Numatomo teisinio reguliavimo poveikio vertinimo rezultatai (jeigu rengiant sprendimo projektą toks vertinimas turi būti atliktas ir jo rezultatai nepateikiami atskiru dokumentu), galimos neigiamos priimto sprendimo pasekmės ir kokių priemonių reikėtų imtis, kad tokių pasekmių būtų išvengta</w:t>
      </w:r>
    </w:p>
    <w:p w14:paraId="12B78433" w14:textId="77777777" w:rsidR="00DF0B8F" w:rsidRPr="00DF0B8F" w:rsidRDefault="00DF0B8F" w:rsidP="0034486F">
      <w:pPr>
        <w:ind w:firstLine="567"/>
        <w:jc w:val="both"/>
        <w:rPr>
          <w:i/>
          <w:szCs w:val="24"/>
        </w:rPr>
      </w:pPr>
      <w:r w:rsidRPr="00DF0B8F">
        <w:rPr>
          <w:szCs w:val="24"/>
        </w:rPr>
        <w:t>Priėmus sprendimo  projektą, neigiamų pasekmių nenumatoma</w:t>
      </w:r>
      <w:r w:rsidRPr="00DF0B8F">
        <w:rPr>
          <w:i/>
          <w:szCs w:val="24"/>
        </w:rPr>
        <w:t>.</w:t>
      </w:r>
    </w:p>
    <w:p w14:paraId="255755D2" w14:textId="77777777" w:rsidR="00DF0B8F" w:rsidRPr="00DF0B8F" w:rsidRDefault="00DF0B8F" w:rsidP="0034486F">
      <w:pPr>
        <w:ind w:firstLine="567"/>
        <w:jc w:val="both"/>
        <w:rPr>
          <w:b/>
          <w:bCs/>
          <w:szCs w:val="24"/>
        </w:rPr>
      </w:pPr>
      <w:r w:rsidRPr="00DF0B8F">
        <w:rPr>
          <w:b/>
          <w:bCs/>
          <w:szCs w:val="24"/>
        </w:rPr>
        <w:t>5. Jeigu sprendimui  įgyvendinti reikia įgyvendinamųjų teisės aktų, – kas ir kada juos turėtų priimti.</w:t>
      </w:r>
    </w:p>
    <w:p w14:paraId="22842318" w14:textId="77777777" w:rsidR="00DF0B8F" w:rsidRPr="00DF0B8F" w:rsidRDefault="00DF0B8F" w:rsidP="0034486F">
      <w:pPr>
        <w:ind w:firstLine="567"/>
        <w:jc w:val="both"/>
        <w:rPr>
          <w:szCs w:val="24"/>
        </w:rPr>
      </w:pPr>
      <w:r w:rsidRPr="00DF0B8F">
        <w:rPr>
          <w:szCs w:val="24"/>
        </w:rPr>
        <w:t>Nėra.</w:t>
      </w:r>
    </w:p>
    <w:p w14:paraId="42432656" w14:textId="77777777" w:rsidR="00DF0B8F" w:rsidRPr="00DF0B8F" w:rsidRDefault="00DF0B8F" w:rsidP="0034486F">
      <w:pPr>
        <w:ind w:firstLine="567"/>
        <w:jc w:val="both"/>
        <w:rPr>
          <w:b/>
          <w:szCs w:val="24"/>
        </w:rPr>
      </w:pPr>
      <w:r w:rsidRPr="00DF0B8F">
        <w:rPr>
          <w:b/>
          <w:szCs w:val="24"/>
        </w:rPr>
        <w:t>6. Sprendimo projekto iniciatoriai.</w:t>
      </w:r>
    </w:p>
    <w:p w14:paraId="25228A2F" w14:textId="77777777" w:rsidR="00DF0B8F" w:rsidRPr="00DF0B8F" w:rsidRDefault="005B33DF" w:rsidP="0034486F">
      <w:pPr>
        <w:ind w:firstLine="567"/>
        <w:jc w:val="both"/>
        <w:rPr>
          <w:szCs w:val="24"/>
        </w:rPr>
      </w:pPr>
      <w:bookmarkStart w:id="9" w:name="_Hlk43286293"/>
      <w:r>
        <w:rPr>
          <w:szCs w:val="24"/>
        </w:rPr>
        <w:t>Pasvalio rajono savivaldybės švietimo įstaigų vadovų</w:t>
      </w:r>
      <w:r w:rsidR="007550E7">
        <w:rPr>
          <w:szCs w:val="24"/>
        </w:rPr>
        <w:t xml:space="preserve">, </w:t>
      </w:r>
      <w:r w:rsidR="0014260B">
        <w:rPr>
          <w:szCs w:val="24"/>
        </w:rPr>
        <w:t>Švietimo ir sporto skyriaus iniciatyva.</w:t>
      </w:r>
    </w:p>
    <w:bookmarkEnd w:id="9"/>
    <w:p w14:paraId="391BF7DA" w14:textId="77777777" w:rsidR="00DF0B8F" w:rsidRPr="00DF0B8F" w:rsidRDefault="00DF0B8F" w:rsidP="0034486F">
      <w:pPr>
        <w:ind w:firstLine="567"/>
        <w:jc w:val="both"/>
      </w:pPr>
      <w:r w:rsidRPr="00DF0B8F">
        <w:rPr>
          <w:b/>
        </w:rPr>
        <w:t>7. Sprendimo projekto rengimo metu gauti specialistų vertinimai ir išvados</w:t>
      </w:r>
      <w:r w:rsidRPr="00DF0B8F">
        <w:t>.</w:t>
      </w:r>
    </w:p>
    <w:p w14:paraId="01004AAE" w14:textId="77777777" w:rsidR="00DF0B8F" w:rsidRDefault="00DF0B8F" w:rsidP="0034486F">
      <w:pPr>
        <w:ind w:firstLine="567"/>
        <w:jc w:val="both"/>
      </w:pPr>
      <w:r w:rsidRPr="00DF0B8F">
        <w:t>Nėra.</w:t>
      </w:r>
    </w:p>
    <w:p w14:paraId="033D9895" w14:textId="77777777" w:rsidR="0056779A" w:rsidRDefault="0056779A" w:rsidP="0034486F">
      <w:pPr>
        <w:ind w:firstLine="567"/>
        <w:jc w:val="both"/>
      </w:pPr>
    </w:p>
    <w:p w14:paraId="6D13356A" w14:textId="77777777" w:rsidR="0056779A" w:rsidRPr="00DF0B8F" w:rsidRDefault="0056779A" w:rsidP="0034486F">
      <w:pPr>
        <w:ind w:firstLine="567"/>
        <w:jc w:val="both"/>
      </w:pPr>
    </w:p>
    <w:p w14:paraId="14F50C12" w14:textId="77777777" w:rsidR="00ED6576" w:rsidRDefault="00DF0B8F" w:rsidP="00592A7C">
      <w:pPr>
        <w:ind w:firstLine="567"/>
        <w:jc w:val="both"/>
        <w:rPr>
          <w:szCs w:val="24"/>
        </w:rPr>
      </w:pPr>
      <w:r w:rsidRPr="00DF0B8F">
        <w:t>PRIDEDAMA.</w:t>
      </w:r>
      <w:r w:rsidR="00592A7C" w:rsidRPr="00592A7C">
        <w:rPr>
          <w:szCs w:val="24"/>
        </w:rPr>
        <w:t xml:space="preserve"> </w:t>
      </w:r>
    </w:p>
    <w:p w14:paraId="17DCD0B4" w14:textId="77777777" w:rsidR="0056779A" w:rsidRDefault="00ED6576" w:rsidP="002C306F">
      <w:pPr>
        <w:pStyle w:val="Sraopastraipa"/>
        <w:numPr>
          <w:ilvl w:val="0"/>
          <w:numId w:val="4"/>
        </w:numPr>
        <w:jc w:val="both"/>
        <w:rPr>
          <w:szCs w:val="24"/>
        </w:rPr>
      </w:pPr>
      <w:r w:rsidRPr="00ED6576">
        <w:rPr>
          <w:szCs w:val="24"/>
        </w:rPr>
        <w:t>Sprendimo projekt</w:t>
      </w:r>
      <w:r w:rsidR="002C306F">
        <w:rPr>
          <w:szCs w:val="24"/>
        </w:rPr>
        <w:t>as.</w:t>
      </w:r>
    </w:p>
    <w:p w14:paraId="0D3F4BC8" w14:textId="77777777" w:rsidR="0056779A" w:rsidRDefault="0056779A" w:rsidP="0007014D">
      <w:pPr>
        <w:spacing w:line="276" w:lineRule="auto"/>
        <w:jc w:val="both"/>
        <w:rPr>
          <w:szCs w:val="24"/>
        </w:rPr>
      </w:pPr>
    </w:p>
    <w:p w14:paraId="504AE895" w14:textId="77777777" w:rsidR="00DF0B8F" w:rsidRPr="00DF0B8F" w:rsidRDefault="00DF0B8F" w:rsidP="0007014D">
      <w:pPr>
        <w:spacing w:line="276" w:lineRule="auto"/>
        <w:jc w:val="both"/>
        <w:rPr>
          <w:szCs w:val="24"/>
        </w:rPr>
      </w:pPr>
      <w:r w:rsidRPr="00DF0B8F">
        <w:rPr>
          <w:szCs w:val="24"/>
        </w:rPr>
        <w:t xml:space="preserve">Švietimo ir sporto skyriaus vyriausioji specialistė </w:t>
      </w:r>
      <w:r w:rsidRPr="00DF0B8F">
        <w:rPr>
          <w:szCs w:val="24"/>
        </w:rPr>
        <w:tab/>
      </w:r>
      <w:r w:rsidRPr="00DF0B8F">
        <w:rPr>
          <w:szCs w:val="24"/>
        </w:rPr>
        <w:tab/>
        <w:t xml:space="preserve">            </w:t>
      </w:r>
      <w:r w:rsidRPr="00DF0B8F">
        <w:rPr>
          <w:szCs w:val="24"/>
        </w:rPr>
        <w:tab/>
        <w:t>Ramunė Šileikienė</w:t>
      </w:r>
    </w:p>
    <w:p w14:paraId="21142C1E" w14:textId="77777777" w:rsidR="00151C4E" w:rsidRDefault="00151C4E" w:rsidP="00501F57">
      <w:pPr>
        <w:jc w:val="both"/>
        <w:rPr>
          <w:iCs/>
          <w:szCs w:val="24"/>
        </w:rPr>
      </w:pPr>
    </w:p>
    <w:p w14:paraId="1DED2F93" w14:textId="77777777" w:rsidR="004D7AA3" w:rsidRDefault="004D7AA3" w:rsidP="00501F57">
      <w:pPr>
        <w:jc w:val="both"/>
        <w:rPr>
          <w:iCs/>
          <w:szCs w:val="24"/>
        </w:rPr>
      </w:pPr>
    </w:p>
    <w:p w14:paraId="2F46E87B" w14:textId="77777777" w:rsidR="00151C4E" w:rsidRPr="00151C4E" w:rsidRDefault="00151C4E" w:rsidP="00501F57">
      <w:pPr>
        <w:jc w:val="both"/>
        <w:rPr>
          <w:iCs/>
          <w:szCs w:val="24"/>
        </w:rPr>
      </w:pPr>
    </w:p>
    <w:p w14:paraId="4E517480" w14:textId="77777777" w:rsidR="007C0716" w:rsidRDefault="007C0716" w:rsidP="004579F5">
      <w:pPr>
        <w:ind w:left="4320" w:firstLine="720"/>
        <w:jc w:val="both"/>
        <w:rPr>
          <w:i/>
          <w:szCs w:val="24"/>
        </w:rPr>
      </w:pPr>
    </w:p>
    <w:p w14:paraId="25EF26B9" w14:textId="77777777" w:rsidR="00480DCA" w:rsidRPr="007550E7" w:rsidRDefault="00480DCA" w:rsidP="00480DCA">
      <w:pPr>
        <w:ind w:left="5760"/>
        <w:jc w:val="both"/>
      </w:pPr>
      <w:r w:rsidRPr="007550E7">
        <w:t>PATVIRTINTA</w:t>
      </w:r>
    </w:p>
    <w:p w14:paraId="62AD40FA" w14:textId="77777777" w:rsidR="00480DCA" w:rsidRPr="007550E7" w:rsidRDefault="00480DCA" w:rsidP="00480DCA">
      <w:pPr>
        <w:ind w:left="5760"/>
      </w:pPr>
      <w:r w:rsidRPr="007550E7">
        <w:t xml:space="preserve">Pasvalio rajono savivaldybės tarybos </w:t>
      </w:r>
    </w:p>
    <w:p w14:paraId="2BA29262" w14:textId="77777777" w:rsidR="00480DCA" w:rsidRDefault="00480DCA" w:rsidP="00480DCA">
      <w:pPr>
        <w:ind w:left="5760"/>
        <w:rPr>
          <w:b/>
        </w:rPr>
      </w:pPr>
      <w:r w:rsidRPr="007550E7">
        <w:t>20</w:t>
      </w:r>
      <w:r>
        <w:t>21</w:t>
      </w:r>
      <w:r w:rsidRPr="007550E7">
        <w:t xml:space="preserve"> m. </w:t>
      </w:r>
      <w:r>
        <w:t>birželio</w:t>
      </w:r>
      <w:r w:rsidRPr="007550E7">
        <w:t xml:space="preserve">  d. sprendimu Nr. T1-</w:t>
      </w:r>
    </w:p>
    <w:p w14:paraId="16D69218" w14:textId="77777777" w:rsidR="004579F5" w:rsidRPr="00F445A9" w:rsidRDefault="004579F5" w:rsidP="00F445A9">
      <w:pPr>
        <w:jc w:val="both"/>
        <w:rPr>
          <w:szCs w:val="24"/>
        </w:rPr>
      </w:pPr>
    </w:p>
    <w:p w14:paraId="40AF6A0D" w14:textId="77777777" w:rsidR="00A8236A" w:rsidRDefault="00A8236A" w:rsidP="00A8236A">
      <w:pPr>
        <w:ind w:left="-360" w:firstLine="1296"/>
        <w:jc w:val="right"/>
        <w:rPr>
          <w:b/>
        </w:rPr>
      </w:pPr>
    </w:p>
    <w:p w14:paraId="24844B91" w14:textId="77777777" w:rsidR="004579F5" w:rsidRDefault="00A316CA" w:rsidP="004579F5">
      <w:pPr>
        <w:ind w:left="-360" w:firstLine="1296"/>
        <w:jc w:val="center"/>
        <w:rPr>
          <w:b/>
        </w:rPr>
      </w:pPr>
      <w:r w:rsidRPr="00A316CA">
        <w:rPr>
          <w:b/>
        </w:rPr>
        <w:t xml:space="preserve">PASVALIO RAJONO SAVIVALDYBĖS UGDYMO ĮSTAIGŲ </w:t>
      </w:r>
      <w:r w:rsidR="004579F5" w:rsidRPr="00A316CA">
        <w:rPr>
          <w:b/>
        </w:rPr>
        <w:t>IKIMOKYKLINIO IR PRIEŠMOKYKLINIO UGDYMO ORGANIZAVIMO MODELIŲ APRAŠAS</w:t>
      </w:r>
    </w:p>
    <w:p w14:paraId="0253C129" w14:textId="77777777" w:rsidR="0059096A" w:rsidRDefault="0059096A" w:rsidP="0059096A">
      <w:pPr>
        <w:rPr>
          <w:b/>
        </w:rPr>
      </w:pPr>
    </w:p>
    <w:p w14:paraId="6226004F" w14:textId="77777777" w:rsidR="00C04C95" w:rsidRDefault="0059096A" w:rsidP="0059096A">
      <w:pPr>
        <w:jc w:val="center"/>
        <w:rPr>
          <w:b/>
        </w:rPr>
      </w:pPr>
      <w:r>
        <w:rPr>
          <w:b/>
        </w:rPr>
        <w:t>I</w:t>
      </w:r>
      <w:r w:rsidR="00C04C95">
        <w:rPr>
          <w:b/>
        </w:rPr>
        <w:t xml:space="preserve"> SKYRIUS</w:t>
      </w:r>
    </w:p>
    <w:p w14:paraId="66E6BC4D" w14:textId="77777777" w:rsidR="0059096A" w:rsidRDefault="0059096A" w:rsidP="0059096A">
      <w:pPr>
        <w:jc w:val="center"/>
        <w:rPr>
          <w:b/>
        </w:rPr>
      </w:pPr>
      <w:r>
        <w:rPr>
          <w:b/>
        </w:rPr>
        <w:t>BENDROSIOS NUOSTATOS</w:t>
      </w:r>
    </w:p>
    <w:p w14:paraId="3CD2D281" w14:textId="77777777" w:rsidR="0059096A" w:rsidRDefault="0059096A" w:rsidP="0059096A">
      <w:pPr>
        <w:ind w:left="936"/>
        <w:jc w:val="center"/>
        <w:rPr>
          <w:b/>
        </w:rPr>
      </w:pPr>
    </w:p>
    <w:p w14:paraId="7EE2745A" w14:textId="77777777" w:rsidR="0059096A" w:rsidRPr="009A6AE7" w:rsidRDefault="0059096A" w:rsidP="0059096A">
      <w:pPr>
        <w:tabs>
          <w:tab w:val="left" w:pos="851"/>
          <w:tab w:val="num" w:pos="1080"/>
        </w:tabs>
        <w:ind w:firstLine="720"/>
        <w:jc w:val="both"/>
      </w:pPr>
      <w:r w:rsidRPr="009A6AE7">
        <w:t xml:space="preserve">1. </w:t>
      </w:r>
      <w:r w:rsidR="00A316CA" w:rsidRPr="009A6AE7">
        <w:t>Pasvalio rajono savivaldybės ugdymo įstaigų ikimokyklinio ir priešmokyklinio ugdymo organizavimo modelių aprašas</w:t>
      </w:r>
      <w:r w:rsidR="00C04C95" w:rsidRPr="009A6AE7">
        <w:t xml:space="preserve"> </w:t>
      </w:r>
      <w:r w:rsidRPr="009A6AE7">
        <w:t>(toliau – Aprašas) – tai dokumentas, kuriuo Pasvalio rajono savivaldybė, atsižvelgdama į regiono ypatumus, finansines galimybes, organizuoja ikimokyklinį ir priešmokyklinį ugdymą rajone.</w:t>
      </w:r>
    </w:p>
    <w:p w14:paraId="5096AA90" w14:textId="77777777" w:rsidR="0059096A" w:rsidRPr="009A6AE7" w:rsidRDefault="0059096A" w:rsidP="0059096A">
      <w:pPr>
        <w:tabs>
          <w:tab w:val="left" w:pos="0"/>
          <w:tab w:val="num" w:pos="851"/>
          <w:tab w:val="num" w:pos="1080"/>
        </w:tabs>
        <w:ind w:firstLine="720"/>
        <w:jc w:val="both"/>
      </w:pPr>
      <w:r w:rsidRPr="009A6AE7">
        <w:t>2. Ikimokyklinio ugdymo organizavimo forma – ikimokyklinė grupė. Jos veiklos organizavimo variacijos (trukmė, laikas, vaikų skaičius, teikiamų paslaugų kiekis, forma ir kt.) yra ikimokyklinio ugdymo organizavimo modeliai.</w:t>
      </w:r>
    </w:p>
    <w:p w14:paraId="3F1A388B" w14:textId="77777777" w:rsidR="0059096A" w:rsidRPr="009A6AE7" w:rsidRDefault="0059096A" w:rsidP="0059096A">
      <w:pPr>
        <w:tabs>
          <w:tab w:val="left" w:pos="0"/>
          <w:tab w:val="num" w:pos="851"/>
          <w:tab w:val="num" w:pos="1080"/>
        </w:tabs>
        <w:ind w:firstLine="720"/>
        <w:jc w:val="both"/>
      </w:pPr>
      <w:r w:rsidRPr="009A6AE7">
        <w:t>3. Priešmokyklinio ugdymo organizavimo forma – priešmokyklinė grupė. Jos veiklos organizavimo variacijos (trukmė, laikas, vaikų skaičius, teikiamų paslaugų kiekis, forma ir kt.) yra priešmokyklinio ugdymo organizavimo modeliai.</w:t>
      </w:r>
    </w:p>
    <w:p w14:paraId="6BF80B5A" w14:textId="77777777" w:rsidR="0059096A" w:rsidRPr="009A6AE7" w:rsidRDefault="0059096A" w:rsidP="0059096A">
      <w:pPr>
        <w:tabs>
          <w:tab w:val="num" w:pos="-386"/>
          <w:tab w:val="left" w:pos="567"/>
          <w:tab w:val="left" w:pos="851"/>
        </w:tabs>
        <w:ind w:firstLine="720"/>
        <w:jc w:val="both"/>
      </w:pPr>
      <w:r w:rsidRPr="009A6AE7">
        <w:rPr>
          <w:bCs/>
          <w:iCs/>
        </w:rPr>
        <w:t xml:space="preserve">4. Ikimokyklinės ir priešmokyklinės grupės </w:t>
      </w:r>
      <w:r w:rsidR="00833F09" w:rsidRPr="009A6AE7">
        <w:rPr>
          <w:bCs/>
          <w:iCs/>
        </w:rPr>
        <w:t xml:space="preserve">gali būti </w:t>
      </w:r>
      <w:r w:rsidRPr="009A6AE7">
        <w:rPr>
          <w:bCs/>
          <w:iCs/>
        </w:rPr>
        <w:t xml:space="preserve">steigiamos </w:t>
      </w:r>
      <w:r w:rsidRPr="009A6AE7">
        <w:t>lopšelyje-darželyje, darželyje</w:t>
      </w:r>
      <w:r w:rsidR="007127FD" w:rsidRPr="009A6AE7">
        <w:t>-</w:t>
      </w:r>
      <w:r w:rsidRPr="009A6AE7">
        <w:t>mokykloje, pagrindinėse mokyklose, gimnazijose ir (ar) jų skyriuose.</w:t>
      </w:r>
    </w:p>
    <w:p w14:paraId="25D87A40" w14:textId="77777777" w:rsidR="0059096A" w:rsidRPr="009A6AE7" w:rsidRDefault="0059096A" w:rsidP="0059096A">
      <w:pPr>
        <w:tabs>
          <w:tab w:val="num" w:pos="-386"/>
          <w:tab w:val="left" w:pos="567"/>
          <w:tab w:val="left" w:pos="851"/>
        </w:tabs>
        <w:ind w:firstLine="720"/>
        <w:jc w:val="both"/>
      </w:pPr>
      <w:r w:rsidRPr="009A6AE7">
        <w:t xml:space="preserve">5. </w:t>
      </w:r>
      <w:r w:rsidR="00766EA9" w:rsidRPr="009A6AE7">
        <w:t>V</w:t>
      </w:r>
      <w:r w:rsidRPr="009A6AE7">
        <w:t xml:space="preserve">aikų skaičius </w:t>
      </w:r>
      <w:r w:rsidR="00766EA9" w:rsidRPr="009A6AE7">
        <w:t xml:space="preserve">grupėse </w:t>
      </w:r>
      <w:r w:rsidRPr="009A6AE7">
        <w:t xml:space="preserve">neturi viršyti </w:t>
      </w:r>
      <w:r w:rsidR="00156C88" w:rsidRPr="009A6AE7">
        <w:t xml:space="preserve">Lietuvos higienos normoje HN 75:2016 „Ikimokyklinio ir priešmokyklinio ugdymo programų vykdymo bendrieji sveikatos saugos reikalavimai“, patvirtintoje Lietuvos Respublikos sveikatos apsaugos ministro 2010 m. balandžio 22 d. įsakymu Nr. V-313 „Dėl Lietuvos higienos normos HN 75:2016 „Ikimokyklinio ir priešmokyklinio ugdymo programų vykdymo bendrieji sveikatos saugos reikalavimai patvirtinimo“ (Lietuvos Respublikos sveikatos apsaugos ministro 2016 m. sausio 26 d. įsakymo Nr. V-93 redakcija) (su visais aktualiais pakeitimais) </w:t>
      </w:r>
      <w:r w:rsidRPr="009A6AE7">
        <w:t>nurodyto vaikų skaičiaus.</w:t>
      </w:r>
    </w:p>
    <w:p w14:paraId="7CD6BB25" w14:textId="77777777" w:rsidR="0059096A" w:rsidRPr="009A6AE7" w:rsidRDefault="0059096A" w:rsidP="0059096A">
      <w:pPr>
        <w:tabs>
          <w:tab w:val="num" w:pos="-386"/>
          <w:tab w:val="left" w:pos="567"/>
          <w:tab w:val="left" w:pos="851"/>
        </w:tabs>
        <w:ind w:firstLine="720"/>
        <w:jc w:val="both"/>
      </w:pPr>
      <w:r w:rsidRPr="009A6AE7">
        <w:t>6. Ikimokyklinis ir priešmokyklinis ugdymas organizuojamas vadovaujantis Lietuvos Respublikos švietimo įstatymu, Vyriausybės nutarimais, Švietimo, mokslo ir sporto ministerijos teisės aktais, reglamentuojančiais ikimokyklinio ir priešmokyklinio amžiaus vaikų ugdymą.</w:t>
      </w:r>
    </w:p>
    <w:p w14:paraId="54D668BC" w14:textId="77777777" w:rsidR="0059096A" w:rsidRPr="009A6AE7" w:rsidRDefault="0059096A" w:rsidP="0059096A">
      <w:pPr>
        <w:tabs>
          <w:tab w:val="num" w:pos="-386"/>
          <w:tab w:val="left" w:pos="567"/>
          <w:tab w:val="left" w:pos="851"/>
        </w:tabs>
        <w:ind w:firstLine="720"/>
        <w:jc w:val="both"/>
        <w:rPr>
          <w:bCs/>
          <w:iCs/>
        </w:rPr>
      </w:pPr>
    </w:p>
    <w:p w14:paraId="407CDC86" w14:textId="77777777" w:rsidR="0059096A" w:rsidRPr="009A6AE7" w:rsidRDefault="0059096A" w:rsidP="0059096A">
      <w:pPr>
        <w:rPr>
          <w:b/>
        </w:rPr>
      </w:pPr>
    </w:p>
    <w:p w14:paraId="1124CD8F" w14:textId="77777777" w:rsidR="00C04C95" w:rsidRPr="009A6AE7" w:rsidRDefault="0059096A" w:rsidP="00A316CA">
      <w:pPr>
        <w:jc w:val="center"/>
        <w:rPr>
          <w:b/>
        </w:rPr>
      </w:pPr>
      <w:r w:rsidRPr="009A6AE7">
        <w:rPr>
          <w:b/>
        </w:rPr>
        <w:t>II</w:t>
      </w:r>
      <w:r w:rsidR="00C04C95" w:rsidRPr="009A6AE7">
        <w:rPr>
          <w:b/>
        </w:rPr>
        <w:t xml:space="preserve"> SKYRIUS</w:t>
      </w:r>
    </w:p>
    <w:p w14:paraId="4BEEA85C" w14:textId="77777777" w:rsidR="0059096A" w:rsidRPr="009A6AE7" w:rsidRDefault="0059096A" w:rsidP="00A316CA">
      <w:pPr>
        <w:jc w:val="center"/>
        <w:rPr>
          <w:b/>
        </w:rPr>
      </w:pPr>
      <w:r w:rsidRPr="009A6AE7">
        <w:rPr>
          <w:b/>
        </w:rPr>
        <w:t>IKIMOKYKLINIO IR PRIEŠMOKYKLINIO UGDYMO ORGANIZAVIMO MODELIAI</w:t>
      </w:r>
    </w:p>
    <w:p w14:paraId="1DBDC138" w14:textId="77777777" w:rsidR="0059096A" w:rsidRPr="009A6AE7" w:rsidRDefault="0059096A" w:rsidP="0059096A">
      <w:pPr>
        <w:jc w:val="center"/>
        <w:rPr>
          <w:b/>
        </w:rPr>
      </w:pPr>
    </w:p>
    <w:p w14:paraId="13AA351F" w14:textId="77777777" w:rsidR="00833F09" w:rsidRPr="009A6AE7" w:rsidRDefault="0059096A" w:rsidP="0059096A">
      <w:pPr>
        <w:tabs>
          <w:tab w:val="left" w:pos="0"/>
        </w:tabs>
        <w:ind w:firstLine="720"/>
        <w:jc w:val="both"/>
        <w:rPr>
          <w:b/>
        </w:rPr>
      </w:pPr>
      <w:r w:rsidRPr="009A6AE7">
        <w:t>7.</w:t>
      </w:r>
      <w:r w:rsidRPr="009A6AE7">
        <w:rPr>
          <w:b/>
        </w:rPr>
        <w:t xml:space="preserve"> Pirmas modelis. Ikimokyklinė grupė, kurios veiklos trukmė 4 val. per dieną</w:t>
      </w:r>
      <w:r w:rsidR="0002520F" w:rsidRPr="009A6AE7">
        <w:rPr>
          <w:b/>
        </w:rPr>
        <w:t>:</w:t>
      </w:r>
    </w:p>
    <w:p w14:paraId="03C4AD73" w14:textId="77777777" w:rsidR="0002520F" w:rsidRPr="009A6AE7" w:rsidRDefault="0002520F" w:rsidP="0059096A">
      <w:pPr>
        <w:tabs>
          <w:tab w:val="left" w:pos="-540"/>
        </w:tabs>
        <w:ind w:firstLine="720"/>
        <w:jc w:val="both"/>
      </w:pPr>
      <w:r w:rsidRPr="009A6AE7">
        <w:t>7.</w:t>
      </w:r>
      <w:r w:rsidR="00A45DE3" w:rsidRPr="009A6AE7">
        <w:t>1</w:t>
      </w:r>
      <w:r w:rsidRPr="009A6AE7">
        <w:t xml:space="preserve">. </w:t>
      </w:r>
      <w:bookmarkStart w:id="10" w:name="_Hlk55824781"/>
      <w:bookmarkStart w:id="11" w:name="_Hlk73963384"/>
      <w:r w:rsidRPr="009A6AE7">
        <w:t>u</w:t>
      </w:r>
      <w:r w:rsidR="0059096A" w:rsidRPr="009A6AE7">
        <w:t>gdymas grupėje vyksta kaip vientisas procesas, jis neskaidomas į atskiras sritis ir vyksta integruotai</w:t>
      </w:r>
      <w:r w:rsidRPr="009A6AE7">
        <w:t>;</w:t>
      </w:r>
      <w:bookmarkEnd w:id="10"/>
    </w:p>
    <w:bookmarkEnd w:id="11"/>
    <w:p w14:paraId="2B3EB752" w14:textId="77777777" w:rsidR="0059096A" w:rsidRPr="009A6AE7" w:rsidRDefault="0002520F" w:rsidP="0059096A">
      <w:pPr>
        <w:tabs>
          <w:tab w:val="left" w:pos="-540"/>
        </w:tabs>
        <w:ind w:firstLine="720"/>
        <w:jc w:val="both"/>
      </w:pPr>
      <w:r w:rsidRPr="009A6AE7">
        <w:t>7.</w:t>
      </w:r>
      <w:r w:rsidR="00A45DE3" w:rsidRPr="009A6AE7">
        <w:t>2</w:t>
      </w:r>
      <w:r w:rsidRPr="009A6AE7">
        <w:t>. g</w:t>
      </w:r>
      <w:r w:rsidR="0059096A" w:rsidRPr="009A6AE7">
        <w:t>rupėje sudaromos sąlygos vaikų maitinimui</w:t>
      </w:r>
      <w:r w:rsidRPr="009A6AE7">
        <w:t>;</w:t>
      </w:r>
      <w:r w:rsidR="0059096A" w:rsidRPr="009A6AE7">
        <w:t xml:space="preserve"> </w:t>
      </w:r>
    </w:p>
    <w:p w14:paraId="200B9484" w14:textId="34FE8402" w:rsidR="0002520F" w:rsidRPr="009A6AE7" w:rsidRDefault="0002520F" w:rsidP="0059096A">
      <w:pPr>
        <w:tabs>
          <w:tab w:val="left" w:pos="-540"/>
        </w:tabs>
        <w:ind w:firstLine="720"/>
        <w:jc w:val="both"/>
      </w:pPr>
      <w:r w:rsidRPr="009A6AE7">
        <w:t>7.</w:t>
      </w:r>
      <w:r w:rsidR="00A45DE3" w:rsidRPr="009A6AE7">
        <w:t>3</w:t>
      </w:r>
      <w:r w:rsidRPr="009A6AE7">
        <w:t>.g</w:t>
      </w:r>
      <w:r w:rsidR="0059096A" w:rsidRPr="009A6AE7">
        <w:t xml:space="preserve">rupėje dirba ikimokyklinio ugdymo mokytojas, </w:t>
      </w:r>
      <w:bookmarkStart w:id="12" w:name="_Hlk55486450"/>
      <w:r w:rsidR="00993FA5">
        <w:t>kuriam gali</w:t>
      </w:r>
      <w:r w:rsidR="0059096A" w:rsidRPr="009A6AE7">
        <w:t xml:space="preserve"> </w:t>
      </w:r>
      <w:bookmarkEnd w:id="12"/>
      <w:r w:rsidR="007127FD" w:rsidRPr="009A6AE7">
        <w:t>pad</w:t>
      </w:r>
      <w:r w:rsidR="00993FA5">
        <w:t>ėti</w:t>
      </w:r>
      <w:r w:rsidR="0076622F" w:rsidRPr="009A6AE7">
        <w:t xml:space="preserve"> </w:t>
      </w:r>
      <w:r w:rsidR="00B762DA">
        <w:t>auklėtojo</w:t>
      </w:r>
      <w:r w:rsidR="0076622F" w:rsidRPr="009A6AE7">
        <w:t xml:space="preserve"> padėjėjas, dirba meninio ugdymo mokytojas</w:t>
      </w:r>
      <w:r w:rsidR="00B762DA">
        <w:t>;</w:t>
      </w:r>
    </w:p>
    <w:p w14:paraId="774D499E" w14:textId="08D7E900" w:rsidR="0059096A" w:rsidRPr="009A6AE7" w:rsidRDefault="0002520F" w:rsidP="0059096A">
      <w:pPr>
        <w:tabs>
          <w:tab w:val="left" w:pos="-540"/>
        </w:tabs>
        <w:ind w:firstLine="720"/>
        <w:jc w:val="both"/>
      </w:pPr>
      <w:r w:rsidRPr="009A6AE7">
        <w:t>7.</w:t>
      </w:r>
      <w:r w:rsidR="00A45DE3" w:rsidRPr="009A6AE7">
        <w:t>4</w:t>
      </w:r>
      <w:r w:rsidRPr="009A6AE7">
        <w:t>.</w:t>
      </w:r>
      <w:bookmarkStart w:id="13" w:name="_Hlk74049856"/>
      <w:bookmarkStart w:id="14" w:name="_Hlk74051400"/>
      <w:r w:rsidRPr="009A6AE7">
        <w:t>p</w:t>
      </w:r>
      <w:r w:rsidR="0076622F" w:rsidRPr="009A6AE7">
        <w:t xml:space="preserve">agal poreikį teikiama </w:t>
      </w:r>
      <w:r w:rsidR="00B762DA">
        <w:t>švietimo pagalbos specialisto</w:t>
      </w:r>
      <w:r w:rsidR="007E1074">
        <w:t xml:space="preserve"> ar specialistų</w:t>
      </w:r>
      <w:r w:rsidR="0076622F" w:rsidRPr="009A6AE7">
        <w:t xml:space="preserve"> pa</w:t>
      </w:r>
      <w:bookmarkEnd w:id="13"/>
      <w:r w:rsidR="00C47D4F">
        <w:t>galba</w:t>
      </w:r>
      <w:bookmarkEnd w:id="14"/>
      <w:r w:rsidRPr="009A6AE7">
        <w:t>;</w:t>
      </w:r>
    </w:p>
    <w:p w14:paraId="6B0E1F0B" w14:textId="77777777" w:rsidR="0059096A" w:rsidRPr="009A6AE7" w:rsidRDefault="0002520F" w:rsidP="0059096A">
      <w:pPr>
        <w:tabs>
          <w:tab w:val="left" w:pos="-540"/>
        </w:tabs>
        <w:ind w:firstLine="720"/>
        <w:jc w:val="both"/>
      </w:pPr>
      <w:bookmarkStart w:id="15" w:name="_Hlk55482875"/>
      <w:r w:rsidRPr="009A6AE7">
        <w:t>7.</w:t>
      </w:r>
      <w:r w:rsidR="00A45DE3" w:rsidRPr="009A6AE7">
        <w:t>5</w:t>
      </w:r>
      <w:r w:rsidRPr="009A6AE7">
        <w:t>.</w:t>
      </w:r>
      <w:bookmarkStart w:id="16" w:name="_Hlk73959580"/>
      <w:r w:rsidRPr="009A6AE7">
        <w:t>m</w:t>
      </w:r>
      <w:r w:rsidR="0059096A" w:rsidRPr="009A6AE7">
        <w:t xml:space="preserve">ieste ir gyvenvietėje nuo </w:t>
      </w:r>
      <w:r w:rsidR="003B409A" w:rsidRPr="009A6AE7">
        <w:t>1,5</w:t>
      </w:r>
      <w:r w:rsidR="0059096A" w:rsidRPr="009A6AE7">
        <w:t xml:space="preserve"> iki 3 metų maksimalus vaikų skaičius – 15 vaikų, minimalus – 10 vaikų, nuo 3 metų iki pradinio ugdymo pradžios – maksimalus vaikų skaičius – 20 vaikų, minimalus – 10 vaikų.</w:t>
      </w:r>
    </w:p>
    <w:bookmarkEnd w:id="15"/>
    <w:bookmarkEnd w:id="16"/>
    <w:p w14:paraId="17C9D186" w14:textId="77777777" w:rsidR="0059096A" w:rsidRDefault="0059096A" w:rsidP="0059096A">
      <w:pPr>
        <w:tabs>
          <w:tab w:val="left" w:pos="0"/>
        </w:tabs>
        <w:ind w:firstLine="720"/>
        <w:jc w:val="both"/>
        <w:rPr>
          <w:b/>
        </w:rPr>
      </w:pPr>
      <w:r w:rsidRPr="009A6AE7">
        <w:t>8.</w:t>
      </w:r>
      <w:r w:rsidRPr="009A6AE7">
        <w:rPr>
          <w:b/>
        </w:rPr>
        <w:t xml:space="preserve"> Antras modelis.</w:t>
      </w:r>
      <w:r w:rsidR="00A45DE3" w:rsidRPr="009A6AE7">
        <w:rPr>
          <w:b/>
        </w:rPr>
        <w:t xml:space="preserve"> Ikimokyklinė</w:t>
      </w:r>
      <w:r w:rsidRPr="009A6AE7">
        <w:rPr>
          <w:b/>
        </w:rPr>
        <w:t xml:space="preserve"> grupė, kurios veiklos trukmė </w:t>
      </w:r>
      <w:bookmarkStart w:id="17" w:name="_Hlk73964197"/>
      <w:r w:rsidRPr="009A6AE7">
        <w:rPr>
          <w:b/>
        </w:rPr>
        <w:t>ilgesnė nei 4 val. per dieną</w:t>
      </w:r>
      <w:r w:rsidR="0002520F" w:rsidRPr="009A6AE7">
        <w:rPr>
          <w:b/>
        </w:rPr>
        <w:t>:</w:t>
      </w:r>
    </w:p>
    <w:bookmarkEnd w:id="17"/>
    <w:p w14:paraId="3477C424" w14:textId="77777777" w:rsidR="0002520F" w:rsidRDefault="0002520F" w:rsidP="0059096A">
      <w:pPr>
        <w:tabs>
          <w:tab w:val="left" w:pos="-540"/>
        </w:tabs>
        <w:ind w:firstLine="720"/>
        <w:jc w:val="both"/>
      </w:pPr>
      <w:r>
        <w:lastRenderedPageBreak/>
        <w:t>8.</w:t>
      </w:r>
      <w:r w:rsidR="00A45DE3">
        <w:t>1</w:t>
      </w:r>
      <w:r>
        <w:t>. u</w:t>
      </w:r>
      <w:r w:rsidR="0059096A">
        <w:t>gdymas grupėje vyksta kaip vientisas procesas, jis neskaidomas į atskiras sritis ir vyksta integruotai</w:t>
      </w:r>
      <w:r>
        <w:t>;</w:t>
      </w:r>
      <w:r w:rsidR="0059096A">
        <w:t xml:space="preserve"> </w:t>
      </w:r>
    </w:p>
    <w:p w14:paraId="71AC7756" w14:textId="77777777" w:rsidR="0059096A" w:rsidRDefault="0002520F" w:rsidP="0059096A">
      <w:pPr>
        <w:tabs>
          <w:tab w:val="left" w:pos="-540"/>
        </w:tabs>
        <w:ind w:firstLine="720"/>
        <w:jc w:val="both"/>
      </w:pPr>
      <w:r>
        <w:t>8.</w:t>
      </w:r>
      <w:r w:rsidR="00A45DE3">
        <w:t>2</w:t>
      </w:r>
      <w:r>
        <w:t>. g</w:t>
      </w:r>
      <w:r w:rsidR="0059096A">
        <w:t>rupėje sudaromos sąlygos vaikų poilsiui ir maitinimui</w:t>
      </w:r>
      <w:r>
        <w:t>;</w:t>
      </w:r>
    </w:p>
    <w:p w14:paraId="006B0B6B" w14:textId="3321C8B5" w:rsidR="0002520F" w:rsidRDefault="0002520F" w:rsidP="003B409A">
      <w:pPr>
        <w:tabs>
          <w:tab w:val="left" w:pos="-540"/>
        </w:tabs>
        <w:ind w:firstLine="720"/>
        <w:jc w:val="both"/>
      </w:pPr>
      <w:r>
        <w:t>8.</w:t>
      </w:r>
      <w:r w:rsidR="00A45DE3">
        <w:t>3</w:t>
      </w:r>
      <w:r>
        <w:t xml:space="preserve">. </w:t>
      </w:r>
      <w:bookmarkStart w:id="18" w:name="_Hlk73963673"/>
      <w:r>
        <w:t>g</w:t>
      </w:r>
      <w:r w:rsidR="0059096A">
        <w:t xml:space="preserve">rupėje dirba </w:t>
      </w:r>
      <w:r w:rsidR="00A45DE3">
        <w:t>ikimokyklinio</w:t>
      </w:r>
      <w:r w:rsidR="0059096A">
        <w:t xml:space="preserve"> ugdymo mokytojas, </w:t>
      </w:r>
      <w:r w:rsidR="00DA5C73" w:rsidRPr="00DA5C73">
        <w:t>kuriam gali padėti auklėtojo padėjėjas</w:t>
      </w:r>
      <w:r w:rsidR="0076622F" w:rsidRPr="0076622F">
        <w:t>, dirba meninio ugdymo mokytojas</w:t>
      </w:r>
      <w:bookmarkEnd w:id="18"/>
      <w:r w:rsidR="0079767C">
        <w:t>;</w:t>
      </w:r>
    </w:p>
    <w:p w14:paraId="25A1AE03" w14:textId="39F4CEC3" w:rsidR="003B409A" w:rsidRDefault="0002520F" w:rsidP="003B409A">
      <w:pPr>
        <w:tabs>
          <w:tab w:val="left" w:pos="-540"/>
        </w:tabs>
        <w:ind w:firstLine="720"/>
        <w:jc w:val="both"/>
      </w:pPr>
      <w:r>
        <w:t>8.</w:t>
      </w:r>
      <w:r w:rsidR="00A45DE3">
        <w:t>4</w:t>
      </w:r>
      <w:r>
        <w:t xml:space="preserve">. </w:t>
      </w:r>
      <w:r w:rsidR="007E1074" w:rsidRPr="007E1074">
        <w:t>pagal poreikį teikiama švietimo pagalbos specialisto ar specialistų pagalba</w:t>
      </w:r>
      <w:r w:rsidR="007E1074">
        <w:t>;</w:t>
      </w:r>
    </w:p>
    <w:p w14:paraId="469D6E06" w14:textId="14A4AE9F" w:rsidR="00772A9D" w:rsidRDefault="00772A9D" w:rsidP="00F71C76">
      <w:pPr>
        <w:tabs>
          <w:tab w:val="left" w:pos="-540"/>
        </w:tabs>
        <w:ind w:firstLine="709"/>
        <w:jc w:val="both"/>
      </w:pPr>
      <w:r>
        <w:t>8.5. mieste ir gyvenvietėje nuo 1,5 iki 3 metų maksimalus vaikų skaičius – 15 vaikų, minimalus – 10 vaikų, nuo 3 metų iki pradinio ugdymo pradžios – maksimalus vaikų skaičius – 20 vaikų, minimalus – 10 vaikų</w:t>
      </w:r>
      <w:r w:rsidR="001A7F76">
        <w:t>;</w:t>
      </w:r>
    </w:p>
    <w:p w14:paraId="0E934DFF" w14:textId="7762B7E2" w:rsidR="001A7F76" w:rsidRDefault="001A7F76" w:rsidP="001A7F76">
      <w:pPr>
        <w:tabs>
          <w:tab w:val="left" w:pos="-540"/>
        </w:tabs>
        <w:ind w:firstLine="709"/>
        <w:jc w:val="both"/>
      </w:pPr>
      <w:r w:rsidRPr="00F8226E">
        <w:t xml:space="preserve">8.6. konkretus modelio laikas nurodomas kasmet tvirtinant </w:t>
      </w:r>
      <w:r w:rsidRPr="00F8226E">
        <w:rPr>
          <w:bCs/>
        </w:rPr>
        <w:t>ikimokyklinio ir priešmokyklinio ugdymo grupių bei klasių komplektų ir mokinių skaičių Pasvalio rajono savivaldybės mokyklose.</w:t>
      </w:r>
    </w:p>
    <w:p w14:paraId="2092C5B8" w14:textId="77777777" w:rsidR="0059096A" w:rsidRDefault="0059096A" w:rsidP="0059096A">
      <w:pPr>
        <w:tabs>
          <w:tab w:val="left" w:pos="-527"/>
        </w:tabs>
        <w:ind w:firstLine="720"/>
        <w:jc w:val="both"/>
        <w:rPr>
          <w:b/>
        </w:rPr>
      </w:pPr>
      <w:r>
        <w:t>9.</w:t>
      </w:r>
      <w:r>
        <w:rPr>
          <w:b/>
        </w:rPr>
        <w:t xml:space="preserve"> Trečias modelis. </w:t>
      </w:r>
      <w:bookmarkStart w:id="19" w:name="_Hlk73695956"/>
      <w:r w:rsidR="00702726">
        <w:rPr>
          <w:b/>
        </w:rPr>
        <w:t>Priešmokyklin</w:t>
      </w:r>
      <w:r w:rsidR="00B51EC4">
        <w:rPr>
          <w:b/>
        </w:rPr>
        <w:t>ė</w:t>
      </w:r>
      <w:r>
        <w:rPr>
          <w:b/>
        </w:rPr>
        <w:t xml:space="preserve"> grupė</w:t>
      </w:r>
      <w:bookmarkEnd w:id="19"/>
      <w:r>
        <w:rPr>
          <w:b/>
        </w:rPr>
        <w:t>, kurios veiklos trukmė 4 val. per dieną</w:t>
      </w:r>
      <w:r w:rsidR="001D79ED">
        <w:rPr>
          <w:b/>
        </w:rPr>
        <w:t>:</w:t>
      </w:r>
    </w:p>
    <w:p w14:paraId="39B7E46F" w14:textId="77777777" w:rsidR="00702726" w:rsidRPr="00702726" w:rsidRDefault="0002520F" w:rsidP="00702726">
      <w:pPr>
        <w:tabs>
          <w:tab w:val="left" w:pos="-540"/>
        </w:tabs>
        <w:ind w:firstLine="720"/>
        <w:jc w:val="both"/>
      </w:pPr>
      <w:r>
        <w:t>9.</w:t>
      </w:r>
      <w:r w:rsidR="00702726">
        <w:t>1</w:t>
      </w:r>
      <w:r>
        <w:t xml:space="preserve">. </w:t>
      </w:r>
      <w:bookmarkStart w:id="20" w:name="_Hlk56590484"/>
      <w:r w:rsidR="00702726" w:rsidRPr="00702726">
        <w:t>ugdymas grupėje vyksta kaip vientisas procesas, jis neskaidomas į atskiras sritis ir vyksta integruotai;</w:t>
      </w:r>
    </w:p>
    <w:p w14:paraId="5EC33FD4" w14:textId="77777777" w:rsidR="00702726" w:rsidRDefault="00702726" w:rsidP="00702726">
      <w:pPr>
        <w:tabs>
          <w:tab w:val="left" w:pos="-540"/>
        </w:tabs>
        <w:ind w:firstLine="720"/>
        <w:jc w:val="both"/>
      </w:pPr>
      <w:r>
        <w:t>9.2.</w:t>
      </w:r>
      <w:r w:rsidRPr="00702726">
        <w:t xml:space="preserve"> grupėje sudaromos sąlygos vaikų maitinimui</w:t>
      </w:r>
      <w:r w:rsidR="00A50440">
        <w:t>;</w:t>
      </w:r>
    </w:p>
    <w:p w14:paraId="03748920" w14:textId="0C913D7E" w:rsidR="00D10A22" w:rsidRDefault="00D10A22" w:rsidP="00702726">
      <w:pPr>
        <w:tabs>
          <w:tab w:val="left" w:pos="-540"/>
        </w:tabs>
        <w:ind w:firstLine="720"/>
        <w:jc w:val="both"/>
      </w:pPr>
      <w:r>
        <w:t xml:space="preserve">9.3. </w:t>
      </w:r>
      <w:bookmarkStart w:id="21" w:name="_Hlk73964426"/>
      <w:r w:rsidRPr="00D10A22">
        <w:t xml:space="preserve">grupėje dirba </w:t>
      </w:r>
      <w:r>
        <w:t>priešmokyklinio</w:t>
      </w:r>
      <w:r w:rsidRPr="00D10A22">
        <w:t xml:space="preserve"> ugdymo mokytojas, </w:t>
      </w:r>
      <w:bookmarkStart w:id="22" w:name="_Hlk74051634"/>
      <w:r w:rsidR="007E1074">
        <w:t xml:space="preserve">kuriam gali </w:t>
      </w:r>
      <w:r w:rsidRPr="00D10A22">
        <w:t>pad</w:t>
      </w:r>
      <w:r w:rsidR="007E1074">
        <w:t>ėti</w:t>
      </w:r>
      <w:r w:rsidRPr="00D10A22">
        <w:t xml:space="preserve"> </w:t>
      </w:r>
      <w:r w:rsidR="0079767C">
        <w:t>auklėtojo</w:t>
      </w:r>
      <w:r w:rsidRPr="00D10A22">
        <w:t xml:space="preserve"> padėjėjas</w:t>
      </w:r>
      <w:bookmarkEnd w:id="22"/>
      <w:r w:rsidRPr="00D10A22">
        <w:t>, dirba meninio ugdymo mokytojas</w:t>
      </w:r>
      <w:r w:rsidR="0079767C">
        <w:t>;</w:t>
      </w:r>
      <w:r w:rsidRPr="00D10A22">
        <w:t xml:space="preserve"> </w:t>
      </w:r>
    </w:p>
    <w:bookmarkEnd w:id="20"/>
    <w:bookmarkEnd w:id="21"/>
    <w:p w14:paraId="28BD53B0" w14:textId="662BC67E" w:rsidR="0002520F" w:rsidRDefault="0002520F" w:rsidP="0079767C">
      <w:pPr>
        <w:tabs>
          <w:tab w:val="left" w:pos="-540"/>
        </w:tabs>
        <w:ind w:firstLine="709"/>
        <w:jc w:val="both"/>
      </w:pPr>
      <w:r>
        <w:t>9.</w:t>
      </w:r>
      <w:r w:rsidR="00A50440">
        <w:t>4</w:t>
      </w:r>
      <w:r>
        <w:t>.</w:t>
      </w:r>
      <w:bookmarkStart w:id="23" w:name="_Hlk55483510"/>
      <w:r w:rsidR="00A50440">
        <w:t xml:space="preserve"> </w:t>
      </w:r>
      <w:r w:rsidR="007E1074" w:rsidRPr="007E1074">
        <w:t>pagal poreikį teikiama švietimo pagalbos specialisto ar specialistų pagalba</w:t>
      </w:r>
      <w:r w:rsidR="007E1074">
        <w:t>;</w:t>
      </w:r>
    </w:p>
    <w:p w14:paraId="02405039" w14:textId="77777777" w:rsidR="00201A00" w:rsidRDefault="0002520F" w:rsidP="00201A00">
      <w:pPr>
        <w:tabs>
          <w:tab w:val="left" w:pos="-540"/>
        </w:tabs>
        <w:ind w:firstLine="720"/>
        <w:jc w:val="both"/>
      </w:pPr>
      <w:r>
        <w:t>9.</w:t>
      </w:r>
      <w:r w:rsidR="00A50440">
        <w:t>5</w:t>
      </w:r>
      <w:r>
        <w:t xml:space="preserve">. </w:t>
      </w:r>
      <w:bookmarkStart w:id="24" w:name="_Hlk73964627"/>
      <w:r w:rsidR="00A50440" w:rsidRPr="00A50440">
        <w:t>mieste ir gyvenvietėje maksimalus vaikų skaičius – 20 vaikų, minimalus – 10 vaikų</w:t>
      </w:r>
      <w:r w:rsidR="00A50440">
        <w:t>;</w:t>
      </w:r>
      <w:bookmarkEnd w:id="24"/>
    </w:p>
    <w:p w14:paraId="7852408B" w14:textId="77777777" w:rsidR="0059096A" w:rsidRDefault="001D79ED" w:rsidP="00A50440">
      <w:pPr>
        <w:ind w:firstLine="709"/>
        <w:jc w:val="both"/>
      </w:pPr>
      <w:r>
        <w:t>9.</w:t>
      </w:r>
      <w:r w:rsidR="00A50440">
        <w:t>6</w:t>
      </w:r>
      <w:r>
        <w:t>.</w:t>
      </w:r>
      <w:r w:rsidR="00B51EC4">
        <w:t xml:space="preserve"> </w:t>
      </w:r>
      <w:r w:rsidR="00A50440" w:rsidRPr="00702726">
        <w:rPr>
          <w:bCs/>
        </w:rPr>
        <w:t>priešmokyklinio amžiaus vaikams</w:t>
      </w:r>
      <w:r w:rsidR="00A50440" w:rsidRPr="00702726">
        <w:t xml:space="preserve"> rekomenduojama minimali ugdymo programos įgyvendinimo trukmė – </w:t>
      </w:r>
      <w:r w:rsidR="00A50440">
        <w:t>640</w:t>
      </w:r>
      <w:r w:rsidR="00A50440" w:rsidRPr="00702726">
        <w:t xml:space="preserve"> </w:t>
      </w:r>
      <w:r w:rsidR="00A50440">
        <w:t>valandų per metus</w:t>
      </w:r>
      <w:r w:rsidR="00A50440" w:rsidRPr="00702726">
        <w:t>;</w:t>
      </w:r>
      <w:r>
        <w:t xml:space="preserve"> </w:t>
      </w:r>
    </w:p>
    <w:p w14:paraId="06830A4A" w14:textId="77777777" w:rsidR="00FA786A" w:rsidRPr="00A50440" w:rsidRDefault="001D79ED" w:rsidP="00A50440">
      <w:pPr>
        <w:tabs>
          <w:tab w:val="left" w:pos="-540"/>
        </w:tabs>
        <w:ind w:firstLine="720"/>
        <w:jc w:val="both"/>
        <w:rPr>
          <w:color w:val="4F81BD" w:themeColor="accent1"/>
        </w:rPr>
      </w:pPr>
      <w:r>
        <w:t>9.</w:t>
      </w:r>
      <w:r w:rsidR="00A50440">
        <w:t>7</w:t>
      </w:r>
      <w:r>
        <w:t>.</w:t>
      </w:r>
      <w:bookmarkStart w:id="25" w:name="_Hlk56590386"/>
      <w:r w:rsidR="00B51EC4">
        <w:t xml:space="preserve"> </w:t>
      </w:r>
      <w:r w:rsidR="00FA786A" w:rsidRPr="00170446">
        <w:t xml:space="preserve">priešmokyklinio ugdymo programos įgyvendinimo laikotarpiu  rekomenduojama organizuoti vaikų, ugdomų pagal priešmokyklinio ugdymo programą, atostogas pagal bendrojo ugdymo mokykloms nustatytą mokinių atostogų laiką. </w:t>
      </w:r>
    </w:p>
    <w:bookmarkEnd w:id="23"/>
    <w:bookmarkEnd w:id="25"/>
    <w:p w14:paraId="6C2E71C0" w14:textId="77777777" w:rsidR="00F71C76" w:rsidRDefault="0059096A" w:rsidP="00F71C76">
      <w:pPr>
        <w:tabs>
          <w:tab w:val="left" w:pos="0"/>
        </w:tabs>
        <w:ind w:firstLine="720"/>
        <w:jc w:val="both"/>
        <w:rPr>
          <w:b/>
        </w:rPr>
      </w:pPr>
      <w:r w:rsidRPr="00170446">
        <w:t>10.</w:t>
      </w:r>
      <w:r w:rsidRPr="00170446">
        <w:rPr>
          <w:b/>
        </w:rPr>
        <w:t xml:space="preserve"> Ketvirtas modelis. </w:t>
      </w:r>
      <w:r w:rsidR="00FB54E7">
        <w:rPr>
          <w:b/>
        </w:rPr>
        <w:t>P</w:t>
      </w:r>
      <w:r w:rsidRPr="00170446">
        <w:rPr>
          <w:b/>
        </w:rPr>
        <w:t>riešmokyklin</w:t>
      </w:r>
      <w:r w:rsidR="00B51EC4">
        <w:rPr>
          <w:b/>
        </w:rPr>
        <w:t>ė</w:t>
      </w:r>
      <w:r w:rsidRPr="00170446">
        <w:rPr>
          <w:b/>
        </w:rPr>
        <w:t xml:space="preserve"> grupė, kurios veiklos trukmė </w:t>
      </w:r>
      <w:r w:rsidR="00F71C76">
        <w:rPr>
          <w:b/>
        </w:rPr>
        <w:t>ilgesnė nei 4 val. per dieną:</w:t>
      </w:r>
    </w:p>
    <w:p w14:paraId="4CCECDC8" w14:textId="77777777" w:rsidR="0059096A" w:rsidRPr="00170446" w:rsidRDefault="001D79ED" w:rsidP="00B51EC4">
      <w:pPr>
        <w:ind w:firstLine="720"/>
        <w:jc w:val="both"/>
      </w:pPr>
      <w:bookmarkStart w:id="26" w:name="_Hlk73964257"/>
      <w:r w:rsidRPr="00170446">
        <w:t xml:space="preserve">10.1. </w:t>
      </w:r>
      <w:bookmarkStart w:id="27" w:name="_Hlk55825251"/>
      <w:r w:rsidR="00B51EC4" w:rsidRPr="00170446">
        <w:t>ugdymas grupėje vyksta kaip vientisas procesas, jis neskaidomas į atskiras sritis ir vyksta integruotai</w:t>
      </w:r>
      <w:bookmarkEnd w:id="27"/>
      <w:r w:rsidR="00B51EC4" w:rsidRPr="00170446">
        <w:t>;</w:t>
      </w:r>
    </w:p>
    <w:p w14:paraId="34B95563" w14:textId="77777777" w:rsidR="0059096A" w:rsidRPr="00170446" w:rsidRDefault="001D79ED" w:rsidP="0059096A">
      <w:pPr>
        <w:ind w:firstLine="720"/>
        <w:jc w:val="both"/>
      </w:pPr>
      <w:r w:rsidRPr="00170446">
        <w:t xml:space="preserve">10.2. </w:t>
      </w:r>
      <w:bookmarkStart w:id="28" w:name="_Hlk73965755"/>
      <w:r w:rsidR="00B51EC4" w:rsidRPr="00B51EC4">
        <w:t xml:space="preserve">grupėje sudaromos sąlygos vaikų </w:t>
      </w:r>
      <w:r w:rsidR="00B51EC4">
        <w:t xml:space="preserve">poilsiui ir </w:t>
      </w:r>
      <w:r w:rsidR="00B51EC4" w:rsidRPr="00B51EC4">
        <w:t>maitinimui;</w:t>
      </w:r>
    </w:p>
    <w:bookmarkEnd w:id="28"/>
    <w:p w14:paraId="450D87BD" w14:textId="4B560E32" w:rsidR="001D79ED" w:rsidRPr="00170446" w:rsidRDefault="001D79ED" w:rsidP="00B51EC4">
      <w:pPr>
        <w:ind w:firstLine="720"/>
        <w:jc w:val="both"/>
      </w:pPr>
      <w:r w:rsidRPr="00170446">
        <w:t xml:space="preserve">10.3. </w:t>
      </w:r>
      <w:r w:rsidR="00B51EC4" w:rsidRPr="00B51EC4">
        <w:t xml:space="preserve">grupėje dirba priešmokyklinio ugdymo mokytojas, </w:t>
      </w:r>
      <w:r w:rsidR="007E1074" w:rsidRPr="007E1074">
        <w:t>kuriam gali padėti auklėtojo padėjėjas</w:t>
      </w:r>
      <w:r w:rsidR="00B51EC4" w:rsidRPr="00B51EC4">
        <w:t>, dirba meninio ugdymo mokytojas</w:t>
      </w:r>
      <w:r w:rsidR="00864D66">
        <w:t>;</w:t>
      </w:r>
      <w:r w:rsidR="00B51EC4" w:rsidRPr="00B51EC4">
        <w:t xml:space="preserve"> </w:t>
      </w:r>
    </w:p>
    <w:p w14:paraId="331D3028" w14:textId="3F6AC7DD" w:rsidR="003B409A" w:rsidRPr="00170446" w:rsidRDefault="001D79ED" w:rsidP="003B409A">
      <w:pPr>
        <w:ind w:firstLine="720"/>
        <w:jc w:val="both"/>
      </w:pPr>
      <w:r w:rsidRPr="00170446">
        <w:t xml:space="preserve">10.4. </w:t>
      </w:r>
      <w:r w:rsidR="007E1074" w:rsidRPr="007E1074">
        <w:t>pagal poreikį teikiama švietimo pagalbos specialisto ar specialistų pagalba</w:t>
      </w:r>
      <w:r w:rsidR="007E1074">
        <w:t>;</w:t>
      </w:r>
    </w:p>
    <w:p w14:paraId="01CD47DA" w14:textId="77777777" w:rsidR="00B51EC4" w:rsidRDefault="001D79ED" w:rsidP="0059096A">
      <w:pPr>
        <w:ind w:firstLine="720"/>
        <w:jc w:val="both"/>
        <w:rPr>
          <w:bCs/>
        </w:rPr>
      </w:pPr>
      <w:r w:rsidRPr="00170446">
        <w:t xml:space="preserve">10.5. </w:t>
      </w:r>
      <w:r w:rsidR="00B51EC4" w:rsidRPr="00B51EC4">
        <w:rPr>
          <w:bCs/>
        </w:rPr>
        <w:t>mieste ir gyvenvietėje maksimalus vaikų skaičius – 20 vaikų, minimalus – 10 vaikų;</w:t>
      </w:r>
    </w:p>
    <w:p w14:paraId="3B4A1717" w14:textId="77777777" w:rsidR="0059096A" w:rsidRDefault="001D79ED" w:rsidP="0059096A">
      <w:pPr>
        <w:ind w:firstLine="720"/>
        <w:jc w:val="both"/>
      </w:pPr>
      <w:r w:rsidRPr="00170446">
        <w:t>10.6.</w:t>
      </w:r>
      <w:r w:rsidR="00B51EC4">
        <w:t xml:space="preserve"> </w:t>
      </w:r>
      <w:bookmarkStart w:id="29" w:name="_Hlk73964830"/>
      <w:r w:rsidR="00B51EC4" w:rsidRPr="00702726">
        <w:rPr>
          <w:bCs/>
        </w:rPr>
        <w:t>priešmokyklinio amžiaus vaikams</w:t>
      </w:r>
      <w:r w:rsidR="00B51EC4" w:rsidRPr="00702726">
        <w:t xml:space="preserve"> rekomenduojama minimali ugdymo programos įgyvendinimo trukmė – </w:t>
      </w:r>
      <w:r w:rsidR="00B51EC4">
        <w:t>640</w:t>
      </w:r>
      <w:r w:rsidR="00B51EC4" w:rsidRPr="00702726">
        <w:t xml:space="preserve"> </w:t>
      </w:r>
      <w:r w:rsidR="00B51EC4">
        <w:t>valandų per metus</w:t>
      </w:r>
      <w:r w:rsidR="00B51EC4" w:rsidRPr="00702726">
        <w:t>;</w:t>
      </w:r>
    </w:p>
    <w:bookmarkEnd w:id="29"/>
    <w:p w14:paraId="24649D3C" w14:textId="2718F4CA" w:rsidR="00B51EC4" w:rsidRDefault="001D79ED" w:rsidP="00B51EC4">
      <w:pPr>
        <w:ind w:firstLine="720"/>
        <w:jc w:val="both"/>
      </w:pPr>
      <w:r>
        <w:t xml:space="preserve">10.7. </w:t>
      </w:r>
      <w:r w:rsidR="00B51EC4" w:rsidRPr="00B51EC4">
        <w:t>priešmokyklinio ugdymo programos įgyvendinimo laikotarpiu  rekomenduojama organizuoti vaikų, ugdomų pagal priešmokyklinio ugdymo programą, atostogas pagal bendrojo ugdymo mokykloms nustatytą mokinių atostogų laiką</w:t>
      </w:r>
      <w:r w:rsidR="00226380">
        <w:t>;</w:t>
      </w:r>
    </w:p>
    <w:p w14:paraId="635165BD" w14:textId="3055A92F" w:rsidR="00226380" w:rsidRPr="00B51EC4" w:rsidRDefault="00226380" w:rsidP="00B51EC4">
      <w:pPr>
        <w:ind w:firstLine="720"/>
        <w:jc w:val="both"/>
      </w:pPr>
      <w:r w:rsidRPr="00F8226E">
        <w:t xml:space="preserve">10.8. konkretus modelio laikas nurodomas kasmet tvirtinant </w:t>
      </w:r>
      <w:r w:rsidRPr="00F8226E">
        <w:rPr>
          <w:bCs/>
        </w:rPr>
        <w:t>ikimokyklinio ir priešmokyklinio ugdymo grupių bei klasių komplektų ir mokinių skaičių Pasvalio rajono savivaldybės mokyklose.</w:t>
      </w:r>
    </w:p>
    <w:p w14:paraId="42F0C30A" w14:textId="77777777" w:rsidR="0059096A" w:rsidRPr="00170446" w:rsidRDefault="0059096A" w:rsidP="0059096A">
      <w:pPr>
        <w:tabs>
          <w:tab w:val="left" w:pos="0"/>
        </w:tabs>
        <w:ind w:firstLine="709"/>
        <w:jc w:val="both"/>
        <w:rPr>
          <w:b/>
        </w:rPr>
      </w:pPr>
      <w:r w:rsidRPr="00170446">
        <w:t>11.</w:t>
      </w:r>
      <w:r w:rsidRPr="00170446">
        <w:rPr>
          <w:b/>
        </w:rPr>
        <w:t xml:space="preserve"> Penktas modelis. </w:t>
      </w:r>
      <w:r w:rsidR="00BE2AE2" w:rsidRPr="00170446">
        <w:rPr>
          <w:b/>
        </w:rPr>
        <w:t>Jungtinė</w:t>
      </w:r>
      <w:r w:rsidRPr="00170446">
        <w:rPr>
          <w:b/>
        </w:rPr>
        <w:t xml:space="preserve"> </w:t>
      </w:r>
      <w:bookmarkStart w:id="30" w:name="_Hlk55825681"/>
      <w:r w:rsidRPr="00170446">
        <w:rPr>
          <w:b/>
        </w:rPr>
        <w:t>ikimokyklin</w:t>
      </w:r>
      <w:r w:rsidR="00B51EC4">
        <w:rPr>
          <w:b/>
        </w:rPr>
        <w:t>ė</w:t>
      </w:r>
      <w:r w:rsidRPr="00170446">
        <w:rPr>
          <w:b/>
        </w:rPr>
        <w:t xml:space="preserve"> </w:t>
      </w:r>
      <w:r w:rsidR="00FA4220" w:rsidRPr="00170446">
        <w:rPr>
          <w:b/>
        </w:rPr>
        <w:t>ir</w:t>
      </w:r>
      <w:r w:rsidR="00622414" w:rsidRPr="00170446">
        <w:rPr>
          <w:b/>
        </w:rPr>
        <w:t xml:space="preserve"> </w:t>
      </w:r>
      <w:r w:rsidRPr="00170446">
        <w:rPr>
          <w:b/>
        </w:rPr>
        <w:t>priešmokyklin</w:t>
      </w:r>
      <w:r w:rsidR="00B51EC4">
        <w:rPr>
          <w:b/>
        </w:rPr>
        <w:t>ė</w:t>
      </w:r>
      <w:bookmarkEnd w:id="30"/>
      <w:r w:rsidRPr="00170446">
        <w:rPr>
          <w:b/>
        </w:rPr>
        <w:t xml:space="preserve"> grupė, kurios veiklos trukmė </w:t>
      </w:r>
      <w:r w:rsidR="00B51EC4">
        <w:rPr>
          <w:b/>
        </w:rPr>
        <w:t>4</w:t>
      </w:r>
      <w:r w:rsidRPr="00170446">
        <w:rPr>
          <w:b/>
        </w:rPr>
        <w:t xml:space="preserve"> val. per dieną</w:t>
      </w:r>
      <w:r w:rsidR="00BE2AE2" w:rsidRPr="00170446">
        <w:rPr>
          <w:b/>
        </w:rPr>
        <w:t>:</w:t>
      </w:r>
    </w:p>
    <w:p w14:paraId="297731F9" w14:textId="77777777" w:rsidR="0059096A" w:rsidRPr="00170446" w:rsidRDefault="00BE2AE2" w:rsidP="0059096A">
      <w:pPr>
        <w:ind w:firstLine="709"/>
        <w:jc w:val="both"/>
        <w:rPr>
          <w:bCs/>
        </w:rPr>
      </w:pPr>
      <w:r w:rsidRPr="00170446">
        <w:rPr>
          <w:bCs/>
        </w:rPr>
        <w:t>11.1. š</w:t>
      </w:r>
      <w:r w:rsidR="0059096A" w:rsidRPr="00170446">
        <w:rPr>
          <w:bCs/>
        </w:rPr>
        <w:t>is ugdymo organizavimo modelis taikomas kai grupėje yra priešmokyklinio ar ikimokyklinio amžiaus vaikų</w:t>
      </w:r>
      <w:r w:rsidRPr="00170446">
        <w:rPr>
          <w:bCs/>
        </w:rPr>
        <w:t>, j</w:t>
      </w:r>
      <w:r w:rsidR="0059096A" w:rsidRPr="00170446">
        <w:rPr>
          <w:bCs/>
        </w:rPr>
        <w:t>ungiami priešmokyklinio amžiaus vaikai su ikimokyklinio amžiaus vaikais</w:t>
      </w:r>
      <w:r w:rsidRPr="00170446">
        <w:rPr>
          <w:bCs/>
        </w:rPr>
        <w:t>;</w:t>
      </w:r>
      <w:r w:rsidR="0059096A" w:rsidRPr="00170446">
        <w:rPr>
          <w:bCs/>
        </w:rPr>
        <w:t xml:space="preserve"> </w:t>
      </w:r>
    </w:p>
    <w:p w14:paraId="5CC4E10A" w14:textId="77777777" w:rsidR="0059096A" w:rsidRDefault="00BE2AE2" w:rsidP="0059096A">
      <w:pPr>
        <w:suppressAutoHyphens/>
        <w:ind w:firstLine="709"/>
        <w:jc w:val="both"/>
        <w:rPr>
          <w:bCs/>
          <w:color w:val="000000"/>
          <w:szCs w:val="24"/>
          <w:lang w:eastAsia="lt-LT"/>
        </w:rPr>
      </w:pPr>
      <w:r w:rsidRPr="00170446">
        <w:rPr>
          <w:bCs/>
          <w:color w:val="000000"/>
          <w:szCs w:val="24"/>
          <w:lang w:eastAsia="lt-LT"/>
        </w:rPr>
        <w:t>11.2. ugdymas grupėje vyksta kaip vientisas procesas, jis neskaidomas į atskiras sritis ir vyksta integruotai;</w:t>
      </w:r>
    </w:p>
    <w:p w14:paraId="07FA36B2" w14:textId="4970DF17" w:rsidR="00DA3E3F" w:rsidRPr="00170446" w:rsidRDefault="00387428" w:rsidP="0059096A">
      <w:pPr>
        <w:suppressAutoHyphens/>
        <w:ind w:firstLine="709"/>
        <w:jc w:val="both"/>
        <w:rPr>
          <w:bCs/>
          <w:color w:val="000000"/>
          <w:szCs w:val="24"/>
          <w:lang w:eastAsia="lt-LT"/>
        </w:rPr>
      </w:pPr>
      <w:r>
        <w:rPr>
          <w:bCs/>
          <w:color w:val="000000"/>
          <w:szCs w:val="24"/>
          <w:lang w:eastAsia="lt-LT"/>
        </w:rPr>
        <w:t xml:space="preserve">11.3. </w:t>
      </w:r>
      <w:r w:rsidRPr="00DA3E3F">
        <w:rPr>
          <w:bCs/>
        </w:rPr>
        <w:t>ugdymo proces</w:t>
      </w:r>
      <w:r w:rsidR="00884658">
        <w:rPr>
          <w:bCs/>
        </w:rPr>
        <w:t>as</w:t>
      </w:r>
      <w:r w:rsidRPr="00DA3E3F">
        <w:rPr>
          <w:bCs/>
        </w:rPr>
        <w:t xml:space="preserve"> diferencijuoja</w:t>
      </w:r>
      <w:r w:rsidR="00884658">
        <w:rPr>
          <w:bCs/>
        </w:rPr>
        <w:t>mas</w:t>
      </w:r>
      <w:r w:rsidRPr="00DA3E3F">
        <w:rPr>
          <w:bCs/>
        </w:rPr>
        <w:t xml:space="preserve"> ir pritaiko</w:t>
      </w:r>
      <w:r w:rsidR="00884658">
        <w:rPr>
          <w:bCs/>
        </w:rPr>
        <w:t>mas</w:t>
      </w:r>
      <w:r w:rsidRPr="00DA3E3F">
        <w:rPr>
          <w:bCs/>
        </w:rPr>
        <w:t xml:space="preserve"> skirtingo amžiaus vaikams;</w:t>
      </w:r>
    </w:p>
    <w:p w14:paraId="2510FA05" w14:textId="77777777" w:rsidR="00BE2AE2" w:rsidRPr="00170446" w:rsidRDefault="00BE2AE2" w:rsidP="003B409A">
      <w:pPr>
        <w:tabs>
          <w:tab w:val="left" w:pos="-540"/>
        </w:tabs>
        <w:ind w:firstLine="709"/>
        <w:jc w:val="both"/>
        <w:rPr>
          <w:bCs/>
        </w:rPr>
      </w:pPr>
      <w:r w:rsidRPr="00170446">
        <w:rPr>
          <w:bCs/>
        </w:rPr>
        <w:t>11.</w:t>
      </w:r>
      <w:r w:rsidR="00387428">
        <w:rPr>
          <w:bCs/>
        </w:rPr>
        <w:t>4</w:t>
      </w:r>
      <w:r w:rsidRPr="00170446">
        <w:rPr>
          <w:bCs/>
        </w:rPr>
        <w:t xml:space="preserve">. </w:t>
      </w:r>
      <w:r w:rsidR="00DA3E3F" w:rsidRPr="00DA3E3F">
        <w:rPr>
          <w:bCs/>
        </w:rPr>
        <w:t>grupėje sudaromos sąlygos vaikų maitinimui;</w:t>
      </w:r>
    </w:p>
    <w:p w14:paraId="175463DE" w14:textId="68366ADE" w:rsidR="00DA3E3F" w:rsidRDefault="00BE2AE2" w:rsidP="00DA3E3F">
      <w:pPr>
        <w:tabs>
          <w:tab w:val="left" w:pos="-540"/>
        </w:tabs>
        <w:ind w:firstLine="709"/>
        <w:jc w:val="both"/>
        <w:rPr>
          <w:bCs/>
        </w:rPr>
      </w:pPr>
      <w:r w:rsidRPr="00170446">
        <w:rPr>
          <w:bCs/>
        </w:rPr>
        <w:t>11.</w:t>
      </w:r>
      <w:r w:rsidR="00387428">
        <w:rPr>
          <w:bCs/>
        </w:rPr>
        <w:t>5</w:t>
      </w:r>
      <w:r w:rsidRPr="00170446">
        <w:rPr>
          <w:bCs/>
        </w:rPr>
        <w:t xml:space="preserve">. </w:t>
      </w:r>
      <w:r w:rsidR="00DA3E3F" w:rsidRPr="00DA3E3F">
        <w:rPr>
          <w:bCs/>
        </w:rPr>
        <w:t xml:space="preserve">jungtinė vaikų grupė, kurioje vaikų, ugdomų pagal priešmokyklinio ugdymo programą yra daugiau, vadinama priešmokyklinio ugdymo grupe ir joje dirba priešmokyklinio ugdymo </w:t>
      </w:r>
      <w:r w:rsidR="00884658">
        <w:rPr>
          <w:bCs/>
        </w:rPr>
        <w:t>mokytoja</w:t>
      </w:r>
      <w:r w:rsidR="00DA3E3F" w:rsidRPr="00DA3E3F">
        <w:rPr>
          <w:bCs/>
        </w:rPr>
        <w:t>s,</w:t>
      </w:r>
      <w:r w:rsidR="000F31B2">
        <w:rPr>
          <w:bCs/>
        </w:rPr>
        <w:t xml:space="preserve"> kur</w:t>
      </w:r>
      <w:r w:rsidR="00167436">
        <w:rPr>
          <w:bCs/>
        </w:rPr>
        <w:t>iam</w:t>
      </w:r>
      <w:r w:rsidR="000F31B2">
        <w:rPr>
          <w:bCs/>
        </w:rPr>
        <w:t xml:space="preserve"> gali padėti</w:t>
      </w:r>
      <w:r w:rsidR="00167436">
        <w:rPr>
          <w:bCs/>
        </w:rPr>
        <w:t xml:space="preserve"> auklėtojo padėjėjas,</w:t>
      </w:r>
      <w:r w:rsidR="00DA3E3F" w:rsidRPr="00DA3E3F">
        <w:rPr>
          <w:bCs/>
        </w:rPr>
        <w:t xml:space="preserve"> jeigu jungtinė vaikų grupė, kurioje vaikų, ugdomų </w:t>
      </w:r>
      <w:r w:rsidR="00DA3E3F" w:rsidRPr="00DA3E3F">
        <w:rPr>
          <w:bCs/>
        </w:rPr>
        <w:lastRenderedPageBreak/>
        <w:t xml:space="preserve">pagal ikimokyklinio ugdymo programą yra daugiau, vadinama ikimokyklinio ugdymo grupe, joje dirba ikimokyklinio ugdymo </w:t>
      </w:r>
      <w:r w:rsidR="00884658">
        <w:rPr>
          <w:bCs/>
        </w:rPr>
        <w:t>mokytojas</w:t>
      </w:r>
      <w:r w:rsidR="00167436">
        <w:rPr>
          <w:bCs/>
        </w:rPr>
        <w:t>, kuriam gali padėti auklėtojo padėjėjas;</w:t>
      </w:r>
    </w:p>
    <w:p w14:paraId="1B87EB28" w14:textId="01250426" w:rsidR="00DA3E3F" w:rsidRDefault="00DA3E3F" w:rsidP="003B409A">
      <w:pPr>
        <w:tabs>
          <w:tab w:val="left" w:pos="-540"/>
        </w:tabs>
        <w:ind w:firstLine="709"/>
        <w:jc w:val="both"/>
        <w:rPr>
          <w:bCs/>
        </w:rPr>
      </w:pPr>
      <w:r>
        <w:rPr>
          <w:bCs/>
        </w:rPr>
        <w:t>11.</w:t>
      </w:r>
      <w:r w:rsidR="00387428">
        <w:rPr>
          <w:bCs/>
        </w:rPr>
        <w:t>6</w:t>
      </w:r>
      <w:r>
        <w:rPr>
          <w:bCs/>
        </w:rPr>
        <w:t>.</w:t>
      </w:r>
      <w:r w:rsidRPr="00DA3E3F">
        <w:t xml:space="preserve"> </w:t>
      </w:r>
      <w:r w:rsidR="007E1074" w:rsidRPr="007E1074">
        <w:rPr>
          <w:bCs/>
        </w:rPr>
        <w:t>pagal poreikį teikiama švietimo pagalbos specialisto ar specialistų pagalba</w:t>
      </w:r>
      <w:r w:rsidR="007E1074">
        <w:rPr>
          <w:bCs/>
        </w:rPr>
        <w:t>;</w:t>
      </w:r>
    </w:p>
    <w:p w14:paraId="48551727" w14:textId="77777777" w:rsidR="00DA3E3F" w:rsidRPr="00170446" w:rsidRDefault="00DA3E3F" w:rsidP="003B409A">
      <w:pPr>
        <w:tabs>
          <w:tab w:val="left" w:pos="-540"/>
        </w:tabs>
        <w:ind w:firstLine="709"/>
        <w:jc w:val="both"/>
        <w:rPr>
          <w:bCs/>
        </w:rPr>
      </w:pPr>
      <w:bookmarkStart w:id="31" w:name="_Hlk73965849"/>
      <w:r>
        <w:rPr>
          <w:bCs/>
        </w:rPr>
        <w:t>11.</w:t>
      </w:r>
      <w:r w:rsidR="00387428">
        <w:rPr>
          <w:bCs/>
        </w:rPr>
        <w:t>7</w:t>
      </w:r>
      <w:r>
        <w:rPr>
          <w:bCs/>
        </w:rPr>
        <w:t xml:space="preserve">. </w:t>
      </w:r>
      <w:r w:rsidRPr="00DA3E3F">
        <w:rPr>
          <w:bCs/>
        </w:rPr>
        <w:t>mieste ir gyvenvietėje nuo 2 metų iki pradinio ugdymo pradžios maksimalus vaikų skaičius – 16, minimalus – 10 vaikų, nuo 3 metų iki pradinio ugdymo pradžios maksimalus vaikų – 20 vaikų, minimalus – 10 vaikų;</w:t>
      </w:r>
    </w:p>
    <w:p w14:paraId="036600CC" w14:textId="77777777" w:rsidR="00DA3E3F" w:rsidRPr="00DA3E3F" w:rsidRDefault="00BE2AE2" w:rsidP="00DA3E3F">
      <w:pPr>
        <w:tabs>
          <w:tab w:val="left" w:pos="-540"/>
        </w:tabs>
        <w:ind w:firstLine="709"/>
        <w:jc w:val="both"/>
        <w:rPr>
          <w:bCs/>
        </w:rPr>
      </w:pPr>
      <w:r w:rsidRPr="00170446">
        <w:rPr>
          <w:bCs/>
        </w:rPr>
        <w:t>11.</w:t>
      </w:r>
      <w:r w:rsidR="00387428">
        <w:rPr>
          <w:bCs/>
        </w:rPr>
        <w:t>8</w:t>
      </w:r>
      <w:r w:rsidR="00DA3E3F">
        <w:rPr>
          <w:bCs/>
        </w:rPr>
        <w:t>.</w:t>
      </w:r>
      <w:r w:rsidR="00E124E4" w:rsidRPr="00170446">
        <w:rPr>
          <w:color w:val="4F81BD" w:themeColor="accent1"/>
        </w:rPr>
        <w:t xml:space="preserve"> </w:t>
      </w:r>
      <w:r w:rsidR="00DA3E3F" w:rsidRPr="00DA3E3F">
        <w:rPr>
          <w:bCs/>
        </w:rPr>
        <w:t>priešmokyklinio amžiaus vaikams rekomenduojama minimali ugdymo programos įgyvendinimo trukmė – 640 valandų per metus;</w:t>
      </w:r>
    </w:p>
    <w:p w14:paraId="7B394C7A" w14:textId="77777777" w:rsidR="00E124E4" w:rsidRPr="00170446" w:rsidRDefault="00E124E4" w:rsidP="00E124E4">
      <w:pPr>
        <w:tabs>
          <w:tab w:val="left" w:pos="-540"/>
        </w:tabs>
        <w:ind w:firstLine="720"/>
        <w:jc w:val="both"/>
      </w:pPr>
      <w:r w:rsidRPr="00170446">
        <w:t xml:space="preserve">11.9.priešmokyklinio ugdymo programos įgyvendinimo laikotarpiu rekomenduojama organizuoti vaikų, ugdomų pagal priešmokyklinio ugdymo programą, atostogas pagal bendrojo ugdymo mokykloms nustatytą mokinių atostogų laiką. </w:t>
      </w:r>
    </w:p>
    <w:bookmarkEnd w:id="26"/>
    <w:bookmarkEnd w:id="31"/>
    <w:p w14:paraId="6037D144" w14:textId="77777777" w:rsidR="00387428" w:rsidRDefault="0059096A" w:rsidP="00387428">
      <w:pPr>
        <w:tabs>
          <w:tab w:val="left" w:pos="0"/>
        </w:tabs>
        <w:ind w:firstLine="720"/>
        <w:jc w:val="both"/>
        <w:rPr>
          <w:b/>
        </w:rPr>
      </w:pPr>
      <w:r w:rsidRPr="00170446">
        <w:t>12.</w:t>
      </w:r>
      <w:r w:rsidRPr="00170446">
        <w:rPr>
          <w:b/>
        </w:rPr>
        <w:t xml:space="preserve"> </w:t>
      </w:r>
      <w:bookmarkStart w:id="32" w:name="_Hlk73965509"/>
      <w:r w:rsidRPr="00170446">
        <w:rPr>
          <w:b/>
        </w:rPr>
        <w:t xml:space="preserve">Šeštas modelis. </w:t>
      </w:r>
      <w:r w:rsidR="00387428" w:rsidRPr="00387428">
        <w:rPr>
          <w:b/>
        </w:rPr>
        <w:t xml:space="preserve">Jungtinė ikimokyklinė ir priešmokyklinė grupė, kurios veiklos trukmė </w:t>
      </w:r>
      <w:r w:rsidR="00387428">
        <w:rPr>
          <w:b/>
        </w:rPr>
        <w:t>ilgesnė nei 4 val. per dieną:</w:t>
      </w:r>
    </w:p>
    <w:p w14:paraId="5863FBBD" w14:textId="77777777" w:rsidR="004476B3" w:rsidRPr="004476B3" w:rsidRDefault="00BE2AE2" w:rsidP="004476B3">
      <w:pPr>
        <w:tabs>
          <w:tab w:val="left" w:pos="-540"/>
        </w:tabs>
        <w:ind w:firstLine="720"/>
        <w:jc w:val="both"/>
        <w:rPr>
          <w:bCs/>
        </w:rPr>
      </w:pPr>
      <w:r>
        <w:t xml:space="preserve">12.1. </w:t>
      </w:r>
      <w:r w:rsidR="004476B3" w:rsidRPr="004476B3">
        <w:rPr>
          <w:bCs/>
        </w:rPr>
        <w:t xml:space="preserve">šis ugdymo organizavimo modelis taikomas kai grupėje yra priešmokyklinio ar ikimokyklinio amžiaus vaikų, jungiami priešmokyklinio amžiaus vaikai su ikimokyklinio amžiaus vaikais; </w:t>
      </w:r>
    </w:p>
    <w:p w14:paraId="0EBD59EE" w14:textId="77777777" w:rsidR="00E52284" w:rsidRPr="00E52284" w:rsidRDefault="00BE2AE2" w:rsidP="00E52284">
      <w:pPr>
        <w:tabs>
          <w:tab w:val="left" w:pos="-540"/>
        </w:tabs>
        <w:ind w:firstLine="720"/>
        <w:jc w:val="both"/>
        <w:rPr>
          <w:bCs/>
        </w:rPr>
      </w:pPr>
      <w:r>
        <w:t xml:space="preserve">12.2. </w:t>
      </w:r>
      <w:r w:rsidR="00E52284" w:rsidRPr="00E52284">
        <w:rPr>
          <w:bCs/>
        </w:rPr>
        <w:t>ugdymas grupėje vyksta kaip vientisas procesas, jis neskaidomas į atskiras sritis ir vyksta integruotai;</w:t>
      </w:r>
    </w:p>
    <w:p w14:paraId="112FB1E4" w14:textId="2C85B850" w:rsidR="00E52284" w:rsidRPr="00E52284" w:rsidRDefault="00BE2AE2" w:rsidP="00E52284">
      <w:pPr>
        <w:tabs>
          <w:tab w:val="left" w:pos="-540"/>
        </w:tabs>
        <w:ind w:firstLine="720"/>
        <w:jc w:val="both"/>
        <w:rPr>
          <w:bCs/>
        </w:rPr>
      </w:pPr>
      <w:r>
        <w:t xml:space="preserve">12.3. </w:t>
      </w:r>
      <w:r w:rsidR="002C1AFD" w:rsidRPr="002C1AFD">
        <w:rPr>
          <w:bCs/>
        </w:rPr>
        <w:t>ugdymo procesas diferencijuojamas ir pritaikomas skirtingo amžiaus vaikams</w:t>
      </w:r>
      <w:r w:rsidR="00E52284" w:rsidRPr="00E52284">
        <w:rPr>
          <w:bCs/>
        </w:rPr>
        <w:t>;</w:t>
      </w:r>
    </w:p>
    <w:p w14:paraId="6DC834AB" w14:textId="77777777" w:rsidR="00E52284" w:rsidRPr="00E52284" w:rsidRDefault="00BE2AE2" w:rsidP="00E52284">
      <w:pPr>
        <w:tabs>
          <w:tab w:val="left" w:pos="-540"/>
        </w:tabs>
        <w:ind w:firstLine="720"/>
        <w:jc w:val="both"/>
      </w:pPr>
      <w:r>
        <w:t xml:space="preserve">12.4. </w:t>
      </w:r>
      <w:r w:rsidR="00E52284" w:rsidRPr="00E52284">
        <w:t>grupėje sudaromos sąlygos vaikų poilsiui ir maitinimui;</w:t>
      </w:r>
    </w:p>
    <w:p w14:paraId="349970D8" w14:textId="13CF7F25" w:rsidR="00650922" w:rsidRPr="00650922" w:rsidRDefault="00BE2AE2" w:rsidP="002C1AFD">
      <w:pPr>
        <w:tabs>
          <w:tab w:val="left" w:pos="-540"/>
        </w:tabs>
        <w:ind w:firstLine="720"/>
        <w:jc w:val="both"/>
        <w:rPr>
          <w:bCs/>
        </w:rPr>
      </w:pPr>
      <w:r>
        <w:t xml:space="preserve">12.5. </w:t>
      </w:r>
      <w:r w:rsidR="002C1AFD" w:rsidRPr="002C1AFD">
        <w:rPr>
          <w:bCs/>
        </w:rPr>
        <w:t>jungtinė vaikų grupė, kurioje vaikų, ugdomų pagal priešmokyklinio ugdymo programą yra daugiau, vadinama priešmokyklinio ugdymo grupe ir joje dirba priešmokyklinio ugdymo mokytojas, kuriam gali padėti auklėtojo padėjėjas, jeigu jungtinė vaikų grupė, kurioje vaikų, ugdomų pagal ikimokyklinio ugdymo programą yra daugiau, vadinama ikimokyklinio ugdymo grupe, joje dirba ikimokyklinio ugdymo mokytojas, kuriam gali padėti auklėtojo padėjėjas;</w:t>
      </w:r>
    </w:p>
    <w:p w14:paraId="7D8AD785" w14:textId="6189F0B8" w:rsidR="00650922" w:rsidRDefault="00BE2AE2" w:rsidP="00650922">
      <w:pPr>
        <w:tabs>
          <w:tab w:val="left" w:pos="-540"/>
        </w:tabs>
        <w:ind w:firstLine="720"/>
        <w:jc w:val="both"/>
        <w:rPr>
          <w:bCs/>
        </w:rPr>
      </w:pPr>
      <w:r>
        <w:t xml:space="preserve">12.6. </w:t>
      </w:r>
      <w:r w:rsidR="007E1074" w:rsidRPr="007E1074">
        <w:rPr>
          <w:bCs/>
        </w:rPr>
        <w:t>pagal poreikį teikiama švietimo pagalbos specialisto ar specialistų pagalba</w:t>
      </w:r>
      <w:r w:rsidR="007E1074">
        <w:rPr>
          <w:bCs/>
        </w:rPr>
        <w:t>;</w:t>
      </w:r>
    </w:p>
    <w:p w14:paraId="527B0D57" w14:textId="77777777" w:rsidR="00650922" w:rsidRPr="00650922" w:rsidRDefault="00650922" w:rsidP="00650922">
      <w:pPr>
        <w:tabs>
          <w:tab w:val="left" w:pos="-540"/>
        </w:tabs>
        <w:ind w:firstLine="720"/>
        <w:jc w:val="both"/>
        <w:rPr>
          <w:bCs/>
        </w:rPr>
      </w:pPr>
      <w:r w:rsidRPr="00650922">
        <w:rPr>
          <w:bCs/>
        </w:rPr>
        <w:t>1</w:t>
      </w:r>
      <w:r>
        <w:rPr>
          <w:bCs/>
        </w:rPr>
        <w:t>2</w:t>
      </w:r>
      <w:r w:rsidRPr="00650922">
        <w:rPr>
          <w:bCs/>
        </w:rPr>
        <w:t>.7. mieste ir gyvenvietėje nuo 2 metų iki pradinio ugdymo pradžios maksimalus vaikų skaičius – 16, minimalus – 10 vaikų, nuo 3 metų iki pradinio ugdymo pradžios maksimalus vaikų – 20 vaikų, minimalus – 10 vaikų;</w:t>
      </w:r>
    </w:p>
    <w:p w14:paraId="55BB9E8B" w14:textId="77777777" w:rsidR="00650922" w:rsidRPr="00650922" w:rsidRDefault="00650922" w:rsidP="00650922">
      <w:pPr>
        <w:tabs>
          <w:tab w:val="left" w:pos="-540"/>
        </w:tabs>
        <w:ind w:firstLine="720"/>
        <w:jc w:val="both"/>
        <w:rPr>
          <w:bCs/>
        </w:rPr>
      </w:pPr>
      <w:r w:rsidRPr="00650922">
        <w:rPr>
          <w:bCs/>
        </w:rPr>
        <w:t>1</w:t>
      </w:r>
      <w:r>
        <w:rPr>
          <w:bCs/>
        </w:rPr>
        <w:t>2</w:t>
      </w:r>
      <w:r w:rsidRPr="00650922">
        <w:rPr>
          <w:bCs/>
        </w:rPr>
        <w:t>.8.</w:t>
      </w:r>
      <w:r w:rsidRPr="00650922">
        <w:t xml:space="preserve"> </w:t>
      </w:r>
      <w:r w:rsidRPr="00650922">
        <w:rPr>
          <w:bCs/>
        </w:rPr>
        <w:t>priešmokyklinio amžiaus vaikams rekomenduojama minimali ugdymo programos įgyvendinimo trukmė – 640 valandų per metus;</w:t>
      </w:r>
    </w:p>
    <w:p w14:paraId="19BE0F78" w14:textId="7C3923D8" w:rsidR="00650922" w:rsidRDefault="00650922" w:rsidP="00650922">
      <w:pPr>
        <w:tabs>
          <w:tab w:val="left" w:pos="-540"/>
        </w:tabs>
        <w:ind w:firstLine="720"/>
        <w:jc w:val="both"/>
      </w:pPr>
      <w:r w:rsidRPr="00650922">
        <w:t>1</w:t>
      </w:r>
      <w:r>
        <w:t>2</w:t>
      </w:r>
      <w:r w:rsidRPr="00650922">
        <w:t>.9.</w:t>
      </w:r>
      <w:r>
        <w:t xml:space="preserve"> </w:t>
      </w:r>
      <w:r w:rsidRPr="00650922">
        <w:t xml:space="preserve">priešmokyklinio ugdymo programos įgyvendinimo laikotarpiu rekomenduojama organizuoti vaikų, ugdomų pagal priešmokyklinio ugdymo programą, atostogas pagal bendrojo ugdymo mokykloms nustatytą mokinių atostogų laiką. </w:t>
      </w:r>
    </w:p>
    <w:p w14:paraId="37210FE7" w14:textId="53DDF5CB" w:rsidR="00575246" w:rsidRPr="008623CC" w:rsidRDefault="00575246" w:rsidP="00650922">
      <w:pPr>
        <w:tabs>
          <w:tab w:val="left" w:pos="-540"/>
        </w:tabs>
        <w:ind w:firstLine="720"/>
        <w:jc w:val="both"/>
      </w:pPr>
      <w:r w:rsidRPr="00F8226E">
        <w:t xml:space="preserve">12.10. konkretus modelio laikas nurodomas kasmet tvirtinant </w:t>
      </w:r>
      <w:r w:rsidRPr="00F8226E">
        <w:rPr>
          <w:bCs/>
        </w:rPr>
        <w:t>ikimokyklinio ir priešmokyklinio ugdymo grupių bei klasių komplektų ir mokinių skaičių Pasvalio rajono savivaldybės mokyklose.</w:t>
      </w:r>
    </w:p>
    <w:p w14:paraId="2B642152" w14:textId="77777777" w:rsidR="005B2563" w:rsidRDefault="0059096A" w:rsidP="005B2563">
      <w:pPr>
        <w:tabs>
          <w:tab w:val="left" w:pos="-540"/>
        </w:tabs>
        <w:ind w:firstLine="720"/>
        <w:jc w:val="both"/>
        <w:rPr>
          <w:b/>
        </w:rPr>
      </w:pPr>
      <w:r>
        <w:t>13.</w:t>
      </w:r>
      <w:r>
        <w:rPr>
          <w:b/>
        </w:rPr>
        <w:t xml:space="preserve"> Septintas modelis. </w:t>
      </w:r>
      <w:bookmarkStart w:id="33" w:name="_Hlk55414035"/>
      <w:bookmarkStart w:id="34" w:name="_Hlk55413767"/>
      <w:bookmarkEnd w:id="32"/>
      <w:r w:rsidR="005B2563" w:rsidRPr="00170446">
        <w:rPr>
          <w:b/>
        </w:rPr>
        <w:t>Lokalus specialiosios pedagoginės</w:t>
      </w:r>
      <w:r w:rsidR="005B2563">
        <w:rPr>
          <w:b/>
        </w:rPr>
        <w:t xml:space="preserve"> pagalbos teikimo modelis (gali būti ir jungtinė):</w:t>
      </w:r>
    </w:p>
    <w:p w14:paraId="3B5F1F81" w14:textId="77777777" w:rsidR="005B2563" w:rsidRPr="00097994" w:rsidRDefault="005B2563" w:rsidP="005B2563">
      <w:pPr>
        <w:ind w:firstLine="720"/>
        <w:jc w:val="both"/>
      </w:pPr>
      <w:r>
        <w:t>1</w:t>
      </w:r>
      <w:r w:rsidR="00E20A51">
        <w:t>3</w:t>
      </w:r>
      <w:r>
        <w:t>.1. p</w:t>
      </w:r>
      <w:r w:rsidRPr="00097994">
        <w:t xml:space="preserve">riklausomai nuo šeimos poreikių, grupės veiklos laikas per dieną </w:t>
      </w:r>
      <w:r>
        <w:t>gali būti 4 val., 6 val.</w:t>
      </w:r>
      <w:r w:rsidR="00B84486">
        <w:t>, 8 val.,</w:t>
      </w:r>
      <w:r w:rsidRPr="00097994">
        <w:t xml:space="preserve"> 10.30 val.</w:t>
      </w:r>
      <w:r w:rsidR="004007F3">
        <w:t>, 12 val.</w:t>
      </w:r>
      <w:r>
        <w:t>;</w:t>
      </w:r>
    </w:p>
    <w:p w14:paraId="4B48741A" w14:textId="77777777" w:rsidR="005B2563" w:rsidRPr="00097994" w:rsidRDefault="005B2563" w:rsidP="005B2563">
      <w:pPr>
        <w:ind w:firstLine="720"/>
        <w:jc w:val="both"/>
      </w:pPr>
      <w:r>
        <w:t>1</w:t>
      </w:r>
      <w:r w:rsidR="00E20A51">
        <w:t>3</w:t>
      </w:r>
      <w:r>
        <w:t>.2. š</w:t>
      </w:r>
      <w:r w:rsidRPr="008623CC">
        <w:t xml:space="preserve">is ugdymo organizavimo modelis taikomas </w:t>
      </w:r>
      <w:r w:rsidRPr="00097994">
        <w:t>vaikams, turintiems didelių ir labai didelių specialiųjų ugdymosi poreikių (pagal Švietimo pagalbos tarnybos pažymą)</w:t>
      </w:r>
      <w:r>
        <w:t>;</w:t>
      </w:r>
    </w:p>
    <w:p w14:paraId="359AD3ED" w14:textId="77777777" w:rsidR="005B2563" w:rsidRPr="00097994" w:rsidRDefault="005B2563" w:rsidP="005B2563">
      <w:pPr>
        <w:ind w:firstLine="720"/>
        <w:jc w:val="both"/>
      </w:pPr>
      <w:r>
        <w:t>1</w:t>
      </w:r>
      <w:r w:rsidR="00E20A51">
        <w:t>3</w:t>
      </w:r>
      <w:r>
        <w:t>.3. v</w:t>
      </w:r>
      <w:r w:rsidRPr="00097994">
        <w:t>ienas vaikas, turintis įvairiapusių raidos sutrikimų ar kompleksinę negalią, aklasis, ugdomas mišrioje specialiojoje grupėje, prilyginamas dviem šios grupės vaikams</w:t>
      </w:r>
      <w:r>
        <w:t>;</w:t>
      </w:r>
    </w:p>
    <w:p w14:paraId="0FC0F3B5" w14:textId="5510C3CD" w:rsidR="005B2563" w:rsidRDefault="005B2563" w:rsidP="005B2563">
      <w:pPr>
        <w:ind w:firstLine="720"/>
        <w:jc w:val="both"/>
      </w:pPr>
      <w:r>
        <w:t>1</w:t>
      </w:r>
      <w:r w:rsidR="00E20A51">
        <w:t>3</w:t>
      </w:r>
      <w:r>
        <w:t>.4. g</w:t>
      </w:r>
      <w:r w:rsidRPr="00097994">
        <w:t>rupėje dirba ikimokyklinio ugdymo</w:t>
      </w:r>
      <w:r>
        <w:t xml:space="preserve"> mokytojas</w:t>
      </w:r>
      <w:r w:rsidRPr="00097994">
        <w:t>, jam</w:t>
      </w:r>
      <w:r>
        <w:t xml:space="preserve"> padeda </w:t>
      </w:r>
      <w:r w:rsidR="001D3539">
        <w:t>auklėtojo</w:t>
      </w:r>
      <w:r w:rsidRPr="00097994">
        <w:t xml:space="preserve"> padėjėjas</w:t>
      </w:r>
      <w:r>
        <w:t>;</w:t>
      </w:r>
    </w:p>
    <w:p w14:paraId="78521A9A" w14:textId="77777777" w:rsidR="005B2563" w:rsidRPr="00097994" w:rsidRDefault="005B2563" w:rsidP="005B2563">
      <w:pPr>
        <w:ind w:firstLine="720"/>
        <w:jc w:val="both"/>
      </w:pPr>
      <w:r>
        <w:t>1</w:t>
      </w:r>
      <w:r w:rsidR="00E20A51">
        <w:t>3</w:t>
      </w:r>
      <w:r>
        <w:t>.5. v</w:t>
      </w:r>
      <w:r w:rsidRPr="00097994">
        <w:t>aikams garantuojama kvalifikuota specialistų pagalba</w:t>
      </w:r>
      <w:r>
        <w:t>;</w:t>
      </w:r>
    </w:p>
    <w:p w14:paraId="00D37A77" w14:textId="77777777" w:rsidR="005B2563" w:rsidRPr="008623CC" w:rsidRDefault="005B2563" w:rsidP="005B2563">
      <w:pPr>
        <w:ind w:firstLine="720"/>
        <w:jc w:val="both"/>
      </w:pPr>
      <w:r>
        <w:t>1</w:t>
      </w:r>
      <w:r w:rsidR="00E20A51">
        <w:t>3</w:t>
      </w:r>
      <w:r>
        <w:t>.6. m</w:t>
      </w:r>
      <w:r w:rsidRPr="00097994">
        <w:t>aksimalus skaičius grupėje 10 vaikų, minimalus – 6 vaik</w:t>
      </w:r>
      <w:r>
        <w:t>ai</w:t>
      </w:r>
      <w:r w:rsidRPr="00097994">
        <w:t>.</w:t>
      </w:r>
      <w:bookmarkStart w:id="35" w:name="_Hlk55484065"/>
      <w:r w:rsidRPr="008623CC">
        <w:t xml:space="preserve"> </w:t>
      </w:r>
      <w:bookmarkEnd w:id="35"/>
    </w:p>
    <w:p w14:paraId="4C0DC5BA" w14:textId="77777777" w:rsidR="005B2563" w:rsidRDefault="005B2563" w:rsidP="005B2563">
      <w:pPr>
        <w:ind w:firstLine="720"/>
        <w:jc w:val="both"/>
        <w:rPr>
          <w:b/>
        </w:rPr>
      </w:pPr>
      <w:r>
        <w:t>1</w:t>
      </w:r>
      <w:r w:rsidR="004C18B4">
        <w:t>4</w:t>
      </w:r>
      <w:r>
        <w:t>.</w:t>
      </w:r>
      <w:r>
        <w:rPr>
          <w:b/>
        </w:rPr>
        <w:t xml:space="preserve"> </w:t>
      </w:r>
      <w:r w:rsidR="004C18B4">
        <w:rPr>
          <w:b/>
        </w:rPr>
        <w:t>Aštuntas</w:t>
      </w:r>
      <w:r>
        <w:rPr>
          <w:b/>
        </w:rPr>
        <w:t xml:space="preserve"> modelis. Savaitinė </w:t>
      </w:r>
      <w:bookmarkStart w:id="36" w:name="_Hlk55825997"/>
      <w:r>
        <w:rPr>
          <w:b/>
        </w:rPr>
        <w:t xml:space="preserve">specialioji </w:t>
      </w:r>
      <w:r w:rsidRPr="00BE2AE2">
        <w:rPr>
          <w:b/>
        </w:rPr>
        <w:t>ikimokyklin</w:t>
      </w:r>
      <w:r w:rsidR="004C18B4">
        <w:rPr>
          <w:b/>
        </w:rPr>
        <w:t>ė</w:t>
      </w:r>
      <w:r w:rsidRPr="00BE2AE2">
        <w:rPr>
          <w:b/>
        </w:rPr>
        <w:t xml:space="preserve"> </w:t>
      </w:r>
      <w:r>
        <w:rPr>
          <w:b/>
        </w:rPr>
        <w:t xml:space="preserve">ir </w:t>
      </w:r>
      <w:r w:rsidRPr="00BE2AE2">
        <w:rPr>
          <w:b/>
        </w:rPr>
        <w:t>priešmokyklin</w:t>
      </w:r>
      <w:r w:rsidR="004C18B4">
        <w:rPr>
          <w:b/>
        </w:rPr>
        <w:t>ė</w:t>
      </w:r>
      <w:bookmarkEnd w:id="36"/>
      <w:r>
        <w:rPr>
          <w:b/>
        </w:rPr>
        <w:t xml:space="preserve"> grupė:</w:t>
      </w:r>
    </w:p>
    <w:p w14:paraId="476747A3" w14:textId="2DF2D0BD" w:rsidR="005B2563" w:rsidRDefault="005B2563" w:rsidP="005B2563">
      <w:pPr>
        <w:ind w:firstLine="720"/>
        <w:jc w:val="both"/>
      </w:pPr>
      <w:r>
        <w:t>1</w:t>
      </w:r>
      <w:r w:rsidR="004C18B4">
        <w:t>4</w:t>
      </w:r>
      <w:r>
        <w:t xml:space="preserve">.1. </w:t>
      </w:r>
      <w:r w:rsidRPr="00DA67DB">
        <w:t>savaitinės</w:t>
      </w:r>
      <w:r>
        <w:t xml:space="preserve"> </w:t>
      </w:r>
      <w:r w:rsidRPr="00DA67DB">
        <w:t>specialio</w:t>
      </w:r>
      <w:r>
        <w:t>sios</w:t>
      </w:r>
      <w:r w:rsidRPr="00DA67DB">
        <w:t xml:space="preserve"> ikimokyklinio ar priešmokyklinio amžiaus</w:t>
      </w:r>
      <w:r>
        <w:rPr>
          <w:b/>
        </w:rPr>
        <w:t xml:space="preserve"> </w:t>
      </w:r>
      <w:r>
        <w:t xml:space="preserve">vaikų grupės veiklos trukmė </w:t>
      </w:r>
      <w:r w:rsidR="001B7C4C">
        <w:t xml:space="preserve">– </w:t>
      </w:r>
      <w:r>
        <w:t>visą parą, penkias darbo dienas per savaitę;</w:t>
      </w:r>
    </w:p>
    <w:p w14:paraId="60342010" w14:textId="77777777" w:rsidR="005B2563" w:rsidRDefault="005B2563" w:rsidP="005B2563">
      <w:pPr>
        <w:ind w:firstLine="720"/>
        <w:jc w:val="both"/>
      </w:pPr>
      <w:r>
        <w:lastRenderedPageBreak/>
        <w:t>1</w:t>
      </w:r>
      <w:r w:rsidR="004C18B4">
        <w:t>4</w:t>
      </w:r>
      <w:r>
        <w:t xml:space="preserve">.2. vienas vaikas, turintis įvairiapusių raidos sutrikimų ar kompleksinę negalią, aklasis, ugdomas mišrioje specialiojoje grupėje, </w:t>
      </w:r>
      <w:bookmarkStart w:id="37" w:name="_Hlk55487124"/>
      <w:r>
        <w:t>prilyginamas dviem šios grupės vaikams</w:t>
      </w:r>
      <w:bookmarkEnd w:id="37"/>
      <w:r>
        <w:t>;</w:t>
      </w:r>
    </w:p>
    <w:p w14:paraId="4ABEFC93" w14:textId="77777777" w:rsidR="005B2563" w:rsidRDefault="005B2563" w:rsidP="005B2563">
      <w:pPr>
        <w:ind w:firstLine="720"/>
        <w:jc w:val="both"/>
      </w:pPr>
      <w:r>
        <w:t>1</w:t>
      </w:r>
      <w:r w:rsidR="004C18B4">
        <w:t>4</w:t>
      </w:r>
      <w:r>
        <w:t>.3. ši grupė skiriama vaikams, turintiems didelių ir labai didelių specialiųjų ugdymosi poreikių (pagal Švietimo pagalbos tarnybos pažymą);</w:t>
      </w:r>
    </w:p>
    <w:p w14:paraId="1BEC696C" w14:textId="01827CF3" w:rsidR="005B2563" w:rsidRDefault="005B2563" w:rsidP="005B2563">
      <w:pPr>
        <w:tabs>
          <w:tab w:val="left" w:pos="-540"/>
        </w:tabs>
        <w:ind w:firstLine="720"/>
        <w:jc w:val="both"/>
      </w:pPr>
      <w:r>
        <w:t>1</w:t>
      </w:r>
      <w:r w:rsidR="004C18B4">
        <w:t>4</w:t>
      </w:r>
      <w:r>
        <w:t xml:space="preserve">.4. grupėje dirba ikimokyklinio ugdymo mokytojas, jam padeda </w:t>
      </w:r>
      <w:r w:rsidR="001D3539">
        <w:t>auklėtojo</w:t>
      </w:r>
      <w:r>
        <w:t xml:space="preserve"> padėjėjas;</w:t>
      </w:r>
    </w:p>
    <w:p w14:paraId="57951BCA" w14:textId="77777777" w:rsidR="005B2563" w:rsidRDefault="005B2563" w:rsidP="005B2563">
      <w:pPr>
        <w:tabs>
          <w:tab w:val="left" w:pos="-540"/>
        </w:tabs>
        <w:ind w:firstLine="720"/>
        <w:jc w:val="both"/>
      </w:pPr>
      <w:r>
        <w:t>1</w:t>
      </w:r>
      <w:r w:rsidR="004C18B4">
        <w:t>4</w:t>
      </w:r>
      <w:r>
        <w:t>.5. vaikams garantuojama kvalifikuota specialistų pagalba;</w:t>
      </w:r>
    </w:p>
    <w:p w14:paraId="0E580022" w14:textId="77777777" w:rsidR="005B2563" w:rsidRDefault="005B2563" w:rsidP="005B2563">
      <w:pPr>
        <w:tabs>
          <w:tab w:val="left" w:pos="-540"/>
        </w:tabs>
        <w:ind w:firstLine="720"/>
        <w:jc w:val="both"/>
      </w:pPr>
      <w:r>
        <w:t>1</w:t>
      </w:r>
      <w:r w:rsidR="004C18B4">
        <w:t>4</w:t>
      </w:r>
      <w:r>
        <w:t>.6. maksimalus skaičius grupėje 10 vaikų, minimalus – 6 vaikai.</w:t>
      </w:r>
    </w:p>
    <w:p w14:paraId="6109D378" w14:textId="77777777" w:rsidR="0059096A" w:rsidRDefault="0059096A" w:rsidP="005B2563">
      <w:pPr>
        <w:ind w:firstLine="720"/>
        <w:jc w:val="both"/>
        <w:rPr>
          <w:bCs/>
          <w:color w:val="000000"/>
          <w:szCs w:val="24"/>
          <w:lang w:eastAsia="lt-LT"/>
        </w:rPr>
      </w:pPr>
    </w:p>
    <w:bookmarkEnd w:id="33"/>
    <w:bookmarkEnd w:id="34"/>
    <w:p w14:paraId="5102887F" w14:textId="77777777" w:rsidR="0059096A" w:rsidRDefault="0059096A" w:rsidP="0059096A">
      <w:pPr>
        <w:ind w:firstLine="720"/>
        <w:jc w:val="both"/>
        <w:rPr>
          <w:b/>
        </w:rPr>
      </w:pPr>
    </w:p>
    <w:p w14:paraId="693B4B2C" w14:textId="77777777" w:rsidR="00C04C95" w:rsidRDefault="0059096A" w:rsidP="00A316CA">
      <w:pPr>
        <w:jc w:val="center"/>
        <w:rPr>
          <w:b/>
        </w:rPr>
      </w:pPr>
      <w:r>
        <w:rPr>
          <w:b/>
        </w:rPr>
        <w:t>III</w:t>
      </w:r>
      <w:r w:rsidR="00C04C95" w:rsidRPr="00C04C95">
        <w:rPr>
          <w:b/>
        </w:rPr>
        <w:t xml:space="preserve"> </w:t>
      </w:r>
      <w:r w:rsidR="00C04C95">
        <w:rPr>
          <w:b/>
        </w:rPr>
        <w:t>SKYRIUS</w:t>
      </w:r>
    </w:p>
    <w:p w14:paraId="22BFCB6D" w14:textId="77777777" w:rsidR="0059096A" w:rsidRDefault="0059096A" w:rsidP="00A316CA">
      <w:pPr>
        <w:jc w:val="center"/>
        <w:rPr>
          <w:b/>
        </w:rPr>
      </w:pPr>
      <w:r>
        <w:rPr>
          <w:b/>
        </w:rPr>
        <w:t>SPECIALIŲJŲ UGDYMOSI POREIKIŲ TURINČIŲ VAIKŲ IKIMOKYKLINIO IR PRIEŠMOKYKLINIO UGDYMO ORGANIZAVIMAS</w:t>
      </w:r>
    </w:p>
    <w:p w14:paraId="32EBD26A" w14:textId="77777777" w:rsidR="0059096A" w:rsidRDefault="0059096A" w:rsidP="00A316CA">
      <w:pPr>
        <w:jc w:val="center"/>
        <w:rPr>
          <w:b/>
        </w:rPr>
      </w:pPr>
    </w:p>
    <w:p w14:paraId="1BF400BB" w14:textId="77777777" w:rsidR="0059096A" w:rsidRDefault="0059096A" w:rsidP="0059096A">
      <w:pPr>
        <w:ind w:firstLine="851"/>
        <w:jc w:val="both"/>
      </w:pPr>
      <w:r>
        <w:t>1</w:t>
      </w:r>
      <w:r w:rsidR="004C18B4">
        <w:t>5</w:t>
      </w:r>
      <w:r>
        <w:t>. Ikimokyklinio ir (ar) priešmokyklinio amžiaus vaikai, turintys raidos sutrikimų, ugdomi taikant tuos pačius bendruosius principus ir organizavimo modelius.</w:t>
      </w:r>
    </w:p>
    <w:p w14:paraId="7ACCBFB3" w14:textId="77777777" w:rsidR="0059096A" w:rsidRDefault="0059096A" w:rsidP="0059096A">
      <w:pPr>
        <w:ind w:firstLine="851"/>
        <w:jc w:val="both"/>
      </w:pPr>
      <w:r>
        <w:t>1</w:t>
      </w:r>
      <w:r w:rsidR="004C18B4">
        <w:t>6</w:t>
      </w:r>
      <w:r>
        <w:t xml:space="preserve">. Vaikų skaičius bendrosiose ikimokyklinio, priešmokyklinio ar mišriose amžiaus grupėse priklauso nuo į jas integruotų specialiųjų ugdymosi poreikių turinčių vaikų skaičiaus. Vienas sutrikusio intelekto, kurčias, neprigirdintis, aklas, silpnaregis, turintis judesio ir padėties, elgesio, žymių kalbos ar kitų komunikacijos, įvairiapusių raidos sutrikimų ar kompleksinę negalią vaikas, ugdomas integruotai, prilyginamas dviem tos grupės, kurioje ugdomas, vaikams, </w:t>
      </w:r>
      <w:bookmarkStart w:id="38" w:name="_Hlk55487248"/>
      <w:r>
        <w:t>todėl atitinkamai mažinamas nustatytas grupės vaikų skaičius</w:t>
      </w:r>
      <w:bookmarkEnd w:id="38"/>
      <w:r>
        <w:t>. Tokiems vaikams turi būti teikiama kvalifikuota specialistų pagalba.</w:t>
      </w:r>
    </w:p>
    <w:p w14:paraId="1BE337F5" w14:textId="77777777" w:rsidR="0059096A" w:rsidRDefault="0059096A" w:rsidP="0059096A">
      <w:pPr>
        <w:ind w:firstLine="851"/>
        <w:jc w:val="both"/>
      </w:pPr>
      <w:r>
        <w:t>1</w:t>
      </w:r>
      <w:r w:rsidR="004C18B4">
        <w:t>7</w:t>
      </w:r>
      <w:r>
        <w:t xml:space="preserve">. Vaikai, turintys kompleksinę negalią (ir judesio bei padėties sutrikimų) prilyginami trims grupės vaikams, todėl atitinkamai mažinamas nustatytas grupės vaikų skaičius. Vaikai ugdomi specialiosiose mišriose grupėse, kuriose jiems garantuojama kvalifikuota specialistų pagalba. </w:t>
      </w:r>
    </w:p>
    <w:p w14:paraId="76E66447" w14:textId="77777777" w:rsidR="0059096A" w:rsidRDefault="0059096A" w:rsidP="0059096A">
      <w:pPr>
        <w:jc w:val="both"/>
        <w:rPr>
          <w:b/>
        </w:rPr>
      </w:pPr>
    </w:p>
    <w:p w14:paraId="7FA1F36C" w14:textId="77777777" w:rsidR="00C04C95" w:rsidRDefault="0059096A" w:rsidP="0059096A">
      <w:pPr>
        <w:jc w:val="center"/>
        <w:rPr>
          <w:b/>
        </w:rPr>
      </w:pPr>
      <w:r>
        <w:rPr>
          <w:b/>
        </w:rPr>
        <w:t>IV</w:t>
      </w:r>
      <w:r w:rsidR="00C04C95" w:rsidRPr="00C04C95">
        <w:rPr>
          <w:b/>
        </w:rPr>
        <w:t xml:space="preserve"> </w:t>
      </w:r>
      <w:r w:rsidR="00C04C95">
        <w:rPr>
          <w:b/>
        </w:rPr>
        <w:t>SKYRIUS</w:t>
      </w:r>
    </w:p>
    <w:p w14:paraId="03046B5A" w14:textId="77777777" w:rsidR="0059096A" w:rsidRDefault="0059096A" w:rsidP="0059096A">
      <w:pPr>
        <w:jc w:val="center"/>
        <w:rPr>
          <w:b/>
        </w:rPr>
      </w:pPr>
      <w:r>
        <w:rPr>
          <w:b/>
        </w:rPr>
        <w:t>BAIGIAMOSIOS NUOSTATOS</w:t>
      </w:r>
    </w:p>
    <w:p w14:paraId="5B970B93" w14:textId="77777777" w:rsidR="0059096A" w:rsidRDefault="0059096A" w:rsidP="0059096A">
      <w:pPr>
        <w:jc w:val="center"/>
        <w:rPr>
          <w:b/>
        </w:rPr>
      </w:pPr>
    </w:p>
    <w:p w14:paraId="4CA3E2DE" w14:textId="77777777" w:rsidR="0059096A" w:rsidRPr="00850885" w:rsidRDefault="0059096A" w:rsidP="001460CD">
      <w:pPr>
        <w:ind w:firstLine="851"/>
        <w:jc w:val="both"/>
        <w:rPr>
          <w:strike/>
          <w:color w:val="4F81BD" w:themeColor="accent1"/>
        </w:rPr>
      </w:pPr>
      <w:r>
        <w:t>1</w:t>
      </w:r>
      <w:r w:rsidR="004C18B4">
        <w:t>8</w:t>
      </w:r>
      <w:r>
        <w:t xml:space="preserve">. </w:t>
      </w:r>
      <w:r w:rsidR="00850885" w:rsidRPr="004C0686">
        <w:t>Priešmokyklinis ir ikimokyklinis ugdymas, ne mažiau kaip 20 valandų (kontaktinių) per savaitę, finansuojamas iš valstybės biudžeto vadovaujantis Mokymo lėšų apskaičiavimo, paskirstymo ir panaudojimo tvarkos aprašu, patvirtintu Lietuvos Respublikos Vyriausybės 2018 m. liepos 11 d. nutarimu Nr. 679 „Dėl Mokymo lėšų apskaičiavimo, paskirstymo ir panaudojimo tvarkos aprašo patvirtinimo“</w:t>
      </w:r>
      <w:r w:rsidR="001B7C4C">
        <w:t xml:space="preserve"> </w:t>
      </w:r>
      <w:r w:rsidR="001460CD" w:rsidRPr="004C0686">
        <w:t>(su visais aktualiais pakeitimais)</w:t>
      </w:r>
      <w:r w:rsidR="00850885" w:rsidRPr="004C0686">
        <w:t xml:space="preserve"> ir</w:t>
      </w:r>
      <w:r w:rsidR="004C0686">
        <w:t xml:space="preserve"> Pasvalio rajono</w:t>
      </w:r>
      <w:r w:rsidR="00850885" w:rsidRPr="004C0686">
        <w:t xml:space="preserve"> </w:t>
      </w:r>
      <w:r w:rsidR="004C0686">
        <w:t>s</w:t>
      </w:r>
      <w:r w:rsidR="00850885" w:rsidRPr="004C0686">
        <w:t>avivaldybės biudžeto.</w:t>
      </w:r>
    </w:p>
    <w:p w14:paraId="46432EAC" w14:textId="77777777" w:rsidR="0059096A" w:rsidRDefault="0059096A" w:rsidP="0059096A">
      <w:pPr>
        <w:tabs>
          <w:tab w:val="num" w:pos="-386"/>
          <w:tab w:val="left" w:pos="142"/>
          <w:tab w:val="left" w:pos="567"/>
        </w:tabs>
        <w:ind w:firstLine="851"/>
        <w:jc w:val="both"/>
        <w:rPr>
          <w:bCs/>
          <w:iCs/>
        </w:rPr>
      </w:pPr>
      <w:r>
        <w:rPr>
          <w:bCs/>
          <w:iCs/>
        </w:rPr>
        <w:t>1</w:t>
      </w:r>
      <w:r w:rsidR="004C18B4">
        <w:rPr>
          <w:bCs/>
          <w:iCs/>
        </w:rPr>
        <w:t>9</w:t>
      </w:r>
      <w:r>
        <w:rPr>
          <w:bCs/>
          <w:iCs/>
        </w:rPr>
        <w:t>.</w:t>
      </w:r>
      <w:r w:rsidR="00004B81">
        <w:rPr>
          <w:bCs/>
          <w:iCs/>
        </w:rPr>
        <w:t xml:space="preserve"> </w:t>
      </w:r>
      <w:r>
        <w:rPr>
          <w:bCs/>
          <w:iCs/>
        </w:rPr>
        <w:t xml:space="preserve">Esant bendruomenės poreikiui, finansiniams ir žmogiškiesiems ištekliams, ikimokyklinio ir priešmokyklinio ugdymo grupės gali būti steigiamos, modelis nustatomas ir (arba) keičiamas tik </w:t>
      </w:r>
      <w:r w:rsidR="004C0686">
        <w:rPr>
          <w:bCs/>
          <w:iCs/>
        </w:rPr>
        <w:t>Pasvalio rajono s</w:t>
      </w:r>
      <w:r>
        <w:rPr>
          <w:bCs/>
          <w:iCs/>
        </w:rPr>
        <w:t>avivaldybės tarybai priėmus sprendimą.</w:t>
      </w:r>
    </w:p>
    <w:p w14:paraId="1A625607" w14:textId="77777777" w:rsidR="0059096A" w:rsidRDefault="00C40DCD" w:rsidP="0059096A">
      <w:pPr>
        <w:tabs>
          <w:tab w:val="num" w:pos="-386"/>
          <w:tab w:val="left" w:pos="142"/>
          <w:tab w:val="left" w:pos="567"/>
        </w:tabs>
        <w:jc w:val="both"/>
        <w:rPr>
          <w:bCs/>
          <w:iCs/>
        </w:rPr>
      </w:pPr>
      <w:r>
        <w:rPr>
          <w:bCs/>
          <w:iCs/>
        </w:rPr>
        <w:t xml:space="preserve"> </w:t>
      </w:r>
    </w:p>
    <w:p w14:paraId="498B0057" w14:textId="77777777" w:rsidR="0059096A" w:rsidRDefault="0059096A" w:rsidP="0059096A">
      <w:pPr>
        <w:jc w:val="center"/>
      </w:pPr>
      <w:r>
        <w:t>______________________________________</w:t>
      </w:r>
    </w:p>
    <w:p w14:paraId="7498F37A" w14:textId="77777777" w:rsidR="0059096A" w:rsidRDefault="0059096A" w:rsidP="0059096A">
      <w:pPr>
        <w:rPr>
          <w:szCs w:val="24"/>
        </w:rPr>
      </w:pPr>
    </w:p>
    <w:p w14:paraId="2AC18269" w14:textId="77777777" w:rsidR="0059096A" w:rsidRDefault="0059096A" w:rsidP="0059096A"/>
    <w:sectPr w:rsidR="0059096A" w:rsidSect="00FD44F2">
      <w:headerReference w:type="first" r:id="rId9"/>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E4FB2" w14:textId="77777777" w:rsidR="004D76A1" w:rsidRDefault="004D76A1">
      <w:r>
        <w:separator/>
      </w:r>
    </w:p>
  </w:endnote>
  <w:endnote w:type="continuationSeparator" w:id="0">
    <w:p w14:paraId="623DFDBB" w14:textId="77777777" w:rsidR="004D76A1" w:rsidRDefault="004D7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6F2" w14:textId="77777777" w:rsidR="004D76A1" w:rsidRDefault="004D76A1">
      <w:r>
        <w:separator/>
      </w:r>
    </w:p>
  </w:footnote>
  <w:footnote w:type="continuationSeparator" w:id="0">
    <w:p w14:paraId="1E190069" w14:textId="77777777" w:rsidR="004D76A1" w:rsidRDefault="004D7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0B45E" w14:textId="77777777" w:rsidR="004D432A" w:rsidRDefault="004D432A">
    <w:pPr>
      <w:pStyle w:val="Antrats"/>
      <w:rPr>
        <w:b/>
      </w:rPr>
    </w:pPr>
    <w:r>
      <w:tab/>
    </w:r>
    <w:r>
      <w:tab/>
      <w:t xml:space="preserve">   </w:t>
    </w:r>
  </w:p>
  <w:p w14:paraId="3E1441C8" w14:textId="77777777" w:rsidR="004D432A" w:rsidRDefault="004D432A">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C417" w14:textId="77777777" w:rsidR="001F5E41" w:rsidRDefault="001F5E41">
    <w:pPr>
      <w:pStyle w:val="Antrats"/>
      <w:rPr>
        <w:b/>
      </w:rPr>
    </w:pPr>
    <w:r>
      <w:tab/>
    </w:r>
    <w:r>
      <w:tab/>
    </w:r>
  </w:p>
  <w:p w14:paraId="62476644" w14:textId="77777777" w:rsidR="001F5E41" w:rsidRDefault="001F5E4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B15CF6"/>
    <w:multiLevelType w:val="hybridMultilevel"/>
    <w:tmpl w:val="2CECD2B6"/>
    <w:lvl w:ilvl="0" w:tplc="419C6F1E">
      <w:start w:val="1"/>
      <w:numFmt w:val="decimal"/>
      <w:lvlText w:val="%1."/>
      <w:lvlJc w:val="left"/>
      <w:pPr>
        <w:ind w:left="927" w:hanging="360"/>
      </w:pPr>
      <w:rPr>
        <w:rFonts w:hint="default"/>
        <w:b/>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2CE87652"/>
    <w:multiLevelType w:val="hybridMultilevel"/>
    <w:tmpl w:val="EAF699BC"/>
    <w:lvl w:ilvl="0" w:tplc="50DED50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4380546F"/>
    <w:multiLevelType w:val="hybridMultilevel"/>
    <w:tmpl w:val="49E8CA8C"/>
    <w:lvl w:ilvl="0" w:tplc="B332FA1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3" w15:restartNumberingAfterBreak="0">
    <w:nsid w:val="55555E85"/>
    <w:multiLevelType w:val="multilevel"/>
    <w:tmpl w:val="08D05E5A"/>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3362D05"/>
    <w:multiLevelType w:val="hybridMultilevel"/>
    <w:tmpl w:val="08A4CE46"/>
    <w:lvl w:ilvl="0" w:tplc="830CE6B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1985"/>
    <w:rsid w:val="00004B81"/>
    <w:rsid w:val="00005E29"/>
    <w:rsid w:val="00007400"/>
    <w:rsid w:val="000238A9"/>
    <w:rsid w:val="0002520F"/>
    <w:rsid w:val="00027A75"/>
    <w:rsid w:val="000315DC"/>
    <w:rsid w:val="00042D05"/>
    <w:rsid w:val="0004780F"/>
    <w:rsid w:val="00050DC0"/>
    <w:rsid w:val="00051289"/>
    <w:rsid w:val="00054B0A"/>
    <w:rsid w:val="00062923"/>
    <w:rsid w:val="00064008"/>
    <w:rsid w:val="000643D2"/>
    <w:rsid w:val="00065FB4"/>
    <w:rsid w:val="00067F8D"/>
    <w:rsid w:val="0007014D"/>
    <w:rsid w:val="00071CD7"/>
    <w:rsid w:val="000807E7"/>
    <w:rsid w:val="00090039"/>
    <w:rsid w:val="00090D0A"/>
    <w:rsid w:val="00093675"/>
    <w:rsid w:val="00097994"/>
    <w:rsid w:val="000A05F5"/>
    <w:rsid w:val="000A2FB4"/>
    <w:rsid w:val="000B01A1"/>
    <w:rsid w:val="000D53EF"/>
    <w:rsid w:val="000D5D1D"/>
    <w:rsid w:val="000D6DD3"/>
    <w:rsid w:val="000D72D0"/>
    <w:rsid w:val="000E3756"/>
    <w:rsid w:val="000E3B84"/>
    <w:rsid w:val="000F2ED8"/>
    <w:rsid w:val="000F31B2"/>
    <w:rsid w:val="000F3B2A"/>
    <w:rsid w:val="00106F39"/>
    <w:rsid w:val="00107783"/>
    <w:rsid w:val="00110ADE"/>
    <w:rsid w:val="00110CDF"/>
    <w:rsid w:val="001110C9"/>
    <w:rsid w:val="0011202E"/>
    <w:rsid w:val="00113663"/>
    <w:rsid w:val="001138E4"/>
    <w:rsid w:val="00116313"/>
    <w:rsid w:val="00117231"/>
    <w:rsid w:val="001201B8"/>
    <w:rsid w:val="001265BC"/>
    <w:rsid w:val="00126F9F"/>
    <w:rsid w:val="001305D3"/>
    <w:rsid w:val="00132BE1"/>
    <w:rsid w:val="0014260B"/>
    <w:rsid w:val="0014297C"/>
    <w:rsid w:val="001460CD"/>
    <w:rsid w:val="0015108B"/>
    <w:rsid w:val="00151C4E"/>
    <w:rsid w:val="001563A2"/>
    <w:rsid w:val="00156C88"/>
    <w:rsid w:val="00157B74"/>
    <w:rsid w:val="00160FD8"/>
    <w:rsid w:val="00162B68"/>
    <w:rsid w:val="00165BA6"/>
    <w:rsid w:val="00166D14"/>
    <w:rsid w:val="00167436"/>
    <w:rsid w:val="00170446"/>
    <w:rsid w:val="00175268"/>
    <w:rsid w:val="0018335B"/>
    <w:rsid w:val="001847E1"/>
    <w:rsid w:val="00190BFD"/>
    <w:rsid w:val="00193D37"/>
    <w:rsid w:val="001957F0"/>
    <w:rsid w:val="001A1C74"/>
    <w:rsid w:val="001A36E6"/>
    <w:rsid w:val="001A4154"/>
    <w:rsid w:val="001A7F76"/>
    <w:rsid w:val="001B0020"/>
    <w:rsid w:val="001B4B6A"/>
    <w:rsid w:val="001B7C4C"/>
    <w:rsid w:val="001C020C"/>
    <w:rsid w:val="001C705D"/>
    <w:rsid w:val="001D007D"/>
    <w:rsid w:val="001D3539"/>
    <w:rsid w:val="001D79ED"/>
    <w:rsid w:val="001E04D4"/>
    <w:rsid w:val="001E2714"/>
    <w:rsid w:val="001E5D69"/>
    <w:rsid w:val="001E5E24"/>
    <w:rsid w:val="001F5B7D"/>
    <w:rsid w:val="001F5E41"/>
    <w:rsid w:val="001F5FC1"/>
    <w:rsid w:val="001F7E67"/>
    <w:rsid w:val="00201A00"/>
    <w:rsid w:val="00211DB4"/>
    <w:rsid w:val="002213CD"/>
    <w:rsid w:val="002244F9"/>
    <w:rsid w:val="002260BC"/>
    <w:rsid w:val="00226380"/>
    <w:rsid w:val="00233CC1"/>
    <w:rsid w:val="00237042"/>
    <w:rsid w:val="00241D9D"/>
    <w:rsid w:val="00245068"/>
    <w:rsid w:val="002534A5"/>
    <w:rsid w:val="002622A2"/>
    <w:rsid w:val="00262761"/>
    <w:rsid w:val="00270074"/>
    <w:rsid w:val="00270861"/>
    <w:rsid w:val="0027793C"/>
    <w:rsid w:val="002848FD"/>
    <w:rsid w:val="00291A7B"/>
    <w:rsid w:val="00294845"/>
    <w:rsid w:val="002963F8"/>
    <w:rsid w:val="00296AE3"/>
    <w:rsid w:val="00297CA5"/>
    <w:rsid w:val="002A615B"/>
    <w:rsid w:val="002A6EAD"/>
    <w:rsid w:val="002B28DB"/>
    <w:rsid w:val="002C0438"/>
    <w:rsid w:val="002C1AFD"/>
    <w:rsid w:val="002C3049"/>
    <w:rsid w:val="002C306F"/>
    <w:rsid w:val="002C33FA"/>
    <w:rsid w:val="002C631D"/>
    <w:rsid w:val="002C6805"/>
    <w:rsid w:val="002C75F1"/>
    <w:rsid w:val="002D24E8"/>
    <w:rsid w:val="002E16EC"/>
    <w:rsid w:val="002E27A2"/>
    <w:rsid w:val="002E3C76"/>
    <w:rsid w:val="002E4B3E"/>
    <w:rsid w:val="00302D58"/>
    <w:rsid w:val="00304717"/>
    <w:rsid w:val="003071E8"/>
    <w:rsid w:val="00320D44"/>
    <w:rsid w:val="0032265E"/>
    <w:rsid w:val="0032271D"/>
    <w:rsid w:val="003315FE"/>
    <w:rsid w:val="00335746"/>
    <w:rsid w:val="00336376"/>
    <w:rsid w:val="0034486F"/>
    <w:rsid w:val="003503B3"/>
    <w:rsid w:val="00352068"/>
    <w:rsid w:val="00354760"/>
    <w:rsid w:val="00361923"/>
    <w:rsid w:val="00362309"/>
    <w:rsid w:val="00362B6E"/>
    <w:rsid w:val="0038615F"/>
    <w:rsid w:val="00387428"/>
    <w:rsid w:val="00391B99"/>
    <w:rsid w:val="003921B5"/>
    <w:rsid w:val="003947E1"/>
    <w:rsid w:val="003A0496"/>
    <w:rsid w:val="003A12D4"/>
    <w:rsid w:val="003B409A"/>
    <w:rsid w:val="003B42C8"/>
    <w:rsid w:val="003B54F1"/>
    <w:rsid w:val="003B5EBB"/>
    <w:rsid w:val="003C0F31"/>
    <w:rsid w:val="003C6696"/>
    <w:rsid w:val="003D05FE"/>
    <w:rsid w:val="003F04CC"/>
    <w:rsid w:val="003F339A"/>
    <w:rsid w:val="003F5F18"/>
    <w:rsid w:val="004007F3"/>
    <w:rsid w:val="00400E40"/>
    <w:rsid w:val="00402C9B"/>
    <w:rsid w:val="00410D92"/>
    <w:rsid w:val="004121A3"/>
    <w:rsid w:val="00420561"/>
    <w:rsid w:val="00426BC8"/>
    <w:rsid w:val="00444805"/>
    <w:rsid w:val="0044633D"/>
    <w:rsid w:val="004476B3"/>
    <w:rsid w:val="00453E4C"/>
    <w:rsid w:val="004579F5"/>
    <w:rsid w:val="00460FBB"/>
    <w:rsid w:val="00470080"/>
    <w:rsid w:val="00474441"/>
    <w:rsid w:val="00480C32"/>
    <w:rsid w:val="00480DCA"/>
    <w:rsid w:val="00490434"/>
    <w:rsid w:val="0049632F"/>
    <w:rsid w:val="004A0534"/>
    <w:rsid w:val="004A2C0A"/>
    <w:rsid w:val="004A2C96"/>
    <w:rsid w:val="004A3EBB"/>
    <w:rsid w:val="004A7FC8"/>
    <w:rsid w:val="004B5432"/>
    <w:rsid w:val="004B58B0"/>
    <w:rsid w:val="004B7D07"/>
    <w:rsid w:val="004C0686"/>
    <w:rsid w:val="004C18B4"/>
    <w:rsid w:val="004C6A7B"/>
    <w:rsid w:val="004C76FE"/>
    <w:rsid w:val="004D0C38"/>
    <w:rsid w:val="004D186F"/>
    <w:rsid w:val="004D432A"/>
    <w:rsid w:val="004D7100"/>
    <w:rsid w:val="004D76A1"/>
    <w:rsid w:val="004D7AA3"/>
    <w:rsid w:val="004E33E4"/>
    <w:rsid w:val="004E6081"/>
    <w:rsid w:val="004F77A5"/>
    <w:rsid w:val="005000C4"/>
    <w:rsid w:val="00501F57"/>
    <w:rsid w:val="0050550A"/>
    <w:rsid w:val="00511B20"/>
    <w:rsid w:val="00512795"/>
    <w:rsid w:val="00514DF8"/>
    <w:rsid w:val="00524817"/>
    <w:rsid w:val="005271E2"/>
    <w:rsid w:val="005429F6"/>
    <w:rsid w:val="00543A2A"/>
    <w:rsid w:val="00557F45"/>
    <w:rsid w:val="005655CD"/>
    <w:rsid w:val="0056779A"/>
    <w:rsid w:val="00573028"/>
    <w:rsid w:val="00575246"/>
    <w:rsid w:val="00575CC3"/>
    <w:rsid w:val="0058631E"/>
    <w:rsid w:val="0059096A"/>
    <w:rsid w:val="00592A7C"/>
    <w:rsid w:val="00595BBD"/>
    <w:rsid w:val="00597A5B"/>
    <w:rsid w:val="005B00AC"/>
    <w:rsid w:val="005B2563"/>
    <w:rsid w:val="005B33DF"/>
    <w:rsid w:val="005C6822"/>
    <w:rsid w:val="005D3B08"/>
    <w:rsid w:val="005D58A2"/>
    <w:rsid w:val="005D5D46"/>
    <w:rsid w:val="005E1095"/>
    <w:rsid w:val="005E5F00"/>
    <w:rsid w:val="00601918"/>
    <w:rsid w:val="006076B5"/>
    <w:rsid w:val="0061006A"/>
    <w:rsid w:val="006102CF"/>
    <w:rsid w:val="00610B18"/>
    <w:rsid w:val="00614B40"/>
    <w:rsid w:val="00622414"/>
    <w:rsid w:val="00623547"/>
    <w:rsid w:val="00623B2A"/>
    <w:rsid w:val="00624492"/>
    <w:rsid w:val="006254BF"/>
    <w:rsid w:val="0062741F"/>
    <w:rsid w:val="00627780"/>
    <w:rsid w:val="00627DCF"/>
    <w:rsid w:val="00633EAC"/>
    <w:rsid w:val="00635701"/>
    <w:rsid w:val="0064333A"/>
    <w:rsid w:val="00650922"/>
    <w:rsid w:val="00652836"/>
    <w:rsid w:val="00655951"/>
    <w:rsid w:val="00657E9C"/>
    <w:rsid w:val="006625A7"/>
    <w:rsid w:val="00675B0A"/>
    <w:rsid w:val="0067679B"/>
    <w:rsid w:val="006943ED"/>
    <w:rsid w:val="00694F22"/>
    <w:rsid w:val="006A1D82"/>
    <w:rsid w:val="006A459B"/>
    <w:rsid w:val="006A7E6E"/>
    <w:rsid w:val="006B08DF"/>
    <w:rsid w:val="006B0C56"/>
    <w:rsid w:val="006B2DE9"/>
    <w:rsid w:val="006B5FCE"/>
    <w:rsid w:val="006C6653"/>
    <w:rsid w:val="006C708E"/>
    <w:rsid w:val="006D002B"/>
    <w:rsid w:val="006D30A8"/>
    <w:rsid w:val="006D3223"/>
    <w:rsid w:val="006E3951"/>
    <w:rsid w:val="006E57A8"/>
    <w:rsid w:val="006E6B8B"/>
    <w:rsid w:val="006E6BE7"/>
    <w:rsid w:val="006F26B9"/>
    <w:rsid w:val="006F2FFA"/>
    <w:rsid w:val="006F53E6"/>
    <w:rsid w:val="006F77BC"/>
    <w:rsid w:val="00702726"/>
    <w:rsid w:val="0070291E"/>
    <w:rsid w:val="00703985"/>
    <w:rsid w:val="00704B64"/>
    <w:rsid w:val="007066D8"/>
    <w:rsid w:val="007127FD"/>
    <w:rsid w:val="0071563E"/>
    <w:rsid w:val="00723656"/>
    <w:rsid w:val="00723E1A"/>
    <w:rsid w:val="00732AA8"/>
    <w:rsid w:val="00740CF4"/>
    <w:rsid w:val="007422E2"/>
    <w:rsid w:val="007526E3"/>
    <w:rsid w:val="00752702"/>
    <w:rsid w:val="007550E7"/>
    <w:rsid w:val="007647A5"/>
    <w:rsid w:val="007649C3"/>
    <w:rsid w:val="0076509A"/>
    <w:rsid w:val="00765AFD"/>
    <w:rsid w:val="0076622F"/>
    <w:rsid w:val="00766A93"/>
    <w:rsid w:val="00766EA9"/>
    <w:rsid w:val="00772A9D"/>
    <w:rsid w:val="00772BD3"/>
    <w:rsid w:val="0077385D"/>
    <w:rsid w:val="0077534E"/>
    <w:rsid w:val="007756D8"/>
    <w:rsid w:val="00782B40"/>
    <w:rsid w:val="00795207"/>
    <w:rsid w:val="0079767C"/>
    <w:rsid w:val="007A30B9"/>
    <w:rsid w:val="007B26DC"/>
    <w:rsid w:val="007B6110"/>
    <w:rsid w:val="007B6986"/>
    <w:rsid w:val="007B6DF6"/>
    <w:rsid w:val="007C0716"/>
    <w:rsid w:val="007C0E28"/>
    <w:rsid w:val="007C3075"/>
    <w:rsid w:val="007C6CE9"/>
    <w:rsid w:val="007D130E"/>
    <w:rsid w:val="007D1A3A"/>
    <w:rsid w:val="007D2820"/>
    <w:rsid w:val="007D47B3"/>
    <w:rsid w:val="007E1074"/>
    <w:rsid w:val="007F19F7"/>
    <w:rsid w:val="007F52CB"/>
    <w:rsid w:val="007F5660"/>
    <w:rsid w:val="007F7671"/>
    <w:rsid w:val="00801A80"/>
    <w:rsid w:val="0080524D"/>
    <w:rsid w:val="00811BC9"/>
    <w:rsid w:val="00811CE1"/>
    <w:rsid w:val="008158F3"/>
    <w:rsid w:val="00821362"/>
    <w:rsid w:val="00833F09"/>
    <w:rsid w:val="0083659D"/>
    <w:rsid w:val="008457BF"/>
    <w:rsid w:val="0085052F"/>
    <w:rsid w:val="00850885"/>
    <w:rsid w:val="00854AD3"/>
    <w:rsid w:val="008623CC"/>
    <w:rsid w:val="00864D66"/>
    <w:rsid w:val="00866444"/>
    <w:rsid w:val="008678B4"/>
    <w:rsid w:val="00880B22"/>
    <w:rsid w:val="00881DE3"/>
    <w:rsid w:val="00883FF1"/>
    <w:rsid w:val="00884658"/>
    <w:rsid w:val="00890E6D"/>
    <w:rsid w:val="00892805"/>
    <w:rsid w:val="00892F6B"/>
    <w:rsid w:val="008A5254"/>
    <w:rsid w:val="008A732C"/>
    <w:rsid w:val="008B23BE"/>
    <w:rsid w:val="008B4B6D"/>
    <w:rsid w:val="008B772B"/>
    <w:rsid w:val="008C066A"/>
    <w:rsid w:val="008E16EF"/>
    <w:rsid w:val="008E75A9"/>
    <w:rsid w:val="008F74F9"/>
    <w:rsid w:val="00922D36"/>
    <w:rsid w:val="00923E68"/>
    <w:rsid w:val="009250E1"/>
    <w:rsid w:val="00925B69"/>
    <w:rsid w:val="0092685E"/>
    <w:rsid w:val="009310F7"/>
    <w:rsid w:val="00932600"/>
    <w:rsid w:val="00932C18"/>
    <w:rsid w:val="00941666"/>
    <w:rsid w:val="00947F94"/>
    <w:rsid w:val="009508DB"/>
    <w:rsid w:val="0095437E"/>
    <w:rsid w:val="00954DF5"/>
    <w:rsid w:val="009566E0"/>
    <w:rsid w:val="00957F44"/>
    <w:rsid w:val="00974B15"/>
    <w:rsid w:val="00981EEA"/>
    <w:rsid w:val="00982EA5"/>
    <w:rsid w:val="009859D7"/>
    <w:rsid w:val="00993FA5"/>
    <w:rsid w:val="00994D5A"/>
    <w:rsid w:val="00995B62"/>
    <w:rsid w:val="009A6AE7"/>
    <w:rsid w:val="009A6CED"/>
    <w:rsid w:val="009B1FF5"/>
    <w:rsid w:val="009B2773"/>
    <w:rsid w:val="009B324F"/>
    <w:rsid w:val="009B34CB"/>
    <w:rsid w:val="009B496C"/>
    <w:rsid w:val="009B5DC1"/>
    <w:rsid w:val="009C28DB"/>
    <w:rsid w:val="009C2908"/>
    <w:rsid w:val="009C3087"/>
    <w:rsid w:val="009C35A9"/>
    <w:rsid w:val="009C3617"/>
    <w:rsid w:val="009C7CE7"/>
    <w:rsid w:val="009E3C07"/>
    <w:rsid w:val="009F14FE"/>
    <w:rsid w:val="009F3241"/>
    <w:rsid w:val="009F44B0"/>
    <w:rsid w:val="00A00197"/>
    <w:rsid w:val="00A04CDE"/>
    <w:rsid w:val="00A14707"/>
    <w:rsid w:val="00A14C47"/>
    <w:rsid w:val="00A17CF1"/>
    <w:rsid w:val="00A20C97"/>
    <w:rsid w:val="00A22EE2"/>
    <w:rsid w:val="00A24F9A"/>
    <w:rsid w:val="00A262A6"/>
    <w:rsid w:val="00A316CA"/>
    <w:rsid w:val="00A33CBE"/>
    <w:rsid w:val="00A346F2"/>
    <w:rsid w:val="00A37981"/>
    <w:rsid w:val="00A43F98"/>
    <w:rsid w:val="00A45DE3"/>
    <w:rsid w:val="00A474B7"/>
    <w:rsid w:val="00A50440"/>
    <w:rsid w:val="00A524DD"/>
    <w:rsid w:val="00A541DA"/>
    <w:rsid w:val="00A57B5D"/>
    <w:rsid w:val="00A60974"/>
    <w:rsid w:val="00A632F5"/>
    <w:rsid w:val="00A663BE"/>
    <w:rsid w:val="00A73878"/>
    <w:rsid w:val="00A8236A"/>
    <w:rsid w:val="00A876F0"/>
    <w:rsid w:val="00AA2800"/>
    <w:rsid w:val="00AA34F4"/>
    <w:rsid w:val="00AA5D24"/>
    <w:rsid w:val="00AB5D2B"/>
    <w:rsid w:val="00AD2D3F"/>
    <w:rsid w:val="00AD6767"/>
    <w:rsid w:val="00AD728D"/>
    <w:rsid w:val="00AE7529"/>
    <w:rsid w:val="00AE7773"/>
    <w:rsid w:val="00AF2B28"/>
    <w:rsid w:val="00AF2CF0"/>
    <w:rsid w:val="00B0008C"/>
    <w:rsid w:val="00B137DC"/>
    <w:rsid w:val="00B41565"/>
    <w:rsid w:val="00B458D9"/>
    <w:rsid w:val="00B47D14"/>
    <w:rsid w:val="00B51EC4"/>
    <w:rsid w:val="00B56023"/>
    <w:rsid w:val="00B720A4"/>
    <w:rsid w:val="00B73BFE"/>
    <w:rsid w:val="00B761F8"/>
    <w:rsid w:val="00B762DA"/>
    <w:rsid w:val="00B804BE"/>
    <w:rsid w:val="00B80CB2"/>
    <w:rsid w:val="00B84486"/>
    <w:rsid w:val="00B869D2"/>
    <w:rsid w:val="00BA44B3"/>
    <w:rsid w:val="00BB4551"/>
    <w:rsid w:val="00BC5D65"/>
    <w:rsid w:val="00BD67E6"/>
    <w:rsid w:val="00BE1133"/>
    <w:rsid w:val="00BE2AE2"/>
    <w:rsid w:val="00BE58C7"/>
    <w:rsid w:val="00BE7829"/>
    <w:rsid w:val="00BF41C1"/>
    <w:rsid w:val="00BF4517"/>
    <w:rsid w:val="00BF591C"/>
    <w:rsid w:val="00BF71C0"/>
    <w:rsid w:val="00C012A0"/>
    <w:rsid w:val="00C04C95"/>
    <w:rsid w:val="00C04ECB"/>
    <w:rsid w:val="00C202DD"/>
    <w:rsid w:val="00C27FB1"/>
    <w:rsid w:val="00C32CFC"/>
    <w:rsid w:val="00C34F00"/>
    <w:rsid w:val="00C3578A"/>
    <w:rsid w:val="00C36621"/>
    <w:rsid w:val="00C40418"/>
    <w:rsid w:val="00C40DCD"/>
    <w:rsid w:val="00C44CEC"/>
    <w:rsid w:val="00C4648F"/>
    <w:rsid w:val="00C468E7"/>
    <w:rsid w:val="00C47D4F"/>
    <w:rsid w:val="00C554C9"/>
    <w:rsid w:val="00C6628A"/>
    <w:rsid w:val="00C71153"/>
    <w:rsid w:val="00C72D12"/>
    <w:rsid w:val="00C73632"/>
    <w:rsid w:val="00C82C45"/>
    <w:rsid w:val="00C849E6"/>
    <w:rsid w:val="00C950E5"/>
    <w:rsid w:val="00CA6DFD"/>
    <w:rsid w:val="00CB5AB9"/>
    <w:rsid w:val="00CC1BE4"/>
    <w:rsid w:val="00CC30D3"/>
    <w:rsid w:val="00CD3161"/>
    <w:rsid w:val="00CD5908"/>
    <w:rsid w:val="00CD6E75"/>
    <w:rsid w:val="00CD7BEE"/>
    <w:rsid w:val="00CE02BE"/>
    <w:rsid w:val="00CF35DF"/>
    <w:rsid w:val="00CF4D45"/>
    <w:rsid w:val="00D03BEA"/>
    <w:rsid w:val="00D10A22"/>
    <w:rsid w:val="00D1102F"/>
    <w:rsid w:val="00D17785"/>
    <w:rsid w:val="00D34703"/>
    <w:rsid w:val="00D37221"/>
    <w:rsid w:val="00D407AC"/>
    <w:rsid w:val="00D4501B"/>
    <w:rsid w:val="00D5004A"/>
    <w:rsid w:val="00D5322C"/>
    <w:rsid w:val="00D604EC"/>
    <w:rsid w:val="00D72558"/>
    <w:rsid w:val="00D73979"/>
    <w:rsid w:val="00D73AF4"/>
    <w:rsid w:val="00D75E1C"/>
    <w:rsid w:val="00D81A9A"/>
    <w:rsid w:val="00D84B9E"/>
    <w:rsid w:val="00D8589F"/>
    <w:rsid w:val="00D879DE"/>
    <w:rsid w:val="00D9209B"/>
    <w:rsid w:val="00D95026"/>
    <w:rsid w:val="00DA3E3F"/>
    <w:rsid w:val="00DA5B29"/>
    <w:rsid w:val="00DA5C73"/>
    <w:rsid w:val="00DA67DB"/>
    <w:rsid w:val="00DA7916"/>
    <w:rsid w:val="00DB2FEA"/>
    <w:rsid w:val="00DC6215"/>
    <w:rsid w:val="00DC6A9C"/>
    <w:rsid w:val="00DD07AD"/>
    <w:rsid w:val="00DD6A55"/>
    <w:rsid w:val="00DE25F6"/>
    <w:rsid w:val="00DE4163"/>
    <w:rsid w:val="00DE7A3E"/>
    <w:rsid w:val="00DF0B8F"/>
    <w:rsid w:val="00DF0E5A"/>
    <w:rsid w:val="00DF32C9"/>
    <w:rsid w:val="00DF32D5"/>
    <w:rsid w:val="00DF5A11"/>
    <w:rsid w:val="00E0059D"/>
    <w:rsid w:val="00E124E4"/>
    <w:rsid w:val="00E1401B"/>
    <w:rsid w:val="00E17124"/>
    <w:rsid w:val="00E173D8"/>
    <w:rsid w:val="00E20840"/>
    <w:rsid w:val="00E20A51"/>
    <w:rsid w:val="00E23E95"/>
    <w:rsid w:val="00E261DC"/>
    <w:rsid w:val="00E27AE1"/>
    <w:rsid w:val="00E3299F"/>
    <w:rsid w:val="00E341E8"/>
    <w:rsid w:val="00E40768"/>
    <w:rsid w:val="00E415B0"/>
    <w:rsid w:val="00E428D1"/>
    <w:rsid w:val="00E52284"/>
    <w:rsid w:val="00E54CD8"/>
    <w:rsid w:val="00E616F4"/>
    <w:rsid w:val="00E77662"/>
    <w:rsid w:val="00E84CDB"/>
    <w:rsid w:val="00E96596"/>
    <w:rsid w:val="00E967EF"/>
    <w:rsid w:val="00EA250A"/>
    <w:rsid w:val="00EB044B"/>
    <w:rsid w:val="00EB4559"/>
    <w:rsid w:val="00EB6B07"/>
    <w:rsid w:val="00EC2181"/>
    <w:rsid w:val="00ED203C"/>
    <w:rsid w:val="00ED2D55"/>
    <w:rsid w:val="00ED3409"/>
    <w:rsid w:val="00ED6576"/>
    <w:rsid w:val="00EE2662"/>
    <w:rsid w:val="00EF23E3"/>
    <w:rsid w:val="00EF7A8C"/>
    <w:rsid w:val="00F0146E"/>
    <w:rsid w:val="00F01833"/>
    <w:rsid w:val="00F0794E"/>
    <w:rsid w:val="00F12557"/>
    <w:rsid w:val="00F15EAC"/>
    <w:rsid w:val="00F1641C"/>
    <w:rsid w:val="00F16474"/>
    <w:rsid w:val="00F2084C"/>
    <w:rsid w:val="00F2362D"/>
    <w:rsid w:val="00F27B45"/>
    <w:rsid w:val="00F31B09"/>
    <w:rsid w:val="00F37E2C"/>
    <w:rsid w:val="00F445A9"/>
    <w:rsid w:val="00F63BFB"/>
    <w:rsid w:val="00F64E1F"/>
    <w:rsid w:val="00F705F7"/>
    <w:rsid w:val="00F71C76"/>
    <w:rsid w:val="00F72035"/>
    <w:rsid w:val="00F72E03"/>
    <w:rsid w:val="00F74435"/>
    <w:rsid w:val="00F747D9"/>
    <w:rsid w:val="00F80B4A"/>
    <w:rsid w:val="00F8226E"/>
    <w:rsid w:val="00F862CB"/>
    <w:rsid w:val="00FA4220"/>
    <w:rsid w:val="00FA786A"/>
    <w:rsid w:val="00FB31C3"/>
    <w:rsid w:val="00FB54E7"/>
    <w:rsid w:val="00FC2E5A"/>
    <w:rsid w:val="00FC37A1"/>
    <w:rsid w:val="00FC41C1"/>
    <w:rsid w:val="00FD44F2"/>
    <w:rsid w:val="00FD49FB"/>
    <w:rsid w:val="00FE0A64"/>
    <w:rsid w:val="00FE377F"/>
    <w:rsid w:val="00FE6E06"/>
    <w:rsid w:val="00FF0BA1"/>
    <w:rsid w:val="00FF0E99"/>
    <w:rsid w:val="00FF4B9F"/>
    <w:rsid w:val="00FF7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BF0056"/>
  <w15:docId w15:val="{A21B87DE-D54C-4CA8-9933-2A8D2C748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F5B7D"/>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880B22"/>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link w:val="Antrats"/>
    <w:uiPriority w:val="99"/>
    <w:locked/>
    <w:rsid w:val="00880B22"/>
    <w:rPr>
      <w:rFonts w:cs="Times New Roman"/>
      <w:sz w:val="24"/>
      <w:lang w:val="lt-LT" w:eastAsia="en-US" w:bidi="ar-SA"/>
    </w:rPr>
  </w:style>
  <w:style w:type="paragraph" w:styleId="Porat">
    <w:name w:val="footer"/>
    <w:basedOn w:val="prastasis"/>
    <w:link w:val="PoratDiagrama"/>
    <w:uiPriority w:val="99"/>
    <w:rsid w:val="00880B22"/>
    <w:pPr>
      <w:tabs>
        <w:tab w:val="center" w:pos="4153"/>
        <w:tab w:val="right" w:pos="8306"/>
      </w:tabs>
    </w:pPr>
  </w:style>
  <w:style w:type="character" w:customStyle="1" w:styleId="PoratDiagrama">
    <w:name w:val="Poraštė Diagrama"/>
    <w:link w:val="Porat"/>
    <w:uiPriority w:val="99"/>
    <w:semiHidden/>
    <w:locked/>
    <w:rsid w:val="00880B22"/>
    <w:rPr>
      <w:rFonts w:cs="Times New Roman"/>
      <w:sz w:val="20"/>
      <w:szCs w:val="20"/>
      <w:lang w:eastAsia="en-US"/>
    </w:rPr>
  </w:style>
  <w:style w:type="paragraph" w:styleId="Debesliotekstas">
    <w:name w:val="Balloon Text"/>
    <w:basedOn w:val="prastasis"/>
    <w:link w:val="DebesliotekstasDiagrama"/>
    <w:uiPriority w:val="99"/>
    <w:semiHidden/>
    <w:rsid w:val="00880B22"/>
    <w:rPr>
      <w:rFonts w:ascii="Tahoma" w:hAnsi="Tahoma" w:cs="Tahoma"/>
      <w:sz w:val="16"/>
      <w:szCs w:val="16"/>
    </w:rPr>
  </w:style>
  <w:style w:type="character" w:customStyle="1" w:styleId="DebesliotekstasDiagrama">
    <w:name w:val="Debesėlio tekstas Diagrama"/>
    <w:link w:val="Debesliotekstas"/>
    <w:uiPriority w:val="99"/>
    <w:semiHidden/>
    <w:locked/>
    <w:rsid w:val="00880B22"/>
    <w:rPr>
      <w:rFonts w:cs="Times New Roman"/>
      <w:sz w:val="2"/>
      <w:lang w:eastAsia="en-US"/>
    </w:rPr>
  </w:style>
  <w:style w:type="character" w:customStyle="1" w:styleId="typewriter">
    <w:name w:val="typewriter"/>
    <w:uiPriority w:val="99"/>
    <w:rsid w:val="00880B22"/>
    <w:rPr>
      <w:rFonts w:cs="Times New Roman"/>
    </w:rPr>
  </w:style>
  <w:style w:type="character" w:styleId="Vietosrezervavimoenklotekstas">
    <w:name w:val="Placeholder Text"/>
    <w:uiPriority w:val="99"/>
    <w:semiHidden/>
    <w:rsid w:val="00880B22"/>
    <w:rPr>
      <w:rFonts w:cs="Times New Roman"/>
      <w:color w:val="808080"/>
    </w:rPr>
  </w:style>
  <w:style w:type="character" w:customStyle="1" w:styleId="antr">
    <w:name w:val="antr"/>
    <w:uiPriority w:val="99"/>
    <w:rsid w:val="00880B22"/>
    <w:rPr>
      <w:rFonts w:ascii="Times New Roman" w:hAnsi="Times New Roman" w:cs="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880B22"/>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880B22"/>
    <w:rPr>
      <w:rFonts w:cs="Times New Roman"/>
      <w:sz w:val="24"/>
      <w:lang w:val="lt-LT" w:eastAsia="en-US" w:bidi="ar-SA"/>
    </w:rPr>
  </w:style>
  <w:style w:type="character" w:customStyle="1" w:styleId="CharChar1">
    <w:name w:val="Char Char1"/>
    <w:uiPriority w:val="99"/>
    <w:locked/>
    <w:rsid w:val="00F63BFB"/>
    <w:rPr>
      <w:rFonts w:cs="Times New Roman"/>
      <w:sz w:val="24"/>
      <w:lang w:val="lt-LT" w:eastAsia="en-US" w:bidi="ar-SA"/>
    </w:rPr>
  </w:style>
  <w:style w:type="character" w:customStyle="1" w:styleId="CharChar11">
    <w:name w:val="Char Char11"/>
    <w:uiPriority w:val="99"/>
    <w:locked/>
    <w:rsid w:val="004121A3"/>
    <w:rPr>
      <w:rFonts w:cs="Times New Roman"/>
      <w:sz w:val="24"/>
      <w:lang w:val="lt-LT" w:eastAsia="en-US" w:bidi="ar-SA"/>
    </w:rPr>
  </w:style>
  <w:style w:type="paragraph" w:styleId="Sraopastraipa">
    <w:name w:val="List Paragraph"/>
    <w:basedOn w:val="prastasis"/>
    <w:uiPriority w:val="99"/>
    <w:qFormat/>
    <w:rsid w:val="00A14C47"/>
    <w:pPr>
      <w:ind w:left="720"/>
      <w:contextualSpacing/>
    </w:pPr>
  </w:style>
  <w:style w:type="character" w:styleId="Hipersaitas">
    <w:name w:val="Hyperlink"/>
    <w:basedOn w:val="Numatytasispastraiposriftas"/>
    <w:uiPriority w:val="99"/>
    <w:unhideWhenUsed/>
    <w:rsid w:val="00FF0BA1"/>
    <w:rPr>
      <w:color w:val="0000FF" w:themeColor="hyperlink"/>
      <w:u w:val="single"/>
    </w:rPr>
  </w:style>
  <w:style w:type="character" w:customStyle="1" w:styleId="Neapdorotaspaminjimas1">
    <w:name w:val="Neapdorotas paminėjimas1"/>
    <w:basedOn w:val="Numatytasispastraiposriftas"/>
    <w:uiPriority w:val="99"/>
    <w:semiHidden/>
    <w:unhideWhenUsed/>
    <w:rsid w:val="00FF0B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621748">
      <w:bodyDiv w:val="1"/>
      <w:marLeft w:val="0"/>
      <w:marRight w:val="0"/>
      <w:marTop w:val="0"/>
      <w:marBottom w:val="0"/>
      <w:divBdr>
        <w:top w:val="none" w:sz="0" w:space="0" w:color="auto"/>
        <w:left w:val="none" w:sz="0" w:space="0" w:color="auto"/>
        <w:bottom w:val="none" w:sz="0" w:space="0" w:color="auto"/>
        <w:right w:val="none" w:sz="0" w:space="0" w:color="auto"/>
      </w:divBdr>
    </w:div>
    <w:div w:id="729689014">
      <w:bodyDiv w:val="1"/>
      <w:marLeft w:val="0"/>
      <w:marRight w:val="0"/>
      <w:marTop w:val="0"/>
      <w:marBottom w:val="0"/>
      <w:divBdr>
        <w:top w:val="none" w:sz="0" w:space="0" w:color="auto"/>
        <w:left w:val="none" w:sz="0" w:space="0" w:color="auto"/>
        <w:bottom w:val="none" w:sz="0" w:space="0" w:color="auto"/>
        <w:right w:val="none" w:sz="0" w:space="0" w:color="auto"/>
      </w:divBdr>
    </w:div>
    <w:div w:id="1322658212">
      <w:bodyDiv w:val="1"/>
      <w:marLeft w:val="0"/>
      <w:marRight w:val="0"/>
      <w:marTop w:val="0"/>
      <w:marBottom w:val="0"/>
      <w:divBdr>
        <w:top w:val="none" w:sz="0" w:space="0" w:color="auto"/>
        <w:left w:val="none" w:sz="0" w:space="0" w:color="auto"/>
        <w:bottom w:val="none" w:sz="0" w:space="0" w:color="auto"/>
        <w:right w:val="none" w:sz="0" w:space="0" w:color="auto"/>
      </w:divBdr>
    </w:div>
    <w:div w:id="1360860324">
      <w:bodyDiv w:val="1"/>
      <w:marLeft w:val="0"/>
      <w:marRight w:val="0"/>
      <w:marTop w:val="0"/>
      <w:marBottom w:val="0"/>
      <w:divBdr>
        <w:top w:val="none" w:sz="0" w:space="0" w:color="auto"/>
        <w:left w:val="none" w:sz="0" w:space="0" w:color="auto"/>
        <w:bottom w:val="none" w:sz="0" w:space="0" w:color="auto"/>
        <w:right w:val="none" w:sz="0" w:space="0" w:color="auto"/>
      </w:divBdr>
    </w:div>
    <w:div w:id="1643971022">
      <w:bodyDiv w:val="1"/>
      <w:marLeft w:val="0"/>
      <w:marRight w:val="0"/>
      <w:marTop w:val="0"/>
      <w:marBottom w:val="0"/>
      <w:divBdr>
        <w:top w:val="none" w:sz="0" w:space="0" w:color="auto"/>
        <w:left w:val="none" w:sz="0" w:space="0" w:color="auto"/>
        <w:bottom w:val="none" w:sz="0" w:space="0" w:color="auto"/>
        <w:right w:val="none" w:sz="0" w:space="0" w:color="auto"/>
      </w:divBdr>
    </w:div>
    <w:div w:id="1696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591FD-C05A-4243-B61F-E92B28B86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2155</Words>
  <Characters>15620</Characters>
  <Application>Microsoft Office Word</Application>
  <DocSecurity>0</DocSecurity>
  <Lines>130</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2021-06-07T10:39:00Z</cp:lastPrinted>
  <dcterms:created xsi:type="dcterms:W3CDTF">2021-06-10T05:32:00Z</dcterms:created>
  <dcterms:modified xsi:type="dcterms:W3CDTF">2021-06-14T11:17:00Z</dcterms:modified>
</cp:coreProperties>
</file>