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0B5E" w14:textId="77777777" w:rsidR="00CC43FD" w:rsidRDefault="00183A31">
      <w:r>
        <w:rPr>
          <w:noProof/>
          <w:lang w:eastAsia="lt-LT"/>
        </w:rPr>
        <mc:AlternateContent>
          <mc:Choice Requires="wps">
            <w:drawing>
              <wp:anchor distT="0" distB="0" distL="114300" distR="114300" simplePos="0" relativeHeight="251657728" behindDoc="0" locked="0" layoutInCell="1" allowOverlap="1" wp14:anchorId="5EC027BF" wp14:editId="0CC1A3E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FB4646" w14:textId="77777777" w:rsidR="00CC43FD" w:rsidRDefault="00CC43FD">
                            <w:pPr>
                              <w:rPr>
                                <w:b/>
                              </w:rPr>
                            </w:pPr>
                            <w:r>
                              <w:rPr>
                                <w:b/>
                                <w:bCs/>
                              </w:rPr>
                              <w:t>projektas</w:t>
                            </w:r>
                          </w:p>
                          <w:p w14:paraId="55C3C172" w14:textId="65BAF981" w:rsidR="00CC43FD" w:rsidRDefault="00CC43FD">
                            <w:pPr>
                              <w:rPr>
                                <w:b/>
                              </w:rPr>
                            </w:pPr>
                            <w:proofErr w:type="spellStart"/>
                            <w:r>
                              <w:rPr>
                                <w:b/>
                                <w:bCs/>
                              </w:rPr>
                              <w:t>reg</w:t>
                            </w:r>
                            <w:proofErr w:type="spellEnd"/>
                            <w:r>
                              <w:rPr>
                                <w:b/>
                                <w:bCs/>
                              </w:rPr>
                              <w:t>. Nr. T</w:t>
                            </w:r>
                            <w:r>
                              <w:rPr>
                                <w:b/>
                              </w:rPr>
                              <w:t>-</w:t>
                            </w:r>
                            <w:r w:rsidR="00B91166">
                              <w:rPr>
                                <w:b/>
                              </w:rPr>
                              <w:t>128</w:t>
                            </w:r>
                          </w:p>
                          <w:p w14:paraId="51E12055" w14:textId="78F80BC5" w:rsidR="00CC43FD" w:rsidRDefault="00CC43FD">
                            <w:pPr>
                              <w:rPr>
                                <w:b/>
                              </w:rPr>
                            </w:pPr>
                            <w:r>
                              <w:rPr>
                                <w:b/>
                              </w:rPr>
                              <w:t>2.</w:t>
                            </w:r>
                            <w:r w:rsidR="00B91166">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027B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FFB4646" w14:textId="77777777" w:rsidR="00CC43FD" w:rsidRDefault="00CC43FD">
                      <w:pPr>
                        <w:rPr>
                          <w:b/>
                        </w:rPr>
                      </w:pPr>
                      <w:r>
                        <w:rPr>
                          <w:b/>
                          <w:bCs/>
                        </w:rPr>
                        <w:t>projektas</w:t>
                      </w:r>
                    </w:p>
                    <w:p w14:paraId="55C3C172" w14:textId="65BAF981" w:rsidR="00CC43FD" w:rsidRDefault="00CC43FD">
                      <w:pPr>
                        <w:rPr>
                          <w:b/>
                        </w:rPr>
                      </w:pPr>
                      <w:proofErr w:type="spellStart"/>
                      <w:r>
                        <w:rPr>
                          <w:b/>
                          <w:bCs/>
                        </w:rPr>
                        <w:t>reg</w:t>
                      </w:r>
                      <w:proofErr w:type="spellEnd"/>
                      <w:r>
                        <w:rPr>
                          <w:b/>
                          <w:bCs/>
                        </w:rPr>
                        <w:t>. Nr. T</w:t>
                      </w:r>
                      <w:r>
                        <w:rPr>
                          <w:b/>
                        </w:rPr>
                        <w:t>-</w:t>
                      </w:r>
                      <w:r w:rsidR="00B91166">
                        <w:rPr>
                          <w:b/>
                        </w:rPr>
                        <w:t>128</w:t>
                      </w:r>
                    </w:p>
                    <w:p w14:paraId="51E12055" w14:textId="78F80BC5" w:rsidR="00CC43FD" w:rsidRDefault="00CC43FD">
                      <w:pPr>
                        <w:rPr>
                          <w:b/>
                        </w:rPr>
                      </w:pPr>
                      <w:r>
                        <w:rPr>
                          <w:b/>
                        </w:rPr>
                        <w:t>2.</w:t>
                      </w:r>
                      <w:r w:rsidR="00B91166">
                        <w:rPr>
                          <w:b/>
                        </w:rPr>
                        <w:t>7.</w:t>
                      </w:r>
                      <w:r>
                        <w:rPr>
                          <w:b/>
                        </w:rPr>
                        <w:t xml:space="preserve"> darbotvarkės klausimas</w:t>
                      </w:r>
                    </w:p>
                  </w:txbxContent>
                </v:textbox>
              </v:shape>
            </w:pict>
          </mc:Fallback>
        </mc:AlternateContent>
      </w:r>
    </w:p>
    <w:p w14:paraId="4265FC06"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5D825B27" w14:textId="77777777" w:rsidR="00CC43FD" w:rsidRDefault="00CC43FD"/>
    <w:p w14:paraId="6CEFD35D" w14:textId="77777777" w:rsidR="00CC43FD" w:rsidRPr="0014297C" w:rsidRDefault="00CC43FD" w:rsidP="0014297C">
      <w:pPr>
        <w:jc w:val="center"/>
        <w:rPr>
          <w:b/>
          <w:caps/>
        </w:rPr>
      </w:pPr>
      <w:bookmarkStart w:id="1" w:name="Forma"/>
      <w:r w:rsidRPr="0014297C">
        <w:rPr>
          <w:b/>
          <w:caps/>
        </w:rPr>
        <w:t>Sprendimas</w:t>
      </w:r>
      <w:bookmarkEnd w:id="1"/>
    </w:p>
    <w:p w14:paraId="478C7BB7" w14:textId="77777777"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5C7FB0">
        <w:rPr>
          <w:b/>
          <w:bCs/>
          <w:caps/>
        </w:rPr>
        <w:t>2</w:t>
      </w:r>
      <w:r w:rsidR="001C3C38">
        <w:rPr>
          <w:b/>
          <w:bCs/>
          <w:caps/>
        </w:rPr>
        <w:t>1</w:t>
      </w:r>
      <w:r>
        <w:rPr>
          <w:b/>
          <w:bCs/>
          <w:caps/>
        </w:rPr>
        <w:t xml:space="preserve"> m. vasario </w:t>
      </w:r>
      <w:r w:rsidR="00F77CA8">
        <w:rPr>
          <w:b/>
          <w:bCs/>
          <w:caps/>
        </w:rPr>
        <w:t>2</w:t>
      </w:r>
      <w:r w:rsidR="001C3C38">
        <w:rPr>
          <w:b/>
          <w:bCs/>
          <w:caps/>
        </w:rPr>
        <w:t>4</w:t>
      </w:r>
      <w:r>
        <w:rPr>
          <w:b/>
          <w:bCs/>
          <w:caps/>
        </w:rPr>
        <w:t xml:space="preserve"> d. sprendimo Nr. T1-</w:t>
      </w:r>
      <w:r w:rsidR="001C3C38">
        <w:rPr>
          <w:b/>
          <w:bCs/>
          <w:caps/>
        </w:rPr>
        <w:t>24</w:t>
      </w:r>
      <w:r>
        <w:rPr>
          <w:b/>
          <w:bCs/>
          <w:caps/>
        </w:rPr>
        <w:t xml:space="preserve"> „Dėl pasvalio rajono savivaldybės 20</w:t>
      </w:r>
      <w:r w:rsidR="005C7FB0">
        <w:rPr>
          <w:b/>
          <w:bCs/>
          <w:caps/>
        </w:rPr>
        <w:t>2</w:t>
      </w:r>
      <w:r w:rsidR="001C3C38">
        <w:rPr>
          <w:b/>
          <w:bCs/>
          <w:caps/>
        </w:rPr>
        <w:t>1</w:t>
      </w:r>
      <w:r>
        <w:rPr>
          <w:b/>
          <w:bCs/>
          <w:caps/>
        </w:rPr>
        <w:t xml:space="preserve"> metų biudžeto patvirtinimo“ pakeitimo</w:t>
      </w:r>
    </w:p>
    <w:bookmarkEnd w:id="2"/>
    <w:p w14:paraId="7372E8BB" w14:textId="77777777" w:rsidR="00CC43FD" w:rsidRDefault="00CC43FD" w:rsidP="0014297C">
      <w:pPr>
        <w:jc w:val="center"/>
      </w:pPr>
    </w:p>
    <w:p w14:paraId="1A573231" w14:textId="77777777" w:rsidR="00CC43FD" w:rsidRDefault="00CC43FD" w:rsidP="0014297C">
      <w:pPr>
        <w:jc w:val="center"/>
      </w:pPr>
      <w:bookmarkStart w:id="3" w:name="Data"/>
      <w:r>
        <w:t>20</w:t>
      </w:r>
      <w:r w:rsidR="005C7FB0">
        <w:t>2</w:t>
      </w:r>
      <w:r w:rsidR="001C3C38">
        <w:t>1</w:t>
      </w:r>
      <w:r>
        <w:t xml:space="preserve"> m. </w:t>
      </w:r>
      <w:r w:rsidR="004E7AD1">
        <w:t xml:space="preserve">birželio </w:t>
      </w:r>
      <w:r>
        <w:t xml:space="preserve">   d. </w:t>
      </w:r>
      <w:bookmarkEnd w:id="3"/>
      <w:r>
        <w:tab/>
        <w:t xml:space="preserve">Nr. </w:t>
      </w:r>
      <w:bookmarkStart w:id="4" w:name="Nr"/>
      <w:r>
        <w:t>T1-</w:t>
      </w:r>
    </w:p>
    <w:bookmarkEnd w:id="4"/>
    <w:p w14:paraId="1E2D36C7" w14:textId="77777777" w:rsidR="00CC43FD" w:rsidRDefault="00CC43FD" w:rsidP="0025090A">
      <w:pPr>
        <w:jc w:val="center"/>
      </w:pPr>
      <w:r>
        <w:t>Pasvalys</w:t>
      </w:r>
    </w:p>
    <w:p w14:paraId="479B33E1" w14:textId="77777777" w:rsidR="00CC43FD" w:rsidRDefault="00CC43FD">
      <w:pPr>
        <w:pStyle w:val="Antrats"/>
        <w:tabs>
          <w:tab w:val="clear" w:pos="4153"/>
          <w:tab w:val="clear" w:pos="8306"/>
        </w:tabs>
      </w:pPr>
    </w:p>
    <w:p w14:paraId="2822126F" w14:textId="14944D4E" w:rsidR="00CC43FD" w:rsidRPr="008D59A2" w:rsidRDefault="00CC43FD" w:rsidP="00F63BFB">
      <w:pPr>
        <w:ind w:firstLine="720"/>
        <w:jc w:val="both"/>
        <w:rPr>
          <w:sz w:val="22"/>
          <w:szCs w:val="22"/>
        </w:rPr>
      </w:pPr>
      <w:r w:rsidRPr="008D59A2">
        <w:rPr>
          <w:sz w:val="22"/>
          <w:szCs w:val="22"/>
        </w:rPr>
        <w:t xml:space="preserve">Vadovaudamasi Lietuvos Respublikos vietos savivaldos įstatymo 16 straipsnio 2 dalies 15 punktu, 18 straipsnio 1 dalimi, </w:t>
      </w:r>
      <w:bookmarkStart w:id="5" w:name="_Hlk11142679"/>
      <w:r w:rsidRPr="008D59A2">
        <w:rPr>
          <w:sz w:val="22"/>
          <w:szCs w:val="22"/>
        </w:rPr>
        <w:t>Lietuvos Respublikos 20</w:t>
      </w:r>
      <w:r w:rsidR="005C7FB0" w:rsidRPr="008D59A2">
        <w:rPr>
          <w:sz w:val="22"/>
          <w:szCs w:val="22"/>
        </w:rPr>
        <w:t>2</w:t>
      </w:r>
      <w:r w:rsidR="001C3C38" w:rsidRPr="008D59A2">
        <w:rPr>
          <w:sz w:val="22"/>
          <w:szCs w:val="22"/>
        </w:rPr>
        <w:t>1</w:t>
      </w:r>
      <w:r w:rsidRPr="008D59A2">
        <w:rPr>
          <w:sz w:val="22"/>
          <w:szCs w:val="22"/>
        </w:rPr>
        <w:t xml:space="preserve"> metų valstybės biudžeto ir savivaldybių biudžetų finansinių rodiklių patvirtinimo įstatymu, </w:t>
      </w:r>
      <w:bookmarkStart w:id="6" w:name="_Hlk484508725"/>
      <w:bookmarkStart w:id="7" w:name="_Hlk516488412"/>
      <w:r w:rsidR="001672B7" w:rsidRPr="008D59A2">
        <w:rPr>
          <w:sz w:val="22"/>
          <w:szCs w:val="22"/>
        </w:rPr>
        <w:t xml:space="preserve">Lietuvos Respublikos Vyriausybės 2021 m. balandžio 28 d. nutarimu Nr. 275 „Dėl lėšų skyrimo iš Lietuvos Respublikos Vyriausybės rezervo“, </w:t>
      </w:r>
      <w:r w:rsidR="00E16932" w:rsidRPr="008D59A2">
        <w:rPr>
          <w:sz w:val="22"/>
          <w:szCs w:val="22"/>
        </w:rPr>
        <w:t xml:space="preserve">Valstybės įmonės Lietuvos automobilių kelių direkcijos direktoriaus 2021 m. vasario 25 d. įsakymu Nr. VE-23 „Dėl kelių priežiūros ir plėtros programos finansavimo lėšų savivaldybių institucijų valdomiems vietinės reikšmės keliams paskirstymo 2021 metams“ </w:t>
      </w:r>
      <w:r w:rsidR="001672B7" w:rsidRPr="008D59A2">
        <w:rPr>
          <w:sz w:val="22"/>
          <w:szCs w:val="22"/>
        </w:rPr>
        <w:t xml:space="preserve">(su visais aktualiais pakeitimais), </w:t>
      </w:r>
      <w:r w:rsidR="00C642A5" w:rsidRPr="008D59A2">
        <w:rPr>
          <w:sz w:val="22"/>
          <w:szCs w:val="22"/>
        </w:rPr>
        <w:t xml:space="preserve">Lietuvos Respublikos </w:t>
      </w:r>
      <w:r w:rsidR="00F77CA8" w:rsidRPr="008D59A2">
        <w:rPr>
          <w:sz w:val="22"/>
          <w:szCs w:val="22"/>
        </w:rPr>
        <w:t xml:space="preserve">švietimo, mokslo ir sporto </w:t>
      </w:r>
      <w:r w:rsidR="00C642A5" w:rsidRPr="008D59A2">
        <w:rPr>
          <w:sz w:val="22"/>
          <w:szCs w:val="22"/>
        </w:rPr>
        <w:t xml:space="preserve"> ministro 20</w:t>
      </w:r>
      <w:r w:rsidR="005C7FB0" w:rsidRPr="008D59A2">
        <w:rPr>
          <w:sz w:val="22"/>
          <w:szCs w:val="22"/>
        </w:rPr>
        <w:t>2</w:t>
      </w:r>
      <w:r w:rsidR="00E16932" w:rsidRPr="008D59A2">
        <w:rPr>
          <w:sz w:val="22"/>
          <w:szCs w:val="22"/>
        </w:rPr>
        <w:t>1</w:t>
      </w:r>
      <w:r w:rsidR="00C642A5" w:rsidRPr="008D59A2">
        <w:rPr>
          <w:sz w:val="22"/>
          <w:szCs w:val="22"/>
        </w:rPr>
        <w:t xml:space="preserve"> m. </w:t>
      </w:r>
      <w:r w:rsidR="00E16932" w:rsidRPr="008D59A2">
        <w:rPr>
          <w:sz w:val="22"/>
          <w:szCs w:val="22"/>
        </w:rPr>
        <w:t>kovo 9</w:t>
      </w:r>
      <w:r w:rsidR="00C642A5" w:rsidRPr="008D59A2">
        <w:rPr>
          <w:sz w:val="22"/>
          <w:szCs w:val="22"/>
        </w:rPr>
        <w:t xml:space="preserve"> d. įsakymu Nr. </w:t>
      </w:r>
      <w:r w:rsidR="00F77CA8" w:rsidRPr="008D59A2">
        <w:rPr>
          <w:sz w:val="22"/>
          <w:szCs w:val="22"/>
        </w:rPr>
        <w:t>V</w:t>
      </w:r>
      <w:r w:rsidR="00C642A5" w:rsidRPr="008D59A2">
        <w:rPr>
          <w:sz w:val="22"/>
          <w:szCs w:val="22"/>
        </w:rPr>
        <w:t>-</w:t>
      </w:r>
      <w:r w:rsidR="00E16932" w:rsidRPr="008D59A2">
        <w:rPr>
          <w:sz w:val="22"/>
          <w:szCs w:val="22"/>
        </w:rPr>
        <w:t>376</w:t>
      </w:r>
      <w:r w:rsidR="00E5116C" w:rsidRPr="008D59A2">
        <w:rPr>
          <w:sz w:val="22"/>
          <w:szCs w:val="22"/>
        </w:rPr>
        <w:t xml:space="preserve"> „Dėl </w:t>
      </w:r>
      <w:r w:rsidR="001672B7" w:rsidRPr="008D59A2">
        <w:rPr>
          <w:sz w:val="22"/>
          <w:szCs w:val="22"/>
        </w:rPr>
        <w:t>Lėšų</w:t>
      </w:r>
      <w:r w:rsidR="00F77CA8" w:rsidRPr="008D59A2">
        <w:rPr>
          <w:sz w:val="22"/>
          <w:szCs w:val="22"/>
        </w:rPr>
        <w:t xml:space="preserve">, skirtų </w:t>
      </w:r>
      <w:r w:rsidR="00E16932" w:rsidRPr="008D59A2">
        <w:rPr>
          <w:sz w:val="22"/>
          <w:szCs w:val="22"/>
        </w:rPr>
        <w:t xml:space="preserve">įsteigti </w:t>
      </w:r>
      <w:r w:rsidR="001672B7" w:rsidRPr="008D59A2">
        <w:rPr>
          <w:sz w:val="22"/>
          <w:szCs w:val="22"/>
        </w:rPr>
        <w:t xml:space="preserve">naujas </w:t>
      </w:r>
      <w:r w:rsidR="00E16932" w:rsidRPr="008D59A2">
        <w:rPr>
          <w:sz w:val="22"/>
          <w:szCs w:val="22"/>
        </w:rPr>
        <w:t xml:space="preserve">mokytojų padėjėjų pareigybes savivaldybėse ir valstybinėse mokyklose 2021 metais, apskaičiavimo ir paskirstymo“, </w:t>
      </w:r>
      <w:r w:rsidR="008D4939" w:rsidRPr="008D59A2">
        <w:rPr>
          <w:sz w:val="22"/>
          <w:szCs w:val="22"/>
        </w:rPr>
        <w:t>Lietuvos Respublikos švietimo, mokslo ir sporto  ministro 202</w:t>
      </w:r>
      <w:r w:rsidR="00E16932" w:rsidRPr="008D59A2">
        <w:rPr>
          <w:sz w:val="22"/>
          <w:szCs w:val="22"/>
        </w:rPr>
        <w:t>1</w:t>
      </w:r>
      <w:r w:rsidR="008D4939" w:rsidRPr="008D59A2">
        <w:rPr>
          <w:sz w:val="22"/>
          <w:szCs w:val="22"/>
        </w:rPr>
        <w:t xml:space="preserve"> m. </w:t>
      </w:r>
      <w:r w:rsidR="00CE5E25" w:rsidRPr="008D59A2">
        <w:rPr>
          <w:sz w:val="22"/>
          <w:szCs w:val="22"/>
        </w:rPr>
        <w:t>kovo 30</w:t>
      </w:r>
      <w:r w:rsidR="008D4939" w:rsidRPr="008D59A2">
        <w:rPr>
          <w:sz w:val="22"/>
          <w:szCs w:val="22"/>
        </w:rPr>
        <w:t xml:space="preserve"> d. įsakymu Nr. V-</w:t>
      </w:r>
      <w:r w:rsidR="00CE5E25" w:rsidRPr="008D59A2">
        <w:rPr>
          <w:sz w:val="22"/>
          <w:szCs w:val="22"/>
        </w:rPr>
        <w:t>497</w:t>
      </w:r>
      <w:r w:rsidR="008D4939" w:rsidRPr="008D59A2">
        <w:rPr>
          <w:sz w:val="22"/>
          <w:szCs w:val="22"/>
        </w:rPr>
        <w:t xml:space="preserve"> „Dėl </w:t>
      </w:r>
      <w:r w:rsidR="001672B7" w:rsidRPr="008D59A2">
        <w:rPr>
          <w:sz w:val="22"/>
          <w:szCs w:val="22"/>
        </w:rPr>
        <w:t>M</w:t>
      </w:r>
      <w:r w:rsidR="00CE5E25" w:rsidRPr="008D59A2">
        <w:rPr>
          <w:sz w:val="22"/>
          <w:szCs w:val="22"/>
        </w:rPr>
        <w:t xml:space="preserve">okinių, pasirinkusių laikyti brandos egzaminus 2021 metais ir dėl COVID-19 pandemijos patyrusių mokymosi praradimų, tiesioginių konsultacijų finansavimo tvarkos aprašo patvirtinimo ir lėšų skyrimo savivaldybėms ir valstybinėms mokykloms“, </w:t>
      </w:r>
      <w:bookmarkStart w:id="8" w:name="_Hlk71030879"/>
      <w:r w:rsidR="0076436B" w:rsidRPr="008D59A2">
        <w:rPr>
          <w:sz w:val="22"/>
          <w:szCs w:val="22"/>
        </w:rPr>
        <w:t xml:space="preserve">Lietuvos Respublikos </w:t>
      </w:r>
      <w:r w:rsidR="00CE5E25" w:rsidRPr="008D59A2">
        <w:rPr>
          <w:sz w:val="22"/>
          <w:szCs w:val="22"/>
        </w:rPr>
        <w:t>sveikatos apsaugos ministro 2021 m. kovo 23 d.</w:t>
      </w:r>
      <w:r w:rsidRPr="008D59A2">
        <w:rPr>
          <w:sz w:val="22"/>
          <w:szCs w:val="22"/>
        </w:rPr>
        <w:t xml:space="preserve"> įsakymu Nr.</w:t>
      </w:r>
      <w:r w:rsidR="0076436B" w:rsidRPr="008D59A2">
        <w:rPr>
          <w:sz w:val="22"/>
          <w:szCs w:val="22"/>
        </w:rPr>
        <w:t xml:space="preserve"> </w:t>
      </w:r>
      <w:r w:rsidR="00CE5E25" w:rsidRPr="008D59A2">
        <w:rPr>
          <w:sz w:val="22"/>
          <w:szCs w:val="22"/>
        </w:rPr>
        <w:t xml:space="preserve">V-609 </w:t>
      </w:r>
      <w:bookmarkEnd w:id="8"/>
      <w:r w:rsidR="0076436B" w:rsidRPr="008D59A2">
        <w:rPr>
          <w:sz w:val="22"/>
          <w:szCs w:val="22"/>
        </w:rPr>
        <w:t xml:space="preserve">„Dėl </w:t>
      </w:r>
      <w:r w:rsidR="00883F4D" w:rsidRPr="008D59A2">
        <w:rPr>
          <w:sz w:val="22"/>
          <w:szCs w:val="22"/>
        </w:rPr>
        <w:t xml:space="preserve">lėšų </w:t>
      </w:r>
      <w:r w:rsidR="00CE5E25" w:rsidRPr="008D59A2">
        <w:rPr>
          <w:sz w:val="22"/>
          <w:szCs w:val="22"/>
        </w:rPr>
        <w:t>skyrimo LNSS įstaigų ir LNSS nepriklausančių įstaigų patirtoms išlaidoms, susijusioms su šių įstaigų darbuotojų darbo užmokesčio didinimu, kompensuoti“, Lietuvos Respublikos sveikatos apsaugos ministro 2021 m. balandžio 7 d. įsakymu Nr. V-</w:t>
      </w:r>
      <w:r w:rsidR="000E5090" w:rsidRPr="008D59A2">
        <w:rPr>
          <w:sz w:val="22"/>
          <w:szCs w:val="22"/>
        </w:rPr>
        <w:t>711</w:t>
      </w:r>
      <w:r w:rsidR="00CE5E25" w:rsidRPr="008D59A2">
        <w:rPr>
          <w:sz w:val="22"/>
          <w:szCs w:val="22"/>
        </w:rPr>
        <w:t xml:space="preserve"> </w:t>
      </w:r>
      <w:r w:rsidR="000E5090" w:rsidRPr="008D59A2">
        <w:rPr>
          <w:sz w:val="22"/>
          <w:szCs w:val="22"/>
        </w:rPr>
        <w:t>„Dėl įstaigų patirtų išlaidų už skiepijimo nuo COVID-19 ligos (</w:t>
      </w:r>
      <w:proofErr w:type="spellStart"/>
      <w:r w:rsidR="000E5090" w:rsidRPr="008D59A2">
        <w:rPr>
          <w:sz w:val="22"/>
          <w:szCs w:val="22"/>
        </w:rPr>
        <w:t>koronaviruso</w:t>
      </w:r>
      <w:proofErr w:type="spellEnd"/>
      <w:r w:rsidR="000E5090" w:rsidRPr="008D59A2">
        <w:rPr>
          <w:sz w:val="22"/>
          <w:szCs w:val="22"/>
        </w:rPr>
        <w:t xml:space="preserve"> infekcijos) paslaugas kompensavimo“, </w:t>
      </w:r>
      <w:bookmarkEnd w:id="5"/>
      <w:bookmarkEnd w:id="6"/>
      <w:r w:rsidR="00D92326" w:rsidRPr="008D59A2">
        <w:rPr>
          <w:sz w:val="22"/>
          <w:szCs w:val="22"/>
        </w:rPr>
        <w:t xml:space="preserve">Lietuvos Respublikos švietimo, mokslo ir sporto ministro 2021 m. birželio 14 d. įsakymu Nr. V-1114 „Dėl Lietuvos Respublikos 2021 metų valstybės biudžeto lėšų, skirtų išlaidoms, susijusioms su valstybinių ir savivaldybių mokyklų mokytojų, dirbančių pagal ikimokyklinio, priešmokyklinio, bendrojo ugdymo ir profesinio mokymo programas, skaičiaus optimizavimu, apmokėti, paskirstymo patvirtinimo“, </w:t>
      </w:r>
      <w:r w:rsidR="00B54F7D" w:rsidRPr="008D59A2">
        <w:rPr>
          <w:sz w:val="22"/>
          <w:szCs w:val="22"/>
        </w:rPr>
        <w:t>atsižvelgdama į gautus prašymus</w:t>
      </w:r>
      <w:r w:rsidR="007B16A3" w:rsidRPr="008D59A2">
        <w:rPr>
          <w:sz w:val="22"/>
          <w:szCs w:val="22"/>
        </w:rPr>
        <w:t>,</w:t>
      </w:r>
      <w:r w:rsidR="005710FD" w:rsidRPr="008D59A2">
        <w:rPr>
          <w:sz w:val="22"/>
          <w:szCs w:val="22"/>
        </w:rPr>
        <w:t xml:space="preserve"> </w:t>
      </w:r>
      <w:bookmarkEnd w:id="7"/>
      <w:r w:rsidRPr="008D59A2">
        <w:rPr>
          <w:sz w:val="22"/>
          <w:szCs w:val="22"/>
        </w:rPr>
        <w:t xml:space="preserve">Pasvalio rajono savivaldybės taryba </w:t>
      </w:r>
      <w:r w:rsidRPr="008D59A2">
        <w:rPr>
          <w:spacing w:val="40"/>
          <w:sz w:val="22"/>
          <w:szCs w:val="22"/>
        </w:rPr>
        <w:t>nusprendžia</w:t>
      </w:r>
    </w:p>
    <w:p w14:paraId="3E2A020B" w14:textId="77777777" w:rsidR="00CC43FD" w:rsidRPr="008D59A2" w:rsidRDefault="00CC43FD" w:rsidP="00F63BFB">
      <w:pPr>
        <w:ind w:firstLine="720"/>
        <w:jc w:val="both"/>
        <w:rPr>
          <w:sz w:val="22"/>
          <w:szCs w:val="22"/>
        </w:rPr>
      </w:pPr>
      <w:r w:rsidRPr="008D59A2">
        <w:rPr>
          <w:sz w:val="22"/>
          <w:szCs w:val="22"/>
        </w:rPr>
        <w:t>pakeisti Pasvalio rajono savivaldybės tarybos 20</w:t>
      </w:r>
      <w:r w:rsidR="008D4939" w:rsidRPr="008D59A2">
        <w:rPr>
          <w:sz w:val="22"/>
          <w:szCs w:val="22"/>
        </w:rPr>
        <w:t>2</w:t>
      </w:r>
      <w:r w:rsidR="000E5090" w:rsidRPr="008D59A2">
        <w:rPr>
          <w:sz w:val="22"/>
          <w:szCs w:val="22"/>
        </w:rPr>
        <w:t>1</w:t>
      </w:r>
      <w:r w:rsidRPr="008D59A2">
        <w:rPr>
          <w:sz w:val="22"/>
          <w:szCs w:val="22"/>
        </w:rPr>
        <w:t xml:space="preserve"> m. vasario </w:t>
      </w:r>
      <w:r w:rsidR="00936DE2" w:rsidRPr="008D59A2">
        <w:rPr>
          <w:sz w:val="22"/>
          <w:szCs w:val="22"/>
        </w:rPr>
        <w:t>2</w:t>
      </w:r>
      <w:r w:rsidR="000E5090" w:rsidRPr="008D59A2">
        <w:rPr>
          <w:sz w:val="22"/>
          <w:szCs w:val="22"/>
        </w:rPr>
        <w:t>4</w:t>
      </w:r>
      <w:r w:rsidRPr="008D59A2">
        <w:rPr>
          <w:sz w:val="22"/>
          <w:szCs w:val="22"/>
        </w:rPr>
        <w:t xml:space="preserve"> d. sprendimą Nr. T1-</w:t>
      </w:r>
      <w:r w:rsidR="008D4939" w:rsidRPr="008D59A2">
        <w:rPr>
          <w:sz w:val="22"/>
          <w:szCs w:val="22"/>
        </w:rPr>
        <w:t>2</w:t>
      </w:r>
      <w:r w:rsidR="000E5090" w:rsidRPr="008D59A2">
        <w:rPr>
          <w:sz w:val="22"/>
          <w:szCs w:val="22"/>
        </w:rPr>
        <w:t>4</w:t>
      </w:r>
      <w:r w:rsidRPr="008D59A2">
        <w:rPr>
          <w:sz w:val="22"/>
          <w:szCs w:val="22"/>
        </w:rPr>
        <w:t xml:space="preserve"> „Dėl Pasvalio rajono savivaldybės 20</w:t>
      </w:r>
      <w:r w:rsidR="008D4939" w:rsidRPr="008D59A2">
        <w:rPr>
          <w:sz w:val="22"/>
          <w:szCs w:val="22"/>
        </w:rPr>
        <w:t>2</w:t>
      </w:r>
      <w:r w:rsidR="000E5090" w:rsidRPr="008D59A2">
        <w:rPr>
          <w:sz w:val="22"/>
          <w:szCs w:val="22"/>
        </w:rPr>
        <w:t>1</w:t>
      </w:r>
      <w:r w:rsidRPr="008D59A2">
        <w:rPr>
          <w:sz w:val="22"/>
          <w:szCs w:val="22"/>
        </w:rPr>
        <w:t xml:space="preserve"> metų biudžeto patvirtinimo“:</w:t>
      </w:r>
    </w:p>
    <w:p w14:paraId="6C9D320A" w14:textId="77777777" w:rsidR="00CC43FD" w:rsidRPr="008D59A2" w:rsidRDefault="00CC43FD" w:rsidP="00F63BFB">
      <w:pPr>
        <w:ind w:firstLine="720"/>
        <w:jc w:val="both"/>
        <w:rPr>
          <w:sz w:val="22"/>
          <w:szCs w:val="22"/>
        </w:rPr>
      </w:pPr>
      <w:r w:rsidRPr="008D59A2">
        <w:rPr>
          <w:sz w:val="22"/>
          <w:szCs w:val="22"/>
        </w:rPr>
        <w:t>1. Sprendimo 1.1 punktą išdėstyti t</w:t>
      </w:r>
      <w:r w:rsidR="00936DE2" w:rsidRPr="008D59A2">
        <w:rPr>
          <w:sz w:val="22"/>
          <w:szCs w:val="22"/>
        </w:rPr>
        <w:t>a</w:t>
      </w:r>
      <w:r w:rsidRPr="008D59A2">
        <w:rPr>
          <w:sz w:val="22"/>
          <w:szCs w:val="22"/>
        </w:rPr>
        <w:t>ip:</w:t>
      </w:r>
    </w:p>
    <w:p w14:paraId="6595A5DD" w14:textId="0EEE966D" w:rsidR="00CC43FD" w:rsidRPr="008D59A2" w:rsidRDefault="00CC43FD" w:rsidP="00F63BFB">
      <w:pPr>
        <w:ind w:firstLine="720"/>
        <w:jc w:val="both"/>
        <w:rPr>
          <w:sz w:val="22"/>
          <w:szCs w:val="22"/>
        </w:rPr>
      </w:pPr>
      <w:r w:rsidRPr="008D59A2">
        <w:rPr>
          <w:sz w:val="22"/>
          <w:szCs w:val="22"/>
        </w:rPr>
        <w:t>„1.1. Pasvalio rajono savivaldybės biudžeto pajamas:</w:t>
      </w:r>
      <w:r w:rsidR="005B4E21" w:rsidRPr="008D59A2">
        <w:rPr>
          <w:sz w:val="22"/>
          <w:szCs w:val="22"/>
        </w:rPr>
        <w:t xml:space="preserve"> </w:t>
      </w:r>
      <w:r w:rsidR="000E5E2F" w:rsidRPr="008D59A2">
        <w:rPr>
          <w:sz w:val="22"/>
          <w:szCs w:val="22"/>
        </w:rPr>
        <w:t>31</w:t>
      </w:r>
      <w:r w:rsidR="001153BB" w:rsidRPr="008D59A2">
        <w:rPr>
          <w:sz w:val="22"/>
          <w:szCs w:val="22"/>
        </w:rPr>
        <w:t>5</w:t>
      </w:r>
      <w:r w:rsidR="00B47323" w:rsidRPr="008D59A2">
        <w:rPr>
          <w:sz w:val="22"/>
          <w:szCs w:val="22"/>
        </w:rPr>
        <w:t>45,4</w:t>
      </w:r>
      <w:r w:rsidR="008D4939" w:rsidRPr="008D59A2">
        <w:rPr>
          <w:sz w:val="22"/>
          <w:szCs w:val="22"/>
        </w:rPr>
        <w:t xml:space="preserve">  </w:t>
      </w:r>
      <w:r w:rsidRPr="008D59A2">
        <w:rPr>
          <w:sz w:val="22"/>
          <w:szCs w:val="22"/>
        </w:rPr>
        <w:t xml:space="preserve">tūkst. Eur (1 priedas)“.                                                    </w:t>
      </w:r>
    </w:p>
    <w:p w14:paraId="3908EF6B" w14:textId="77777777" w:rsidR="00CC43FD" w:rsidRPr="008D59A2" w:rsidRDefault="00CC43FD" w:rsidP="00F63BFB">
      <w:pPr>
        <w:ind w:firstLine="720"/>
        <w:jc w:val="both"/>
        <w:rPr>
          <w:sz w:val="22"/>
          <w:szCs w:val="22"/>
        </w:rPr>
      </w:pPr>
      <w:r w:rsidRPr="008D59A2">
        <w:rPr>
          <w:sz w:val="22"/>
          <w:szCs w:val="22"/>
        </w:rPr>
        <w:t>2. Sprendimo 1.2 punktą išdėstyti taip:</w:t>
      </w:r>
    </w:p>
    <w:p w14:paraId="26D5B76F" w14:textId="78D60C5E" w:rsidR="00CC43FD" w:rsidRPr="008D59A2" w:rsidRDefault="00CC43FD" w:rsidP="00F63BFB">
      <w:pPr>
        <w:ind w:firstLine="720"/>
        <w:jc w:val="both"/>
        <w:rPr>
          <w:sz w:val="22"/>
          <w:szCs w:val="22"/>
        </w:rPr>
      </w:pPr>
      <w:r w:rsidRPr="008D59A2">
        <w:rPr>
          <w:sz w:val="22"/>
          <w:szCs w:val="22"/>
        </w:rPr>
        <w:t xml:space="preserve">„1.2. Pasvalio rajono savivaldybės biudžeto asignavimus </w:t>
      </w:r>
      <w:r w:rsidR="008D4939" w:rsidRPr="008D59A2">
        <w:rPr>
          <w:sz w:val="22"/>
          <w:szCs w:val="22"/>
        </w:rPr>
        <w:t xml:space="preserve"> </w:t>
      </w:r>
      <w:r w:rsidR="000E5E2F" w:rsidRPr="008D59A2">
        <w:rPr>
          <w:sz w:val="22"/>
          <w:szCs w:val="22"/>
        </w:rPr>
        <w:t>319</w:t>
      </w:r>
      <w:r w:rsidR="00B47323" w:rsidRPr="008D59A2">
        <w:rPr>
          <w:sz w:val="22"/>
          <w:szCs w:val="22"/>
        </w:rPr>
        <w:t>84,9</w:t>
      </w:r>
      <w:r w:rsidR="008D4939" w:rsidRPr="008D59A2">
        <w:rPr>
          <w:sz w:val="22"/>
          <w:szCs w:val="22"/>
        </w:rPr>
        <w:t xml:space="preserve">  </w:t>
      </w:r>
      <w:r w:rsidRPr="008D59A2">
        <w:rPr>
          <w:sz w:val="22"/>
          <w:szCs w:val="22"/>
        </w:rPr>
        <w:t>Eur, iš jų:“</w:t>
      </w:r>
    </w:p>
    <w:p w14:paraId="6FEAF5D0" w14:textId="77777777" w:rsidR="00CC43FD" w:rsidRPr="008D59A2" w:rsidRDefault="00CC43FD" w:rsidP="00F63BFB">
      <w:pPr>
        <w:ind w:firstLine="720"/>
        <w:jc w:val="both"/>
        <w:rPr>
          <w:sz w:val="22"/>
          <w:szCs w:val="22"/>
        </w:rPr>
      </w:pPr>
      <w:r w:rsidRPr="008D59A2">
        <w:rPr>
          <w:sz w:val="22"/>
          <w:szCs w:val="22"/>
        </w:rPr>
        <w:t xml:space="preserve">„1.2.1. </w:t>
      </w:r>
      <w:r w:rsidR="008D4939" w:rsidRPr="008D59A2">
        <w:rPr>
          <w:sz w:val="22"/>
          <w:szCs w:val="22"/>
        </w:rPr>
        <w:t xml:space="preserve"> </w:t>
      </w:r>
      <w:r w:rsidR="000E5E2F" w:rsidRPr="008D59A2">
        <w:rPr>
          <w:sz w:val="22"/>
          <w:szCs w:val="22"/>
        </w:rPr>
        <w:t>19091,2</w:t>
      </w:r>
      <w:r w:rsidR="008D4939" w:rsidRPr="008D59A2">
        <w:rPr>
          <w:sz w:val="22"/>
          <w:szCs w:val="22"/>
        </w:rPr>
        <w:t xml:space="preserve">  </w:t>
      </w:r>
      <w:r w:rsidRPr="008D59A2">
        <w:rPr>
          <w:sz w:val="22"/>
          <w:szCs w:val="22"/>
        </w:rPr>
        <w:t>tūk</w:t>
      </w:r>
      <w:r w:rsidR="00126779" w:rsidRPr="008D59A2">
        <w:rPr>
          <w:sz w:val="22"/>
          <w:szCs w:val="22"/>
        </w:rPr>
        <w:t>s</w:t>
      </w:r>
      <w:r w:rsidRPr="008D59A2">
        <w:rPr>
          <w:sz w:val="22"/>
          <w:szCs w:val="22"/>
        </w:rPr>
        <w:t>t. Eur darbo užmokesčiui“</w:t>
      </w:r>
    </w:p>
    <w:p w14:paraId="23E51A42" w14:textId="330B0EDC" w:rsidR="00E23AD4" w:rsidRPr="008D59A2" w:rsidRDefault="00CC43FD" w:rsidP="00F63BFB">
      <w:pPr>
        <w:ind w:firstLine="720"/>
        <w:jc w:val="both"/>
        <w:rPr>
          <w:sz w:val="22"/>
          <w:szCs w:val="22"/>
        </w:rPr>
      </w:pPr>
      <w:r w:rsidRPr="008D59A2">
        <w:rPr>
          <w:sz w:val="22"/>
          <w:szCs w:val="22"/>
        </w:rPr>
        <w:t xml:space="preserve">„1.2.2. </w:t>
      </w:r>
      <w:r w:rsidR="000E5E2F" w:rsidRPr="008D59A2">
        <w:rPr>
          <w:sz w:val="22"/>
          <w:szCs w:val="22"/>
        </w:rPr>
        <w:t>27</w:t>
      </w:r>
      <w:r w:rsidR="00B47323" w:rsidRPr="008D59A2">
        <w:rPr>
          <w:sz w:val="22"/>
          <w:szCs w:val="22"/>
        </w:rPr>
        <w:t>91,6</w:t>
      </w:r>
      <w:r w:rsidR="008D4939" w:rsidRPr="008D59A2">
        <w:rPr>
          <w:sz w:val="22"/>
          <w:szCs w:val="22"/>
        </w:rPr>
        <w:t xml:space="preserve">  </w:t>
      </w:r>
      <w:r w:rsidRPr="008D59A2">
        <w:rPr>
          <w:sz w:val="22"/>
          <w:szCs w:val="22"/>
        </w:rPr>
        <w:t>tūkst. Eur turtui įsigyti“</w:t>
      </w:r>
    </w:p>
    <w:p w14:paraId="272D2CD2" w14:textId="77777777" w:rsidR="00CC43FD" w:rsidRPr="008D59A2" w:rsidRDefault="00E23AD4" w:rsidP="00F63BFB">
      <w:pPr>
        <w:ind w:firstLine="720"/>
        <w:jc w:val="both"/>
        <w:rPr>
          <w:b/>
          <w:sz w:val="22"/>
          <w:szCs w:val="22"/>
        </w:rPr>
      </w:pPr>
      <w:r w:rsidRPr="008D59A2">
        <w:rPr>
          <w:sz w:val="22"/>
          <w:szCs w:val="22"/>
        </w:rPr>
        <w:t xml:space="preserve">„1.2.3. </w:t>
      </w:r>
      <w:r w:rsidR="000E5E2F" w:rsidRPr="008D59A2">
        <w:rPr>
          <w:sz w:val="22"/>
          <w:szCs w:val="22"/>
        </w:rPr>
        <w:t>621,3</w:t>
      </w:r>
      <w:r w:rsidR="008D4939" w:rsidRPr="008D59A2">
        <w:rPr>
          <w:sz w:val="22"/>
          <w:szCs w:val="22"/>
        </w:rPr>
        <w:t xml:space="preserve">  </w:t>
      </w:r>
      <w:r w:rsidRPr="008D59A2">
        <w:rPr>
          <w:sz w:val="22"/>
          <w:szCs w:val="22"/>
        </w:rPr>
        <w:t>tūkst. Eur paskolų lėšos investiciniams projektams finansuoti“.</w:t>
      </w:r>
    </w:p>
    <w:p w14:paraId="0B1D3BC6" w14:textId="77777777" w:rsidR="00CC43FD" w:rsidRPr="008D59A2" w:rsidRDefault="00CC43FD" w:rsidP="00F63BFB">
      <w:pPr>
        <w:ind w:firstLine="720"/>
        <w:jc w:val="both"/>
        <w:rPr>
          <w:sz w:val="22"/>
          <w:szCs w:val="22"/>
        </w:rPr>
      </w:pPr>
      <w:r w:rsidRPr="008D59A2">
        <w:rPr>
          <w:sz w:val="22"/>
          <w:szCs w:val="22"/>
        </w:rPr>
        <w:t xml:space="preserve">3. </w:t>
      </w:r>
      <w:bookmarkStart w:id="9" w:name="_Hlk484505930"/>
      <w:r w:rsidRPr="008D59A2">
        <w:rPr>
          <w:sz w:val="22"/>
          <w:szCs w:val="22"/>
        </w:rPr>
        <w:t>Pakeisti sprendimo 1.3 punktu patvirtintus asignavimus pagal asignavimų valdytojus ir juos išdėstyti nauja redakcija (2 priedas).</w:t>
      </w:r>
      <w:bookmarkEnd w:id="9"/>
    </w:p>
    <w:p w14:paraId="7B8AD957" w14:textId="77777777" w:rsidR="00C865CD" w:rsidRPr="008D59A2" w:rsidRDefault="00C865CD" w:rsidP="00F63BFB">
      <w:pPr>
        <w:ind w:firstLine="720"/>
        <w:jc w:val="both"/>
        <w:rPr>
          <w:sz w:val="22"/>
          <w:szCs w:val="22"/>
        </w:rPr>
      </w:pPr>
      <w:r w:rsidRPr="008D59A2">
        <w:rPr>
          <w:sz w:val="22"/>
          <w:szCs w:val="22"/>
        </w:rPr>
        <w:t xml:space="preserve">4. Pakeisti sprendimo 1.4 punktu patvirtintus asignavimus </w:t>
      </w:r>
      <w:r w:rsidR="00EE7564" w:rsidRPr="008D59A2">
        <w:rPr>
          <w:sz w:val="22"/>
          <w:szCs w:val="22"/>
        </w:rPr>
        <w:t xml:space="preserve">iš specialiųjų tikslinių dotacijų </w:t>
      </w:r>
      <w:r w:rsidRPr="008D59A2">
        <w:rPr>
          <w:sz w:val="22"/>
          <w:szCs w:val="22"/>
        </w:rPr>
        <w:t>pagal asignavimų valdytojus ir juos išdėstyti nauja redakcija (3 priedas).</w:t>
      </w:r>
    </w:p>
    <w:p w14:paraId="18C0EA93" w14:textId="77777777" w:rsidR="00CC43FD" w:rsidRPr="008D59A2" w:rsidRDefault="00C865CD" w:rsidP="00F63BFB">
      <w:pPr>
        <w:ind w:firstLine="720"/>
        <w:jc w:val="both"/>
        <w:rPr>
          <w:sz w:val="22"/>
          <w:szCs w:val="22"/>
        </w:rPr>
      </w:pPr>
      <w:r w:rsidRPr="008D59A2">
        <w:rPr>
          <w:sz w:val="22"/>
          <w:szCs w:val="22"/>
        </w:rPr>
        <w:t>5</w:t>
      </w:r>
      <w:r w:rsidR="00CC43FD" w:rsidRPr="008D59A2">
        <w:rPr>
          <w:sz w:val="22"/>
          <w:szCs w:val="22"/>
        </w:rPr>
        <w:t>. Pakeisti sprendimo 1.5 punktu patvirtintus asignavimus pagal programas ir juos išdėstyti nauja redakcija (4 priedas).</w:t>
      </w:r>
    </w:p>
    <w:p w14:paraId="3BF3C891" w14:textId="64111D30" w:rsidR="000E5090" w:rsidRPr="008D59A2" w:rsidRDefault="00B91166" w:rsidP="00B91166">
      <w:pPr>
        <w:ind w:firstLine="709"/>
        <w:jc w:val="both"/>
        <w:rPr>
          <w:color w:val="000000"/>
          <w:sz w:val="22"/>
          <w:szCs w:val="22"/>
          <w:shd w:val="clear" w:color="auto" w:fill="FFFFFF"/>
        </w:rPr>
      </w:pPr>
      <w:r w:rsidRPr="008D59A2">
        <w:rPr>
          <w:sz w:val="22"/>
          <w:szCs w:val="22"/>
        </w:rPr>
        <w:t>S</w:t>
      </w:r>
      <w:r w:rsidR="000E5090" w:rsidRPr="008D59A2">
        <w:rPr>
          <w:color w:val="000000"/>
          <w:sz w:val="22"/>
          <w:szCs w:val="22"/>
        </w:rPr>
        <w:t>prendimas gali būti skundžiamas Lietuvos Respublikos administracinių bylų teisenos įstatymo nustatyta tvarka</w:t>
      </w:r>
      <w:r w:rsidR="000E5090" w:rsidRPr="008D59A2">
        <w:rPr>
          <w:color w:val="000000"/>
          <w:sz w:val="22"/>
          <w:szCs w:val="22"/>
          <w:shd w:val="clear" w:color="auto" w:fill="FFFFFF"/>
        </w:rPr>
        <w:t>.</w:t>
      </w:r>
    </w:p>
    <w:p w14:paraId="1262413D" w14:textId="77777777" w:rsidR="00CC43FD" w:rsidRPr="008D59A2" w:rsidRDefault="00CC43FD" w:rsidP="00F63BFB">
      <w:pPr>
        <w:spacing w:line="360" w:lineRule="auto"/>
        <w:jc w:val="both"/>
        <w:rPr>
          <w:sz w:val="22"/>
          <w:szCs w:val="22"/>
        </w:rPr>
      </w:pPr>
    </w:p>
    <w:p w14:paraId="195B76AA" w14:textId="77777777" w:rsidR="00623F28" w:rsidRDefault="00CC43FD" w:rsidP="00F63BFB">
      <w:pPr>
        <w:spacing w:line="360" w:lineRule="auto"/>
        <w:jc w:val="both"/>
        <w:rPr>
          <w:sz w:val="22"/>
          <w:szCs w:val="22"/>
        </w:rPr>
      </w:pPr>
      <w:r w:rsidRPr="008D59A2">
        <w:rPr>
          <w:sz w:val="22"/>
          <w:szCs w:val="22"/>
        </w:rPr>
        <w:t>Savivaldybės meras</w:t>
      </w:r>
    </w:p>
    <w:p w14:paraId="5E6D7D7A" w14:textId="737CE49E" w:rsidR="00CC43FD" w:rsidRPr="008D59A2" w:rsidRDefault="00CC43FD" w:rsidP="00F63BFB">
      <w:pPr>
        <w:spacing w:line="360" w:lineRule="auto"/>
        <w:jc w:val="both"/>
        <w:rPr>
          <w:sz w:val="22"/>
          <w:szCs w:val="22"/>
        </w:rPr>
      </w:pPr>
      <w:r w:rsidRPr="008D59A2">
        <w:rPr>
          <w:sz w:val="22"/>
          <w:szCs w:val="22"/>
        </w:rPr>
        <w:tab/>
        <w:t xml:space="preserve">            </w:t>
      </w:r>
      <w:r w:rsidRPr="008D59A2">
        <w:rPr>
          <w:sz w:val="22"/>
          <w:szCs w:val="22"/>
        </w:rPr>
        <w:tab/>
      </w:r>
      <w:r w:rsidRPr="008D59A2">
        <w:rPr>
          <w:sz w:val="22"/>
          <w:szCs w:val="22"/>
        </w:rPr>
        <w:tab/>
      </w:r>
    </w:p>
    <w:p w14:paraId="64B8A71D" w14:textId="77777777" w:rsidR="008D59A2" w:rsidRDefault="008D59A2" w:rsidP="008D59A2">
      <w:pPr>
        <w:pStyle w:val="Antrats"/>
        <w:tabs>
          <w:tab w:val="clear" w:pos="4153"/>
          <w:tab w:val="clear" w:pos="8306"/>
        </w:tabs>
        <w:jc w:val="both"/>
      </w:pPr>
      <w:r>
        <w:t xml:space="preserve">Finansų skyriaus vedėja </w:t>
      </w:r>
      <w:proofErr w:type="spellStart"/>
      <w:r>
        <w:t>Dalė</w:t>
      </w:r>
      <w:proofErr w:type="spellEnd"/>
      <w:r>
        <w:t xml:space="preserve"> </w:t>
      </w:r>
      <w:proofErr w:type="spellStart"/>
      <w:r>
        <w:t>Petrėnienė</w:t>
      </w:r>
      <w:proofErr w:type="spellEnd"/>
      <w:r>
        <w:t>, 2021-06-04, tel.</w:t>
      </w:r>
      <w:r w:rsidRPr="007D130E">
        <w:t xml:space="preserve"> </w:t>
      </w:r>
      <w:r w:rsidRPr="00152C73">
        <w:t>+370 686 17726</w:t>
      </w:r>
    </w:p>
    <w:p w14:paraId="5FFAC9A5" w14:textId="1AEFE8B1" w:rsidR="008D59A2" w:rsidRDefault="008D59A2" w:rsidP="008D59A2">
      <w:pPr>
        <w:spacing w:line="360" w:lineRule="auto"/>
        <w:jc w:val="both"/>
      </w:pPr>
    </w:p>
    <w:p w14:paraId="014D245B" w14:textId="77777777" w:rsidR="00CC43FD" w:rsidRDefault="00CC43FD" w:rsidP="002E27A2">
      <w:pPr>
        <w:rPr>
          <w:b/>
        </w:rPr>
      </w:pPr>
      <w:r>
        <w:t>Pasvalio rajono savivaldybės tarybai</w:t>
      </w:r>
    </w:p>
    <w:p w14:paraId="07787806" w14:textId="77777777" w:rsidR="008D4939" w:rsidRDefault="008D4939">
      <w:pPr>
        <w:jc w:val="center"/>
        <w:rPr>
          <w:b/>
        </w:rPr>
      </w:pPr>
    </w:p>
    <w:p w14:paraId="33A1442A" w14:textId="77777777" w:rsidR="008D4939" w:rsidRDefault="008D4939">
      <w:pPr>
        <w:jc w:val="center"/>
        <w:rPr>
          <w:b/>
        </w:rPr>
      </w:pPr>
    </w:p>
    <w:p w14:paraId="4CC0D743" w14:textId="5F8C71D8" w:rsidR="00CC43FD" w:rsidRDefault="00CC43FD">
      <w:pPr>
        <w:jc w:val="center"/>
        <w:rPr>
          <w:b/>
        </w:rPr>
      </w:pPr>
      <w:r>
        <w:rPr>
          <w:b/>
        </w:rPr>
        <w:t>AIŠKINAMASIS RAŠTAS</w:t>
      </w:r>
    </w:p>
    <w:p w14:paraId="1D0EF8ED" w14:textId="77777777" w:rsidR="00CC43FD" w:rsidRDefault="00CC43FD">
      <w:pPr>
        <w:jc w:val="center"/>
        <w:rPr>
          <w:b/>
        </w:rPr>
      </w:pPr>
    </w:p>
    <w:p w14:paraId="62705424" w14:textId="77777777" w:rsidR="00CC43FD" w:rsidRDefault="00CC43FD">
      <w:pPr>
        <w:jc w:val="center"/>
        <w:rPr>
          <w:b/>
        </w:rPr>
      </w:pPr>
      <w:r>
        <w:rPr>
          <w:b/>
        </w:rPr>
        <w:t xml:space="preserve"> </w:t>
      </w:r>
      <w:r>
        <w:rPr>
          <w:b/>
          <w:bCs/>
          <w:caps/>
        </w:rPr>
        <w:t>Dėl Pasvalio rajono savivaldybės tarybos 20</w:t>
      </w:r>
      <w:r w:rsidR="008D4939">
        <w:rPr>
          <w:b/>
          <w:bCs/>
          <w:caps/>
        </w:rPr>
        <w:t>2</w:t>
      </w:r>
      <w:r w:rsidR="00BA3702">
        <w:rPr>
          <w:b/>
          <w:bCs/>
          <w:caps/>
        </w:rPr>
        <w:t>1</w:t>
      </w:r>
      <w:r>
        <w:rPr>
          <w:b/>
          <w:bCs/>
          <w:caps/>
        </w:rPr>
        <w:t xml:space="preserve"> m. vasario </w:t>
      </w:r>
      <w:r w:rsidR="00103F12">
        <w:rPr>
          <w:b/>
          <w:bCs/>
          <w:caps/>
        </w:rPr>
        <w:t>2</w:t>
      </w:r>
      <w:r w:rsidR="00BA3702">
        <w:rPr>
          <w:b/>
          <w:bCs/>
          <w:caps/>
        </w:rPr>
        <w:t>4</w:t>
      </w:r>
      <w:r>
        <w:rPr>
          <w:b/>
          <w:bCs/>
          <w:caps/>
        </w:rPr>
        <w:t xml:space="preserve"> d. sprendimo Nr. T1-</w:t>
      </w:r>
      <w:r w:rsidR="008D4939">
        <w:rPr>
          <w:b/>
          <w:bCs/>
          <w:caps/>
        </w:rPr>
        <w:t>2</w:t>
      </w:r>
      <w:r w:rsidR="00BA3702">
        <w:rPr>
          <w:b/>
          <w:bCs/>
          <w:caps/>
        </w:rPr>
        <w:t>4</w:t>
      </w:r>
      <w:r>
        <w:rPr>
          <w:b/>
          <w:bCs/>
          <w:caps/>
        </w:rPr>
        <w:t xml:space="preserve"> „Dėl pasvalio rajono savivaldybės 20</w:t>
      </w:r>
      <w:r w:rsidR="008D4939">
        <w:rPr>
          <w:b/>
          <w:bCs/>
          <w:caps/>
        </w:rPr>
        <w:t>2</w:t>
      </w:r>
      <w:r w:rsidR="00BA3702">
        <w:rPr>
          <w:b/>
          <w:bCs/>
          <w:caps/>
        </w:rPr>
        <w:t>1</w:t>
      </w:r>
      <w:r>
        <w:rPr>
          <w:b/>
          <w:bCs/>
          <w:caps/>
        </w:rPr>
        <w:t xml:space="preserve"> metų biudžeto patvirtinimo“ pakeitimo</w:t>
      </w:r>
      <w:r>
        <w:rPr>
          <w:b/>
        </w:rPr>
        <w:t xml:space="preserve"> </w:t>
      </w:r>
    </w:p>
    <w:p w14:paraId="0A58E430" w14:textId="77777777" w:rsidR="00CC43FD" w:rsidRDefault="00CC43FD">
      <w:pPr>
        <w:jc w:val="center"/>
        <w:rPr>
          <w:b/>
        </w:rPr>
      </w:pPr>
    </w:p>
    <w:p w14:paraId="0F36C9A0" w14:textId="77777777" w:rsidR="00CC43FD" w:rsidRDefault="00CC43FD">
      <w:pPr>
        <w:jc w:val="center"/>
        <w:rPr>
          <w:b/>
        </w:rPr>
      </w:pPr>
      <w:r>
        <w:rPr>
          <w:b/>
        </w:rPr>
        <w:t>20</w:t>
      </w:r>
      <w:r w:rsidR="008D4939">
        <w:rPr>
          <w:b/>
        </w:rPr>
        <w:t>2</w:t>
      </w:r>
      <w:r w:rsidR="00BA3702">
        <w:rPr>
          <w:b/>
        </w:rPr>
        <w:t>1</w:t>
      </w:r>
      <w:r>
        <w:rPr>
          <w:b/>
        </w:rPr>
        <w:t>-</w:t>
      </w:r>
      <w:r w:rsidR="00DC550E">
        <w:rPr>
          <w:b/>
        </w:rPr>
        <w:t>06</w:t>
      </w:r>
      <w:r>
        <w:rPr>
          <w:b/>
        </w:rPr>
        <w:t>-</w:t>
      </w:r>
      <w:r w:rsidR="00BA3702">
        <w:rPr>
          <w:b/>
        </w:rPr>
        <w:t>04</w:t>
      </w:r>
    </w:p>
    <w:p w14:paraId="43E1BDD7" w14:textId="77777777" w:rsidR="00CC43FD" w:rsidRDefault="00CC43FD">
      <w:pPr>
        <w:jc w:val="center"/>
      </w:pPr>
      <w:r>
        <w:t>Pasvalys</w:t>
      </w:r>
    </w:p>
    <w:p w14:paraId="463CBC38" w14:textId="77777777" w:rsidR="00CC43FD" w:rsidRDefault="00CC43FD">
      <w:pPr>
        <w:jc w:val="center"/>
      </w:pPr>
    </w:p>
    <w:p w14:paraId="230D8564" w14:textId="77777777"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58C30706" w14:textId="79E63B95" w:rsidR="005B0282" w:rsidRDefault="008D4939" w:rsidP="00132BE1">
      <w:pPr>
        <w:jc w:val="both"/>
      </w:pPr>
      <w:r>
        <w:rPr>
          <w:b/>
          <w:szCs w:val="24"/>
        </w:rPr>
        <w:t xml:space="preserve">           </w:t>
      </w:r>
      <w:r w:rsidR="00BA3702">
        <w:t>Valstybės įmonės Lietuvos automobilių kelių direkcijos direktoriaus 2021 m. vasario 25 d. įsakymu Nr. VE-23 „Dėl kelių priežiūros ir plėtros programos finansavimo lėšų savivaldybių institucijų valdomiems vietinės reikšmės keliams paskirstymo 2021 metams“ Pasvalio rajono sav</w:t>
      </w:r>
      <w:r w:rsidR="00BD5D54">
        <w:t>i</w:t>
      </w:r>
      <w:r w:rsidR="00BA3702">
        <w:t xml:space="preserve">valdybei skirta </w:t>
      </w:r>
      <w:r w:rsidR="00BA3702" w:rsidRPr="00847C5F">
        <w:rPr>
          <w:b/>
          <w:bCs/>
        </w:rPr>
        <w:t>1127,0 tūkst. Eur</w:t>
      </w:r>
      <w:r w:rsidR="00BA3702">
        <w:t xml:space="preserve">, Lietuvos Respublikos švietimo, mokslo ir sporto  ministro 2021 m. kovo 9 d. įsakymu Nr. V-376 „Dėl lėšų, skirtų įsteigti mokytojų padėjėjų pareigybes savivaldybėse ir valstybinėse mokyklose 2021 metais, apskaičiavimo ir paskirstymo“ skirta </w:t>
      </w:r>
      <w:r w:rsidR="00BA3702" w:rsidRPr="00847C5F">
        <w:rPr>
          <w:b/>
          <w:bCs/>
        </w:rPr>
        <w:t>56,5 tūkst. Eur</w:t>
      </w:r>
      <w:r w:rsidR="00BA3702">
        <w:t xml:space="preserve">, Lietuvos Respublikos švietimo, mokslo ir sporto  ministro 2021 m. kovo 30 d. įsakymu Nr. V-497 „Dėl mokinių, pasirinkusių laikyti brandos egzaminus 2021 metais ir dėl COVID-19 pandemijos patyrusių mokymosi praradimų, tiesioginių konsultacijų finansavimo tvarkos aprašo patvirtinimo ir lėšų skyrimo savivaldybėms ir valstybinėms mokykloms“ skirta </w:t>
      </w:r>
      <w:r w:rsidR="00BA3702" w:rsidRPr="00847C5F">
        <w:rPr>
          <w:b/>
          <w:bCs/>
        </w:rPr>
        <w:t>2,6 tūkst. Eur</w:t>
      </w:r>
      <w:r w:rsidR="00BA3702">
        <w:t xml:space="preserve">, Lietuvos Respublikos sveikatos apsaugos ministro 2021 m. kovo 23 d.  įsakymu Nr. V-609 „Dėl lėšų skyrimo LNSS įstaigų ir LNSS nepriklausančių įstaigų patirtoms išlaidoms, susijusioms su šių įstaigų darbuotojų darbo užmokesčio didinimu, kompensuoti“ skirta </w:t>
      </w:r>
      <w:r w:rsidR="00BA3702" w:rsidRPr="00847C5F">
        <w:rPr>
          <w:b/>
          <w:bCs/>
        </w:rPr>
        <w:t>20,6 tūkst. Eur</w:t>
      </w:r>
      <w:r w:rsidR="00BA3702">
        <w:t>, Lietuvos Respublikos sveikatos apsaugos ministro 2021 m. balandžio 7 d. įsakymu Nr. V-711 „ Dėl įstaigų patirtų išlaidų už skiepijimo nuo COVID-19 ligos (</w:t>
      </w:r>
      <w:proofErr w:type="spellStart"/>
      <w:r w:rsidR="00BA3702">
        <w:t>koronaviruso</w:t>
      </w:r>
      <w:proofErr w:type="spellEnd"/>
      <w:r w:rsidR="00BA3702">
        <w:t xml:space="preserve"> infekcijos) paslaugas kompensavimo“ skirta </w:t>
      </w:r>
      <w:r w:rsidR="00BA3702" w:rsidRPr="00847C5F">
        <w:rPr>
          <w:b/>
          <w:bCs/>
        </w:rPr>
        <w:t>6,2 tūkst. Eur</w:t>
      </w:r>
      <w:r w:rsidR="00BA3702">
        <w:t xml:space="preserve">, Lietuvos Respublikos Vyriausybės 2021 m. balandžio 28 d. nutarimu Nr. 275 „Dėl lėšų skyrimo iš Lietuvos Respublikos Vyriausybės rezervo“ </w:t>
      </w:r>
      <w:r w:rsidR="00847C5F">
        <w:t>COVID-19 ligos (</w:t>
      </w:r>
      <w:proofErr w:type="spellStart"/>
      <w:r w:rsidR="00847C5F">
        <w:t>koronaviruso</w:t>
      </w:r>
      <w:proofErr w:type="spellEnd"/>
      <w:r w:rsidR="00847C5F">
        <w:t xml:space="preserve"> infekcijos) padarinių šalinimo ir jos plitimo valdymui patirtų išlaidų kompensavimui skirta 35,6 tūkst. Eur</w:t>
      </w:r>
      <w:r w:rsidR="00D92326" w:rsidRPr="00D92326">
        <w:t xml:space="preserve"> </w:t>
      </w:r>
      <w:r w:rsidR="00D92326">
        <w:t>Lietuvos Respublikos švietimo, mokslo ir sporto ministro 2021 m. birželio 14 d. įsakymu Nr. V-1114 „</w:t>
      </w:r>
      <w:r w:rsidR="00D92326" w:rsidRPr="00B47323">
        <w:rPr>
          <w:highlight w:val="yellow"/>
        </w:rPr>
        <w:t xml:space="preserve">Dėl Lietuvos Respublikos 2021 metų valstybės biudžeto lėšų, skirtų išlaidoms, susijusioms su valstybinių ir savivaldybių mokyklų mokytojų, dirbančių pagal ikimokyklinio, priešmokyklinio, bendrojo ugdymo ir profesinio mokymo programas, skaičiaus optimizavimu, apmokėti, paskirstymo patvirtinimo“ skirta </w:t>
      </w:r>
      <w:r w:rsidR="00D92326" w:rsidRPr="00B47323">
        <w:rPr>
          <w:b/>
          <w:bCs/>
          <w:highlight w:val="yellow"/>
        </w:rPr>
        <w:t>10,0 tūkst. Eur</w:t>
      </w:r>
      <w:r w:rsidR="00847C5F">
        <w:t>.</w:t>
      </w:r>
      <w:r w:rsidR="005B0282">
        <w:t xml:space="preserve"> </w:t>
      </w:r>
    </w:p>
    <w:p w14:paraId="4CF145C6" w14:textId="77777777" w:rsidR="009D4EAA" w:rsidRDefault="005B0282" w:rsidP="00132BE1">
      <w:pPr>
        <w:jc w:val="both"/>
      </w:pPr>
      <w:r>
        <w:t xml:space="preserve">            </w:t>
      </w:r>
      <w:r w:rsidR="009D4EAA">
        <w:t>Projekt</w:t>
      </w:r>
      <w:r w:rsidR="007D1400">
        <w:t>ams</w:t>
      </w:r>
      <w:r w:rsidR="009D4EAA">
        <w:t>, finansuojam</w:t>
      </w:r>
      <w:r w:rsidR="007D1400">
        <w:t>iems</w:t>
      </w:r>
      <w:r w:rsidR="009D4EAA">
        <w:t xml:space="preserve"> iš Europos Sąjungos </w:t>
      </w:r>
      <w:r w:rsidR="00F42EC4">
        <w:t xml:space="preserve">struktūrinių fondų </w:t>
      </w:r>
      <w:r w:rsidR="007D1400">
        <w:t>ir valstybės biudžeto lėšų,</w:t>
      </w:r>
      <w:r w:rsidR="009D4EAA">
        <w:t xml:space="preserve"> per penkis šių metų mėnesius gauta </w:t>
      </w:r>
      <w:r w:rsidR="00847C5F">
        <w:rPr>
          <w:b/>
          <w:bCs/>
        </w:rPr>
        <w:t>704,2</w:t>
      </w:r>
      <w:r w:rsidR="009D4EAA" w:rsidRPr="007D1400">
        <w:rPr>
          <w:b/>
          <w:bCs/>
        </w:rPr>
        <w:t xml:space="preserve"> tūkst. Eur</w:t>
      </w:r>
      <w:r w:rsidR="009D4EAA">
        <w:t>, iš jų:</w:t>
      </w:r>
    </w:p>
    <w:p w14:paraId="5F0E998A" w14:textId="77777777" w:rsidR="00847C5F" w:rsidRDefault="00847C5F" w:rsidP="00847C5F">
      <w:pPr>
        <w:rPr>
          <w:sz w:val="22"/>
          <w:lang w:eastAsia="lt-LT"/>
        </w:rPr>
      </w:pPr>
      <w:r>
        <w:t xml:space="preserve">             Pasvalio rajono </w:t>
      </w:r>
      <w:proofErr w:type="spellStart"/>
      <w:r>
        <w:t>Pervalkų</w:t>
      </w:r>
      <w:proofErr w:type="spellEnd"/>
      <w:r>
        <w:t xml:space="preserve"> k. Ežero g. dalies kapitalinis remontas – 4</w:t>
      </w:r>
      <w:r w:rsidR="004F296F">
        <w:t>0,0 tūkst.</w:t>
      </w:r>
      <w:r>
        <w:t xml:space="preserve"> Eur;</w:t>
      </w:r>
    </w:p>
    <w:p w14:paraId="4E253074" w14:textId="77777777" w:rsidR="00847C5F" w:rsidRDefault="00847C5F" w:rsidP="001A590C">
      <w:pPr>
        <w:jc w:val="both"/>
      </w:pPr>
      <w:r>
        <w:t xml:space="preserve">             Biržų, Kupiškio, Pasvalio ir Rokiškio rajonų savivaldybes  jungiančių turizmo trasų ir maršrutų informacinės struktūros plėtra – 8</w:t>
      </w:r>
      <w:r w:rsidR="004F296F">
        <w:t>,</w:t>
      </w:r>
      <w:r>
        <w:t>8</w:t>
      </w:r>
      <w:r w:rsidR="004F296F">
        <w:t xml:space="preserve"> tūkst. </w:t>
      </w:r>
      <w:r>
        <w:t>Eur</w:t>
      </w:r>
      <w:r w:rsidR="004F296F">
        <w:t>;</w:t>
      </w:r>
    </w:p>
    <w:p w14:paraId="03C0AC82" w14:textId="77777777" w:rsidR="00847C5F" w:rsidRDefault="00847C5F" w:rsidP="00847C5F">
      <w:pPr>
        <w:rPr>
          <w:rFonts w:ascii="Calibri" w:hAnsi="Calibri" w:cs="Calibri"/>
          <w:sz w:val="22"/>
          <w:szCs w:val="22"/>
        </w:rPr>
      </w:pPr>
      <w:r>
        <w:rPr>
          <w:color w:val="000000"/>
          <w:szCs w:val="24"/>
        </w:rPr>
        <w:t xml:space="preserve">            Paslaugų ir asmenų aptarnavimo kokybės gerinimas Pasvalio rajone – </w:t>
      </w:r>
      <w:r>
        <w:rPr>
          <w:szCs w:val="24"/>
        </w:rPr>
        <w:t>32</w:t>
      </w:r>
      <w:r w:rsidR="004F296F">
        <w:rPr>
          <w:szCs w:val="24"/>
        </w:rPr>
        <w:t>,</w:t>
      </w:r>
      <w:r>
        <w:rPr>
          <w:szCs w:val="24"/>
        </w:rPr>
        <w:t>5</w:t>
      </w:r>
      <w:r w:rsidR="004F296F">
        <w:rPr>
          <w:szCs w:val="24"/>
        </w:rPr>
        <w:t xml:space="preserve"> tūkst. </w:t>
      </w:r>
      <w:r>
        <w:rPr>
          <w:color w:val="000000"/>
          <w:szCs w:val="24"/>
        </w:rPr>
        <w:t>Eur</w:t>
      </w:r>
      <w:r w:rsidR="004F296F">
        <w:rPr>
          <w:color w:val="000000"/>
          <w:szCs w:val="24"/>
        </w:rPr>
        <w:t xml:space="preserve">;  </w:t>
      </w:r>
    </w:p>
    <w:p w14:paraId="11A6ACF4" w14:textId="77777777" w:rsidR="00847C5F" w:rsidRDefault="004F296F" w:rsidP="00847C5F">
      <w:r>
        <w:t xml:space="preserve">            </w:t>
      </w:r>
      <w:r w:rsidR="00847C5F">
        <w:t xml:space="preserve">Pasvalio rajono Raubonių miestelio viešosios infrastruktūros plėtra – </w:t>
      </w:r>
      <w:r>
        <w:t>5</w:t>
      </w:r>
      <w:r w:rsidR="00847C5F">
        <w:t>0</w:t>
      </w:r>
      <w:r>
        <w:t>,</w:t>
      </w:r>
      <w:r w:rsidR="00847C5F">
        <w:t>4</w:t>
      </w:r>
      <w:r>
        <w:t xml:space="preserve"> tūkst. </w:t>
      </w:r>
      <w:r w:rsidR="00847C5F">
        <w:t>Eur</w:t>
      </w:r>
      <w:r>
        <w:t>;</w:t>
      </w:r>
    </w:p>
    <w:p w14:paraId="4245C92F" w14:textId="77777777" w:rsidR="00847C5F" w:rsidRDefault="004F296F" w:rsidP="00847C5F">
      <w:r>
        <w:t xml:space="preserve">            </w:t>
      </w:r>
      <w:r w:rsidR="00847C5F">
        <w:t xml:space="preserve">Joniškėlio miesto viešosios infrastruktūros plėtra – </w:t>
      </w:r>
      <w:r>
        <w:t xml:space="preserve">192,4 tūkst. </w:t>
      </w:r>
      <w:r w:rsidR="00847C5F">
        <w:t>Eur</w:t>
      </w:r>
      <w:r>
        <w:t>;</w:t>
      </w:r>
    </w:p>
    <w:p w14:paraId="0A43E0ED" w14:textId="77777777" w:rsidR="00847C5F" w:rsidRDefault="004F296F" w:rsidP="00847C5F">
      <w:pPr>
        <w:rPr>
          <w:color w:val="000080"/>
          <w:szCs w:val="24"/>
        </w:rPr>
      </w:pPr>
      <w:r>
        <w:rPr>
          <w:color w:val="000000"/>
          <w:szCs w:val="24"/>
        </w:rPr>
        <w:lastRenderedPageBreak/>
        <w:t xml:space="preserve">            </w:t>
      </w:r>
      <w:r w:rsidR="00847C5F">
        <w:rPr>
          <w:color w:val="000000"/>
          <w:szCs w:val="24"/>
        </w:rPr>
        <w:t xml:space="preserve">Pasvalio rajono </w:t>
      </w:r>
      <w:proofErr w:type="spellStart"/>
      <w:r w:rsidR="00847C5F">
        <w:rPr>
          <w:color w:val="000000"/>
          <w:szCs w:val="24"/>
        </w:rPr>
        <w:t>Daujėnų</w:t>
      </w:r>
      <w:proofErr w:type="spellEnd"/>
      <w:r w:rsidR="00847C5F">
        <w:rPr>
          <w:color w:val="000000"/>
          <w:szCs w:val="24"/>
        </w:rPr>
        <w:t xml:space="preserve"> miestelio viešosios infrastruktūros  atnaujinimas – </w:t>
      </w:r>
      <w:r>
        <w:rPr>
          <w:color w:val="000000"/>
          <w:szCs w:val="24"/>
        </w:rPr>
        <w:t>33,0</w:t>
      </w:r>
      <w:r>
        <w:rPr>
          <w:szCs w:val="24"/>
        </w:rPr>
        <w:t xml:space="preserve"> tūkst.</w:t>
      </w:r>
      <w:r w:rsidR="00847C5F">
        <w:rPr>
          <w:color w:val="000000"/>
          <w:szCs w:val="24"/>
        </w:rPr>
        <w:t xml:space="preserve"> Eur</w:t>
      </w:r>
      <w:r>
        <w:rPr>
          <w:color w:val="000000"/>
          <w:szCs w:val="24"/>
        </w:rPr>
        <w:t>;</w:t>
      </w:r>
    </w:p>
    <w:p w14:paraId="69189732" w14:textId="77777777" w:rsidR="00847C5F" w:rsidRDefault="004F296F" w:rsidP="001A590C">
      <w:pPr>
        <w:jc w:val="both"/>
        <w:rPr>
          <w:color w:val="000000"/>
          <w:szCs w:val="24"/>
        </w:rPr>
      </w:pPr>
      <w:r>
        <w:rPr>
          <w:color w:val="000000"/>
          <w:szCs w:val="24"/>
        </w:rPr>
        <w:t xml:space="preserve">            </w:t>
      </w:r>
      <w:r w:rsidR="00847C5F">
        <w:rPr>
          <w:color w:val="000000"/>
          <w:szCs w:val="24"/>
        </w:rPr>
        <w:t>Kraštovaizd</w:t>
      </w:r>
      <w:r w:rsidR="00847C5F">
        <w:rPr>
          <w:szCs w:val="24"/>
        </w:rPr>
        <w:t>ž</w:t>
      </w:r>
      <w:r w:rsidR="00847C5F">
        <w:rPr>
          <w:color w:val="000000"/>
          <w:szCs w:val="24"/>
        </w:rPr>
        <w:t xml:space="preserve">io formavimas ir ekologinės būklės gerinimas Joniškėlio dvaro parke – </w:t>
      </w:r>
      <w:r w:rsidR="00847C5F">
        <w:rPr>
          <w:szCs w:val="24"/>
        </w:rPr>
        <w:t>45</w:t>
      </w:r>
      <w:r>
        <w:rPr>
          <w:szCs w:val="24"/>
        </w:rPr>
        <w:t>,</w:t>
      </w:r>
      <w:r w:rsidR="00847C5F">
        <w:rPr>
          <w:szCs w:val="24"/>
        </w:rPr>
        <w:t>0</w:t>
      </w:r>
      <w:r>
        <w:rPr>
          <w:szCs w:val="24"/>
        </w:rPr>
        <w:t xml:space="preserve"> tūkst. </w:t>
      </w:r>
      <w:r w:rsidR="00847C5F">
        <w:rPr>
          <w:color w:val="000000"/>
          <w:szCs w:val="24"/>
        </w:rPr>
        <w:t>Eur</w:t>
      </w:r>
      <w:r>
        <w:rPr>
          <w:color w:val="000000"/>
          <w:szCs w:val="24"/>
        </w:rPr>
        <w:t>;</w:t>
      </w:r>
    </w:p>
    <w:p w14:paraId="6F6D54B8" w14:textId="77777777" w:rsidR="00847C5F" w:rsidRDefault="004F296F" w:rsidP="001A590C">
      <w:pPr>
        <w:jc w:val="both"/>
        <w:rPr>
          <w:color w:val="000080"/>
          <w:szCs w:val="24"/>
        </w:rPr>
      </w:pPr>
      <w:r>
        <w:rPr>
          <w:color w:val="000000"/>
          <w:szCs w:val="24"/>
        </w:rPr>
        <w:t xml:space="preserve">            </w:t>
      </w:r>
      <w:r w:rsidR="00847C5F">
        <w:rPr>
          <w:color w:val="000000"/>
          <w:szCs w:val="24"/>
        </w:rPr>
        <w:t>Kraštovaizdžio ir gamtinio karkaso sprendinių keitimas Pasvalio rajono savivaldybės teritorijos bendrajame plane – 15</w:t>
      </w:r>
      <w:r>
        <w:rPr>
          <w:color w:val="000000"/>
          <w:szCs w:val="24"/>
        </w:rPr>
        <w:t>,</w:t>
      </w:r>
      <w:r w:rsidR="00847C5F">
        <w:rPr>
          <w:color w:val="000000"/>
          <w:szCs w:val="24"/>
        </w:rPr>
        <w:t>8</w:t>
      </w:r>
      <w:r>
        <w:rPr>
          <w:color w:val="000000"/>
          <w:szCs w:val="24"/>
        </w:rPr>
        <w:t xml:space="preserve"> tūkst.</w:t>
      </w:r>
      <w:r w:rsidR="00847C5F">
        <w:rPr>
          <w:color w:val="000000"/>
          <w:szCs w:val="24"/>
        </w:rPr>
        <w:t xml:space="preserve"> Eur</w:t>
      </w:r>
      <w:r>
        <w:rPr>
          <w:color w:val="000000"/>
          <w:szCs w:val="24"/>
        </w:rPr>
        <w:t>;</w:t>
      </w:r>
    </w:p>
    <w:p w14:paraId="505804D6" w14:textId="77777777" w:rsidR="00847C5F" w:rsidRDefault="004F296F" w:rsidP="001A590C">
      <w:pPr>
        <w:jc w:val="both"/>
        <w:rPr>
          <w:color w:val="000080"/>
          <w:szCs w:val="24"/>
        </w:rPr>
      </w:pPr>
      <w:r>
        <w:rPr>
          <w:color w:val="000000"/>
          <w:szCs w:val="24"/>
        </w:rPr>
        <w:t xml:space="preserve">             </w:t>
      </w:r>
      <w:r w:rsidR="00847C5F">
        <w:rPr>
          <w:color w:val="000000"/>
          <w:szCs w:val="24"/>
        </w:rPr>
        <w:t xml:space="preserve">Priemonių, gerinančių ambulatorinių sveikatos priežiūros paslaugų prieinamumą tuberkulioze sergantiems asmenims, įgyvendinimas Pasvalio rajone – </w:t>
      </w:r>
      <w:r>
        <w:rPr>
          <w:color w:val="000000"/>
          <w:szCs w:val="24"/>
        </w:rPr>
        <w:t>1,0</w:t>
      </w:r>
      <w:r w:rsidR="00847C5F">
        <w:rPr>
          <w:color w:val="000000"/>
          <w:szCs w:val="24"/>
        </w:rPr>
        <w:t xml:space="preserve"> </w:t>
      </w:r>
      <w:r>
        <w:rPr>
          <w:color w:val="000000"/>
          <w:szCs w:val="24"/>
        </w:rPr>
        <w:t xml:space="preserve">tūkst. </w:t>
      </w:r>
      <w:r w:rsidR="00847C5F">
        <w:rPr>
          <w:color w:val="000000"/>
          <w:szCs w:val="24"/>
        </w:rPr>
        <w:t>Eur</w:t>
      </w:r>
      <w:r>
        <w:rPr>
          <w:color w:val="000000"/>
          <w:szCs w:val="24"/>
        </w:rPr>
        <w:t>;</w:t>
      </w:r>
    </w:p>
    <w:p w14:paraId="5BBE7875" w14:textId="77777777" w:rsidR="00847C5F" w:rsidRDefault="004F296F" w:rsidP="001A590C">
      <w:pPr>
        <w:jc w:val="both"/>
        <w:rPr>
          <w:rFonts w:ascii="Calibri" w:hAnsi="Calibri" w:cs="Calibri"/>
          <w:sz w:val="22"/>
          <w:szCs w:val="22"/>
        </w:rPr>
      </w:pPr>
      <w:r>
        <w:t xml:space="preserve">              </w:t>
      </w:r>
      <w:r w:rsidR="00847C5F">
        <w:t>Bendruomenių vaikų globos namų steigimas  ir vaikų dienos centrų tinklo plėtra Pasvalio rajono savivaldybėje – 48</w:t>
      </w:r>
      <w:r>
        <w:t>,</w:t>
      </w:r>
      <w:r w:rsidR="00847C5F">
        <w:t>4</w:t>
      </w:r>
      <w:r>
        <w:t xml:space="preserve"> tūkst. </w:t>
      </w:r>
      <w:r w:rsidR="00847C5F">
        <w:t>Eur</w:t>
      </w:r>
      <w:r>
        <w:t>;</w:t>
      </w:r>
    </w:p>
    <w:p w14:paraId="351FFDDE" w14:textId="77777777" w:rsidR="00847C5F" w:rsidRDefault="004F296F" w:rsidP="00847C5F">
      <w:pPr>
        <w:rPr>
          <w:color w:val="000080"/>
          <w:szCs w:val="24"/>
        </w:rPr>
      </w:pPr>
      <w:r>
        <w:t xml:space="preserve">              </w:t>
      </w:r>
      <w:r w:rsidR="00847C5F">
        <w:t>Socialinio būsto fondo plėtra – 35</w:t>
      </w:r>
      <w:r>
        <w:t>,</w:t>
      </w:r>
      <w:r w:rsidR="00847C5F">
        <w:t>9</w:t>
      </w:r>
      <w:r>
        <w:t xml:space="preserve"> tūkst. </w:t>
      </w:r>
      <w:r w:rsidR="00847C5F">
        <w:t>Eur</w:t>
      </w:r>
      <w:r>
        <w:t>;</w:t>
      </w:r>
    </w:p>
    <w:p w14:paraId="275AED90" w14:textId="77777777" w:rsidR="00847C5F" w:rsidRDefault="004F296F" w:rsidP="00847C5F">
      <w:pPr>
        <w:rPr>
          <w:color w:val="000000"/>
          <w:szCs w:val="24"/>
        </w:rPr>
      </w:pPr>
      <w:r>
        <w:rPr>
          <w:color w:val="000000"/>
          <w:szCs w:val="24"/>
        </w:rPr>
        <w:t xml:space="preserve">              </w:t>
      </w:r>
      <w:r w:rsidR="00847C5F">
        <w:rPr>
          <w:color w:val="000000"/>
          <w:szCs w:val="24"/>
        </w:rPr>
        <w:t xml:space="preserve">Pasvalio rajono bendruomeniniai šeimos namai – </w:t>
      </w:r>
      <w:r w:rsidR="00847C5F">
        <w:rPr>
          <w:szCs w:val="24"/>
        </w:rPr>
        <w:t>30</w:t>
      </w:r>
      <w:r>
        <w:rPr>
          <w:szCs w:val="24"/>
        </w:rPr>
        <w:t>,</w:t>
      </w:r>
      <w:r w:rsidR="00847C5F">
        <w:rPr>
          <w:szCs w:val="24"/>
        </w:rPr>
        <w:t>0</w:t>
      </w:r>
      <w:r>
        <w:rPr>
          <w:szCs w:val="24"/>
        </w:rPr>
        <w:t xml:space="preserve"> tūkst.</w:t>
      </w:r>
      <w:r w:rsidR="00847C5F">
        <w:rPr>
          <w:color w:val="000000"/>
          <w:szCs w:val="24"/>
        </w:rPr>
        <w:t xml:space="preserve"> Eur</w:t>
      </w:r>
      <w:r>
        <w:rPr>
          <w:color w:val="000000"/>
          <w:szCs w:val="24"/>
        </w:rPr>
        <w:t>;</w:t>
      </w:r>
    </w:p>
    <w:p w14:paraId="665884D4" w14:textId="77777777" w:rsidR="00FE6356" w:rsidRPr="00FE6356" w:rsidRDefault="004F296F" w:rsidP="001A590C">
      <w:pPr>
        <w:rPr>
          <w:color w:val="000080"/>
          <w:szCs w:val="24"/>
          <w:lang w:eastAsia="lt-LT"/>
        </w:rPr>
      </w:pPr>
      <w:r>
        <w:rPr>
          <w:color w:val="000000"/>
          <w:szCs w:val="24"/>
        </w:rPr>
        <w:t xml:space="preserve">              Pasvalio kultūros centro infrastruktūros modernizavimas – 160,0 tūkst. Eur;</w:t>
      </w:r>
      <w:r w:rsidR="009D4EAA">
        <w:t xml:space="preserve">  </w:t>
      </w:r>
      <w:r w:rsidR="00D97846">
        <w:rPr>
          <w:color w:val="000000"/>
          <w:szCs w:val="24"/>
          <w:lang w:eastAsia="lt-LT"/>
        </w:rPr>
        <w:t xml:space="preserve">             </w:t>
      </w:r>
    </w:p>
    <w:p w14:paraId="6CEC98D9" w14:textId="4E90AD14" w:rsidR="00427979" w:rsidRDefault="00FE6356" w:rsidP="001A590C">
      <w:r w:rsidRPr="00FE6356">
        <w:rPr>
          <w:color w:val="000080"/>
          <w:szCs w:val="24"/>
          <w:lang w:eastAsia="lt-LT"/>
        </w:rPr>
        <w:t> </w:t>
      </w:r>
      <w:r w:rsidR="00D97846">
        <w:rPr>
          <w:color w:val="000080"/>
          <w:szCs w:val="24"/>
          <w:lang w:eastAsia="lt-LT"/>
        </w:rPr>
        <w:t xml:space="preserve">            </w:t>
      </w:r>
      <w:r w:rsidR="001A590C">
        <w:rPr>
          <w:color w:val="000080"/>
          <w:szCs w:val="24"/>
          <w:lang w:eastAsia="lt-LT"/>
        </w:rPr>
        <w:t xml:space="preserve"> </w:t>
      </w:r>
      <w:r w:rsidRPr="00D97846">
        <w:rPr>
          <w:szCs w:val="24"/>
          <w:lang w:eastAsia="lt-LT"/>
        </w:rPr>
        <w:t xml:space="preserve">Integruotų priklausomybės ligų gydymo paslaugų kokybės ir prieinamumo gerinimas – </w:t>
      </w:r>
      <w:r w:rsidR="001A590C">
        <w:rPr>
          <w:szCs w:val="24"/>
          <w:lang w:eastAsia="lt-LT"/>
        </w:rPr>
        <w:t>11,0</w:t>
      </w:r>
      <w:r w:rsidR="004F296F">
        <w:rPr>
          <w:szCs w:val="24"/>
          <w:lang w:eastAsia="lt-LT"/>
        </w:rPr>
        <w:t xml:space="preserve"> tūkst. </w:t>
      </w:r>
      <w:r w:rsidRPr="00D97846">
        <w:rPr>
          <w:szCs w:val="24"/>
          <w:lang w:eastAsia="lt-LT"/>
        </w:rPr>
        <w:t>Eur</w:t>
      </w:r>
      <w:r w:rsidR="001A590C">
        <w:rPr>
          <w:szCs w:val="24"/>
          <w:lang w:eastAsia="lt-LT"/>
        </w:rPr>
        <w:t>.</w:t>
      </w:r>
      <w:r w:rsidR="009D4EAA">
        <w:t xml:space="preserve">               </w:t>
      </w:r>
    </w:p>
    <w:p w14:paraId="4BB0A2E2" w14:textId="77777777"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w:t>
      </w:r>
      <w:r w:rsidR="001A590C">
        <w:rPr>
          <w:bCs/>
          <w:szCs w:val="24"/>
        </w:rPr>
        <w:t>1</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14:paraId="5265A13A"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FE701D8" w14:textId="4801C100" w:rsidR="003E0FDE" w:rsidRDefault="00CC43FD" w:rsidP="00FC37A1">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ir ES struktūrinių fondų</w:t>
      </w:r>
      <w:r>
        <w:rPr>
          <w:color w:val="000000"/>
          <w:szCs w:val="24"/>
          <w:lang w:eastAsia="lt-LT"/>
        </w:rPr>
        <w:t>, nurodyt</w:t>
      </w:r>
      <w:r w:rsidR="005F4933">
        <w:rPr>
          <w:color w:val="000000"/>
          <w:szCs w:val="24"/>
          <w:lang w:eastAsia="lt-LT"/>
        </w:rPr>
        <w:t>ų</w:t>
      </w:r>
      <w:r>
        <w:rPr>
          <w:color w:val="000000"/>
          <w:szCs w:val="24"/>
          <w:lang w:eastAsia="lt-LT"/>
        </w:rPr>
        <w:t xml:space="preserve"> Savivaldybės biudžeto  pajamos </w:t>
      </w:r>
      <w:r w:rsidR="003E0FDE">
        <w:rPr>
          <w:color w:val="000000"/>
          <w:szCs w:val="24"/>
          <w:lang w:eastAsia="lt-LT"/>
        </w:rPr>
        <w:t xml:space="preserve">didinamos </w:t>
      </w:r>
      <w:r w:rsidR="00201B90">
        <w:rPr>
          <w:color w:val="000000"/>
          <w:szCs w:val="24"/>
          <w:lang w:eastAsia="lt-LT"/>
        </w:rPr>
        <w:t>176,1</w:t>
      </w:r>
      <w:r w:rsidR="003E0FDE">
        <w:rPr>
          <w:color w:val="000000"/>
          <w:szCs w:val="24"/>
          <w:lang w:eastAsia="lt-LT"/>
        </w:rPr>
        <w:t xml:space="preserve"> tūkst. Eur</w:t>
      </w:r>
      <w:r w:rsidR="00201B90">
        <w:rPr>
          <w:color w:val="000000"/>
          <w:szCs w:val="24"/>
          <w:lang w:eastAsia="lt-LT"/>
        </w:rPr>
        <w:t>, iš jų: 15,3 tūkst. Eur p</w:t>
      </w:r>
      <w:r w:rsidR="003E0FDE">
        <w:rPr>
          <w:color w:val="000000"/>
          <w:szCs w:val="24"/>
          <w:lang w:eastAsia="lt-LT"/>
        </w:rPr>
        <w:t>ajamos gautos iš ES struktūrinių fondų už 20</w:t>
      </w:r>
      <w:r w:rsidR="00201B90">
        <w:rPr>
          <w:color w:val="000000"/>
          <w:szCs w:val="24"/>
          <w:lang w:eastAsia="lt-LT"/>
        </w:rPr>
        <w:t>20</w:t>
      </w:r>
      <w:r w:rsidR="003E0FDE">
        <w:rPr>
          <w:color w:val="000000"/>
          <w:szCs w:val="24"/>
          <w:lang w:eastAsia="lt-LT"/>
        </w:rPr>
        <w:t xml:space="preserve"> metais vykdytus projektus</w:t>
      </w:r>
      <w:r w:rsidR="00201B90">
        <w:rPr>
          <w:color w:val="000000"/>
          <w:szCs w:val="24"/>
          <w:lang w:eastAsia="lt-LT"/>
        </w:rPr>
        <w:t>, 1</w:t>
      </w:r>
      <w:r w:rsidR="00B47323">
        <w:rPr>
          <w:color w:val="000000"/>
          <w:szCs w:val="24"/>
          <w:lang w:eastAsia="lt-LT"/>
        </w:rPr>
        <w:t>5</w:t>
      </w:r>
      <w:r w:rsidR="00201B90">
        <w:rPr>
          <w:color w:val="000000"/>
          <w:szCs w:val="24"/>
          <w:lang w:eastAsia="lt-LT"/>
        </w:rPr>
        <w:t>5,0 tūkst. Eur gautas viršplaninė</w:t>
      </w:r>
      <w:r w:rsidR="00BD5D54">
        <w:rPr>
          <w:color w:val="000000"/>
          <w:szCs w:val="24"/>
          <w:lang w:eastAsia="lt-LT"/>
        </w:rPr>
        <w:t xml:space="preserve">s pajamos iš gyventojų pajamų mokesčio, </w:t>
      </w:r>
      <w:r w:rsidR="00B47323">
        <w:rPr>
          <w:color w:val="000000"/>
          <w:szCs w:val="24"/>
          <w:lang w:eastAsia="lt-LT"/>
        </w:rPr>
        <w:t xml:space="preserve">23,2 tūkst. Eur gautos viršplaninės pajamos iš paveldimo turto mokesčio, </w:t>
      </w:r>
      <w:r w:rsidR="00BD5D54">
        <w:rPr>
          <w:color w:val="000000"/>
          <w:szCs w:val="24"/>
          <w:lang w:eastAsia="lt-LT"/>
        </w:rPr>
        <w:t>1</w:t>
      </w:r>
      <w:r w:rsidR="001153BB">
        <w:rPr>
          <w:color w:val="000000"/>
          <w:szCs w:val="24"/>
          <w:lang w:eastAsia="lt-LT"/>
        </w:rPr>
        <w:t>8</w:t>
      </w:r>
      <w:r w:rsidR="00BD5D54">
        <w:rPr>
          <w:color w:val="000000"/>
          <w:szCs w:val="24"/>
          <w:lang w:eastAsia="lt-LT"/>
        </w:rPr>
        <w:t>,8 tūkst. Eur gautos viršplaninės lėšos už parduotą materialųjį turtą, 10,5 tūkst. Eur Pasvalio socialinių paslaugų centras planuoja gauti daugiau lėšų už teikiamas paslaugas.</w:t>
      </w:r>
      <w:r w:rsidR="003E0FDE">
        <w:rPr>
          <w:color w:val="000000"/>
          <w:szCs w:val="24"/>
          <w:lang w:eastAsia="lt-LT"/>
        </w:rPr>
        <w:t xml:space="preserve"> </w:t>
      </w:r>
    </w:p>
    <w:p w14:paraId="7C3E71CA"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2A046A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59C40ABA"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50DC5E09"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31104F4B"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59BEC9C9" w14:textId="77777777"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3E0FDE">
        <w:rPr>
          <w:szCs w:val="24"/>
        </w:rPr>
        <w:t>2</w:t>
      </w:r>
      <w:r>
        <w:rPr>
          <w:szCs w:val="24"/>
        </w:rPr>
        <w:t xml:space="preserve"> vnt.</w:t>
      </w:r>
    </w:p>
    <w:p w14:paraId="0750002F" w14:textId="77777777" w:rsidR="00CC43FD" w:rsidRDefault="00CC43FD" w:rsidP="00AA5D24">
      <w:pPr>
        <w:jc w:val="both"/>
        <w:rPr>
          <w:szCs w:val="24"/>
        </w:rPr>
      </w:pPr>
    </w:p>
    <w:p w14:paraId="2323CE96" w14:textId="77777777" w:rsidR="00CC43FD" w:rsidRDefault="00CC43FD" w:rsidP="00AA5D24">
      <w:pPr>
        <w:jc w:val="both"/>
        <w:rPr>
          <w:szCs w:val="24"/>
        </w:rPr>
      </w:pPr>
    </w:p>
    <w:p w14:paraId="2FB91D38" w14:textId="77777777" w:rsidR="00CC43FD" w:rsidRDefault="00CC43FD" w:rsidP="00AA5D24">
      <w:pPr>
        <w:jc w:val="both"/>
        <w:rPr>
          <w:szCs w:val="24"/>
        </w:rPr>
      </w:pPr>
    </w:p>
    <w:p w14:paraId="6BA2C72E"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8719" w14:textId="77777777" w:rsidR="009D682E" w:rsidRDefault="009D682E">
      <w:r>
        <w:separator/>
      </w:r>
    </w:p>
  </w:endnote>
  <w:endnote w:type="continuationSeparator" w:id="0">
    <w:p w14:paraId="33789F7B" w14:textId="77777777" w:rsidR="009D682E" w:rsidRDefault="009D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55B9" w14:textId="77777777" w:rsidR="009D682E" w:rsidRDefault="009D682E">
      <w:r>
        <w:separator/>
      </w:r>
    </w:p>
  </w:footnote>
  <w:footnote w:type="continuationSeparator" w:id="0">
    <w:p w14:paraId="45DECB8D" w14:textId="77777777" w:rsidR="009D682E" w:rsidRDefault="009D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D373" w14:textId="77777777" w:rsidR="00CC43FD" w:rsidRDefault="00CC43FD">
    <w:pPr>
      <w:pStyle w:val="Antrats"/>
      <w:rPr>
        <w:b/>
      </w:rPr>
    </w:pPr>
    <w:r>
      <w:tab/>
    </w:r>
    <w:r>
      <w:tab/>
      <w:t xml:space="preserve">   </w:t>
    </w:r>
  </w:p>
  <w:p w14:paraId="1445D4E5"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7A75"/>
    <w:rsid w:val="000315DC"/>
    <w:rsid w:val="000351C2"/>
    <w:rsid w:val="000643D2"/>
    <w:rsid w:val="00065B59"/>
    <w:rsid w:val="00065FB4"/>
    <w:rsid w:val="00087232"/>
    <w:rsid w:val="00090D0A"/>
    <w:rsid w:val="00096503"/>
    <w:rsid w:val="000A2FB4"/>
    <w:rsid w:val="000A7BCC"/>
    <w:rsid w:val="000D5CE3"/>
    <w:rsid w:val="000D6974"/>
    <w:rsid w:val="000D6DD3"/>
    <w:rsid w:val="000E5090"/>
    <w:rsid w:val="000E5E2F"/>
    <w:rsid w:val="000F1845"/>
    <w:rsid w:val="00100B38"/>
    <w:rsid w:val="00103F12"/>
    <w:rsid w:val="001153BB"/>
    <w:rsid w:val="00122268"/>
    <w:rsid w:val="00126779"/>
    <w:rsid w:val="00126F9F"/>
    <w:rsid w:val="00132BE1"/>
    <w:rsid w:val="00135A4B"/>
    <w:rsid w:val="0014297C"/>
    <w:rsid w:val="0015108B"/>
    <w:rsid w:val="00152C73"/>
    <w:rsid w:val="00164752"/>
    <w:rsid w:val="001672B7"/>
    <w:rsid w:val="00167721"/>
    <w:rsid w:val="0018335B"/>
    <w:rsid w:val="00183A31"/>
    <w:rsid w:val="001957F0"/>
    <w:rsid w:val="00197D17"/>
    <w:rsid w:val="001A36E6"/>
    <w:rsid w:val="001A590C"/>
    <w:rsid w:val="001A7512"/>
    <w:rsid w:val="001C020C"/>
    <w:rsid w:val="001C3C38"/>
    <w:rsid w:val="001E5E24"/>
    <w:rsid w:val="00201B90"/>
    <w:rsid w:val="00233CC1"/>
    <w:rsid w:val="00237042"/>
    <w:rsid w:val="00237212"/>
    <w:rsid w:val="0025090A"/>
    <w:rsid w:val="002622A2"/>
    <w:rsid w:val="00262761"/>
    <w:rsid w:val="00270070"/>
    <w:rsid w:val="00270356"/>
    <w:rsid w:val="0028030E"/>
    <w:rsid w:val="002848FD"/>
    <w:rsid w:val="002A615B"/>
    <w:rsid w:val="002C0438"/>
    <w:rsid w:val="002C2C65"/>
    <w:rsid w:val="002C3049"/>
    <w:rsid w:val="002C631D"/>
    <w:rsid w:val="002C6805"/>
    <w:rsid w:val="002E27A2"/>
    <w:rsid w:val="002E6F3F"/>
    <w:rsid w:val="002F5202"/>
    <w:rsid w:val="002F5213"/>
    <w:rsid w:val="00323908"/>
    <w:rsid w:val="00324A62"/>
    <w:rsid w:val="00342069"/>
    <w:rsid w:val="003503B3"/>
    <w:rsid w:val="003572CF"/>
    <w:rsid w:val="00360DE7"/>
    <w:rsid w:val="00362B6E"/>
    <w:rsid w:val="00362E79"/>
    <w:rsid w:val="003921B5"/>
    <w:rsid w:val="003931D0"/>
    <w:rsid w:val="003A0496"/>
    <w:rsid w:val="003B42C8"/>
    <w:rsid w:val="003B5EBB"/>
    <w:rsid w:val="003C5585"/>
    <w:rsid w:val="003E0FDE"/>
    <w:rsid w:val="003F088D"/>
    <w:rsid w:val="00400E40"/>
    <w:rsid w:val="00407B20"/>
    <w:rsid w:val="00410D92"/>
    <w:rsid w:val="0041314C"/>
    <w:rsid w:val="004146B4"/>
    <w:rsid w:val="00415FCE"/>
    <w:rsid w:val="00427979"/>
    <w:rsid w:val="00434663"/>
    <w:rsid w:val="0044633D"/>
    <w:rsid w:val="00453E4C"/>
    <w:rsid w:val="00487946"/>
    <w:rsid w:val="00490434"/>
    <w:rsid w:val="00494BE0"/>
    <w:rsid w:val="0049632F"/>
    <w:rsid w:val="004A3EBB"/>
    <w:rsid w:val="004B3F87"/>
    <w:rsid w:val="004B5432"/>
    <w:rsid w:val="004B6478"/>
    <w:rsid w:val="004C09D4"/>
    <w:rsid w:val="004D0C38"/>
    <w:rsid w:val="004D186F"/>
    <w:rsid w:val="004E57B8"/>
    <w:rsid w:val="004E6081"/>
    <w:rsid w:val="004E7AD1"/>
    <w:rsid w:val="004F296F"/>
    <w:rsid w:val="00500232"/>
    <w:rsid w:val="00524817"/>
    <w:rsid w:val="0052749C"/>
    <w:rsid w:val="005655CD"/>
    <w:rsid w:val="005710FD"/>
    <w:rsid w:val="00573028"/>
    <w:rsid w:val="0058297D"/>
    <w:rsid w:val="00593133"/>
    <w:rsid w:val="005B00AC"/>
    <w:rsid w:val="005B0282"/>
    <w:rsid w:val="005B132B"/>
    <w:rsid w:val="005B4E21"/>
    <w:rsid w:val="005C7FB0"/>
    <w:rsid w:val="005F4933"/>
    <w:rsid w:val="006217E3"/>
    <w:rsid w:val="00623F28"/>
    <w:rsid w:val="0062741F"/>
    <w:rsid w:val="00633906"/>
    <w:rsid w:val="00635701"/>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52702"/>
    <w:rsid w:val="00754473"/>
    <w:rsid w:val="00756D03"/>
    <w:rsid w:val="007612E6"/>
    <w:rsid w:val="0076436B"/>
    <w:rsid w:val="00765AFD"/>
    <w:rsid w:val="00795207"/>
    <w:rsid w:val="00796250"/>
    <w:rsid w:val="007A0777"/>
    <w:rsid w:val="007A30B9"/>
    <w:rsid w:val="007B0C04"/>
    <w:rsid w:val="007B16A3"/>
    <w:rsid w:val="007B26DC"/>
    <w:rsid w:val="007C3075"/>
    <w:rsid w:val="007C64FE"/>
    <w:rsid w:val="007D130E"/>
    <w:rsid w:val="007D1400"/>
    <w:rsid w:val="007F7671"/>
    <w:rsid w:val="00803A82"/>
    <w:rsid w:val="008158F3"/>
    <w:rsid w:val="00821362"/>
    <w:rsid w:val="00831448"/>
    <w:rsid w:val="008335C0"/>
    <w:rsid w:val="008457BF"/>
    <w:rsid w:val="00847C5F"/>
    <w:rsid w:val="00856C28"/>
    <w:rsid w:val="00867845"/>
    <w:rsid w:val="00880B22"/>
    <w:rsid w:val="00883F4D"/>
    <w:rsid w:val="00891D8F"/>
    <w:rsid w:val="00892805"/>
    <w:rsid w:val="00895934"/>
    <w:rsid w:val="008B4B6D"/>
    <w:rsid w:val="008C066A"/>
    <w:rsid w:val="008D4939"/>
    <w:rsid w:val="008D59A2"/>
    <w:rsid w:val="009250E1"/>
    <w:rsid w:val="00936DE2"/>
    <w:rsid w:val="00941666"/>
    <w:rsid w:val="009424C9"/>
    <w:rsid w:val="00944611"/>
    <w:rsid w:val="00947F94"/>
    <w:rsid w:val="00957F44"/>
    <w:rsid w:val="00974B15"/>
    <w:rsid w:val="009772C2"/>
    <w:rsid w:val="00982EA5"/>
    <w:rsid w:val="0098378A"/>
    <w:rsid w:val="009859D7"/>
    <w:rsid w:val="009B08D3"/>
    <w:rsid w:val="009B324F"/>
    <w:rsid w:val="009C35A9"/>
    <w:rsid w:val="009C4FCA"/>
    <w:rsid w:val="009D4EAA"/>
    <w:rsid w:val="009D682E"/>
    <w:rsid w:val="009E0711"/>
    <w:rsid w:val="009E3C07"/>
    <w:rsid w:val="009F28CC"/>
    <w:rsid w:val="00A0340D"/>
    <w:rsid w:val="00A14707"/>
    <w:rsid w:val="00A24F9A"/>
    <w:rsid w:val="00A346F2"/>
    <w:rsid w:val="00A541DA"/>
    <w:rsid w:val="00A71983"/>
    <w:rsid w:val="00A77B33"/>
    <w:rsid w:val="00A828B8"/>
    <w:rsid w:val="00AA2800"/>
    <w:rsid w:val="00AA3B6C"/>
    <w:rsid w:val="00AA5D24"/>
    <w:rsid w:val="00AC05DF"/>
    <w:rsid w:val="00AF1E6B"/>
    <w:rsid w:val="00AF7016"/>
    <w:rsid w:val="00B1111F"/>
    <w:rsid w:val="00B458D9"/>
    <w:rsid w:val="00B47323"/>
    <w:rsid w:val="00B47D14"/>
    <w:rsid w:val="00B51CF2"/>
    <w:rsid w:val="00B520D9"/>
    <w:rsid w:val="00B53D3E"/>
    <w:rsid w:val="00B54F7D"/>
    <w:rsid w:val="00B65D03"/>
    <w:rsid w:val="00B717E0"/>
    <w:rsid w:val="00B720A4"/>
    <w:rsid w:val="00B7401A"/>
    <w:rsid w:val="00B91166"/>
    <w:rsid w:val="00BA3702"/>
    <w:rsid w:val="00BB25A6"/>
    <w:rsid w:val="00BC2394"/>
    <w:rsid w:val="00BD5D54"/>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2BE2"/>
    <w:rsid w:val="00C865CD"/>
    <w:rsid w:val="00C913F4"/>
    <w:rsid w:val="00C93A29"/>
    <w:rsid w:val="00C950E5"/>
    <w:rsid w:val="00C9615E"/>
    <w:rsid w:val="00CB0ADE"/>
    <w:rsid w:val="00CC43FD"/>
    <w:rsid w:val="00CD177B"/>
    <w:rsid w:val="00CE41BA"/>
    <w:rsid w:val="00CE4906"/>
    <w:rsid w:val="00CE5E25"/>
    <w:rsid w:val="00D33B2F"/>
    <w:rsid w:val="00D403BE"/>
    <w:rsid w:val="00D4501B"/>
    <w:rsid w:val="00D5322C"/>
    <w:rsid w:val="00D604EC"/>
    <w:rsid w:val="00D61328"/>
    <w:rsid w:val="00D80197"/>
    <w:rsid w:val="00D80B90"/>
    <w:rsid w:val="00D84B9E"/>
    <w:rsid w:val="00D8589F"/>
    <w:rsid w:val="00D879DE"/>
    <w:rsid w:val="00D92326"/>
    <w:rsid w:val="00D97846"/>
    <w:rsid w:val="00DA09C3"/>
    <w:rsid w:val="00DA5B29"/>
    <w:rsid w:val="00DC28E5"/>
    <w:rsid w:val="00DC3E0C"/>
    <w:rsid w:val="00DC550E"/>
    <w:rsid w:val="00DE4163"/>
    <w:rsid w:val="00DE7A3E"/>
    <w:rsid w:val="00DF2CD9"/>
    <w:rsid w:val="00DF2E4D"/>
    <w:rsid w:val="00DF32C9"/>
    <w:rsid w:val="00DF3EBE"/>
    <w:rsid w:val="00DF5A11"/>
    <w:rsid w:val="00E16932"/>
    <w:rsid w:val="00E170A2"/>
    <w:rsid w:val="00E23AD4"/>
    <w:rsid w:val="00E23CAE"/>
    <w:rsid w:val="00E34761"/>
    <w:rsid w:val="00E415B0"/>
    <w:rsid w:val="00E41622"/>
    <w:rsid w:val="00E5116C"/>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E2C"/>
    <w:rsid w:val="00F42EC4"/>
    <w:rsid w:val="00F44C6A"/>
    <w:rsid w:val="00F46AF2"/>
    <w:rsid w:val="00F63BFB"/>
    <w:rsid w:val="00F65CEC"/>
    <w:rsid w:val="00F6730F"/>
    <w:rsid w:val="00F74435"/>
    <w:rsid w:val="00F77CA8"/>
    <w:rsid w:val="00F862CB"/>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EEDA8"/>
  <w15:docId w15:val="{149B18D3-A9F1-4310-933A-EC2C2DD3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2255">
      <w:bodyDiv w:val="1"/>
      <w:marLeft w:val="0"/>
      <w:marRight w:val="0"/>
      <w:marTop w:val="0"/>
      <w:marBottom w:val="0"/>
      <w:divBdr>
        <w:top w:val="none" w:sz="0" w:space="0" w:color="auto"/>
        <w:left w:val="none" w:sz="0" w:space="0" w:color="auto"/>
        <w:bottom w:val="none" w:sz="0" w:space="0" w:color="auto"/>
        <w:right w:val="none" w:sz="0" w:space="0" w:color="auto"/>
      </w:divBdr>
    </w:div>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596686">
      <w:bodyDiv w:val="1"/>
      <w:marLeft w:val="0"/>
      <w:marRight w:val="0"/>
      <w:marTop w:val="0"/>
      <w:marBottom w:val="0"/>
      <w:divBdr>
        <w:top w:val="none" w:sz="0" w:space="0" w:color="auto"/>
        <w:left w:val="none" w:sz="0" w:space="0" w:color="auto"/>
        <w:bottom w:val="none" w:sz="0" w:space="0" w:color="auto"/>
        <w:right w:val="none" w:sz="0" w:space="0" w:color="auto"/>
      </w:divBdr>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C2059-DC3B-46CE-A131-D9D08406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8958</Characters>
  <Application>Microsoft Office Word</Application>
  <DocSecurity>0</DocSecurity>
  <Lines>74</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2015-12-08T13:13:00Z</cp:lastPrinted>
  <dcterms:created xsi:type="dcterms:W3CDTF">2021-06-18T07:50:00Z</dcterms:created>
  <dcterms:modified xsi:type="dcterms:W3CDTF">2021-06-18T08:53:00Z</dcterms:modified>
</cp:coreProperties>
</file>