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first" r:id="rId8"/>
          <w:pgSz w:w="11906" w:h="16838" w:code="9"/>
          <w:pgMar w:top="567" w:right="567" w:bottom="284" w:left="1701" w:header="1134" w:footer="720" w:gutter="0"/>
          <w:cols w:space="720"/>
          <w:titlePg/>
        </w:sectPr>
      </w:pPr>
    </w:p>
    <w:p w14:paraId="7A031B40" w14:textId="4956A4D8" w:rsidR="006434A2" w:rsidRPr="00795863" w:rsidRDefault="006434A2" w:rsidP="006434A2">
      <w:pPr>
        <w:tabs>
          <w:tab w:val="left" w:pos="851"/>
          <w:tab w:val="center" w:pos="1134"/>
          <w:tab w:val="right" w:pos="8306"/>
        </w:tabs>
        <w:ind w:firstLine="709"/>
        <w:jc w:val="both"/>
        <w:rPr>
          <w:sz w:val="23"/>
          <w:szCs w:val="23"/>
        </w:rPr>
      </w:pPr>
      <w:r w:rsidRPr="00795863">
        <w:rPr>
          <w:sz w:val="23"/>
          <w:szCs w:val="23"/>
        </w:rPr>
        <w:t>Vadovaudamasis Lietuvos Respublikos vietos savivaldos įstatymo 20 straipsnio 2 dalies 1 punktu</w:t>
      </w:r>
      <w:r w:rsidR="0079740C" w:rsidRPr="00795863">
        <w:rPr>
          <w:sz w:val="23"/>
          <w:szCs w:val="23"/>
        </w:rPr>
        <w:t xml:space="preserve"> ir</w:t>
      </w:r>
      <w:r w:rsidRPr="00795863">
        <w:rPr>
          <w:sz w:val="23"/>
          <w:szCs w:val="23"/>
        </w:rPr>
        <w:t xml:space="preserve"> 4 dalimi, 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795863">
        <w:rPr>
          <w:sz w:val="23"/>
          <w:szCs w:val="23"/>
        </w:rPr>
        <w:t xml:space="preserve">2020 </w:t>
      </w:r>
      <w:r w:rsidRPr="00795863">
        <w:rPr>
          <w:sz w:val="23"/>
          <w:szCs w:val="23"/>
        </w:rPr>
        <w:t xml:space="preserve">m. </w:t>
      </w:r>
      <w:r w:rsidR="004F4F31" w:rsidRPr="00795863">
        <w:rPr>
          <w:sz w:val="23"/>
          <w:szCs w:val="23"/>
        </w:rPr>
        <w:t xml:space="preserve">lapkričio 25 </w:t>
      </w:r>
      <w:r w:rsidRPr="00795863">
        <w:rPr>
          <w:sz w:val="23"/>
          <w:szCs w:val="23"/>
        </w:rPr>
        <w:t>d. sprendimo Nr. T1-</w:t>
      </w:r>
      <w:r w:rsidR="004F4F31" w:rsidRPr="00795863">
        <w:rPr>
          <w:sz w:val="23"/>
          <w:szCs w:val="23"/>
        </w:rPr>
        <w:t xml:space="preserve">216 </w:t>
      </w:r>
      <w:r w:rsidRPr="00795863">
        <w:rPr>
          <w:sz w:val="23"/>
          <w:szCs w:val="23"/>
        </w:rPr>
        <w:t>redakcija)</w:t>
      </w:r>
      <w:r w:rsidR="00975265" w:rsidRPr="00795863">
        <w:rPr>
          <w:sz w:val="23"/>
          <w:szCs w:val="23"/>
        </w:rPr>
        <w:t xml:space="preserve"> (su visais aktualiais pakeitimais)</w:t>
      </w:r>
      <w:r w:rsidRPr="00795863">
        <w:rPr>
          <w:sz w:val="23"/>
          <w:szCs w:val="23"/>
        </w:rPr>
        <w:t xml:space="preserve">, </w:t>
      </w:r>
      <w:r w:rsidR="00C31326" w:rsidRPr="00795863">
        <w:rPr>
          <w:sz w:val="23"/>
          <w:szCs w:val="23"/>
        </w:rPr>
        <w:t xml:space="preserve">27 </w:t>
      </w:r>
      <w:r w:rsidRPr="00795863">
        <w:rPr>
          <w:sz w:val="23"/>
          <w:szCs w:val="23"/>
        </w:rPr>
        <w:t>punktu:</w:t>
      </w:r>
    </w:p>
    <w:p w14:paraId="1E95053F" w14:textId="604C631E" w:rsidR="00C81A38" w:rsidRPr="00795863" w:rsidRDefault="00C4470F" w:rsidP="00C81A38">
      <w:pPr>
        <w:ind w:firstLine="709"/>
        <w:jc w:val="both"/>
        <w:rPr>
          <w:sz w:val="23"/>
          <w:szCs w:val="23"/>
        </w:rPr>
      </w:pPr>
      <w:r w:rsidRPr="00795863">
        <w:rPr>
          <w:sz w:val="23"/>
          <w:szCs w:val="23"/>
        </w:rPr>
        <w:t xml:space="preserve">1. </w:t>
      </w:r>
      <w:r w:rsidRPr="00795863">
        <w:rPr>
          <w:spacing w:val="40"/>
          <w:sz w:val="23"/>
          <w:szCs w:val="23"/>
        </w:rPr>
        <w:t>Šaukiu</w:t>
      </w:r>
      <w:r w:rsidRPr="00795863">
        <w:rPr>
          <w:sz w:val="23"/>
          <w:szCs w:val="23"/>
        </w:rPr>
        <w:t xml:space="preserve"> </w:t>
      </w:r>
      <w:r w:rsidR="00AC5C18" w:rsidRPr="00795863">
        <w:rPr>
          <w:sz w:val="23"/>
          <w:szCs w:val="23"/>
        </w:rPr>
        <w:t>Pasvalio rajono s</w:t>
      </w:r>
      <w:r w:rsidRPr="00795863">
        <w:rPr>
          <w:sz w:val="23"/>
          <w:szCs w:val="23"/>
        </w:rPr>
        <w:t>avivaldybės tarybos posėdį</w:t>
      </w:r>
      <w:r w:rsidR="006434A2" w:rsidRPr="00795863">
        <w:rPr>
          <w:sz w:val="23"/>
          <w:szCs w:val="23"/>
        </w:rPr>
        <w:t xml:space="preserve"> </w:t>
      </w:r>
      <w:r w:rsidRPr="00795863">
        <w:rPr>
          <w:sz w:val="23"/>
          <w:szCs w:val="23"/>
        </w:rPr>
        <w:t>202</w:t>
      </w:r>
      <w:r w:rsidR="00CB1983" w:rsidRPr="00795863">
        <w:rPr>
          <w:sz w:val="23"/>
          <w:szCs w:val="23"/>
        </w:rPr>
        <w:t>1</w:t>
      </w:r>
      <w:r w:rsidRPr="00795863">
        <w:rPr>
          <w:sz w:val="23"/>
          <w:szCs w:val="23"/>
        </w:rPr>
        <w:t xml:space="preserve"> m. </w:t>
      </w:r>
      <w:r w:rsidR="00F135F4" w:rsidRPr="00795863">
        <w:rPr>
          <w:sz w:val="23"/>
          <w:szCs w:val="23"/>
        </w:rPr>
        <w:t>rugsėjo</w:t>
      </w:r>
      <w:r w:rsidR="006434A2" w:rsidRPr="00795863">
        <w:rPr>
          <w:sz w:val="23"/>
          <w:szCs w:val="23"/>
        </w:rPr>
        <w:t xml:space="preserve"> 2</w:t>
      </w:r>
      <w:r w:rsidR="00F135F4" w:rsidRPr="00795863">
        <w:rPr>
          <w:sz w:val="23"/>
          <w:szCs w:val="23"/>
        </w:rPr>
        <w:t>9</w:t>
      </w:r>
      <w:r w:rsidRPr="00795863">
        <w:rPr>
          <w:sz w:val="23"/>
          <w:szCs w:val="23"/>
        </w:rPr>
        <w:t xml:space="preserve"> d. (</w:t>
      </w:r>
      <w:r w:rsidR="00C2346A" w:rsidRPr="00795863">
        <w:rPr>
          <w:sz w:val="23"/>
          <w:szCs w:val="23"/>
        </w:rPr>
        <w:t>trečiadienį</w:t>
      </w:r>
      <w:r w:rsidRPr="00795863">
        <w:rPr>
          <w:sz w:val="23"/>
          <w:szCs w:val="23"/>
        </w:rPr>
        <w:t>) 1</w:t>
      </w:r>
      <w:r w:rsidR="00C970FA" w:rsidRPr="00795863">
        <w:rPr>
          <w:sz w:val="23"/>
          <w:szCs w:val="23"/>
        </w:rPr>
        <w:t>0</w:t>
      </w:r>
      <w:r w:rsidRPr="00795863">
        <w:rPr>
          <w:sz w:val="23"/>
          <w:szCs w:val="23"/>
        </w:rPr>
        <w:t xml:space="preserve">.00 val. </w:t>
      </w:r>
      <w:r w:rsidR="00C81A38" w:rsidRPr="00795863">
        <w:rPr>
          <w:sz w:val="23"/>
          <w:szCs w:val="23"/>
        </w:rPr>
        <w:t xml:space="preserve">Pasvalio rajono savivaldybės administracijos didžiojoje salėje (Vytauto Didžiojo a. 1, Pasvalys). </w:t>
      </w:r>
    </w:p>
    <w:p w14:paraId="07B7D1ED" w14:textId="2F1107B9" w:rsidR="00C4470F" w:rsidRPr="00795863" w:rsidRDefault="00C4470F" w:rsidP="00B021FA">
      <w:pPr>
        <w:ind w:firstLine="709"/>
        <w:jc w:val="both"/>
        <w:rPr>
          <w:sz w:val="23"/>
          <w:szCs w:val="23"/>
        </w:rPr>
      </w:pPr>
      <w:r w:rsidRPr="00795863">
        <w:rPr>
          <w:sz w:val="23"/>
          <w:szCs w:val="23"/>
        </w:rPr>
        <w:t xml:space="preserve">2. </w:t>
      </w:r>
      <w:r w:rsidRPr="00795863">
        <w:rPr>
          <w:spacing w:val="40"/>
          <w:sz w:val="23"/>
          <w:szCs w:val="23"/>
        </w:rPr>
        <w:t>Sudarau</w:t>
      </w:r>
      <w:r w:rsidRPr="00795863">
        <w:rPr>
          <w:sz w:val="23"/>
          <w:szCs w:val="23"/>
        </w:rPr>
        <w:t xml:space="preserve"> </w:t>
      </w:r>
      <w:r w:rsidR="00AC5C18" w:rsidRPr="00795863">
        <w:rPr>
          <w:sz w:val="23"/>
          <w:szCs w:val="23"/>
        </w:rPr>
        <w:t>Pasvalio rajono s</w:t>
      </w:r>
      <w:r w:rsidRPr="00795863">
        <w:rPr>
          <w:sz w:val="23"/>
          <w:szCs w:val="23"/>
        </w:rPr>
        <w:t xml:space="preserve">avivaldybės tarybos posėdžio darbotvarkės projektą ir </w:t>
      </w:r>
      <w:r w:rsidRPr="00795863">
        <w:rPr>
          <w:spacing w:val="20"/>
          <w:sz w:val="23"/>
          <w:szCs w:val="23"/>
        </w:rPr>
        <w:t>teikiu</w:t>
      </w:r>
      <w:r w:rsidR="00B021FA" w:rsidRPr="00795863">
        <w:rPr>
          <w:sz w:val="23"/>
          <w:szCs w:val="23"/>
        </w:rPr>
        <w:t xml:space="preserve"> s</w:t>
      </w:r>
      <w:r w:rsidRPr="00795863">
        <w:rPr>
          <w:sz w:val="23"/>
          <w:szCs w:val="23"/>
        </w:rPr>
        <w:t>varstyti šiuos klausimus:</w:t>
      </w:r>
    </w:p>
    <w:p w14:paraId="3D7B0BCB" w14:textId="4773D8E2"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2.1. Dėl Pasvalio rajono savivaldybės tarybos 2021 m. kovo 31 d. sprendimo Nr. T1-64 ,,Dėl ikimokyklinio ir priešmokyklinio ugdymo grupių bei klasių komplektų ir mokinių skaičiaus 2021–2022 mokslo metais Pasvalio rajono savivaldybės mokyklose nustatymo“ pakeitimo</w:t>
      </w:r>
      <w:r w:rsidRPr="00795863">
        <w:rPr>
          <w:sz w:val="23"/>
          <w:szCs w:val="23"/>
        </w:rPr>
        <w:t xml:space="preserve"> (T-183).</w:t>
      </w:r>
    </w:p>
    <w:p w14:paraId="34802EDB" w14:textId="77777777" w:rsidR="00F135F4" w:rsidRPr="00795863" w:rsidRDefault="00F135F4" w:rsidP="00F135F4">
      <w:pPr>
        <w:ind w:firstLine="720"/>
        <w:contextualSpacing/>
        <w:jc w:val="both"/>
        <w:rPr>
          <w:sz w:val="23"/>
          <w:szCs w:val="23"/>
        </w:rPr>
      </w:pPr>
      <w:bookmarkStart w:id="3" w:name="_Hlk82520139"/>
      <w:r w:rsidRPr="00795863">
        <w:rPr>
          <w:sz w:val="23"/>
          <w:szCs w:val="23"/>
        </w:rPr>
        <w:t xml:space="preserve">Pranešėjas – Švietimo ir sporto skyriaus vedėjas dr. Gvidas Vilys. </w:t>
      </w:r>
    </w:p>
    <w:bookmarkEnd w:id="3"/>
    <w:p w14:paraId="349265AB"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6F53305A" w14:textId="32052AA1" w:rsidR="00F135F4" w:rsidRPr="00795863" w:rsidRDefault="00F135F4" w:rsidP="00F135F4">
      <w:pPr>
        <w:pStyle w:val="Header"/>
        <w:tabs>
          <w:tab w:val="clear" w:pos="4153"/>
          <w:tab w:val="clear" w:pos="8306"/>
        </w:tabs>
        <w:ind w:firstLine="720"/>
        <w:jc w:val="both"/>
        <w:rPr>
          <w:sz w:val="23"/>
          <w:szCs w:val="23"/>
        </w:rPr>
      </w:pPr>
      <w:bookmarkStart w:id="4" w:name="_Hlk82442965"/>
      <w:r w:rsidRPr="00795863">
        <w:rPr>
          <w:sz w:val="23"/>
          <w:szCs w:val="23"/>
          <w:lang w:eastAsia="lt-LT"/>
        </w:rPr>
        <w:t xml:space="preserve">2.2. Dėl pritarimo lėšų skyrimui įgyvendinant projektą ,,Kokybės krepšelis“ </w:t>
      </w:r>
      <w:r w:rsidRPr="00795863">
        <w:rPr>
          <w:sz w:val="23"/>
          <w:szCs w:val="23"/>
        </w:rPr>
        <w:t>(T-184).</w:t>
      </w:r>
    </w:p>
    <w:p w14:paraId="6572E7BA"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0430AE4E"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bookmarkEnd w:id="4"/>
    <w:p w14:paraId="5A9B90BE" w14:textId="60891620"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2.3. Dėl Pasvalio rajono savivaldybės tarybos 2019 m. birželio 26 d. sprendimo Nr. T1-121 „Dėl mokesčio už vaikų ugdymą Pasvalio rajono švietimo įstaigose, vykdančiose ikimokyklinio ir priešmokyklinio ugdymo programas, tvarkos aprašo patvirtinimo“ pakeitimo </w:t>
      </w:r>
      <w:r w:rsidRPr="00795863">
        <w:rPr>
          <w:sz w:val="23"/>
          <w:szCs w:val="23"/>
        </w:rPr>
        <w:t>(T-190).</w:t>
      </w:r>
    </w:p>
    <w:p w14:paraId="1D0CC1E3"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0D76D46B"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22BFD421" w14:textId="7D585632"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2.4. Dėl Pasvalio Petro Vileišio gimnazijai didžiausio leistino pareigybių (etatų) skaičiaus patvirtinimo</w:t>
      </w:r>
      <w:r w:rsidRPr="00795863">
        <w:rPr>
          <w:sz w:val="23"/>
          <w:szCs w:val="23"/>
        </w:rPr>
        <w:t xml:space="preserve"> (T-170).</w:t>
      </w:r>
    </w:p>
    <w:p w14:paraId="3439C5DD"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27687AE4"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6E3F3ADE" w14:textId="4828932C"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2.5. Dėl Pasvalio r. Joniškėlio Gabrielės Petkevičaitės-Bitės gimnazijai didžiausio leistino pareigybių (etatų) skaičiaus patvirtinimo </w:t>
      </w:r>
      <w:r w:rsidRPr="00795863">
        <w:rPr>
          <w:sz w:val="23"/>
          <w:szCs w:val="23"/>
        </w:rPr>
        <w:t>(T-171).</w:t>
      </w:r>
    </w:p>
    <w:p w14:paraId="0AC23FC7"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591562C6"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247B2996" w14:textId="1FFCEA74"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2.6. D</w:t>
      </w:r>
      <w:r w:rsidRPr="00795863">
        <w:rPr>
          <w:sz w:val="23"/>
          <w:szCs w:val="23"/>
        </w:rPr>
        <w:t>ėl Pasvalio r. Pumpėnų gimnazijai didžiausio leistino pareigybių (etatų) skaičiaus patvirtinimo (T-168).</w:t>
      </w:r>
    </w:p>
    <w:p w14:paraId="23F7294C"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5BF81F3A"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58D2CD02" w14:textId="5985AE8F"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2.7. Dėl Pasvalio r. Vaškų gimnazijai didžiausio leistino pareigybių (etatų) skaičiaus patvirtinimo </w:t>
      </w:r>
      <w:r w:rsidRPr="00795863">
        <w:rPr>
          <w:sz w:val="23"/>
          <w:szCs w:val="23"/>
        </w:rPr>
        <w:t>(T-172).</w:t>
      </w:r>
    </w:p>
    <w:p w14:paraId="2A0FB6DF"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37E74721"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3EA086B8" w14:textId="5D0A03BB"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2.8. Dėl Pasvalio Lėvens pagrindinei mokyklai didžiausio leistino pareigybių (etatų) skaičiaus patvirtinimo </w:t>
      </w:r>
      <w:r w:rsidRPr="00795863">
        <w:rPr>
          <w:sz w:val="23"/>
          <w:szCs w:val="23"/>
        </w:rPr>
        <w:t>(T-178).</w:t>
      </w:r>
    </w:p>
    <w:p w14:paraId="2F5D107E"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204E8ED6"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00CA7226" w14:textId="3ADCFCD3"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2.9. Dėl Pasvalio r. Saločių Antano Poškos pagrindinei mokyklai didžiausio leistino pareigybių (etatų) skaičiaus patvirtinimo </w:t>
      </w:r>
      <w:r w:rsidRPr="00795863">
        <w:rPr>
          <w:sz w:val="23"/>
          <w:szCs w:val="23"/>
        </w:rPr>
        <w:t>(T-173).</w:t>
      </w:r>
    </w:p>
    <w:p w14:paraId="7189DD70" w14:textId="77777777" w:rsidR="00F135F4" w:rsidRPr="00795863" w:rsidRDefault="00F135F4" w:rsidP="00F135F4">
      <w:pPr>
        <w:ind w:firstLine="720"/>
        <w:contextualSpacing/>
        <w:jc w:val="both"/>
        <w:rPr>
          <w:sz w:val="23"/>
          <w:szCs w:val="23"/>
        </w:rPr>
      </w:pPr>
      <w:r w:rsidRPr="00795863">
        <w:rPr>
          <w:sz w:val="23"/>
          <w:szCs w:val="23"/>
        </w:rPr>
        <w:lastRenderedPageBreak/>
        <w:t xml:space="preserve">Pranešėjas – Švietimo ir sporto skyriaus vedėjas dr. Gvidas Vilys. </w:t>
      </w:r>
    </w:p>
    <w:p w14:paraId="51011663"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31C4AD5B" w14:textId="72524DB9"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2.10.</w:t>
      </w:r>
      <w:r w:rsidRPr="00795863">
        <w:rPr>
          <w:sz w:val="23"/>
          <w:szCs w:val="23"/>
        </w:rPr>
        <w:t xml:space="preserve"> </w:t>
      </w:r>
      <w:r w:rsidRPr="00795863">
        <w:rPr>
          <w:sz w:val="23"/>
          <w:szCs w:val="23"/>
          <w:lang w:eastAsia="lt-LT"/>
        </w:rPr>
        <w:t xml:space="preserve">Dėl Pasvalio Svalios progimnazijai didžiausio leistino pareigybių (etatų) skaičiaus patvirtinimo </w:t>
      </w:r>
      <w:r w:rsidRPr="00795863">
        <w:rPr>
          <w:sz w:val="23"/>
          <w:szCs w:val="23"/>
        </w:rPr>
        <w:t>(T-179).</w:t>
      </w:r>
    </w:p>
    <w:p w14:paraId="613B4A48"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3A9D9E46"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4BCDAF68" w14:textId="7B99061D"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2.11.</w:t>
      </w:r>
      <w:r w:rsidRPr="00795863">
        <w:rPr>
          <w:sz w:val="23"/>
          <w:szCs w:val="23"/>
        </w:rPr>
        <w:t xml:space="preserve"> </w:t>
      </w:r>
      <w:r w:rsidRPr="00795863">
        <w:rPr>
          <w:sz w:val="23"/>
          <w:szCs w:val="23"/>
          <w:lang w:eastAsia="lt-LT"/>
        </w:rPr>
        <w:t xml:space="preserve">Dėl Pasvalio r. Krinčino Antano Vienažindžio progimnazijai didžiausio leistino pareigybių (etatų) skaičiaus patvirtinimo </w:t>
      </w:r>
      <w:r w:rsidRPr="00795863">
        <w:rPr>
          <w:sz w:val="23"/>
          <w:szCs w:val="23"/>
        </w:rPr>
        <w:t>(T-180).</w:t>
      </w:r>
    </w:p>
    <w:p w14:paraId="2CCF09AA"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1DB29348"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66C8E06F" w14:textId="0205B33E"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2.12. Dėl Pasvalio ,,Riešuto“ mokyklai didžiausio leistino pareigybių (etatų) skaičiaus patvirtinimo </w:t>
      </w:r>
      <w:r w:rsidRPr="00795863">
        <w:rPr>
          <w:sz w:val="23"/>
          <w:szCs w:val="23"/>
        </w:rPr>
        <w:t>(T-174).</w:t>
      </w:r>
    </w:p>
    <w:p w14:paraId="4356F3C4"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79D28030"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1B8CB769" w14:textId="0CE053E1" w:rsidR="00F135F4" w:rsidRPr="00795863" w:rsidRDefault="00F135F4" w:rsidP="00F135F4">
      <w:pPr>
        <w:ind w:firstLine="720"/>
        <w:jc w:val="both"/>
        <w:rPr>
          <w:sz w:val="23"/>
          <w:szCs w:val="23"/>
          <w:lang w:eastAsia="lt-LT"/>
        </w:rPr>
      </w:pPr>
      <w:r w:rsidRPr="00795863">
        <w:rPr>
          <w:sz w:val="23"/>
          <w:szCs w:val="23"/>
          <w:lang w:eastAsia="lt-LT"/>
        </w:rPr>
        <w:t>2.13. Dėl Pasvalio rajono savivaldybės tarybos 2021 m. vasario 24 d. sprendimo Nr. T1-24 „Dėl Pasvalio rajono savivaldybės 2021 metų biudžeto patvirtinimo“ pakeitimo (T-193).</w:t>
      </w:r>
    </w:p>
    <w:p w14:paraId="0065084C" w14:textId="77777777" w:rsidR="00F135F4" w:rsidRPr="00795863" w:rsidRDefault="00F135F4" w:rsidP="00F135F4">
      <w:pPr>
        <w:ind w:firstLine="720"/>
        <w:jc w:val="both"/>
        <w:rPr>
          <w:sz w:val="23"/>
          <w:szCs w:val="23"/>
          <w:lang w:eastAsia="lt-LT"/>
        </w:rPr>
      </w:pPr>
      <w:r w:rsidRPr="00795863">
        <w:rPr>
          <w:sz w:val="23"/>
          <w:szCs w:val="23"/>
          <w:lang w:eastAsia="lt-LT"/>
        </w:rPr>
        <w:t>Pranešėja – Finansų skyriaus vedėja Dalė Petrėnienė.</w:t>
      </w:r>
    </w:p>
    <w:p w14:paraId="3EFBF439" w14:textId="77777777" w:rsidR="00F135F4" w:rsidRPr="00795863" w:rsidRDefault="00F135F4" w:rsidP="00F135F4">
      <w:pPr>
        <w:ind w:firstLine="720"/>
        <w:jc w:val="both"/>
        <w:rPr>
          <w:sz w:val="23"/>
          <w:szCs w:val="23"/>
          <w:lang w:eastAsia="lt-LT"/>
        </w:rPr>
      </w:pPr>
      <w:r w:rsidRPr="00795863">
        <w:rPr>
          <w:sz w:val="23"/>
          <w:szCs w:val="23"/>
          <w:lang w:eastAsia="lt-LT"/>
        </w:rPr>
        <w:tab/>
        <w:t>Pagrindinis komitetas – Biudžeto, ekonomikos ir kaimo reikalų.</w:t>
      </w:r>
    </w:p>
    <w:p w14:paraId="62D4F36A" w14:textId="048421EF" w:rsidR="00F135F4" w:rsidRPr="00795863" w:rsidRDefault="00F135F4" w:rsidP="00F135F4">
      <w:pPr>
        <w:ind w:firstLine="720"/>
        <w:jc w:val="both"/>
        <w:rPr>
          <w:sz w:val="23"/>
          <w:szCs w:val="23"/>
        </w:rPr>
      </w:pPr>
      <w:r w:rsidRPr="00795863">
        <w:rPr>
          <w:sz w:val="23"/>
          <w:szCs w:val="23"/>
          <w:lang w:eastAsia="lt-LT"/>
        </w:rPr>
        <w:t>2.14. Dėl nekilnojamojo turto mokesčio lengvatų (T-175).</w:t>
      </w:r>
    </w:p>
    <w:p w14:paraId="1E8B2764" w14:textId="77777777" w:rsidR="00F135F4" w:rsidRPr="00795863" w:rsidRDefault="00F135F4" w:rsidP="00F135F4">
      <w:pPr>
        <w:pStyle w:val="Header"/>
        <w:ind w:firstLine="720"/>
        <w:jc w:val="both"/>
        <w:rPr>
          <w:sz w:val="23"/>
          <w:szCs w:val="23"/>
          <w:lang w:eastAsia="lt-LT"/>
        </w:rPr>
      </w:pPr>
      <w:r w:rsidRPr="00795863">
        <w:rPr>
          <w:sz w:val="23"/>
          <w:szCs w:val="23"/>
          <w:lang w:eastAsia="lt-LT"/>
        </w:rPr>
        <w:t>Pranešėja – Finansų skyriaus vedėja Dalė Petrėnienė.</w:t>
      </w:r>
    </w:p>
    <w:p w14:paraId="5B72E0CC" w14:textId="77777777"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rPr>
        <w:tab/>
      </w:r>
      <w:r w:rsidRPr="00795863">
        <w:rPr>
          <w:sz w:val="23"/>
          <w:szCs w:val="23"/>
          <w:lang w:eastAsia="lt-LT"/>
        </w:rPr>
        <w:t>Pagrindinis komitetas – Biudžeto, ekonomikos ir kaimo reikalų.</w:t>
      </w:r>
    </w:p>
    <w:p w14:paraId="6126D829" w14:textId="65A201B2" w:rsidR="00F135F4" w:rsidRPr="00795863" w:rsidRDefault="00F135F4" w:rsidP="00F135F4">
      <w:pPr>
        <w:ind w:firstLine="720"/>
        <w:jc w:val="both"/>
        <w:rPr>
          <w:sz w:val="23"/>
          <w:szCs w:val="23"/>
        </w:rPr>
      </w:pPr>
      <w:r w:rsidRPr="00795863">
        <w:rPr>
          <w:sz w:val="23"/>
          <w:szCs w:val="23"/>
          <w:lang w:eastAsia="lt-LT"/>
        </w:rPr>
        <w:t>2.15. Dėl valstybinės žemės nuomos mokesčių lengvatų (T-169).</w:t>
      </w:r>
    </w:p>
    <w:p w14:paraId="2A3F85DF" w14:textId="77777777" w:rsidR="00F135F4" w:rsidRPr="00795863" w:rsidRDefault="00F135F4" w:rsidP="00F135F4">
      <w:pPr>
        <w:pStyle w:val="Header"/>
        <w:ind w:firstLine="720"/>
        <w:jc w:val="both"/>
        <w:rPr>
          <w:sz w:val="23"/>
          <w:szCs w:val="23"/>
          <w:lang w:eastAsia="lt-LT"/>
        </w:rPr>
      </w:pPr>
      <w:r w:rsidRPr="00795863">
        <w:rPr>
          <w:sz w:val="23"/>
          <w:szCs w:val="23"/>
          <w:lang w:eastAsia="lt-LT"/>
        </w:rPr>
        <w:t>Pranešėja – Finansų skyriaus vedėja Dalė Petrėnienė.</w:t>
      </w:r>
    </w:p>
    <w:p w14:paraId="61FF81D8" w14:textId="77777777"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rPr>
        <w:tab/>
      </w:r>
      <w:r w:rsidRPr="00795863">
        <w:rPr>
          <w:sz w:val="23"/>
          <w:szCs w:val="23"/>
          <w:lang w:eastAsia="lt-LT"/>
        </w:rPr>
        <w:t>Pagrindinis komitetas – Biudžeto, ekonomikos ir kaimo reikalų.</w:t>
      </w:r>
    </w:p>
    <w:p w14:paraId="22252066" w14:textId="7F3AFBE8" w:rsidR="00F135F4" w:rsidRPr="00795863" w:rsidRDefault="00F135F4" w:rsidP="00F135F4">
      <w:pPr>
        <w:ind w:firstLine="720"/>
        <w:jc w:val="both"/>
        <w:rPr>
          <w:sz w:val="23"/>
          <w:szCs w:val="23"/>
        </w:rPr>
      </w:pPr>
      <w:r w:rsidRPr="00795863">
        <w:rPr>
          <w:sz w:val="23"/>
          <w:szCs w:val="23"/>
          <w:lang w:eastAsia="lt-LT"/>
        </w:rPr>
        <w:t>2.16. Dėl 2021 metų nuomos mokesčio už valstybinę žemę tarifų ir lengvatų nustatymo (T-177).</w:t>
      </w:r>
    </w:p>
    <w:p w14:paraId="0558B63C" w14:textId="77777777" w:rsidR="00F135F4" w:rsidRPr="00795863" w:rsidRDefault="00F135F4" w:rsidP="00F135F4">
      <w:pPr>
        <w:pStyle w:val="Header"/>
        <w:ind w:firstLine="720"/>
        <w:jc w:val="both"/>
        <w:rPr>
          <w:sz w:val="23"/>
          <w:szCs w:val="23"/>
          <w:lang w:eastAsia="lt-LT"/>
        </w:rPr>
      </w:pPr>
      <w:r w:rsidRPr="00795863">
        <w:rPr>
          <w:sz w:val="23"/>
          <w:szCs w:val="23"/>
          <w:lang w:eastAsia="lt-LT"/>
        </w:rPr>
        <w:t>Pranešėja – Finansų skyriaus vedėja Dalė Petrėnienė.</w:t>
      </w:r>
    </w:p>
    <w:p w14:paraId="3753D2B8" w14:textId="77777777"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rPr>
        <w:tab/>
      </w:r>
      <w:r w:rsidRPr="00795863">
        <w:rPr>
          <w:sz w:val="23"/>
          <w:szCs w:val="23"/>
          <w:lang w:eastAsia="lt-LT"/>
        </w:rPr>
        <w:t>Pagrindinis komitetas – Biudžeto, ekonomikos ir kaimo reikalų.</w:t>
      </w:r>
    </w:p>
    <w:p w14:paraId="25C7BC28" w14:textId="4885E9EA" w:rsidR="00F135F4" w:rsidRPr="00795863" w:rsidRDefault="00F135F4" w:rsidP="00F135F4">
      <w:pPr>
        <w:jc w:val="both"/>
        <w:rPr>
          <w:sz w:val="23"/>
          <w:szCs w:val="23"/>
        </w:rPr>
      </w:pPr>
      <w:r w:rsidRPr="00795863">
        <w:rPr>
          <w:sz w:val="23"/>
          <w:szCs w:val="23"/>
        </w:rPr>
        <w:tab/>
        <w:t>2.17. Dėl Pasvalio rajono savivaldybės tarybos 2021 m. vasario 24 d. sprendimo Nr. T1-27 „Dėl Pasvalio rajono savivaldybės 2021–2023 m. strateginio veiklos plano patvirtinimo“ pakeitimo (T-191).</w:t>
      </w:r>
    </w:p>
    <w:p w14:paraId="7A89FFCD"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Monika Butaitienė.</w:t>
      </w:r>
    </w:p>
    <w:p w14:paraId="1B27614C"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50CC63F8" w14:textId="3D2CACFF"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lang w:eastAsia="lt-LT"/>
        </w:rPr>
        <w:t>2.18. Dėl Pasvalio rajono savivaldybės tarybos 2021 m. vasario 24 d. sprendimo Nr.T1-30 „Dėl Pasvalio rajono savivaldybės aplinkos apsaugos rėmimo specialiosios programos 2021 metų planuojamų priemonių sąmatos patvirtinimo“ pakeitimo (T-189).</w:t>
      </w:r>
    </w:p>
    <w:p w14:paraId="4C24063F" w14:textId="77777777" w:rsidR="00F135F4" w:rsidRPr="00795863" w:rsidRDefault="00F135F4" w:rsidP="00F135F4">
      <w:pPr>
        <w:pStyle w:val="Header"/>
        <w:ind w:firstLine="720"/>
        <w:jc w:val="both"/>
        <w:rPr>
          <w:sz w:val="23"/>
          <w:szCs w:val="23"/>
          <w:lang w:eastAsia="lt-LT"/>
        </w:rPr>
      </w:pPr>
      <w:r w:rsidRPr="00795863">
        <w:rPr>
          <w:sz w:val="23"/>
          <w:szCs w:val="23"/>
          <w:lang w:eastAsia="lt-LT"/>
        </w:rPr>
        <w:t xml:space="preserve">Pranešėja – </w:t>
      </w:r>
      <w:r w:rsidRPr="00795863">
        <w:rPr>
          <w:sz w:val="23"/>
          <w:szCs w:val="23"/>
        </w:rPr>
        <w:t>Strateginio planavimo ir investicijų skyrius vyriausioji specialistė Apolonija Lindienė.</w:t>
      </w:r>
    </w:p>
    <w:p w14:paraId="1D1080F8" w14:textId="77777777"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rPr>
        <w:tab/>
      </w:r>
      <w:r w:rsidRPr="00795863">
        <w:rPr>
          <w:sz w:val="23"/>
          <w:szCs w:val="23"/>
          <w:lang w:eastAsia="lt-LT"/>
        </w:rPr>
        <w:t>Pagrindinis komitetas – Biudžeto, ekonomikos ir kaimo reikalų.</w:t>
      </w:r>
    </w:p>
    <w:p w14:paraId="1D307B05" w14:textId="67771D5D"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lang w:eastAsia="lt-LT"/>
        </w:rPr>
        <w:t>2.19. Dėl individualių nuotekų valymo įrenginių įrengimo išlaidų dalinio kompensavimo tvarkos aprašo patvirtinimo (T-185).</w:t>
      </w:r>
    </w:p>
    <w:p w14:paraId="67EC28E2" w14:textId="77777777" w:rsidR="00F135F4" w:rsidRPr="00795863" w:rsidRDefault="00F135F4" w:rsidP="00F135F4">
      <w:pPr>
        <w:pStyle w:val="Header"/>
        <w:ind w:firstLine="720"/>
        <w:jc w:val="both"/>
        <w:rPr>
          <w:sz w:val="23"/>
          <w:szCs w:val="23"/>
          <w:lang w:eastAsia="lt-LT"/>
        </w:rPr>
      </w:pPr>
      <w:r w:rsidRPr="00795863">
        <w:rPr>
          <w:sz w:val="23"/>
          <w:szCs w:val="23"/>
          <w:lang w:eastAsia="lt-LT"/>
        </w:rPr>
        <w:t xml:space="preserve">Pranešėja – </w:t>
      </w:r>
      <w:r w:rsidRPr="00795863">
        <w:rPr>
          <w:sz w:val="23"/>
          <w:szCs w:val="23"/>
        </w:rPr>
        <w:t>Strateginio planavimo ir investicijų skyrius vyriausioji specialistė Apolonija Lindienė.</w:t>
      </w:r>
    </w:p>
    <w:p w14:paraId="69E95D89" w14:textId="77777777" w:rsidR="00F135F4" w:rsidRPr="00795863" w:rsidRDefault="00F135F4" w:rsidP="00F135F4">
      <w:pPr>
        <w:pStyle w:val="Header"/>
        <w:tabs>
          <w:tab w:val="clear" w:pos="4153"/>
          <w:tab w:val="clear" w:pos="8306"/>
        </w:tabs>
        <w:ind w:firstLine="720"/>
        <w:jc w:val="both"/>
        <w:rPr>
          <w:sz w:val="23"/>
          <w:szCs w:val="23"/>
          <w:lang w:eastAsia="lt-LT"/>
        </w:rPr>
      </w:pPr>
      <w:r w:rsidRPr="00795863">
        <w:rPr>
          <w:sz w:val="23"/>
          <w:szCs w:val="23"/>
        </w:rPr>
        <w:tab/>
      </w:r>
      <w:r w:rsidRPr="00795863">
        <w:rPr>
          <w:sz w:val="23"/>
          <w:szCs w:val="23"/>
          <w:lang w:eastAsia="lt-LT"/>
        </w:rPr>
        <w:t>Pagrindinis komitetas – Biudžeto, ekonomikos ir kaimo reikalų.</w:t>
      </w:r>
    </w:p>
    <w:p w14:paraId="38B63F24" w14:textId="3E4B4E4C" w:rsidR="00F135F4" w:rsidRPr="00795863" w:rsidRDefault="00F135F4" w:rsidP="00F135F4">
      <w:pPr>
        <w:jc w:val="both"/>
        <w:rPr>
          <w:sz w:val="23"/>
          <w:szCs w:val="23"/>
        </w:rPr>
      </w:pPr>
      <w:r w:rsidRPr="00795863">
        <w:rPr>
          <w:sz w:val="23"/>
          <w:szCs w:val="23"/>
        </w:rPr>
        <w:tab/>
        <w:t>2.20. Dėl mokyklinio autobuso perdavimo pagal panaudos sutartį (T-192).</w:t>
      </w:r>
    </w:p>
    <w:p w14:paraId="42A110E9"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38128367"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3947C835" w14:textId="3E4C047C" w:rsidR="00F135F4" w:rsidRPr="00795863" w:rsidRDefault="00F135F4" w:rsidP="00F135F4">
      <w:pPr>
        <w:jc w:val="both"/>
        <w:rPr>
          <w:sz w:val="23"/>
          <w:szCs w:val="23"/>
        </w:rPr>
      </w:pPr>
      <w:r w:rsidRPr="00795863">
        <w:rPr>
          <w:sz w:val="23"/>
          <w:szCs w:val="23"/>
        </w:rPr>
        <w:tab/>
        <w:t>2.21. Dėl pastato pertvarkymo darbų vertės perdavimo (T-182).</w:t>
      </w:r>
    </w:p>
    <w:p w14:paraId="11D85F2A"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34C793CB"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677D9BCD" w14:textId="26571BB5" w:rsidR="00F135F4" w:rsidRPr="00795863" w:rsidRDefault="00F135F4" w:rsidP="00F135F4">
      <w:pPr>
        <w:jc w:val="both"/>
        <w:rPr>
          <w:sz w:val="23"/>
          <w:szCs w:val="23"/>
        </w:rPr>
      </w:pPr>
      <w:r w:rsidRPr="00795863">
        <w:rPr>
          <w:sz w:val="23"/>
          <w:szCs w:val="23"/>
        </w:rPr>
        <w:tab/>
        <w:t>2.22. Dėl valstybės turto pripažinimo nereikalingu arba netinkamu (negalimu) naudoti ir tolesnio jo panaudojimo (T-165).</w:t>
      </w:r>
    </w:p>
    <w:p w14:paraId="58CEE522"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14392524"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6F529D1C" w14:textId="70498211" w:rsidR="00F135F4" w:rsidRPr="00795863" w:rsidRDefault="00F135F4" w:rsidP="00F135F4">
      <w:pPr>
        <w:jc w:val="both"/>
        <w:rPr>
          <w:sz w:val="23"/>
          <w:szCs w:val="23"/>
        </w:rPr>
      </w:pPr>
      <w:r w:rsidRPr="00795863">
        <w:rPr>
          <w:sz w:val="23"/>
          <w:szCs w:val="23"/>
        </w:rPr>
        <w:tab/>
        <w:t>2.23. Dėl nekilnojamojo turto perdavimo (T-166).</w:t>
      </w:r>
    </w:p>
    <w:p w14:paraId="4F621C81"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01EC58E8"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631B802A" w14:textId="2BFDC031" w:rsidR="00F135F4" w:rsidRPr="00795863" w:rsidRDefault="00F135F4" w:rsidP="00F135F4">
      <w:pPr>
        <w:jc w:val="both"/>
        <w:rPr>
          <w:sz w:val="23"/>
          <w:szCs w:val="23"/>
        </w:rPr>
      </w:pPr>
      <w:r w:rsidRPr="00795863">
        <w:rPr>
          <w:sz w:val="23"/>
          <w:szCs w:val="23"/>
        </w:rPr>
        <w:tab/>
        <w:t>2.24. Dėl Pasvalio rajono savivaldybei nuosavybės teise priklausančio nekilnojamojo turto nurašymo (T-167).</w:t>
      </w:r>
    </w:p>
    <w:p w14:paraId="3110BAD4" w14:textId="77777777" w:rsidR="00F135F4" w:rsidRPr="00795863" w:rsidRDefault="00F135F4" w:rsidP="00F135F4">
      <w:pPr>
        <w:jc w:val="both"/>
        <w:rPr>
          <w:sz w:val="23"/>
          <w:szCs w:val="23"/>
        </w:rPr>
      </w:pPr>
      <w:r w:rsidRPr="00795863">
        <w:rPr>
          <w:sz w:val="23"/>
          <w:szCs w:val="23"/>
        </w:rPr>
        <w:lastRenderedPageBreak/>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69DC3340"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3FA70F18" w14:textId="10F69B2D" w:rsidR="00F135F4" w:rsidRPr="00795863" w:rsidRDefault="00F135F4" w:rsidP="00F135F4">
      <w:pPr>
        <w:jc w:val="both"/>
        <w:rPr>
          <w:sz w:val="23"/>
          <w:szCs w:val="23"/>
        </w:rPr>
      </w:pPr>
      <w:r w:rsidRPr="00795863">
        <w:rPr>
          <w:sz w:val="23"/>
          <w:szCs w:val="23"/>
        </w:rPr>
        <w:tab/>
        <w:t>2.25. Dėl Pasvalio rajono savivaldybės būsto pardavimo (T-176).</w:t>
      </w:r>
    </w:p>
    <w:p w14:paraId="06FAD454"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vyriausioji specialistė Virginija Antanavičienė.</w:t>
      </w:r>
    </w:p>
    <w:p w14:paraId="5FB04E5D"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09BB3A4D" w14:textId="5D5E75D0" w:rsidR="00F135F4" w:rsidRPr="00795863" w:rsidRDefault="00F135F4" w:rsidP="00F135F4">
      <w:pPr>
        <w:jc w:val="both"/>
        <w:rPr>
          <w:sz w:val="23"/>
          <w:szCs w:val="23"/>
        </w:rPr>
      </w:pPr>
      <w:r w:rsidRPr="00795863">
        <w:rPr>
          <w:sz w:val="23"/>
          <w:szCs w:val="23"/>
        </w:rPr>
        <w:tab/>
        <w:t>2.26. Dėl Pasvalio rajono savivaldybės tarybos 2015 m. rugsėjo 29 d. sprendimo Nr. T1-129 ,,Dėl Pasvalio rajono savivaldybės parduodamų būstų ir pagalbinio ūkio paskirties pastatų sąrašo patvirtinimo“ pakeitimo (T-181).</w:t>
      </w:r>
    </w:p>
    <w:p w14:paraId="6EB860C1"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 – </w:t>
      </w:r>
      <w:r w:rsidRPr="00795863">
        <w:rPr>
          <w:sz w:val="23"/>
          <w:szCs w:val="23"/>
        </w:rPr>
        <w:t>Strateginio planavimo ir investicijų skyrius specialistė Živilė Kripaitienė.</w:t>
      </w:r>
    </w:p>
    <w:p w14:paraId="3264C293"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5E8961FC" w14:textId="5932114A" w:rsidR="00F135F4" w:rsidRPr="00795863" w:rsidRDefault="00F135F4" w:rsidP="00F135F4">
      <w:pPr>
        <w:pStyle w:val="Header"/>
        <w:tabs>
          <w:tab w:val="clear" w:pos="4153"/>
          <w:tab w:val="clear" w:pos="8306"/>
        </w:tabs>
        <w:ind w:firstLine="720"/>
        <w:jc w:val="both"/>
        <w:rPr>
          <w:sz w:val="23"/>
          <w:szCs w:val="23"/>
        </w:rPr>
      </w:pPr>
      <w:r w:rsidRPr="00795863">
        <w:rPr>
          <w:sz w:val="23"/>
          <w:szCs w:val="23"/>
          <w:lang w:eastAsia="lt-LT"/>
        </w:rPr>
        <w:t xml:space="preserve">2.27. Dėl Pasvalio rajono savivaldybės būsto nuomos </w:t>
      </w:r>
      <w:r w:rsidRPr="00795863">
        <w:rPr>
          <w:sz w:val="23"/>
          <w:szCs w:val="23"/>
        </w:rPr>
        <w:t>(T-186).</w:t>
      </w:r>
    </w:p>
    <w:p w14:paraId="5780DF8E" w14:textId="77777777" w:rsidR="00F135F4" w:rsidRPr="00795863" w:rsidRDefault="00F135F4" w:rsidP="00F135F4">
      <w:pPr>
        <w:ind w:firstLine="720"/>
        <w:contextualSpacing/>
        <w:jc w:val="both"/>
        <w:rPr>
          <w:sz w:val="23"/>
          <w:szCs w:val="23"/>
        </w:rPr>
      </w:pPr>
      <w:r w:rsidRPr="00795863">
        <w:rPr>
          <w:sz w:val="23"/>
          <w:szCs w:val="23"/>
        </w:rPr>
        <w:t xml:space="preserve">Pranešėja – Socialinės paramos ir sveikatos skyriaus vyriausioji specialistė Nijolė Grincevičienė. </w:t>
      </w:r>
    </w:p>
    <w:p w14:paraId="060D30B8"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Socialinių reikalų, sveikatos ir aplinkos apsaugos.</w:t>
      </w:r>
    </w:p>
    <w:p w14:paraId="4312A60F" w14:textId="2D46002B" w:rsidR="00F135F4" w:rsidRPr="00795863" w:rsidRDefault="00F135F4" w:rsidP="00F135F4">
      <w:pPr>
        <w:jc w:val="both"/>
        <w:rPr>
          <w:sz w:val="23"/>
          <w:szCs w:val="23"/>
        </w:rPr>
      </w:pPr>
      <w:r w:rsidRPr="00795863">
        <w:rPr>
          <w:sz w:val="23"/>
          <w:szCs w:val="23"/>
        </w:rPr>
        <w:tab/>
        <w:t>2.28. Dėl gatvių geografinių charakteristikų pakeitimo Pasvalio rajone (T-187).</w:t>
      </w:r>
    </w:p>
    <w:p w14:paraId="3D797586"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Pranešėjas – </w:t>
      </w:r>
      <w:r w:rsidRPr="00795863">
        <w:rPr>
          <w:sz w:val="23"/>
          <w:szCs w:val="23"/>
        </w:rPr>
        <w:t>Vietinio ūkio ir plėtros skyriaus vyriausiasis specialistas Vygantas Bajorūnas.</w:t>
      </w:r>
    </w:p>
    <w:p w14:paraId="779E7AFB"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Teisėtvarkos ir visuomeninių organizacijų.</w:t>
      </w:r>
    </w:p>
    <w:p w14:paraId="15E0DF34" w14:textId="039874D3" w:rsidR="00F135F4" w:rsidRPr="00795863" w:rsidRDefault="00F135F4" w:rsidP="00F135F4">
      <w:pPr>
        <w:jc w:val="both"/>
        <w:rPr>
          <w:sz w:val="23"/>
          <w:szCs w:val="23"/>
        </w:rPr>
      </w:pPr>
      <w:r w:rsidRPr="00795863">
        <w:rPr>
          <w:sz w:val="23"/>
          <w:szCs w:val="23"/>
        </w:rPr>
        <w:tab/>
        <w:t>2.29. Dėl gatvių pavadinimų suteikimo Pasvalio rajone (T-188).</w:t>
      </w:r>
    </w:p>
    <w:p w14:paraId="6EDF96A5" w14:textId="77777777" w:rsidR="00F135F4" w:rsidRPr="00795863" w:rsidRDefault="00F135F4" w:rsidP="00F135F4">
      <w:pPr>
        <w:jc w:val="both"/>
        <w:rPr>
          <w:sz w:val="23"/>
          <w:szCs w:val="23"/>
        </w:rPr>
      </w:pPr>
      <w:r w:rsidRPr="00795863">
        <w:rPr>
          <w:sz w:val="23"/>
          <w:szCs w:val="23"/>
        </w:rPr>
        <w:tab/>
      </w:r>
      <w:r w:rsidRPr="00795863">
        <w:rPr>
          <w:sz w:val="23"/>
          <w:szCs w:val="23"/>
          <w:lang w:eastAsia="lt-LT"/>
        </w:rPr>
        <w:t xml:space="preserve">Pranešėjas – </w:t>
      </w:r>
      <w:r w:rsidRPr="00795863">
        <w:rPr>
          <w:sz w:val="23"/>
          <w:szCs w:val="23"/>
        </w:rPr>
        <w:t>Vietinio ūkio ir plėtros skyriaus vyriausiasis specialistas Vygantas Bajorūnas.</w:t>
      </w:r>
    </w:p>
    <w:p w14:paraId="12A32018"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Teisėtvarkos ir visuomeninių organizacijų.</w:t>
      </w:r>
    </w:p>
    <w:p w14:paraId="1712FEC8" w14:textId="7C1E911A" w:rsidR="00F135F4" w:rsidRPr="00795863" w:rsidRDefault="00F135F4" w:rsidP="00F135F4">
      <w:pPr>
        <w:jc w:val="both"/>
        <w:rPr>
          <w:sz w:val="23"/>
          <w:szCs w:val="23"/>
          <w:lang w:eastAsia="lt-LT"/>
        </w:rPr>
      </w:pPr>
      <w:r w:rsidRPr="00795863">
        <w:rPr>
          <w:sz w:val="23"/>
          <w:szCs w:val="23"/>
          <w:lang w:eastAsia="lt-LT"/>
        </w:rPr>
        <w:tab/>
        <w:t>2.30. Dėl Pasvalio rajono savivaldybės tarybos 2017 m. kovo 31 d. sprendimo Nr. T1-32 „Dėl Pasvalio rajono savivaldybės biudžetinių įstaigų vadovų darbo apmokėjimo tvarkos aprašo patvirtinimo“ pakeitimo (T-194).</w:t>
      </w:r>
    </w:p>
    <w:p w14:paraId="4EC4EBC3" w14:textId="32D350E9" w:rsidR="00F135F4" w:rsidRPr="00795863" w:rsidRDefault="00F135F4" w:rsidP="00F135F4">
      <w:pPr>
        <w:jc w:val="both"/>
        <w:rPr>
          <w:sz w:val="23"/>
          <w:szCs w:val="23"/>
        </w:rPr>
      </w:pPr>
      <w:r w:rsidRPr="00795863">
        <w:rPr>
          <w:sz w:val="23"/>
          <w:szCs w:val="23"/>
          <w:lang w:eastAsia="lt-LT"/>
        </w:rPr>
        <w:tab/>
        <w:t xml:space="preserve">Pranešėja – </w:t>
      </w:r>
      <w:r w:rsidRPr="00795863">
        <w:rPr>
          <w:sz w:val="23"/>
          <w:szCs w:val="23"/>
        </w:rPr>
        <w:t>Juridinio ir personalo skyriaus vedėja Jurgita Karčiauskienė</w:t>
      </w:r>
      <w:r w:rsidR="00FE5E8B" w:rsidRPr="00795863">
        <w:rPr>
          <w:sz w:val="23"/>
          <w:szCs w:val="23"/>
        </w:rPr>
        <w:t>.</w:t>
      </w:r>
    </w:p>
    <w:p w14:paraId="73957F03" w14:textId="77777777" w:rsidR="00F135F4" w:rsidRPr="00795863" w:rsidRDefault="00F135F4" w:rsidP="00F135F4">
      <w:pPr>
        <w:rPr>
          <w:sz w:val="23"/>
          <w:szCs w:val="23"/>
          <w:lang w:eastAsia="lt-LT"/>
        </w:rPr>
      </w:pPr>
      <w:r w:rsidRPr="00795863">
        <w:rPr>
          <w:sz w:val="23"/>
          <w:szCs w:val="23"/>
        </w:rPr>
        <w:tab/>
      </w:r>
      <w:r w:rsidRPr="00795863">
        <w:rPr>
          <w:sz w:val="23"/>
          <w:szCs w:val="23"/>
        </w:rPr>
        <w:tab/>
        <w:t xml:space="preserve">Pagrindinis komitetas – </w:t>
      </w:r>
      <w:r w:rsidRPr="00795863">
        <w:rPr>
          <w:sz w:val="23"/>
          <w:szCs w:val="23"/>
          <w:lang w:eastAsia="lt-LT"/>
        </w:rPr>
        <w:t>Biudžeto, ekonomikos ir kaimo reikalų.</w:t>
      </w:r>
    </w:p>
    <w:p w14:paraId="49369ADD" w14:textId="27B26C47" w:rsidR="00F135F4" w:rsidRPr="00795863" w:rsidRDefault="00F135F4" w:rsidP="008D1E86">
      <w:pPr>
        <w:ind w:firstLine="720"/>
        <w:jc w:val="both"/>
        <w:rPr>
          <w:sz w:val="23"/>
          <w:szCs w:val="23"/>
          <w:lang w:eastAsia="lt-LT"/>
        </w:rPr>
      </w:pPr>
      <w:r w:rsidRPr="00795863">
        <w:rPr>
          <w:sz w:val="23"/>
          <w:szCs w:val="23"/>
          <w:lang w:eastAsia="lt-LT"/>
        </w:rPr>
        <w:t>2.31. Dėl Pasvalio rajono savivaldybės tarybos 2016 m. sausio 12 d. sprendimo Nr. T1-1 „Dėl Pasvalio rajono savivaldybės neformaliojo vaikų švietimo lėšų skyrimo ir panaudojimo tvarkos aprašo patvirtinimo“ pakeitimo (T-195).</w:t>
      </w:r>
    </w:p>
    <w:p w14:paraId="4EDFE507" w14:textId="77777777" w:rsidR="00F135F4" w:rsidRPr="00795863" w:rsidRDefault="00F135F4" w:rsidP="00F135F4">
      <w:pPr>
        <w:ind w:firstLine="720"/>
        <w:contextualSpacing/>
        <w:jc w:val="both"/>
        <w:rPr>
          <w:sz w:val="23"/>
          <w:szCs w:val="23"/>
        </w:rPr>
      </w:pPr>
      <w:r w:rsidRPr="00795863">
        <w:rPr>
          <w:sz w:val="23"/>
          <w:szCs w:val="23"/>
        </w:rPr>
        <w:t xml:space="preserve">Pranešėjas – Švietimo ir sporto skyriaus vedėjas dr. Gvidas Vilys. </w:t>
      </w:r>
    </w:p>
    <w:p w14:paraId="7E622816" w14:textId="77777777" w:rsidR="00F135F4" w:rsidRPr="00795863" w:rsidRDefault="00F135F4" w:rsidP="00F135F4">
      <w:pPr>
        <w:contextualSpacing/>
        <w:jc w:val="both"/>
        <w:rPr>
          <w:sz w:val="23"/>
          <w:szCs w:val="23"/>
        </w:rPr>
      </w:pPr>
      <w:r w:rsidRPr="00795863">
        <w:rPr>
          <w:sz w:val="23"/>
          <w:szCs w:val="23"/>
        </w:rPr>
        <w:tab/>
      </w:r>
      <w:r w:rsidRPr="00795863">
        <w:rPr>
          <w:sz w:val="23"/>
          <w:szCs w:val="23"/>
        </w:rPr>
        <w:tab/>
        <w:t>Pagrindinis komitetas – Švietimo, kultūros ir sporto.</w:t>
      </w:r>
    </w:p>
    <w:p w14:paraId="3C9D32E3" w14:textId="4F1C1FF0" w:rsidR="00CB1983" w:rsidRPr="00795863" w:rsidRDefault="00C13807" w:rsidP="00F135F4">
      <w:pPr>
        <w:pStyle w:val="ListParagraph"/>
        <w:numPr>
          <w:ilvl w:val="0"/>
          <w:numId w:val="21"/>
        </w:numPr>
        <w:tabs>
          <w:tab w:val="left" w:pos="993"/>
        </w:tabs>
        <w:ind w:left="0" w:firstLine="709"/>
        <w:jc w:val="both"/>
        <w:rPr>
          <w:sz w:val="23"/>
          <w:szCs w:val="23"/>
        </w:rPr>
      </w:pPr>
      <w:r w:rsidRPr="00795863">
        <w:rPr>
          <w:color w:val="000000" w:themeColor="text1"/>
          <w:spacing w:val="20"/>
          <w:sz w:val="23"/>
          <w:szCs w:val="23"/>
        </w:rPr>
        <w:t xml:space="preserve">Teikiu </w:t>
      </w:r>
      <w:r w:rsidRPr="00795863">
        <w:rPr>
          <w:color w:val="000000" w:themeColor="text1"/>
          <w:sz w:val="23"/>
          <w:szCs w:val="23"/>
        </w:rPr>
        <w:t>išklausyti</w:t>
      </w:r>
      <w:r w:rsidR="00F135F4" w:rsidRPr="00795863">
        <w:rPr>
          <w:color w:val="000000" w:themeColor="text1"/>
          <w:sz w:val="23"/>
          <w:szCs w:val="23"/>
        </w:rPr>
        <w:t xml:space="preserve"> i</w:t>
      </w:r>
      <w:r w:rsidR="006261E9" w:rsidRPr="00795863">
        <w:rPr>
          <w:color w:val="000000" w:themeColor="text1"/>
          <w:sz w:val="23"/>
          <w:szCs w:val="23"/>
        </w:rPr>
        <w:t xml:space="preserve">nformaciją </w:t>
      </w:r>
      <w:r w:rsidR="00CB1983" w:rsidRPr="00795863">
        <w:rPr>
          <w:sz w:val="23"/>
          <w:szCs w:val="23"/>
        </w:rPr>
        <w:t>dėl koronaviruso infekcijos (COVID-19</w:t>
      </w:r>
      <w:r w:rsidR="00323794" w:rsidRPr="00795863">
        <w:rPr>
          <w:sz w:val="23"/>
          <w:szCs w:val="23"/>
        </w:rPr>
        <w:t xml:space="preserve"> ligos</w:t>
      </w:r>
      <w:r w:rsidR="00CB1983" w:rsidRPr="00795863">
        <w:rPr>
          <w:sz w:val="23"/>
          <w:szCs w:val="23"/>
        </w:rPr>
        <w:t>) situacijos</w:t>
      </w:r>
      <w:r w:rsidR="00F135F4" w:rsidRPr="00795863">
        <w:rPr>
          <w:sz w:val="23"/>
          <w:szCs w:val="23"/>
        </w:rPr>
        <w:t xml:space="preserve"> </w:t>
      </w:r>
      <w:r w:rsidR="00CB1983" w:rsidRPr="00795863">
        <w:rPr>
          <w:sz w:val="23"/>
          <w:szCs w:val="23"/>
        </w:rPr>
        <w:t>Pasvalio rajone.</w:t>
      </w:r>
    </w:p>
    <w:p w14:paraId="75B6102B" w14:textId="70DE1466" w:rsidR="00CB1983" w:rsidRPr="00795863" w:rsidRDefault="00CB1983" w:rsidP="00CB1983">
      <w:pPr>
        <w:tabs>
          <w:tab w:val="left" w:pos="993"/>
        </w:tabs>
        <w:ind w:firstLine="720"/>
        <w:jc w:val="both"/>
        <w:rPr>
          <w:sz w:val="23"/>
          <w:szCs w:val="23"/>
        </w:rPr>
      </w:pPr>
      <w:r w:rsidRPr="00795863">
        <w:rPr>
          <w:sz w:val="23"/>
          <w:szCs w:val="23"/>
        </w:rPr>
        <w:t>Pranešėjas – Pasvalio rajono savivaldybės administracijos direktorius Povilas Balčiūnas.</w:t>
      </w:r>
    </w:p>
    <w:p w14:paraId="64973C6D" w14:textId="195F697A" w:rsidR="00C13807" w:rsidRPr="00795863" w:rsidRDefault="00C13807" w:rsidP="00C13807">
      <w:pPr>
        <w:ind w:firstLine="709"/>
        <w:jc w:val="both"/>
        <w:rPr>
          <w:color w:val="000000"/>
          <w:sz w:val="23"/>
          <w:szCs w:val="23"/>
          <w:shd w:val="clear" w:color="auto" w:fill="FFFFFF"/>
        </w:rPr>
      </w:pPr>
      <w:r w:rsidRPr="00795863">
        <w:rPr>
          <w:color w:val="000000"/>
          <w:sz w:val="23"/>
          <w:szCs w:val="23"/>
        </w:rPr>
        <w:t xml:space="preserve">Potvarkis gali būti skundžiamas </w:t>
      </w:r>
      <w:r w:rsidRPr="00795863">
        <w:rPr>
          <w:color w:val="000000"/>
          <w:sz w:val="23"/>
          <w:szCs w:val="23"/>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95863">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95863">
        <w:rPr>
          <w:color w:val="000000"/>
          <w:sz w:val="23"/>
          <w:szCs w:val="23"/>
          <w:shd w:val="clear" w:color="auto" w:fill="FFFFFF"/>
        </w:rPr>
        <w:t>jo paskelbimo arba įteikimo suinteresuotai šaliai dienos.</w:t>
      </w:r>
    </w:p>
    <w:p w14:paraId="18F616B7" w14:textId="77777777" w:rsidR="002B5A54" w:rsidRPr="00795863" w:rsidRDefault="002B5A54" w:rsidP="00CB1983">
      <w:pPr>
        <w:jc w:val="both"/>
        <w:rPr>
          <w:sz w:val="23"/>
          <w:szCs w:val="23"/>
        </w:rPr>
      </w:pPr>
    </w:p>
    <w:p w14:paraId="33D21A49" w14:textId="77777777" w:rsidR="0086297B" w:rsidRPr="00795863" w:rsidRDefault="0086297B" w:rsidP="00CB1983">
      <w:pPr>
        <w:jc w:val="both"/>
        <w:rPr>
          <w:sz w:val="23"/>
          <w:szCs w:val="23"/>
        </w:rPr>
      </w:pPr>
    </w:p>
    <w:p w14:paraId="1E473804" w14:textId="6042BA9E" w:rsidR="00BC7571" w:rsidRPr="00795863" w:rsidRDefault="006D6457" w:rsidP="00946E8E">
      <w:pPr>
        <w:jc w:val="both"/>
        <w:rPr>
          <w:sz w:val="23"/>
          <w:szCs w:val="23"/>
        </w:rPr>
      </w:pPr>
      <w:r w:rsidRPr="00795863">
        <w:rPr>
          <w:sz w:val="23"/>
          <w:szCs w:val="23"/>
        </w:rPr>
        <w:t>Savivaldybės meras</w:t>
      </w:r>
      <w:r w:rsidRPr="00795863">
        <w:rPr>
          <w:sz w:val="23"/>
          <w:szCs w:val="23"/>
        </w:rPr>
        <w:tab/>
      </w:r>
      <w:r w:rsidRPr="00795863">
        <w:rPr>
          <w:sz w:val="23"/>
          <w:szCs w:val="23"/>
        </w:rPr>
        <w:tab/>
      </w:r>
      <w:r w:rsidRPr="00795863">
        <w:rPr>
          <w:sz w:val="23"/>
          <w:szCs w:val="23"/>
        </w:rPr>
        <w:tab/>
      </w:r>
      <w:r w:rsidRPr="00795863">
        <w:rPr>
          <w:sz w:val="23"/>
          <w:szCs w:val="23"/>
        </w:rPr>
        <w:tab/>
      </w:r>
      <w:r w:rsidRPr="00795863">
        <w:rPr>
          <w:sz w:val="23"/>
          <w:szCs w:val="23"/>
        </w:rPr>
        <w:tab/>
      </w:r>
      <w:r w:rsidRPr="00795863">
        <w:rPr>
          <w:sz w:val="23"/>
          <w:szCs w:val="23"/>
        </w:rPr>
        <w:tab/>
      </w:r>
      <w:r w:rsidRPr="00795863">
        <w:rPr>
          <w:sz w:val="23"/>
          <w:szCs w:val="23"/>
        </w:rPr>
        <w:tab/>
      </w:r>
      <w:r w:rsidR="00A01033" w:rsidRPr="00795863">
        <w:rPr>
          <w:sz w:val="23"/>
          <w:szCs w:val="23"/>
        </w:rPr>
        <w:tab/>
      </w:r>
      <w:r w:rsidR="0031432B" w:rsidRPr="00795863">
        <w:rPr>
          <w:sz w:val="23"/>
          <w:szCs w:val="23"/>
        </w:rPr>
        <w:t xml:space="preserve">   </w:t>
      </w:r>
      <w:r w:rsidRPr="00795863">
        <w:rPr>
          <w:sz w:val="23"/>
          <w:szCs w:val="23"/>
        </w:rPr>
        <w:t>Gintautas Gegužinskas</w:t>
      </w:r>
    </w:p>
    <w:sectPr w:rsidR="00BC7571" w:rsidRPr="00795863"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988F" w14:textId="77777777" w:rsidR="00F7631F" w:rsidRDefault="00F7631F">
      <w:r>
        <w:separator/>
      </w:r>
    </w:p>
  </w:endnote>
  <w:endnote w:type="continuationSeparator" w:id="0">
    <w:p w14:paraId="45350E6F" w14:textId="77777777" w:rsidR="00F7631F" w:rsidRDefault="00F7631F">
      <w:r>
        <w:continuationSeparator/>
      </w:r>
    </w:p>
  </w:endnote>
  <w:endnote w:type="continuationNotice" w:id="1">
    <w:p w14:paraId="4649884C" w14:textId="77777777" w:rsidR="00F7631F" w:rsidRDefault="00F76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64560" w14:textId="77777777" w:rsidR="00F7631F" w:rsidRDefault="00F7631F">
      <w:r>
        <w:separator/>
      </w:r>
    </w:p>
  </w:footnote>
  <w:footnote w:type="continuationSeparator" w:id="0">
    <w:p w14:paraId="3ACE5239" w14:textId="77777777" w:rsidR="00F7631F" w:rsidRDefault="00F7631F">
      <w:r>
        <w:continuationSeparator/>
      </w:r>
    </w:p>
  </w:footnote>
  <w:footnote w:type="continuationNotice" w:id="1">
    <w:p w14:paraId="49BDB440" w14:textId="77777777" w:rsidR="00F7631F" w:rsidRDefault="00F763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26D80E58" w:rsidR="00EA520C" w:rsidRDefault="00AF111E">
    <w:pPr>
      <w:pStyle w:val="Header"/>
    </w:pPr>
    <w:r>
      <w:rPr>
        <w:noProof/>
        <w:sz w:val="20"/>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F7631F">
    <w:pPr>
      <w:pStyle w:val="Header"/>
    </w:pPr>
  </w:p>
  <w:p w14:paraId="4C89464A" w14:textId="77777777" w:rsidR="00EA520C" w:rsidRDefault="00F7631F">
    <w:pPr>
      <w:pStyle w:val="Header"/>
      <w:jc w:val="center"/>
      <w:rPr>
        <w:b/>
        <w:bCs/>
        <w:caps/>
      </w:rPr>
    </w:pPr>
  </w:p>
  <w:p w14:paraId="495A66AA" w14:textId="77777777" w:rsidR="00EA520C" w:rsidRDefault="00F7631F">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6B0B9867"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793BF1">
      <w:rPr>
        <w:b/>
        <w:caps/>
        <w:szCs w:val="24"/>
      </w:rPr>
      <w:t>RUGSĖJO</w:t>
    </w:r>
    <w:r w:rsidR="00C91510">
      <w:rPr>
        <w:b/>
        <w:caps/>
        <w:szCs w:val="24"/>
      </w:rPr>
      <w:t xml:space="preserve"> </w:t>
    </w:r>
    <w:r w:rsidR="00847F9B">
      <w:rPr>
        <w:b/>
        <w:caps/>
        <w:szCs w:val="24"/>
      </w:rPr>
      <w:t>2</w:t>
    </w:r>
    <w:r w:rsidR="00793BF1">
      <w:rPr>
        <w:b/>
        <w:caps/>
        <w:szCs w:val="24"/>
      </w:rPr>
      <w:t>9</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4385EA2B"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793BF1">
      <w:rPr>
        <w:szCs w:val="24"/>
      </w:rPr>
      <w:t xml:space="preserve">rugsėjo </w:t>
    </w:r>
    <w:r w:rsidR="008D1E86">
      <w:rPr>
        <w:szCs w:val="24"/>
      </w:rPr>
      <w:t>23</w:t>
    </w:r>
    <w:r w:rsidR="002321C8">
      <w:rPr>
        <w:szCs w:val="24"/>
      </w:rPr>
      <w:t xml:space="preserve"> </w:t>
    </w:r>
    <w:r w:rsidRPr="006948E7">
      <w:rPr>
        <w:szCs w:val="24"/>
      </w:rPr>
      <w:t>d. Nr. MV-</w:t>
    </w:r>
    <w:r w:rsidR="00795863">
      <w:rPr>
        <w:szCs w:val="24"/>
      </w:rPr>
      <w:t>50</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6"/>
  </w:num>
  <w:num w:numId="5">
    <w:abstractNumId w:val="20"/>
  </w:num>
  <w:num w:numId="6">
    <w:abstractNumId w:val="15"/>
  </w:num>
  <w:num w:numId="7">
    <w:abstractNumId w:val="4"/>
  </w:num>
  <w:num w:numId="8">
    <w:abstractNumId w:val="0"/>
  </w:num>
  <w:num w:numId="9">
    <w:abstractNumId w:val="16"/>
  </w:num>
  <w:num w:numId="10">
    <w:abstractNumId w:val="14"/>
  </w:num>
  <w:num w:numId="11">
    <w:abstractNumId w:val="1"/>
  </w:num>
  <w:num w:numId="12">
    <w:abstractNumId w:val="5"/>
  </w:num>
  <w:num w:numId="13">
    <w:abstractNumId w:val="19"/>
  </w:num>
  <w:num w:numId="14">
    <w:abstractNumId w:val="7"/>
  </w:num>
  <w:num w:numId="15">
    <w:abstractNumId w:val="18"/>
  </w:num>
  <w:num w:numId="16">
    <w:abstractNumId w:val="8"/>
  </w:num>
  <w:num w:numId="17">
    <w:abstractNumId w:val="17"/>
  </w:num>
  <w:num w:numId="18">
    <w:abstractNumId w:val="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C2E1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9179D"/>
    <w:rsid w:val="0019660A"/>
    <w:rsid w:val="001A6BF4"/>
    <w:rsid w:val="001B4ED5"/>
    <w:rsid w:val="001D2250"/>
    <w:rsid w:val="001E427B"/>
    <w:rsid w:val="001E6611"/>
    <w:rsid w:val="001F1E4B"/>
    <w:rsid w:val="002009BB"/>
    <w:rsid w:val="00200BFE"/>
    <w:rsid w:val="00202F2D"/>
    <w:rsid w:val="0021302A"/>
    <w:rsid w:val="002272F7"/>
    <w:rsid w:val="002321C8"/>
    <w:rsid w:val="002360FB"/>
    <w:rsid w:val="00245291"/>
    <w:rsid w:val="0025233D"/>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23CB"/>
    <w:rsid w:val="0035494B"/>
    <w:rsid w:val="00356410"/>
    <w:rsid w:val="00372053"/>
    <w:rsid w:val="00375586"/>
    <w:rsid w:val="00386243"/>
    <w:rsid w:val="00386AFA"/>
    <w:rsid w:val="003A6C85"/>
    <w:rsid w:val="003B0A93"/>
    <w:rsid w:val="003B2244"/>
    <w:rsid w:val="003B3701"/>
    <w:rsid w:val="003B4A62"/>
    <w:rsid w:val="003B5C3E"/>
    <w:rsid w:val="003C0F51"/>
    <w:rsid w:val="003D3135"/>
    <w:rsid w:val="003D5E2D"/>
    <w:rsid w:val="003D6C3C"/>
    <w:rsid w:val="003D7B2E"/>
    <w:rsid w:val="003E0F6E"/>
    <w:rsid w:val="003E309D"/>
    <w:rsid w:val="003E7D30"/>
    <w:rsid w:val="003F0D38"/>
    <w:rsid w:val="003F1902"/>
    <w:rsid w:val="00407706"/>
    <w:rsid w:val="00431746"/>
    <w:rsid w:val="004353E4"/>
    <w:rsid w:val="00443C49"/>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740E"/>
    <w:rsid w:val="006930C6"/>
    <w:rsid w:val="006A7678"/>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83A7D"/>
    <w:rsid w:val="00793BF1"/>
    <w:rsid w:val="00795863"/>
    <w:rsid w:val="0079740C"/>
    <w:rsid w:val="007A15C3"/>
    <w:rsid w:val="007B34EA"/>
    <w:rsid w:val="007B36B9"/>
    <w:rsid w:val="007B683B"/>
    <w:rsid w:val="007C4AFE"/>
    <w:rsid w:val="007D1189"/>
    <w:rsid w:val="007D3245"/>
    <w:rsid w:val="007D3FC5"/>
    <w:rsid w:val="007D42E5"/>
    <w:rsid w:val="007D5594"/>
    <w:rsid w:val="007E05DA"/>
    <w:rsid w:val="007F2C9C"/>
    <w:rsid w:val="007F4018"/>
    <w:rsid w:val="007F44AE"/>
    <w:rsid w:val="007F55F6"/>
    <w:rsid w:val="008121F0"/>
    <w:rsid w:val="00813D42"/>
    <w:rsid w:val="00815DDC"/>
    <w:rsid w:val="00816155"/>
    <w:rsid w:val="0082338C"/>
    <w:rsid w:val="008272B9"/>
    <w:rsid w:val="00830E53"/>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FA"/>
    <w:rsid w:val="00B12F26"/>
    <w:rsid w:val="00B21711"/>
    <w:rsid w:val="00B26769"/>
    <w:rsid w:val="00B34D8F"/>
    <w:rsid w:val="00B42EDF"/>
    <w:rsid w:val="00B44D52"/>
    <w:rsid w:val="00B44DF1"/>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E75"/>
    <w:rsid w:val="00C4470F"/>
    <w:rsid w:val="00C46B89"/>
    <w:rsid w:val="00C52426"/>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135F4"/>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7631F"/>
    <w:rsid w:val="00F94805"/>
    <w:rsid w:val="00F97E99"/>
    <w:rsid w:val="00FB63AA"/>
    <w:rsid w:val="00FC44B2"/>
    <w:rsid w:val="00FC5DBB"/>
    <w:rsid w:val="00FD05CC"/>
    <w:rsid w:val="00FD2969"/>
    <w:rsid w:val="00FD4A61"/>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D3C2-B435-4C03-9D91-34C5ED08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6573</Words>
  <Characters>3747</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2021-09-23T05:13:00Z</cp:lastPrinted>
  <dcterms:created xsi:type="dcterms:W3CDTF">2021-09-23T11:45:00Z</dcterms:created>
  <dcterms:modified xsi:type="dcterms:W3CDTF">2021-09-23T11:45:00Z</dcterms:modified>
</cp:coreProperties>
</file>