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7B6C0" w14:textId="77777777" w:rsidR="003B5EBB" w:rsidRDefault="00A378C0">
      <w:r>
        <w:rPr>
          <w:noProof/>
          <w:lang w:eastAsia="lt-LT"/>
        </w:rPr>
        <mc:AlternateContent>
          <mc:Choice Requires="wps">
            <w:drawing>
              <wp:anchor distT="0" distB="0" distL="114300" distR="114300" simplePos="0" relativeHeight="251658240" behindDoc="0" locked="0" layoutInCell="1" allowOverlap="1" wp14:anchorId="6CBE1070" wp14:editId="52898CFA">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7844C9C6" w14:textId="77777777" w:rsidR="003B5EBB" w:rsidRDefault="003B5EBB">
                            <w:pPr>
                              <w:rPr>
                                <w:b/>
                              </w:rPr>
                            </w:pPr>
                            <w:r>
                              <w:rPr>
                                <w:b/>
                                <w:bCs/>
                              </w:rPr>
                              <w:t>projektas</w:t>
                            </w:r>
                          </w:p>
                          <w:p w14:paraId="01FDA0A7" w14:textId="369A8658" w:rsidR="003B5EBB" w:rsidRDefault="003B5EBB">
                            <w:pPr>
                              <w:rPr>
                                <w:b/>
                              </w:rPr>
                            </w:pPr>
                            <w:r>
                              <w:rPr>
                                <w:b/>
                                <w:bCs/>
                              </w:rPr>
                              <w:t>reg. Nr. T</w:t>
                            </w:r>
                            <w:r>
                              <w:rPr>
                                <w:b/>
                              </w:rPr>
                              <w:t>-</w:t>
                            </w:r>
                            <w:r w:rsidR="00A87EB5">
                              <w:rPr>
                                <w:b/>
                              </w:rPr>
                              <w:t>266</w:t>
                            </w:r>
                          </w:p>
                          <w:p w14:paraId="7A08D38C" w14:textId="5C083D40" w:rsidR="003B5EBB" w:rsidRDefault="00CC2825">
                            <w:pPr>
                              <w:rPr>
                                <w:b/>
                              </w:rPr>
                            </w:pPr>
                            <w:r>
                              <w:rPr>
                                <w:b/>
                              </w:rPr>
                              <w:t>2.</w:t>
                            </w:r>
                            <w:r w:rsidR="00750DDA">
                              <w:rPr>
                                <w:b/>
                              </w:rPr>
                              <w:t>42</w:t>
                            </w:r>
                            <w:r w:rsidR="00743100">
                              <w:rPr>
                                <w:b/>
                              </w:rPr>
                              <w:t>.</w:t>
                            </w:r>
                            <w:r>
                              <w:rPr>
                                <w:b/>
                              </w:rPr>
                              <w:t xml:space="preserve">   </w:t>
                            </w:r>
                            <w:r w:rsidR="003B5EBB">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BE1070"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7844C9C6" w14:textId="77777777" w:rsidR="003B5EBB" w:rsidRDefault="003B5EBB">
                      <w:pPr>
                        <w:rPr>
                          <w:b/>
                        </w:rPr>
                      </w:pPr>
                      <w:r>
                        <w:rPr>
                          <w:b/>
                          <w:bCs/>
                        </w:rPr>
                        <w:t>projektas</w:t>
                      </w:r>
                    </w:p>
                    <w:p w14:paraId="01FDA0A7" w14:textId="369A8658" w:rsidR="003B5EBB" w:rsidRDefault="003B5EBB">
                      <w:pPr>
                        <w:rPr>
                          <w:b/>
                        </w:rPr>
                      </w:pPr>
                      <w:r>
                        <w:rPr>
                          <w:b/>
                          <w:bCs/>
                        </w:rPr>
                        <w:t>reg. Nr. T</w:t>
                      </w:r>
                      <w:r>
                        <w:rPr>
                          <w:b/>
                        </w:rPr>
                        <w:t>-</w:t>
                      </w:r>
                      <w:r w:rsidR="00A87EB5">
                        <w:rPr>
                          <w:b/>
                        </w:rPr>
                        <w:t>266</w:t>
                      </w:r>
                    </w:p>
                    <w:p w14:paraId="7A08D38C" w14:textId="5C083D40" w:rsidR="003B5EBB" w:rsidRDefault="00CC2825">
                      <w:pPr>
                        <w:rPr>
                          <w:b/>
                        </w:rPr>
                      </w:pPr>
                      <w:r>
                        <w:rPr>
                          <w:b/>
                        </w:rPr>
                        <w:t>2.</w:t>
                      </w:r>
                      <w:r w:rsidR="00750DDA">
                        <w:rPr>
                          <w:b/>
                        </w:rPr>
                        <w:t>42</w:t>
                      </w:r>
                      <w:r w:rsidR="00743100">
                        <w:rPr>
                          <w:b/>
                        </w:rPr>
                        <w:t>.</w:t>
                      </w:r>
                      <w:r>
                        <w:rPr>
                          <w:b/>
                        </w:rPr>
                        <w:t xml:space="preserve">   </w:t>
                      </w:r>
                      <w:r w:rsidR="003B5EBB">
                        <w:rPr>
                          <w:b/>
                        </w:rPr>
                        <w:t>darbotvarkės klausimas</w:t>
                      </w:r>
                    </w:p>
                  </w:txbxContent>
                </v:textbox>
              </v:shape>
            </w:pict>
          </mc:Fallback>
        </mc:AlternateContent>
      </w:r>
    </w:p>
    <w:p w14:paraId="0A2AA59E" w14:textId="77777777" w:rsidR="003B5EBB" w:rsidRDefault="003B5EBB">
      <w:pPr>
        <w:pStyle w:val="Antrats"/>
        <w:jc w:val="center"/>
        <w:rPr>
          <w:b/>
          <w:bCs/>
          <w:caps/>
          <w:sz w:val="26"/>
        </w:rPr>
      </w:pPr>
      <w:bookmarkStart w:id="0" w:name="Institucija"/>
      <w:r>
        <w:rPr>
          <w:b/>
          <w:bCs/>
          <w:caps/>
          <w:sz w:val="26"/>
        </w:rPr>
        <w:t>Pasvalio rajono savivaldybės taryba</w:t>
      </w:r>
      <w:bookmarkEnd w:id="0"/>
    </w:p>
    <w:tbl>
      <w:tblPr>
        <w:tblW w:w="9889" w:type="dxa"/>
        <w:tblLook w:val="0000" w:firstRow="0" w:lastRow="0" w:firstColumn="0" w:lastColumn="0" w:noHBand="0" w:noVBand="0"/>
      </w:tblPr>
      <w:tblGrid>
        <w:gridCol w:w="9889"/>
      </w:tblGrid>
      <w:tr w:rsidR="003B5EBB" w14:paraId="6E00866B" w14:textId="77777777">
        <w:trPr>
          <w:cantSplit/>
          <w:trHeight w:val="352"/>
        </w:trPr>
        <w:tc>
          <w:tcPr>
            <w:tcW w:w="9889" w:type="dxa"/>
            <w:tcBorders>
              <w:bottom w:val="nil"/>
            </w:tcBorders>
          </w:tcPr>
          <w:p w14:paraId="212044EA" w14:textId="77777777" w:rsidR="003B5EBB" w:rsidRDefault="003B5EBB">
            <w:pPr>
              <w:pStyle w:val="Antrat1"/>
            </w:pPr>
            <w:bookmarkStart w:id="1" w:name="Forma"/>
            <w:r>
              <w:t>sprendimas</w:t>
            </w:r>
            <w:bookmarkEnd w:id="1"/>
          </w:p>
        </w:tc>
      </w:tr>
      <w:tr w:rsidR="003B5EBB" w14:paraId="7CD3A1E5" w14:textId="77777777">
        <w:trPr>
          <w:cantSplit/>
        </w:trPr>
        <w:tc>
          <w:tcPr>
            <w:tcW w:w="9889" w:type="dxa"/>
          </w:tcPr>
          <w:p w14:paraId="2531A6AB" w14:textId="77777777" w:rsidR="003B5EBB" w:rsidRDefault="00F547C8" w:rsidP="009038CA">
            <w:pPr>
              <w:jc w:val="center"/>
              <w:rPr>
                <w:b/>
                <w:bCs/>
                <w:caps/>
              </w:rPr>
            </w:pPr>
            <w:bookmarkStart w:id="2" w:name="Pavadinimas" w:colFirst="0" w:colLast="0"/>
            <w:r>
              <w:rPr>
                <w:b/>
                <w:bCs/>
                <w:caps/>
              </w:rPr>
              <w:t xml:space="preserve">Dėl </w:t>
            </w:r>
            <w:r w:rsidR="00C20F31" w:rsidRPr="00C6131A">
              <w:rPr>
                <w:b/>
                <w:bCs/>
              </w:rPr>
              <w:t>PASVALIO RAJONO SAVIVALDYBĖS TARYBOS 2019 M. BIRŽELIO 26 D. SPRENDIM</w:t>
            </w:r>
            <w:r w:rsidR="00C20F31">
              <w:rPr>
                <w:b/>
                <w:bCs/>
              </w:rPr>
              <w:t>O</w:t>
            </w:r>
            <w:r w:rsidR="00C20F31" w:rsidRPr="00C6131A">
              <w:rPr>
                <w:b/>
                <w:bCs/>
              </w:rPr>
              <w:t xml:space="preserve"> NR. T1-13</w:t>
            </w:r>
            <w:r w:rsidR="000849B6">
              <w:rPr>
                <w:b/>
                <w:bCs/>
              </w:rPr>
              <w:t>1</w:t>
            </w:r>
            <w:r w:rsidR="00C20F31" w:rsidRPr="00C6131A">
              <w:rPr>
                <w:b/>
                <w:bCs/>
              </w:rPr>
              <w:t xml:space="preserve"> „DĖL PASVALIO RAJONO SAVIVALDYBĖS </w:t>
            </w:r>
            <w:r w:rsidR="000849B6">
              <w:rPr>
                <w:b/>
                <w:bCs/>
              </w:rPr>
              <w:t>NEIG</w:t>
            </w:r>
            <w:r w:rsidR="006B43A5">
              <w:rPr>
                <w:b/>
                <w:bCs/>
              </w:rPr>
              <w:t>I</w:t>
            </w:r>
            <w:r w:rsidR="000849B6">
              <w:rPr>
                <w:b/>
                <w:bCs/>
              </w:rPr>
              <w:t xml:space="preserve">AMŲ SOCIALINIŲ VEIKSNIŲ PREVENCIJAI KOORDINUOTI KOMISIJOS </w:t>
            </w:r>
            <w:r w:rsidR="00C20F31" w:rsidRPr="00C6131A">
              <w:rPr>
                <w:b/>
                <w:bCs/>
              </w:rPr>
              <w:t>SUDARYMO“</w:t>
            </w:r>
            <w:r w:rsidR="00C20F31">
              <w:rPr>
                <w:b/>
                <w:bCs/>
              </w:rPr>
              <w:t xml:space="preserve"> PAKEITIMO</w:t>
            </w:r>
          </w:p>
        </w:tc>
      </w:tr>
      <w:bookmarkEnd w:id="2"/>
    </w:tbl>
    <w:p w14:paraId="5DF6BBBC" w14:textId="77777777" w:rsidR="003B5EBB" w:rsidRDefault="003B5EBB" w:rsidP="009038CA">
      <w:pPr>
        <w:pStyle w:val="Antrats"/>
        <w:tabs>
          <w:tab w:val="clear" w:pos="4153"/>
          <w:tab w:val="clear" w:pos="8306"/>
        </w:tabs>
        <w:jc w:val="center"/>
      </w:pPr>
    </w:p>
    <w:tbl>
      <w:tblPr>
        <w:tblW w:w="9889" w:type="dxa"/>
        <w:tblLook w:val="0000" w:firstRow="0" w:lastRow="0" w:firstColumn="0" w:lastColumn="0" w:noHBand="0" w:noVBand="0"/>
      </w:tblPr>
      <w:tblGrid>
        <w:gridCol w:w="5637"/>
        <w:gridCol w:w="450"/>
        <w:gridCol w:w="3802"/>
      </w:tblGrid>
      <w:tr w:rsidR="003B5EBB" w14:paraId="2F2497AF" w14:textId="77777777">
        <w:trPr>
          <w:cantSplit/>
          <w:trHeight w:val="277"/>
        </w:trPr>
        <w:tc>
          <w:tcPr>
            <w:tcW w:w="5637" w:type="dxa"/>
          </w:tcPr>
          <w:p w14:paraId="5D8D0AB7" w14:textId="77777777" w:rsidR="003B5EBB" w:rsidRDefault="00681E40" w:rsidP="000031D4">
            <w:pPr>
              <w:jc w:val="right"/>
            </w:pPr>
            <w:bookmarkStart w:id="3" w:name="Data"/>
            <w:bookmarkStart w:id="4" w:name="Nr" w:colFirst="2" w:colLast="2"/>
            <w:r>
              <w:t>20</w:t>
            </w:r>
            <w:r w:rsidR="0000540B">
              <w:t>2</w:t>
            </w:r>
            <w:r>
              <w:t>1</w:t>
            </w:r>
            <w:r w:rsidR="00C62E18">
              <w:t xml:space="preserve"> </w:t>
            </w:r>
            <w:r w:rsidR="003B5EBB">
              <w:t xml:space="preserve">m. </w:t>
            </w:r>
            <w:r w:rsidR="005F6962">
              <w:t>gruodžio</w:t>
            </w:r>
            <w:r>
              <w:t xml:space="preserve">   </w:t>
            </w:r>
            <w:r w:rsidR="003B5EBB">
              <w:t xml:space="preserve"> d.</w:t>
            </w:r>
            <w:bookmarkEnd w:id="3"/>
            <w:r w:rsidR="003B5EBB">
              <w:t xml:space="preserve"> </w:t>
            </w:r>
          </w:p>
        </w:tc>
        <w:tc>
          <w:tcPr>
            <w:tcW w:w="450" w:type="dxa"/>
            <w:tcMar>
              <w:right w:w="28" w:type="dxa"/>
            </w:tcMar>
          </w:tcPr>
          <w:p w14:paraId="06E0EC25" w14:textId="77777777" w:rsidR="003B5EBB" w:rsidRDefault="003B5EBB">
            <w:pPr>
              <w:jc w:val="right"/>
            </w:pPr>
            <w:r>
              <w:t>Nr.</w:t>
            </w:r>
          </w:p>
        </w:tc>
        <w:tc>
          <w:tcPr>
            <w:tcW w:w="3802" w:type="dxa"/>
          </w:tcPr>
          <w:p w14:paraId="7DCFFCDD" w14:textId="77777777" w:rsidR="003B5EBB" w:rsidRDefault="003B5EBB">
            <w:r>
              <w:t>T1-</w:t>
            </w:r>
          </w:p>
        </w:tc>
      </w:tr>
      <w:bookmarkEnd w:id="4"/>
      <w:tr w:rsidR="003B5EBB" w14:paraId="70B5DF76" w14:textId="77777777">
        <w:trPr>
          <w:cantSplit/>
          <w:trHeight w:val="277"/>
        </w:trPr>
        <w:tc>
          <w:tcPr>
            <w:tcW w:w="9889" w:type="dxa"/>
            <w:gridSpan w:val="3"/>
          </w:tcPr>
          <w:p w14:paraId="29DBCF8B" w14:textId="77777777" w:rsidR="003B5EBB" w:rsidRDefault="003B5EBB">
            <w:pPr>
              <w:jc w:val="center"/>
            </w:pPr>
            <w:r>
              <w:t>Pasvalys</w:t>
            </w:r>
          </w:p>
        </w:tc>
      </w:tr>
    </w:tbl>
    <w:p w14:paraId="0C4A9527" w14:textId="77777777" w:rsidR="003B5EBB" w:rsidRDefault="003B5EBB">
      <w:pPr>
        <w:pStyle w:val="Antrats"/>
        <w:tabs>
          <w:tab w:val="clear" w:pos="4153"/>
          <w:tab w:val="clear" w:pos="8306"/>
        </w:tabs>
      </w:pPr>
    </w:p>
    <w:p w14:paraId="2448A035" w14:textId="77777777" w:rsidR="003B5EBB" w:rsidRDefault="003B5EBB">
      <w:pPr>
        <w:pStyle w:val="Antrats"/>
        <w:tabs>
          <w:tab w:val="clear" w:pos="4153"/>
          <w:tab w:val="clear" w:pos="8306"/>
        </w:tabs>
        <w:sectPr w:rsidR="003B5EBB">
          <w:headerReference w:type="first" r:id="rId8"/>
          <w:pgSz w:w="11906" w:h="16838" w:code="9"/>
          <w:pgMar w:top="1134" w:right="567" w:bottom="1134" w:left="1701" w:header="964" w:footer="567" w:gutter="0"/>
          <w:cols w:space="1296"/>
          <w:titlePg/>
        </w:sectPr>
      </w:pPr>
    </w:p>
    <w:p w14:paraId="1136DD16" w14:textId="4852E3D1" w:rsidR="006E0DDC" w:rsidRPr="007C4EC1" w:rsidRDefault="006E0DDC" w:rsidP="006E0DDC">
      <w:pPr>
        <w:pStyle w:val="Pagrindinistekstas"/>
        <w:spacing w:after="0"/>
        <w:ind w:firstLine="720"/>
        <w:jc w:val="both"/>
      </w:pPr>
      <w:r w:rsidRPr="0019692A">
        <w:t>Vadovaudamasi Lietuvos Respubl</w:t>
      </w:r>
      <w:r>
        <w:t xml:space="preserve">ikos vietos savivaldos įstatymo 15 straipsnio </w:t>
      </w:r>
      <w:r w:rsidR="005405C8">
        <w:t>6 ir</w:t>
      </w:r>
      <w:r>
        <w:t xml:space="preserve"> 6</w:t>
      </w:r>
      <w:r w:rsidRPr="00260405">
        <w:rPr>
          <w:vertAlign w:val="superscript"/>
        </w:rPr>
        <w:t>1</w:t>
      </w:r>
      <w:r>
        <w:t xml:space="preserve"> dalimi</w:t>
      </w:r>
      <w:r w:rsidR="005405C8">
        <w:t>s</w:t>
      </w:r>
      <w:r>
        <w:t>,</w:t>
      </w:r>
      <w:r w:rsidR="005405C8">
        <w:t xml:space="preserve"> 15</w:t>
      </w:r>
      <w:r w:rsidR="007E0984" w:rsidRPr="003734B7">
        <w:rPr>
          <w:vertAlign w:val="superscript"/>
        </w:rPr>
        <w:t>1</w:t>
      </w:r>
      <w:r w:rsidR="005405C8">
        <w:t xml:space="preserve"> straipsniu,</w:t>
      </w:r>
      <w:r>
        <w:t xml:space="preserve"> </w:t>
      </w:r>
      <w:r w:rsidRPr="0019692A">
        <w:t>16 straipsnio 2 dali</w:t>
      </w:r>
      <w:r>
        <w:t>es 6 punktu,</w:t>
      </w:r>
      <w:r w:rsidRPr="0019692A">
        <w:t xml:space="preserve"> </w:t>
      </w:r>
      <w:r>
        <w:t>18 straipsnio 1 punktu,</w:t>
      </w:r>
      <w:r w:rsidRPr="0072712E">
        <w:t xml:space="preserve"> </w:t>
      </w:r>
      <w:r w:rsidR="005405C8">
        <w:t>Pavyzdinių</w:t>
      </w:r>
      <w:r w:rsidR="005405C8" w:rsidRPr="007C4EC1">
        <w:t xml:space="preserve"> </w:t>
      </w:r>
      <w:r w:rsidRPr="007C4EC1">
        <w:t>savivaldybių narko</w:t>
      </w:r>
      <w:r>
        <w:t xml:space="preserve">tikų kontrolės komisijų </w:t>
      </w:r>
      <w:r w:rsidR="005405C8">
        <w:t>nuostatų</w:t>
      </w:r>
      <w:r>
        <w:t xml:space="preserve">, </w:t>
      </w:r>
      <w:r w:rsidR="005405C8">
        <w:t xml:space="preserve">patvirtintų </w:t>
      </w:r>
      <w:r w:rsidRPr="007C4EC1">
        <w:t xml:space="preserve">Lietuvos Respublikos Vyriausybės 2003 m. </w:t>
      </w:r>
      <w:r>
        <w:t>balandžio 8 d. nutarimu Nr. 416 „Dėl Pavyzdinių</w:t>
      </w:r>
      <w:r w:rsidRPr="007C4EC1">
        <w:t xml:space="preserve"> savivaldybių narko</w:t>
      </w:r>
      <w:r>
        <w:t>tikų kontrolės komisijų nuostatų patvirtinimo“,</w:t>
      </w:r>
      <w:r w:rsidRPr="007C4EC1">
        <w:t xml:space="preserve"> </w:t>
      </w:r>
      <w:r w:rsidR="005405C8">
        <w:t xml:space="preserve">8 punktu, </w:t>
      </w:r>
      <w:r w:rsidRPr="00282469">
        <w:rPr>
          <w:szCs w:val="24"/>
        </w:rPr>
        <w:t>Savivaldybės neigiamų socialinių veiksnių prevencijai koordinuoti</w:t>
      </w:r>
      <w:r>
        <w:t xml:space="preserve"> komisijos nuostatų, patvirtintų Pasvalio rajono savivaldybės tarybos 2005 m. rugsėjo 14 d. sprendimu Nr. T1-255 „Dėl Pasvalio rajono savivaldybės neigiamų socialinių veiksnių </w:t>
      </w:r>
      <w:r w:rsidRPr="00282469">
        <w:rPr>
          <w:szCs w:val="24"/>
        </w:rPr>
        <w:t>prevencijai koordinuoti</w:t>
      </w:r>
      <w:r>
        <w:t xml:space="preserve"> komisijos nuostatų patvirtinimo“, 8 </w:t>
      </w:r>
      <w:r w:rsidR="005405C8">
        <w:t>punktu</w:t>
      </w:r>
      <w:r>
        <w:t xml:space="preserve">, Pasvalio </w:t>
      </w:r>
      <w:r w:rsidRPr="007C4EC1">
        <w:t>rajono savivaldybės taryba n u s p r e n d ž i a:</w:t>
      </w:r>
    </w:p>
    <w:p w14:paraId="00CC4194" w14:textId="2EFAA923" w:rsidR="00987FA9" w:rsidRDefault="00B136ED" w:rsidP="004B5296">
      <w:pPr>
        <w:pStyle w:val="Antrats"/>
        <w:tabs>
          <w:tab w:val="clear" w:pos="4153"/>
          <w:tab w:val="clear" w:pos="8306"/>
        </w:tabs>
        <w:ind w:firstLine="709"/>
        <w:jc w:val="both"/>
      </w:pPr>
      <w:r>
        <w:t>Pakeisti</w:t>
      </w:r>
      <w:r w:rsidR="00987FA9">
        <w:t xml:space="preserve"> </w:t>
      </w:r>
      <w:r>
        <w:t>Pasvalio rajono savivaldybės tarybos 2019 m. birželio 26 d. sprendim</w:t>
      </w:r>
      <w:r w:rsidR="00911F45">
        <w:t>ą</w:t>
      </w:r>
      <w:r>
        <w:t xml:space="preserve"> Nr. T1-13</w:t>
      </w:r>
      <w:r w:rsidR="006E0DDC">
        <w:t>1</w:t>
      </w:r>
      <w:r>
        <w:t xml:space="preserve"> „Dėl Pasvalio rajono savivaldybės </w:t>
      </w:r>
      <w:r w:rsidR="006E0DDC">
        <w:t>Neigiamų socialinių veiksnių prevencijai koordinuoti komisijos</w:t>
      </w:r>
      <w:r>
        <w:t xml:space="preserve"> sudarymo</w:t>
      </w:r>
      <w:r w:rsidR="00DF0ADC">
        <w:t>“</w:t>
      </w:r>
      <w:r w:rsidR="00987FA9">
        <w:t>:</w:t>
      </w:r>
    </w:p>
    <w:p w14:paraId="36FC812A" w14:textId="20578F15" w:rsidR="00E35EBA" w:rsidRDefault="00615675" w:rsidP="00D96B5C">
      <w:pPr>
        <w:pStyle w:val="Antrats"/>
        <w:tabs>
          <w:tab w:val="clear" w:pos="4153"/>
          <w:tab w:val="clear" w:pos="8306"/>
        </w:tabs>
        <w:ind w:firstLine="709"/>
        <w:jc w:val="both"/>
      </w:pPr>
      <w:r>
        <w:t xml:space="preserve">1. </w:t>
      </w:r>
      <w:r w:rsidR="003E3D08">
        <w:t>P</w:t>
      </w:r>
      <w:r w:rsidR="00DF0ADC">
        <w:t xml:space="preserve">akeisti </w:t>
      </w:r>
      <w:r w:rsidR="00AD5852">
        <w:t>1.</w:t>
      </w:r>
      <w:r w:rsidR="006E0DDC">
        <w:t>9</w:t>
      </w:r>
      <w:r w:rsidR="00AD5852" w:rsidRPr="00045547">
        <w:t xml:space="preserve"> </w:t>
      </w:r>
      <w:r w:rsidR="005405C8">
        <w:t xml:space="preserve">papunktį </w:t>
      </w:r>
      <w:r w:rsidR="00E35EBA">
        <w:t>ir jį išdėstyti taip:</w:t>
      </w:r>
    </w:p>
    <w:p w14:paraId="0FF3FD28" w14:textId="044408E8" w:rsidR="00D96B5C" w:rsidRDefault="00E35EBA" w:rsidP="00D96B5C">
      <w:pPr>
        <w:pStyle w:val="Antrats"/>
        <w:tabs>
          <w:tab w:val="clear" w:pos="4153"/>
          <w:tab w:val="clear" w:pos="8306"/>
        </w:tabs>
        <w:ind w:firstLine="709"/>
        <w:jc w:val="both"/>
      </w:pPr>
      <w:r>
        <w:t>„1.</w:t>
      </w:r>
      <w:r w:rsidR="006E0DDC">
        <w:t>9</w:t>
      </w:r>
      <w:r>
        <w:t xml:space="preserve">. </w:t>
      </w:r>
      <w:r w:rsidR="0000540B">
        <w:t>Jurgita V</w:t>
      </w:r>
      <w:r w:rsidR="006E0DDC">
        <w:t>aluntonienė</w:t>
      </w:r>
      <w:r w:rsidR="00AD5852">
        <w:t xml:space="preserve"> </w:t>
      </w:r>
      <w:r w:rsidR="00AD5852" w:rsidRPr="00B22551">
        <w:rPr>
          <w:rStyle w:val="Grietas"/>
          <w:b w:val="0"/>
        </w:rPr>
        <w:t>–</w:t>
      </w:r>
      <w:r w:rsidR="00AD5852" w:rsidRPr="00045547">
        <w:t xml:space="preserve"> </w:t>
      </w:r>
      <w:r w:rsidR="00DF0ADC">
        <w:t xml:space="preserve">Pasvalio </w:t>
      </w:r>
      <w:r w:rsidR="00782723">
        <w:t>rajono savivaldybės administracijos Saločių seniūnijos seniūno pavaduotoja</w:t>
      </w:r>
      <w:r w:rsidR="005405C8">
        <w:t>;</w:t>
      </w:r>
      <w:r>
        <w:t>“</w:t>
      </w:r>
      <w:r w:rsidR="005405C8">
        <w:t>;</w:t>
      </w:r>
    </w:p>
    <w:p w14:paraId="1E439EC1" w14:textId="5B8DC226" w:rsidR="00E10662" w:rsidRDefault="00DF0ADC" w:rsidP="00E10662">
      <w:pPr>
        <w:pStyle w:val="Antrats"/>
        <w:tabs>
          <w:tab w:val="clear" w:pos="4153"/>
          <w:tab w:val="clear" w:pos="8306"/>
        </w:tabs>
        <w:ind w:firstLine="709"/>
        <w:jc w:val="both"/>
      </w:pPr>
      <w:r>
        <w:t>2</w:t>
      </w:r>
      <w:r w:rsidR="00987FA9" w:rsidRPr="00045547">
        <w:t xml:space="preserve">. </w:t>
      </w:r>
      <w:r w:rsidR="003E3D08">
        <w:t>P</w:t>
      </w:r>
      <w:r>
        <w:t>akeisti</w:t>
      </w:r>
      <w:r w:rsidR="00987FA9" w:rsidRPr="00045547">
        <w:t xml:space="preserve"> </w:t>
      </w:r>
      <w:r w:rsidR="00AD5852">
        <w:t>1.1</w:t>
      </w:r>
      <w:r w:rsidR="00782723">
        <w:t>0</w:t>
      </w:r>
      <w:r w:rsidR="00987FA9" w:rsidRPr="00045547">
        <w:t xml:space="preserve"> </w:t>
      </w:r>
      <w:r w:rsidR="00E3158E">
        <w:t xml:space="preserve">papunktį </w:t>
      </w:r>
      <w:r w:rsidR="00E10662">
        <w:t>ir jį išdėstyti taip:</w:t>
      </w:r>
    </w:p>
    <w:p w14:paraId="232E26EF" w14:textId="3C87F6E4" w:rsidR="00987FA9" w:rsidRDefault="00E10662" w:rsidP="004B5296">
      <w:pPr>
        <w:pStyle w:val="Antrats"/>
        <w:tabs>
          <w:tab w:val="clear" w:pos="4153"/>
          <w:tab w:val="clear" w:pos="8306"/>
        </w:tabs>
        <w:ind w:firstLine="709"/>
        <w:jc w:val="both"/>
      </w:pPr>
      <w:r>
        <w:t>„1.1</w:t>
      </w:r>
      <w:r w:rsidR="005405C8">
        <w:t>0</w:t>
      </w:r>
      <w:r>
        <w:t xml:space="preserve">. </w:t>
      </w:r>
      <w:r w:rsidR="0000540B">
        <w:t>Renata Nevulytė</w:t>
      </w:r>
      <w:r w:rsidR="00987FA9" w:rsidRPr="00045547">
        <w:t xml:space="preserve"> – </w:t>
      </w:r>
      <w:r w:rsidR="00164AAD">
        <w:t>Pasvalio rajono s</w:t>
      </w:r>
      <w:r w:rsidR="00987FA9" w:rsidRPr="00045547">
        <w:t>avivaldybės administracijos Socialinės paramos ir sveikatos skyriaus vyriausioji specialistė (Savivaldybės gydytoja)</w:t>
      </w:r>
      <w:r w:rsidR="003E3D08">
        <w:t>.</w:t>
      </w:r>
      <w:r>
        <w:t>“</w:t>
      </w:r>
    </w:p>
    <w:p w14:paraId="72E5D684" w14:textId="39B5F7DD" w:rsidR="00195511" w:rsidRPr="002212FF" w:rsidRDefault="00195511" w:rsidP="00195511">
      <w:pPr>
        <w:pStyle w:val="Antrats"/>
        <w:tabs>
          <w:tab w:val="clear" w:pos="4153"/>
          <w:tab w:val="clear" w:pos="8306"/>
        </w:tabs>
        <w:ind w:firstLine="709"/>
        <w:jc w:val="both"/>
      </w:pPr>
      <w:bookmarkStart w:id="5" w:name="_Hlk89701007"/>
      <w:r w:rsidRPr="002212FF">
        <w:t>3. Papildyti 1.11 papunkčiu ir jį išdėstyti taip:</w:t>
      </w:r>
    </w:p>
    <w:p w14:paraId="76637C30" w14:textId="61A7C358" w:rsidR="00195511" w:rsidRPr="002212FF" w:rsidRDefault="00195511" w:rsidP="00195511">
      <w:pPr>
        <w:pStyle w:val="Antrats"/>
        <w:tabs>
          <w:tab w:val="clear" w:pos="4153"/>
          <w:tab w:val="clear" w:pos="8306"/>
        </w:tabs>
        <w:ind w:firstLine="709"/>
        <w:jc w:val="both"/>
      </w:pPr>
      <w:r w:rsidRPr="002212FF">
        <w:t xml:space="preserve">„1.11. </w:t>
      </w:r>
      <w:r w:rsidR="002D00D1" w:rsidRPr="002D00D1">
        <w:rPr>
          <w:b/>
          <w:bCs/>
        </w:rPr>
        <w:t>Igoris Malinauskas</w:t>
      </w:r>
      <w:r w:rsidRPr="002212FF">
        <w:t xml:space="preserve"> – Pasvalio rajono savivaldybės tarybos narys.</w:t>
      </w:r>
    </w:p>
    <w:bookmarkEnd w:id="5"/>
    <w:p w14:paraId="3C9869FA" w14:textId="6721E6EE" w:rsidR="003E3D08" w:rsidRDefault="00BD070D" w:rsidP="00195511">
      <w:pPr>
        <w:pStyle w:val="Antrats"/>
        <w:tabs>
          <w:tab w:val="clear" w:pos="4153"/>
          <w:tab w:val="clear" w:pos="8306"/>
        </w:tabs>
        <w:ind w:firstLine="709"/>
        <w:jc w:val="both"/>
        <w:rPr>
          <w:szCs w:val="24"/>
        </w:rPr>
      </w:pPr>
      <w:r>
        <w:rPr>
          <w:szCs w:val="24"/>
        </w:rPr>
        <w:t>4</w:t>
      </w:r>
      <w:r w:rsidR="003E3D08">
        <w:rPr>
          <w:szCs w:val="24"/>
        </w:rPr>
        <w:t>. Pakeisti 2 punktą ir jį išdėstyti taip:</w:t>
      </w:r>
    </w:p>
    <w:p w14:paraId="3E267CC7" w14:textId="3B760042" w:rsidR="004B5296" w:rsidRPr="00F94C99" w:rsidRDefault="003E3D08" w:rsidP="00F94C99">
      <w:pPr>
        <w:pStyle w:val="Antrats"/>
        <w:tabs>
          <w:tab w:val="clear" w:pos="4153"/>
          <w:tab w:val="clear" w:pos="8306"/>
        </w:tabs>
        <w:ind w:firstLine="709"/>
        <w:jc w:val="both"/>
      </w:pPr>
      <w:r>
        <w:rPr>
          <w:szCs w:val="24"/>
        </w:rPr>
        <w:t>„</w:t>
      </w:r>
      <w:r w:rsidR="004B5296">
        <w:rPr>
          <w:szCs w:val="24"/>
        </w:rPr>
        <w:t xml:space="preserve">2. Paskirti </w:t>
      </w:r>
      <w:r>
        <w:rPr>
          <w:szCs w:val="24"/>
        </w:rPr>
        <w:t>K</w:t>
      </w:r>
      <w:r w:rsidR="00782723">
        <w:rPr>
          <w:szCs w:val="24"/>
        </w:rPr>
        <w:t>omisijos</w:t>
      </w:r>
      <w:r w:rsidR="004B5296">
        <w:rPr>
          <w:szCs w:val="24"/>
        </w:rPr>
        <w:t xml:space="preserve"> pirminink</w:t>
      </w:r>
      <w:r w:rsidR="00782723">
        <w:rPr>
          <w:szCs w:val="24"/>
        </w:rPr>
        <w:t xml:space="preserve">u </w:t>
      </w:r>
      <w:r w:rsidR="002D00D1" w:rsidRPr="00D52E35">
        <w:rPr>
          <w:b/>
          <w:bCs/>
          <w:szCs w:val="24"/>
        </w:rPr>
        <w:t>Igorį Malinauską</w:t>
      </w:r>
      <w:r w:rsidR="004B5296">
        <w:rPr>
          <w:szCs w:val="24"/>
        </w:rPr>
        <w:t>.</w:t>
      </w:r>
      <w:r>
        <w:rPr>
          <w:szCs w:val="24"/>
        </w:rPr>
        <w:t>“</w:t>
      </w:r>
      <w:r w:rsidR="003734B7">
        <w:rPr>
          <w:szCs w:val="24"/>
        </w:rPr>
        <w:t>.</w:t>
      </w:r>
    </w:p>
    <w:p w14:paraId="658DB9C7" w14:textId="77777777" w:rsidR="008629AF" w:rsidRDefault="008629AF" w:rsidP="008629AF">
      <w:pPr>
        <w:ind w:firstLine="709"/>
        <w:jc w:val="both"/>
        <w:rPr>
          <w:color w:val="000000"/>
          <w:szCs w:val="24"/>
          <w:shd w:val="clear" w:color="auto" w:fill="FFFFFF"/>
        </w:rPr>
      </w:pP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w:t>
      </w:r>
      <w:r>
        <w:rPr>
          <w:color w:val="000000"/>
          <w:szCs w:val="24"/>
        </w:rPr>
        <w:t>gionų apygardos administracinio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091CFF2F" w14:textId="77777777" w:rsidR="00C62E18" w:rsidRDefault="00C62E18" w:rsidP="00C62E18">
      <w:pPr>
        <w:pStyle w:val="Antrats"/>
        <w:tabs>
          <w:tab w:val="clear" w:pos="4153"/>
          <w:tab w:val="clear" w:pos="8306"/>
        </w:tabs>
        <w:ind w:firstLine="709"/>
        <w:jc w:val="both"/>
      </w:pPr>
    </w:p>
    <w:p w14:paraId="3876532A" w14:textId="77777777" w:rsidR="000D04A9" w:rsidRDefault="000D04A9" w:rsidP="00C62E18">
      <w:pPr>
        <w:pStyle w:val="Antrats"/>
        <w:tabs>
          <w:tab w:val="clear" w:pos="4153"/>
          <w:tab w:val="clear" w:pos="8306"/>
        </w:tabs>
        <w:ind w:firstLine="709"/>
        <w:jc w:val="both"/>
      </w:pPr>
    </w:p>
    <w:p w14:paraId="2E6148BA" w14:textId="77777777" w:rsidR="003B5EBB" w:rsidRPr="00EB5A4D" w:rsidRDefault="003B5EBB" w:rsidP="00EB5A4D">
      <w:pPr>
        <w:pStyle w:val="Antrats"/>
        <w:tabs>
          <w:tab w:val="clear" w:pos="4153"/>
          <w:tab w:val="clear" w:pos="8306"/>
        </w:tabs>
        <w:jc w:val="both"/>
      </w:pPr>
      <w:r>
        <w:t xml:space="preserve">Savivaldybės meras </w:t>
      </w:r>
      <w:r>
        <w:tab/>
      </w:r>
      <w:r>
        <w:tab/>
      </w:r>
      <w:r>
        <w:tab/>
      </w:r>
      <w:r>
        <w:tab/>
      </w:r>
      <w:r>
        <w:tab/>
      </w:r>
      <w:r>
        <w:tab/>
      </w:r>
      <w:r>
        <w:tab/>
      </w:r>
      <w:r>
        <w:tab/>
      </w:r>
    </w:p>
    <w:p w14:paraId="652FD292" w14:textId="77777777" w:rsidR="005E39B2" w:rsidRPr="003B55B0" w:rsidRDefault="005E39B2" w:rsidP="005E39B2">
      <w:pPr>
        <w:pStyle w:val="Antrats"/>
        <w:tabs>
          <w:tab w:val="clear" w:pos="4153"/>
          <w:tab w:val="clear" w:pos="8306"/>
        </w:tabs>
        <w:jc w:val="both"/>
        <w:rPr>
          <w:sz w:val="22"/>
          <w:szCs w:val="22"/>
        </w:rPr>
      </w:pPr>
      <w:r>
        <w:rPr>
          <w:sz w:val="22"/>
          <w:szCs w:val="22"/>
        </w:rPr>
        <w:t>P</w:t>
      </w:r>
      <w:r w:rsidRPr="003B55B0">
        <w:rPr>
          <w:sz w:val="22"/>
          <w:szCs w:val="22"/>
        </w:rPr>
        <w:t>arengė</w:t>
      </w:r>
    </w:p>
    <w:p w14:paraId="76AE246B" w14:textId="77777777" w:rsidR="005E39B2" w:rsidRPr="003B55B0" w:rsidRDefault="005E39B2" w:rsidP="005E39B2">
      <w:pPr>
        <w:pStyle w:val="Antrats"/>
        <w:tabs>
          <w:tab w:val="clear" w:pos="4153"/>
          <w:tab w:val="clear" w:pos="8306"/>
        </w:tabs>
        <w:rPr>
          <w:sz w:val="22"/>
          <w:szCs w:val="22"/>
        </w:rPr>
      </w:pPr>
      <w:r w:rsidRPr="003B55B0">
        <w:rPr>
          <w:sz w:val="22"/>
          <w:szCs w:val="22"/>
        </w:rPr>
        <w:t xml:space="preserve">Socialinės paramos ir sveikatos skyriaus </w:t>
      </w:r>
    </w:p>
    <w:p w14:paraId="11B826F8" w14:textId="77777777" w:rsidR="005E39B2" w:rsidRPr="003B55B0" w:rsidRDefault="005E39B2" w:rsidP="005E39B2">
      <w:pPr>
        <w:pStyle w:val="Antrats"/>
        <w:tabs>
          <w:tab w:val="clear" w:pos="4153"/>
          <w:tab w:val="clear" w:pos="8306"/>
        </w:tabs>
        <w:rPr>
          <w:sz w:val="22"/>
          <w:szCs w:val="22"/>
        </w:rPr>
      </w:pPr>
      <w:r w:rsidRPr="003B55B0">
        <w:rPr>
          <w:sz w:val="22"/>
          <w:szCs w:val="22"/>
        </w:rPr>
        <w:t xml:space="preserve">vyriausioji specialistė (Savivaldybės gydytoja) </w:t>
      </w:r>
    </w:p>
    <w:p w14:paraId="60BBA294" w14:textId="77777777" w:rsidR="005E39B2" w:rsidRPr="003B55B0" w:rsidRDefault="008629AF" w:rsidP="005E39B2">
      <w:pPr>
        <w:pStyle w:val="Antrats"/>
        <w:tabs>
          <w:tab w:val="clear" w:pos="4153"/>
          <w:tab w:val="clear" w:pos="8306"/>
        </w:tabs>
        <w:jc w:val="both"/>
        <w:rPr>
          <w:sz w:val="22"/>
          <w:szCs w:val="22"/>
        </w:rPr>
      </w:pPr>
      <w:r>
        <w:rPr>
          <w:sz w:val="22"/>
          <w:szCs w:val="22"/>
        </w:rPr>
        <w:t>Renata Nevulytė</w:t>
      </w:r>
      <w:r w:rsidR="005E39B2" w:rsidRPr="003B55B0">
        <w:rPr>
          <w:sz w:val="22"/>
          <w:szCs w:val="22"/>
        </w:rPr>
        <w:t xml:space="preserve"> </w:t>
      </w:r>
    </w:p>
    <w:p w14:paraId="1958E13C" w14:textId="77777777" w:rsidR="005E39B2" w:rsidRPr="003B55B0" w:rsidRDefault="005E39B2" w:rsidP="005E39B2">
      <w:pPr>
        <w:pStyle w:val="Antrats"/>
        <w:tabs>
          <w:tab w:val="clear" w:pos="4153"/>
          <w:tab w:val="clear" w:pos="8306"/>
        </w:tabs>
        <w:jc w:val="both"/>
        <w:rPr>
          <w:sz w:val="22"/>
          <w:szCs w:val="22"/>
        </w:rPr>
      </w:pPr>
      <w:r w:rsidRPr="003B55B0">
        <w:rPr>
          <w:sz w:val="22"/>
          <w:szCs w:val="22"/>
        </w:rPr>
        <w:t>20</w:t>
      </w:r>
      <w:r w:rsidR="008629AF">
        <w:rPr>
          <w:sz w:val="22"/>
          <w:szCs w:val="22"/>
        </w:rPr>
        <w:t>2</w:t>
      </w:r>
      <w:r w:rsidRPr="003B55B0">
        <w:rPr>
          <w:sz w:val="22"/>
          <w:szCs w:val="22"/>
        </w:rPr>
        <w:t>1</w:t>
      </w:r>
      <w:r w:rsidR="00EB5A4D">
        <w:rPr>
          <w:sz w:val="22"/>
          <w:szCs w:val="22"/>
        </w:rPr>
        <w:t>-</w:t>
      </w:r>
      <w:r w:rsidR="00782723">
        <w:rPr>
          <w:sz w:val="22"/>
          <w:szCs w:val="22"/>
        </w:rPr>
        <w:t>12</w:t>
      </w:r>
      <w:r w:rsidR="00EB5A4D">
        <w:rPr>
          <w:sz w:val="22"/>
          <w:szCs w:val="22"/>
        </w:rPr>
        <w:t>-</w:t>
      </w:r>
      <w:r w:rsidR="004B656B">
        <w:rPr>
          <w:sz w:val="22"/>
          <w:szCs w:val="22"/>
        </w:rPr>
        <w:t>0</w:t>
      </w:r>
      <w:r w:rsidR="00782723">
        <w:rPr>
          <w:sz w:val="22"/>
          <w:szCs w:val="22"/>
        </w:rPr>
        <w:t>2</w:t>
      </w:r>
      <w:r w:rsidRPr="003B55B0">
        <w:rPr>
          <w:sz w:val="22"/>
          <w:szCs w:val="22"/>
        </w:rPr>
        <w:t>, tel. (8 451) 54 086</w:t>
      </w:r>
    </w:p>
    <w:p w14:paraId="01C569A2" w14:textId="7ED743A3" w:rsidR="005E39B2" w:rsidRDefault="005E39B2" w:rsidP="005E39B2">
      <w:pPr>
        <w:pStyle w:val="Antrats"/>
        <w:tabs>
          <w:tab w:val="clear" w:pos="4153"/>
          <w:tab w:val="clear" w:pos="8306"/>
        </w:tabs>
        <w:jc w:val="both"/>
        <w:rPr>
          <w:sz w:val="22"/>
          <w:szCs w:val="22"/>
        </w:rPr>
      </w:pPr>
      <w:r>
        <w:rPr>
          <w:sz w:val="22"/>
          <w:szCs w:val="22"/>
        </w:rPr>
        <w:t>Suderinta DVS Nr. RTS-</w:t>
      </w:r>
      <w:r w:rsidR="002E31E6">
        <w:rPr>
          <w:sz w:val="22"/>
          <w:szCs w:val="22"/>
        </w:rPr>
        <w:t>256</w:t>
      </w:r>
    </w:p>
    <w:p w14:paraId="693345B6" w14:textId="69877B7F" w:rsidR="003B5EBB" w:rsidRPr="00A87EB5" w:rsidRDefault="003B5EBB">
      <w:pPr>
        <w:rPr>
          <w:sz w:val="23"/>
          <w:szCs w:val="23"/>
        </w:rPr>
      </w:pPr>
      <w:r w:rsidRPr="00A87EB5">
        <w:rPr>
          <w:sz w:val="23"/>
          <w:szCs w:val="23"/>
        </w:rPr>
        <w:lastRenderedPageBreak/>
        <w:t>Pasvalio rajono savivaldybės tarybai</w:t>
      </w:r>
    </w:p>
    <w:p w14:paraId="6F0644E2" w14:textId="77777777" w:rsidR="003B5EBB" w:rsidRPr="00A87EB5" w:rsidRDefault="003B5EBB">
      <w:pPr>
        <w:rPr>
          <w:sz w:val="23"/>
          <w:szCs w:val="23"/>
        </w:rPr>
      </w:pPr>
    </w:p>
    <w:p w14:paraId="5E8D9646" w14:textId="77777777" w:rsidR="00782723" w:rsidRPr="00A87EB5" w:rsidRDefault="00782723">
      <w:pPr>
        <w:jc w:val="center"/>
        <w:rPr>
          <w:b/>
          <w:sz w:val="23"/>
          <w:szCs w:val="23"/>
        </w:rPr>
      </w:pPr>
    </w:p>
    <w:p w14:paraId="78CAE526" w14:textId="77777777" w:rsidR="003B5EBB" w:rsidRPr="00A87EB5" w:rsidRDefault="003B5EBB">
      <w:pPr>
        <w:jc w:val="center"/>
        <w:rPr>
          <w:b/>
          <w:sz w:val="23"/>
          <w:szCs w:val="23"/>
        </w:rPr>
      </w:pPr>
      <w:r w:rsidRPr="00A87EB5">
        <w:rPr>
          <w:b/>
          <w:sz w:val="23"/>
          <w:szCs w:val="23"/>
        </w:rPr>
        <w:t>AIŠKINAMASIS RAŠTAS</w:t>
      </w:r>
    </w:p>
    <w:p w14:paraId="0EB9C51E" w14:textId="77777777" w:rsidR="00195511" w:rsidRPr="00A87EB5" w:rsidRDefault="00195511" w:rsidP="00195511">
      <w:pPr>
        <w:jc w:val="center"/>
        <w:rPr>
          <w:sz w:val="23"/>
          <w:szCs w:val="23"/>
        </w:rPr>
      </w:pPr>
    </w:p>
    <w:p w14:paraId="07CBD7AF" w14:textId="77777777" w:rsidR="00195511" w:rsidRPr="00A87EB5" w:rsidRDefault="00195511" w:rsidP="00195511">
      <w:pPr>
        <w:jc w:val="center"/>
        <w:rPr>
          <w:b/>
          <w:bCs/>
          <w:sz w:val="23"/>
          <w:szCs w:val="23"/>
        </w:rPr>
      </w:pPr>
      <w:r w:rsidRPr="00A87EB5">
        <w:rPr>
          <w:b/>
          <w:bCs/>
          <w:caps/>
          <w:sz w:val="23"/>
          <w:szCs w:val="23"/>
        </w:rPr>
        <w:t xml:space="preserve">Dėl </w:t>
      </w:r>
      <w:r w:rsidRPr="00A87EB5">
        <w:rPr>
          <w:b/>
          <w:bCs/>
          <w:sz w:val="23"/>
          <w:szCs w:val="23"/>
        </w:rPr>
        <w:t>PASVALIO RAJONO SAVIVALDYBĖS TARYBOS 2019 M. BIRŽELIO 26 D. SPRENDIMO NR. T1-131 „DĖL PASVALIO RAJONO SAVIVALDYBĖS NEIGAIMŲ SOCIALINIŲ VEIKSNIŲ PREVENCIJAI KOORDINUOTI KOMISIJOS SUDARYMO“ PAKEITIMO</w:t>
      </w:r>
    </w:p>
    <w:p w14:paraId="321E0880" w14:textId="77777777" w:rsidR="00195511" w:rsidRPr="00A87EB5" w:rsidRDefault="00195511" w:rsidP="00195511">
      <w:pPr>
        <w:jc w:val="center"/>
        <w:rPr>
          <w:sz w:val="23"/>
          <w:szCs w:val="23"/>
        </w:rPr>
      </w:pPr>
    </w:p>
    <w:p w14:paraId="4538EB9E" w14:textId="77777777" w:rsidR="00195511" w:rsidRPr="00A87EB5" w:rsidRDefault="00195511" w:rsidP="00195511">
      <w:pPr>
        <w:jc w:val="center"/>
        <w:rPr>
          <w:sz w:val="23"/>
          <w:szCs w:val="23"/>
        </w:rPr>
      </w:pPr>
      <w:r w:rsidRPr="00A87EB5">
        <w:rPr>
          <w:sz w:val="23"/>
          <w:szCs w:val="23"/>
        </w:rPr>
        <w:t>2021 m. gruodžio 2 d.</w:t>
      </w:r>
    </w:p>
    <w:p w14:paraId="33B3F36D" w14:textId="77777777" w:rsidR="00195511" w:rsidRPr="00A87EB5" w:rsidRDefault="00195511" w:rsidP="00195511">
      <w:pPr>
        <w:jc w:val="center"/>
        <w:rPr>
          <w:sz w:val="23"/>
          <w:szCs w:val="23"/>
        </w:rPr>
      </w:pPr>
      <w:r w:rsidRPr="00A87EB5">
        <w:rPr>
          <w:sz w:val="23"/>
          <w:szCs w:val="23"/>
        </w:rPr>
        <w:t>Pasvalys</w:t>
      </w:r>
    </w:p>
    <w:p w14:paraId="198E6D13" w14:textId="77777777" w:rsidR="00195511" w:rsidRPr="00A87EB5" w:rsidRDefault="00195511" w:rsidP="00195511">
      <w:pPr>
        <w:jc w:val="center"/>
        <w:rPr>
          <w:sz w:val="23"/>
          <w:szCs w:val="23"/>
        </w:rPr>
      </w:pPr>
    </w:p>
    <w:p w14:paraId="07FB2887" w14:textId="77777777" w:rsidR="00195511" w:rsidRPr="00A87EB5" w:rsidRDefault="00195511" w:rsidP="00195511">
      <w:pPr>
        <w:pStyle w:val="Antrats"/>
        <w:ind w:firstLine="731"/>
        <w:rPr>
          <w:b/>
          <w:sz w:val="23"/>
          <w:szCs w:val="23"/>
        </w:rPr>
      </w:pPr>
      <w:r w:rsidRPr="00A87EB5">
        <w:rPr>
          <w:b/>
          <w:sz w:val="23"/>
          <w:szCs w:val="23"/>
        </w:rPr>
        <w:t>1. Sprendimo projekto rengimo pagrindas.</w:t>
      </w:r>
    </w:p>
    <w:p w14:paraId="0AA2B9F4" w14:textId="5D1E070B" w:rsidR="00195511" w:rsidRPr="00A87EB5" w:rsidRDefault="00195511" w:rsidP="00195511">
      <w:pPr>
        <w:pStyle w:val="Antrats"/>
        <w:tabs>
          <w:tab w:val="clear" w:pos="4153"/>
          <w:tab w:val="clear" w:pos="8306"/>
        </w:tabs>
        <w:ind w:firstLine="720"/>
        <w:jc w:val="both"/>
        <w:rPr>
          <w:b/>
          <w:bCs/>
          <w:sz w:val="23"/>
          <w:szCs w:val="23"/>
        </w:rPr>
      </w:pPr>
      <w:r w:rsidRPr="00A87EB5">
        <w:rPr>
          <w:sz w:val="23"/>
          <w:szCs w:val="23"/>
        </w:rPr>
        <w:t>Sprendimo projektu siūloma pakeisti Pasvalio rajono savivaldybės Neigiamų socialinių veiksnių prevencijai koordinuoti komisiją, patvirtintą Pasvalio rajono savivaldybės tarybos 2019 m. birželio 26 d. sprendimu Nr. T1-131 „Dėl Pasvalio rajono savivaldybės Neigiamų socialinių veiksnių prevencijai koordinuoti komisijos sudarymo“. Pasikeitus Socialinės paramos ir sveikatos skyriaus vyriausiajam specialistui (Savivaldybės gydytojui), vienam komisijos nariui pakeitus pareigas (pakeitus darbo vietą), buvo reikalinga pakeisti Neigiamų socialinių veiksnių prevencijai koordinuoti komisijos sudėtį.</w:t>
      </w:r>
    </w:p>
    <w:p w14:paraId="6489E271" w14:textId="77777777" w:rsidR="00195511" w:rsidRPr="00A87EB5" w:rsidRDefault="00195511" w:rsidP="00195511">
      <w:pPr>
        <w:ind w:firstLine="720"/>
        <w:rPr>
          <w:b/>
          <w:sz w:val="23"/>
          <w:szCs w:val="23"/>
        </w:rPr>
      </w:pPr>
      <w:r w:rsidRPr="00A87EB5">
        <w:rPr>
          <w:b/>
          <w:sz w:val="23"/>
          <w:szCs w:val="23"/>
        </w:rPr>
        <w:t>2. S</w:t>
      </w:r>
      <w:r w:rsidRPr="00A87EB5">
        <w:rPr>
          <w:b/>
          <w:color w:val="000000"/>
          <w:sz w:val="23"/>
          <w:szCs w:val="23"/>
        </w:rPr>
        <w:t>prendimo projekto tikslai ir uždaviniai</w:t>
      </w:r>
      <w:r w:rsidRPr="00A87EB5">
        <w:rPr>
          <w:b/>
          <w:sz w:val="23"/>
          <w:szCs w:val="23"/>
        </w:rPr>
        <w:t>.</w:t>
      </w:r>
    </w:p>
    <w:p w14:paraId="18C0E703" w14:textId="77777777" w:rsidR="00195511" w:rsidRPr="00A87EB5" w:rsidRDefault="00195511" w:rsidP="00195511">
      <w:pPr>
        <w:pStyle w:val="prastasiniatinklio"/>
        <w:spacing w:before="0" w:beforeAutospacing="0" w:after="0" w:afterAutospacing="0"/>
        <w:ind w:firstLine="720"/>
        <w:jc w:val="both"/>
        <w:rPr>
          <w:sz w:val="23"/>
          <w:szCs w:val="23"/>
        </w:rPr>
      </w:pPr>
      <w:r w:rsidRPr="00A87EB5">
        <w:rPr>
          <w:sz w:val="23"/>
          <w:szCs w:val="23"/>
        </w:rPr>
        <w:t>Vadovaujantis Komisijos nuostatais, Komisijos nariais gali būti sveikatos, švietimo, socialinių įstaigų, Savivaldybės švietimo padalinių, policijos, vaiko teisių, nevyriausybinių organizacijų ar institucijų, galinčių atlikti narkotikų kontrolę, organizuoti gydymą, reabilitaciją, vykdyti narkomanijos, ŽIV/AIDS prevenciją bendruomenėje, atstovai, taip pat kiti specialistai.</w:t>
      </w:r>
    </w:p>
    <w:p w14:paraId="6990DFA3" w14:textId="77777777" w:rsidR="003734B7" w:rsidRPr="00A87EB5" w:rsidRDefault="00195511" w:rsidP="003734B7">
      <w:pPr>
        <w:pStyle w:val="prastasiniatinklio"/>
        <w:spacing w:before="0" w:beforeAutospacing="0" w:after="0" w:afterAutospacing="0"/>
        <w:ind w:firstLine="720"/>
        <w:jc w:val="both"/>
        <w:rPr>
          <w:sz w:val="23"/>
          <w:szCs w:val="23"/>
        </w:rPr>
      </w:pPr>
      <w:r w:rsidRPr="00A87EB5">
        <w:rPr>
          <w:sz w:val="23"/>
          <w:szCs w:val="23"/>
        </w:rPr>
        <w:t xml:space="preserve">Komisiją sudaroma iš 10 narių ir paskiriami jos pirmininkas ir pavaduotojas. Vadovaujantis Komisijos nuostatų 9 punktu, Komisijos pirmininku ir jo pavaduotoju Savivaldybės taryba skiria asmenis, turinčius aukštąjį išsilavinimą ir administracinio darbo stažą. </w:t>
      </w:r>
      <w:r w:rsidR="003734B7" w:rsidRPr="00A87EB5">
        <w:rPr>
          <w:sz w:val="23"/>
          <w:szCs w:val="23"/>
        </w:rPr>
        <w:t>Reikalavimai komisijos pirmininkui nustatyti Vietos savivaldos įstatymo 15 straipsnio 6</w:t>
      </w:r>
      <w:r w:rsidR="003734B7" w:rsidRPr="00A87EB5">
        <w:rPr>
          <w:sz w:val="23"/>
          <w:szCs w:val="23"/>
          <w:vertAlign w:val="superscript"/>
        </w:rPr>
        <w:t>1</w:t>
      </w:r>
      <w:r w:rsidR="003734B7" w:rsidRPr="00A87EB5">
        <w:rPr>
          <w:sz w:val="23"/>
          <w:szCs w:val="23"/>
        </w:rPr>
        <w:t xml:space="preserve"> dalyje, 15</w:t>
      </w:r>
      <w:r w:rsidR="003734B7" w:rsidRPr="00A87EB5">
        <w:rPr>
          <w:sz w:val="23"/>
          <w:szCs w:val="23"/>
          <w:vertAlign w:val="superscript"/>
        </w:rPr>
        <w:t>1</w:t>
      </w:r>
      <w:r w:rsidR="003734B7" w:rsidRPr="00A87EB5">
        <w:rPr>
          <w:sz w:val="23"/>
          <w:szCs w:val="23"/>
        </w:rPr>
        <w:t xml:space="preserve"> straipsnyje.</w:t>
      </w:r>
    </w:p>
    <w:p w14:paraId="1A05C5E1" w14:textId="67FAE274" w:rsidR="00195511" w:rsidRPr="00A87EB5" w:rsidRDefault="003734B7" w:rsidP="00406DE6">
      <w:pPr>
        <w:pStyle w:val="prastasiniatinklio"/>
        <w:spacing w:before="0" w:beforeAutospacing="0" w:after="0" w:afterAutospacing="0"/>
        <w:ind w:firstLine="720"/>
        <w:jc w:val="both"/>
        <w:rPr>
          <w:sz w:val="23"/>
          <w:szCs w:val="23"/>
        </w:rPr>
      </w:pPr>
      <w:r w:rsidRPr="00A87EB5">
        <w:rPr>
          <w:sz w:val="23"/>
          <w:szCs w:val="23"/>
        </w:rPr>
        <w:t>Manytina</w:t>
      </w:r>
      <w:r w:rsidR="00195511" w:rsidRPr="00A87EB5">
        <w:rPr>
          <w:sz w:val="23"/>
          <w:szCs w:val="23"/>
        </w:rPr>
        <w:t xml:space="preserve">, kad </w:t>
      </w:r>
      <w:r w:rsidR="00DF0CCE" w:rsidRPr="00A87EB5">
        <w:rPr>
          <w:sz w:val="23"/>
          <w:szCs w:val="23"/>
        </w:rPr>
        <w:t>dėl sprendžiamų klausimų aktualumo</w:t>
      </w:r>
      <w:r w:rsidR="00406DE6" w:rsidRPr="00A87EB5">
        <w:rPr>
          <w:sz w:val="23"/>
          <w:szCs w:val="23"/>
        </w:rPr>
        <w:t>,</w:t>
      </w:r>
      <w:r w:rsidR="00DF0CCE" w:rsidRPr="00A87EB5">
        <w:rPr>
          <w:sz w:val="23"/>
          <w:szCs w:val="23"/>
        </w:rPr>
        <w:t xml:space="preserve"> būtų tikslinga </w:t>
      </w:r>
      <w:r w:rsidR="00195511" w:rsidRPr="00A87EB5">
        <w:rPr>
          <w:sz w:val="23"/>
          <w:szCs w:val="23"/>
        </w:rPr>
        <w:t>komisijos pirminink</w:t>
      </w:r>
      <w:r w:rsidR="00DF0CCE" w:rsidRPr="00A87EB5">
        <w:rPr>
          <w:sz w:val="23"/>
          <w:szCs w:val="23"/>
        </w:rPr>
        <w:t>u</w:t>
      </w:r>
      <w:r w:rsidR="00195511" w:rsidRPr="00A87EB5">
        <w:rPr>
          <w:sz w:val="23"/>
          <w:szCs w:val="23"/>
        </w:rPr>
        <w:t xml:space="preserve"> </w:t>
      </w:r>
      <w:r w:rsidR="00DF0CCE" w:rsidRPr="00A87EB5">
        <w:rPr>
          <w:sz w:val="23"/>
          <w:szCs w:val="23"/>
        </w:rPr>
        <w:t>skirti</w:t>
      </w:r>
      <w:r w:rsidR="00195511" w:rsidRPr="00A87EB5">
        <w:rPr>
          <w:sz w:val="23"/>
          <w:szCs w:val="23"/>
        </w:rPr>
        <w:t xml:space="preserve"> medicininį išsilavinimą</w:t>
      </w:r>
      <w:r w:rsidR="00DF0CCE" w:rsidRPr="00A87EB5">
        <w:rPr>
          <w:sz w:val="23"/>
          <w:szCs w:val="23"/>
        </w:rPr>
        <w:t xml:space="preserve"> turintį asmenį</w:t>
      </w:r>
      <w:r w:rsidR="00195511" w:rsidRPr="00A87EB5">
        <w:rPr>
          <w:sz w:val="23"/>
          <w:szCs w:val="23"/>
        </w:rPr>
        <w:t>.</w:t>
      </w:r>
      <w:r w:rsidR="00406DE6" w:rsidRPr="00A87EB5">
        <w:rPr>
          <w:sz w:val="23"/>
          <w:szCs w:val="23"/>
        </w:rPr>
        <w:t xml:space="preserve"> </w:t>
      </w:r>
      <w:r w:rsidR="00195511" w:rsidRPr="00A87EB5">
        <w:rPr>
          <w:sz w:val="23"/>
          <w:szCs w:val="23"/>
        </w:rPr>
        <w:t xml:space="preserve">Komisija dirba neigiamų socialinių veiksnių prevencijos srityje, koordinuoja priklausomybę sukeliančių medžiagų prevencijos veiksmus Savivaldybės teritorijoje. Komisija į posėdžius kviečiama esant poreikiui, bet ne rečiau kaip vieną kartą </w:t>
      </w:r>
      <w:r w:rsidRPr="00A87EB5">
        <w:rPr>
          <w:sz w:val="23"/>
          <w:szCs w:val="23"/>
        </w:rPr>
        <w:t>per</w:t>
      </w:r>
      <w:r w:rsidR="00195511" w:rsidRPr="00A87EB5">
        <w:rPr>
          <w:sz w:val="23"/>
          <w:szCs w:val="23"/>
        </w:rPr>
        <w:t xml:space="preserve"> ketvirtį. Komisijos veiklą techniškai aptarnauja Savivaldybės administracija. </w:t>
      </w:r>
    </w:p>
    <w:p w14:paraId="6A850534" w14:textId="77777777" w:rsidR="00195511" w:rsidRPr="00A87EB5" w:rsidRDefault="00195511" w:rsidP="00195511">
      <w:pPr>
        <w:ind w:firstLine="720"/>
        <w:rPr>
          <w:b/>
          <w:bCs/>
          <w:sz w:val="23"/>
          <w:szCs w:val="23"/>
        </w:rPr>
      </w:pPr>
      <w:r w:rsidRPr="00A87EB5">
        <w:rPr>
          <w:b/>
          <w:bCs/>
          <w:sz w:val="23"/>
          <w:szCs w:val="23"/>
        </w:rPr>
        <w:t xml:space="preserve">3. Kokios siūlomos naujos teisinio reguliavimo nuostatos ir kokių rezultatų laukiama. </w:t>
      </w:r>
    </w:p>
    <w:p w14:paraId="0C258C23" w14:textId="77777777" w:rsidR="00195511" w:rsidRPr="00A87EB5" w:rsidRDefault="00195511" w:rsidP="00195511">
      <w:pPr>
        <w:ind w:firstLine="720"/>
        <w:rPr>
          <w:sz w:val="23"/>
          <w:szCs w:val="23"/>
        </w:rPr>
      </w:pPr>
      <w:r w:rsidRPr="00A87EB5">
        <w:rPr>
          <w:sz w:val="23"/>
          <w:szCs w:val="23"/>
        </w:rPr>
        <w:t>Patvirtinus komisijos pirmininką komisija galės vykdyti veiklą pagal patvirtintus nuostatus.</w:t>
      </w:r>
    </w:p>
    <w:p w14:paraId="177DD1F1" w14:textId="77777777" w:rsidR="00195511" w:rsidRPr="00A87EB5" w:rsidRDefault="00195511" w:rsidP="00195511">
      <w:pPr>
        <w:pStyle w:val="prastasiniatinklio"/>
        <w:spacing w:before="0" w:beforeAutospacing="0" w:after="0" w:afterAutospacing="0"/>
        <w:ind w:firstLine="720"/>
        <w:jc w:val="both"/>
        <w:rPr>
          <w:sz w:val="23"/>
          <w:szCs w:val="23"/>
        </w:rPr>
      </w:pPr>
      <w:r w:rsidRPr="00A87EB5">
        <w:rPr>
          <w:b/>
          <w:sz w:val="23"/>
          <w:szCs w:val="23"/>
        </w:rPr>
        <w:t>4. Skaičiavimai, išlaidų sąmatos, finansavimo šaltiniai</w:t>
      </w:r>
      <w:r w:rsidRPr="00A87EB5">
        <w:rPr>
          <w:sz w:val="23"/>
          <w:szCs w:val="23"/>
        </w:rPr>
        <w:t xml:space="preserve">. </w:t>
      </w:r>
    </w:p>
    <w:p w14:paraId="50EBB901" w14:textId="77777777" w:rsidR="00195511" w:rsidRPr="00A87EB5" w:rsidRDefault="00195511" w:rsidP="00195511">
      <w:pPr>
        <w:autoSpaceDE w:val="0"/>
        <w:autoSpaceDN w:val="0"/>
        <w:adjustRightInd w:val="0"/>
        <w:ind w:firstLine="720"/>
        <w:jc w:val="both"/>
        <w:rPr>
          <w:rFonts w:ascii="TimesNewRomanPSMT" w:hAnsi="TimesNewRomanPSMT" w:cs="TimesNewRomanPSMT"/>
          <w:sz w:val="23"/>
          <w:szCs w:val="23"/>
        </w:rPr>
      </w:pPr>
      <w:r w:rsidRPr="00A87EB5">
        <w:rPr>
          <w:sz w:val="23"/>
          <w:szCs w:val="23"/>
          <w:lang w:eastAsia="lt-LT"/>
        </w:rPr>
        <w:t>Sprendimo projekto įgyvendinimui lėšų nereikia.</w:t>
      </w:r>
    </w:p>
    <w:p w14:paraId="7E254CE0" w14:textId="77777777" w:rsidR="00195511" w:rsidRPr="00A87EB5" w:rsidRDefault="00195511" w:rsidP="00195511">
      <w:pPr>
        <w:ind w:firstLine="731"/>
        <w:jc w:val="both"/>
        <w:rPr>
          <w:b/>
          <w:bCs/>
          <w:sz w:val="23"/>
          <w:szCs w:val="23"/>
        </w:rPr>
      </w:pPr>
      <w:r w:rsidRPr="00A87EB5">
        <w:rPr>
          <w:b/>
          <w:bCs/>
          <w:sz w:val="23"/>
          <w:szCs w:val="23"/>
        </w:rPr>
        <w:t xml:space="preserve">5. Numatomo teisinio reguliavimo poveikio vertinimo rezultatai </w:t>
      </w:r>
      <w:r w:rsidRPr="00A87EB5">
        <w:rPr>
          <w:bCs/>
          <w:sz w:val="23"/>
          <w:szCs w:val="23"/>
        </w:rPr>
        <w:t>(jeigu rengiant sprendimo projektą toks vertinimas turi būti atliktas ir jo rezultatai nepateikiami atskiru dokumentu),</w:t>
      </w:r>
      <w:r w:rsidRPr="00A87EB5">
        <w:rPr>
          <w:b/>
          <w:bCs/>
          <w:sz w:val="23"/>
          <w:szCs w:val="23"/>
        </w:rPr>
        <w:t xml:space="preserve"> galimos neigiamos priimto sprendimo pasekmės ir kokių priemonių reikėtų imtis, kad tokių pasekmių būtų išvengta.</w:t>
      </w:r>
    </w:p>
    <w:p w14:paraId="780334B1" w14:textId="77777777" w:rsidR="00195511" w:rsidRPr="00A87EB5" w:rsidRDefault="00195511" w:rsidP="00195511">
      <w:pPr>
        <w:ind w:firstLine="731"/>
        <w:jc w:val="both"/>
        <w:rPr>
          <w:sz w:val="23"/>
          <w:szCs w:val="23"/>
        </w:rPr>
      </w:pPr>
      <w:r w:rsidRPr="00A87EB5">
        <w:rPr>
          <w:sz w:val="23"/>
          <w:szCs w:val="23"/>
        </w:rPr>
        <w:t>Priėmus sprendimo  projektą, neigiamų pasekmių nenumatoma.</w:t>
      </w:r>
    </w:p>
    <w:p w14:paraId="2E096C4E" w14:textId="77777777" w:rsidR="00195511" w:rsidRPr="00A87EB5" w:rsidRDefault="00195511" w:rsidP="00195511">
      <w:pPr>
        <w:ind w:firstLine="731"/>
        <w:rPr>
          <w:b/>
          <w:bCs/>
          <w:sz w:val="23"/>
          <w:szCs w:val="23"/>
        </w:rPr>
      </w:pPr>
      <w:r w:rsidRPr="00A87EB5">
        <w:rPr>
          <w:b/>
          <w:bCs/>
          <w:sz w:val="23"/>
          <w:szCs w:val="23"/>
        </w:rPr>
        <w:t>6. Jeigu sprendimui įgyvendinti reikia įgyvendinamųjų teisės aktų, – kas ir kada juos turėtų priimti.</w:t>
      </w:r>
    </w:p>
    <w:p w14:paraId="3A8CA582" w14:textId="77777777" w:rsidR="00195511" w:rsidRPr="00A87EB5" w:rsidRDefault="00195511" w:rsidP="00195511">
      <w:pPr>
        <w:ind w:firstLine="731"/>
        <w:jc w:val="both"/>
        <w:rPr>
          <w:bCs/>
          <w:sz w:val="23"/>
          <w:szCs w:val="23"/>
        </w:rPr>
      </w:pPr>
      <w:r w:rsidRPr="00A87EB5">
        <w:rPr>
          <w:bCs/>
          <w:sz w:val="23"/>
          <w:szCs w:val="23"/>
        </w:rPr>
        <w:t>Nereikia.</w:t>
      </w:r>
    </w:p>
    <w:p w14:paraId="40B63668" w14:textId="77777777" w:rsidR="00195511" w:rsidRPr="00A87EB5" w:rsidRDefault="00195511" w:rsidP="00195511">
      <w:pPr>
        <w:ind w:firstLine="731"/>
        <w:rPr>
          <w:b/>
          <w:bCs/>
          <w:sz w:val="23"/>
          <w:szCs w:val="23"/>
        </w:rPr>
      </w:pPr>
      <w:r w:rsidRPr="00A87EB5">
        <w:rPr>
          <w:b/>
          <w:bCs/>
          <w:sz w:val="23"/>
          <w:szCs w:val="23"/>
        </w:rPr>
        <w:t>7. Sprendimo projekto antikorupcinis vertinimas.</w:t>
      </w:r>
    </w:p>
    <w:p w14:paraId="295206E1" w14:textId="77777777" w:rsidR="00195511" w:rsidRPr="00A87EB5" w:rsidRDefault="00195511" w:rsidP="00195511">
      <w:pPr>
        <w:ind w:firstLine="720"/>
        <w:jc w:val="both"/>
        <w:rPr>
          <w:sz w:val="23"/>
          <w:szCs w:val="23"/>
        </w:rPr>
      </w:pPr>
      <w:r w:rsidRPr="00A87EB5">
        <w:rPr>
          <w:sz w:val="23"/>
          <w:szCs w:val="23"/>
        </w:rPr>
        <w:t>Priimtas sprendimo  projektas įtakos korupcijai neturės. </w:t>
      </w:r>
    </w:p>
    <w:p w14:paraId="4ADEAA13" w14:textId="77777777" w:rsidR="00195511" w:rsidRPr="00A87EB5" w:rsidRDefault="00195511" w:rsidP="00195511">
      <w:pPr>
        <w:ind w:firstLine="720"/>
        <w:jc w:val="both"/>
        <w:rPr>
          <w:b/>
          <w:sz w:val="23"/>
          <w:szCs w:val="23"/>
        </w:rPr>
      </w:pPr>
      <w:r w:rsidRPr="00A87EB5">
        <w:rPr>
          <w:b/>
          <w:sz w:val="23"/>
          <w:szCs w:val="23"/>
        </w:rPr>
        <w:t xml:space="preserve">8. Sprendimo projekto iniciatoriai </w:t>
      </w:r>
      <w:r w:rsidRPr="00A87EB5">
        <w:rPr>
          <w:b/>
          <w:bCs/>
          <w:sz w:val="23"/>
          <w:szCs w:val="23"/>
        </w:rPr>
        <w:t>ir</w:t>
      </w:r>
      <w:r w:rsidRPr="00A87EB5">
        <w:rPr>
          <w:sz w:val="23"/>
          <w:szCs w:val="23"/>
        </w:rPr>
        <w:t xml:space="preserve"> </w:t>
      </w:r>
      <w:r w:rsidRPr="00A87EB5">
        <w:rPr>
          <w:b/>
          <w:sz w:val="23"/>
          <w:szCs w:val="23"/>
        </w:rPr>
        <w:t>asmuo atsakingas už sprendimo vykdymo kontrolę.</w:t>
      </w:r>
    </w:p>
    <w:p w14:paraId="024983A2" w14:textId="77777777" w:rsidR="00380295" w:rsidRPr="00A87EB5" w:rsidRDefault="00380295" w:rsidP="00380295">
      <w:pPr>
        <w:pStyle w:val="Antrats"/>
        <w:tabs>
          <w:tab w:val="clear" w:pos="4153"/>
          <w:tab w:val="clear" w:pos="8306"/>
        </w:tabs>
        <w:ind w:firstLine="720"/>
        <w:jc w:val="both"/>
        <w:rPr>
          <w:bCs/>
          <w:color w:val="000000" w:themeColor="text1"/>
          <w:sz w:val="23"/>
          <w:szCs w:val="23"/>
        </w:rPr>
      </w:pPr>
      <w:r w:rsidRPr="00A87EB5">
        <w:rPr>
          <w:bCs/>
          <w:color w:val="000000" w:themeColor="text1"/>
          <w:sz w:val="23"/>
          <w:szCs w:val="23"/>
        </w:rPr>
        <w:t xml:space="preserve">Pasvalio rajono savivaldybės Visuomenės sveikatos biuras, Socialinės paramos ir sveikatos skyriaus vyriausioji specialistė (Savivaldybės gydytoja).                                               </w:t>
      </w:r>
    </w:p>
    <w:p w14:paraId="44A48575" w14:textId="77777777" w:rsidR="00195511" w:rsidRPr="00A87EB5" w:rsidRDefault="00195511" w:rsidP="00195511">
      <w:pPr>
        <w:spacing w:line="360" w:lineRule="auto"/>
        <w:ind w:firstLine="720"/>
        <w:jc w:val="both"/>
        <w:rPr>
          <w:b/>
          <w:sz w:val="23"/>
          <w:szCs w:val="23"/>
        </w:rPr>
      </w:pPr>
    </w:p>
    <w:p w14:paraId="76A0AF4B" w14:textId="77777777" w:rsidR="00195511" w:rsidRPr="00A87EB5" w:rsidRDefault="00195511" w:rsidP="00195511">
      <w:pPr>
        <w:pStyle w:val="Antrats"/>
        <w:tabs>
          <w:tab w:val="clear" w:pos="4153"/>
          <w:tab w:val="clear" w:pos="8306"/>
        </w:tabs>
        <w:jc w:val="both"/>
        <w:rPr>
          <w:bCs/>
          <w:sz w:val="23"/>
          <w:szCs w:val="23"/>
        </w:rPr>
      </w:pPr>
      <w:r w:rsidRPr="00A87EB5">
        <w:rPr>
          <w:bCs/>
          <w:sz w:val="23"/>
          <w:szCs w:val="23"/>
        </w:rPr>
        <w:t>Socialinės paramos ir sveikatos skyriaus</w:t>
      </w:r>
    </w:p>
    <w:p w14:paraId="0D71CFA1" w14:textId="763E7571" w:rsidR="00195511" w:rsidRPr="00A87EB5" w:rsidRDefault="00195511" w:rsidP="00195511">
      <w:pPr>
        <w:pStyle w:val="Antrats"/>
        <w:tabs>
          <w:tab w:val="clear" w:pos="4153"/>
          <w:tab w:val="clear" w:pos="8306"/>
        </w:tabs>
        <w:jc w:val="both"/>
        <w:rPr>
          <w:bCs/>
          <w:sz w:val="23"/>
          <w:szCs w:val="23"/>
        </w:rPr>
      </w:pPr>
      <w:r w:rsidRPr="00A87EB5">
        <w:rPr>
          <w:bCs/>
          <w:sz w:val="23"/>
          <w:szCs w:val="23"/>
        </w:rPr>
        <w:t>vyriausioji specialistė (Savivaldybės gydytoja)                                               Renata Nevulytė</w:t>
      </w:r>
    </w:p>
    <w:sectPr w:rsidR="00195511" w:rsidRPr="00A87EB5" w:rsidSect="00A87EB5">
      <w:type w:val="continuous"/>
      <w:pgSz w:w="11906" w:h="16838" w:code="9"/>
      <w:pgMar w:top="1134" w:right="567" w:bottom="1134"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629D1" w14:textId="77777777" w:rsidR="005D5FA7" w:rsidRDefault="005D5FA7">
      <w:r>
        <w:separator/>
      </w:r>
    </w:p>
  </w:endnote>
  <w:endnote w:type="continuationSeparator" w:id="0">
    <w:p w14:paraId="0874C2A2" w14:textId="77777777" w:rsidR="005D5FA7" w:rsidRDefault="005D5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2F0B0" w14:textId="77777777" w:rsidR="005D5FA7" w:rsidRDefault="005D5FA7">
      <w:r>
        <w:separator/>
      </w:r>
    </w:p>
  </w:footnote>
  <w:footnote w:type="continuationSeparator" w:id="0">
    <w:p w14:paraId="6812C6F3" w14:textId="77777777" w:rsidR="005D5FA7" w:rsidRDefault="005D5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328C8" w14:textId="77777777" w:rsidR="003B5EBB" w:rsidRDefault="003B5EBB">
    <w:pPr>
      <w:pStyle w:val="Antrats"/>
      <w:rPr>
        <w:b/>
      </w:rPr>
    </w:pPr>
    <w:r>
      <w:tab/>
    </w:r>
    <w:r>
      <w:tab/>
      <w:t xml:space="preserve">   </w:t>
    </w:r>
  </w:p>
  <w:p w14:paraId="5D6031BC" w14:textId="77777777" w:rsidR="003B5EBB" w:rsidRDefault="003B5EB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83BFE"/>
    <w:multiLevelType w:val="multilevel"/>
    <w:tmpl w:val="6B6C811C"/>
    <w:lvl w:ilvl="0">
      <w:start w:val="1"/>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42131B1A"/>
    <w:multiLevelType w:val="multilevel"/>
    <w:tmpl w:val="95C074F0"/>
    <w:lvl w:ilvl="0">
      <w:start w:val="1"/>
      <w:numFmt w:val="decimal"/>
      <w:lvlText w:val="%1."/>
      <w:lvlJc w:val="left"/>
      <w:pPr>
        <w:tabs>
          <w:tab w:val="num" w:pos="1069"/>
        </w:tabs>
        <w:ind w:left="1069" w:hanging="360"/>
      </w:pPr>
      <w:rPr>
        <w:rFonts w:hint="default"/>
      </w:rPr>
    </w:lvl>
    <w:lvl w:ilvl="1">
      <w:start w:val="3"/>
      <w:numFmt w:val="decimal"/>
      <w:isLgl/>
      <w:lvlText w:val="%1.%2."/>
      <w:lvlJc w:val="left"/>
      <w:pPr>
        <w:ind w:left="1117" w:hanging="408"/>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00C19"/>
    <w:rsid w:val="000031D4"/>
    <w:rsid w:val="0000540B"/>
    <w:rsid w:val="000304FE"/>
    <w:rsid w:val="000849B6"/>
    <w:rsid w:val="00087E95"/>
    <w:rsid w:val="00092DF2"/>
    <w:rsid w:val="000C64F3"/>
    <w:rsid w:val="000D04A9"/>
    <w:rsid w:val="000F3185"/>
    <w:rsid w:val="000F54A2"/>
    <w:rsid w:val="00122417"/>
    <w:rsid w:val="00136CF2"/>
    <w:rsid w:val="00144516"/>
    <w:rsid w:val="00160157"/>
    <w:rsid w:val="00164AAD"/>
    <w:rsid w:val="00195511"/>
    <w:rsid w:val="001A7B21"/>
    <w:rsid w:val="001B5CB8"/>
    <w:rsid w:val="001C059A"/>
    <w:rsid w:val="001C675C"/>
    <w:rsid w:val="001C7F67"/>
    <w:rsid w:val="0020344A"/>
    <w:rsid w:val="00223799"/>
    <w:rsid w:val="00225944"/>
    <w:rsid w:val="002558A9"/>
    <w:rsid w:val="002633A5"/>
    <w:rsid w:val="00272A81"/>
    <w:rsid w:val="002B448B"/>
    <w:rsid w:val="002B480B"/>
    <w:rsid w:val="002B5649"/>
    <w:rsid w:val="002D00D1"/>
    <w:rsid w:val="002E2AD1"/>
    <w:rsid w:val="002E31E6"/>
    <w:rsid w:val="00332F86"/>
    <w:rsid w:val="00337885"/>
    <w:rsid w:val="00337EBA"/>
    <w:rsid w:val="003475DF"/>
    <w:rsid w:val="00355837"/>
    <w:rsid w:val="003734B7"/>
    <w:rsid w:val="00380295"/>
    <w:rsid w:val="003872B0"/>
    <w:rsid w:val="003B5EBB"/>
    <w:rsid w:val="003D05BF"/>
    <w:rsid w:val="003E2ED1"/>
    <w:rsid w:val="003E3D08"/>
    <w:rsid w:val="003E4BED"/>
    <w:rsid w:val="00406DE6"/>
    <w:rsid w:val="00444630"/>
    <w:rsid w:val="0047100E"/>
    <w:rsid w:val="004B5296"/>
    <w:rsid w:val="004B656B"/>
    <w:rsid w:val="004D5909"/>
    <w:rsid w:val="004E7404"/>
    <w:rsid w:val="005108B1"/>
    <w:rsid w:val="00512982"/>
    <w:rsid w:val="00512C92"/>
    <w:rsid w:val="00522D86"/>
    <w:rsid w:val="00523BDF"/>
    <w:rsid w:val="005405C8"/>
    <w:rsid w:val="00542F0C"/>
    <w:rsid w:val="00567D45"/>
    <w:rsid w:val="00587B68"/>
    <w:rsid w:val="005A701D"/>
    <w:rsid w:val="005B0BA8"/>
    <w:rsid w:val="005C03DB"/>
    <w:rsid w:val="005C15B1"/>
    <w:rsid w:val="005D5FA7"/>
    <w:rsid w:val="005E27C8"/>
    <w:rsid w:val="005E39B2"/>
    <w:rsid w:val="005F2A5C"/>
    <w:rsid w:val="005F6962"/>
    <w:rsid w:val="00615675"/>
    <w:rsid w:val="006443EA"/>
    <w:rsid w:val="006652A7"/>
    <w:rsid w:val="00672474"/>
    <w:rsid w:val="00681E40"/>
    <w:rsid w:val="0069614A"/>
    <w:rsid w:val="006B43A5"/>
    <w:rsid w:val="006B489F"/>
    <w:rsid w:val="006D04F1"/>
    <w:rsid w:val="006E0DDC"/>
    <w:rsid w:val="006E10D1"/>
    <w:rsid w:val="007029CC"/>
    <w:rsid w:val="007270F4"/>
    <w:rsid w:val="00743100"/>
    <w:rsid w:val="00750DDA"/>
    <w:rsid w:val="00782723"/>
    <w:rsid w:val="007A49C8"/>
    <w:rsid w:val="007B7235"/>
    <w:rsid w:val="007C0A6C"/>
    <w:rsid w:val="007E0984"/>
    <w:rsid w:val="007F6998"/>
    <w:rsid w:val="00814194"/>
    <w:rsid w:val="00833913"/>
    <w:rsid w:val="008420AA"/>
    <w:rsid w:val="008629AF"/>
    <w:rsid w:val="00894281"/>
    <w:rsid w:val="00895F5A"/>
    <w:rsid w:val="008A7949"/>
    <w:rsid w:val="008C104A"/>
    <w:rsid w:val="008D2230"/>
    <w:rsid w:val="009038CA"/>
    <w:rsid w:val="00911F45"/>
    <w:rsid w:val="00921342"/>
    <w:rsid w:val="0094409A"/>
    <w:rsid w:val="00957EA4"/>
    <w:rsid w:val="00987FA9"/>
    <w:rsid w:val="009A3B10"/>
    <w:rsid w:val="009B275D"/>
    <w:rsid w:val="009C7686"/>
    <w:rsid w:val="009D2841"/>
    <w:rsid w:val="009E04E5"/>
    <w:rsid w:val="009F5C03"/>
    <w:rsid w:val="00A161E4"/>
    <w:rsid w:val="00A378C0"/>
    <w:rsid w:val="00A71BDF"/>
    <w:rsid w:val="00A87EB5"/>
    <w:rsid w:val="00AA045D"/>
    <w:rsid w:val="00AA5075"/>
    <w:rsid w:val="00AB0A0F"/>
    <w:rsid w:val="00AD5852"/>
    <w:rsid w:val="00AE4779"/>
    <w:rsid w:val="00AF10B5"/>
    <w:rsid w:val="00AF2CDA"/>
    <w:rsid w:val="00B070DF"/>
    <w:rsid w:val="00B120D6"/>
    <w:rsid w:val="00B136ED"/>
    <w:rsid w:val="00B23265"/>
    <w:rsid w:val="00B403D0"/>
    <w:rsid w:val="00B61A59"/>
    <w:rsid w:val="00B76012"/>
    <w:rsid w:val="00B83812"/>
    <w:rsid w:val="00BD070D"/>
    <w:rsid w:val="00C02514"/>
    <w:rsid w:val="00C15B23"/>
    <w:rsid w:val="00C20F31"/>
    <w:rsid w:val="00C22733"/>
    <w:rsid w:val="00C31B82"/>
    <w:rsid w:val="00C47A2C"/>
    <w:rsid w:val="00C54E5C"/>
    <w:rsid w:val="00C6131A"/>
    <w:rsid w:val="00C617D2"/>
    <w:rsid w:val="00C62E18"/>
    <w:rsid w:val="00C94986"/>
    <w:rsid w:val="00CC2825"/>
    <w:rsid w:val="00CE5664"/>
    <w:rsid w:val="00D04E2C"/>
    <w:rsid w:val="00D36210"/>
    <w:rsid w:val="00D503D9"/>
    <w:rsid w:val="00D52E35"/>
    <w:rsid w:val="00D653F7"/>
    <w:rsid w:val="00D87591"/>
    <w:rsid w:val="00D879C1"/>
    <w:rsid w:val="00D9056D"/>
    <w:rsid w:val="00D96B5C"/>
    <w:rsid w:val="00DA7B28"/>
    <w:rsid w:val="00DB0318"/>
    <w:rsid w:val="00DB0EBC"/>
    <w:rsid w:val="00DC2E2B"/>
    <w:rsid w:val="00DE364D"/>
    <w:rsid w:val="00DF0ADC"/>
    <w:rsid w:val="00DF0CCE"/>
    <w:rsid w:val="00E033C9"/>
    <w:rsid w:val="00E10662"/>
    <w:rsid w:val="00E3158E"/>
    <w:rsid w:val="00E31C2C"/>
    <w:rsid w:val="00E35EBA"/>
    <w:rsid w:val="00E41229"/>
    <w:rsid w:val="00E55088"/>
    <w:rsid w:val="00E71249"/>
    <w:rsid w:val="00E77376"/>
    <w:rsid w:val="00E80491"/>
    <w:rsid w:val="00E85D38"/>
    <w:rsid w:val="00E94834"/>
    <w:rsid w:val="00E955CC"/>
    <w:rsid w:val="00EB5A4D"/>
    <w:rsid w:val="00F01A26"/>
    <w:rsid w:val="00F27F97"/>
    <w:rsid w:val="00F46779"/>
    <w:rsid w:val="00F547C8"/>
    <w:rsid w:val="00F72860"/>
    <w:rsid w:val="00F80E50"/>
    <w:rsid w:val="00F94C99"/>
    <w:rsid w:val="00FC2FA7"/>
    <w:rsid w:val="00FC70DB"/>
    <w:rsid w:val="00FD44F2"/>
    <w:rsid w:val="00FE2CD1"/>
    <w:rsid w:val="00FF4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E0A7C3"/>
  <w15:docId w15:val="{3C43600C-E9E2-4036-AE22-BFB5649F7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B5649"/>
    <w:rPr>
      <w:sz w:val="24"/>
      <w:szCs w:val="20"/>
      <w:lang w:eastAsia="en-US"/>
    </w:rPr>
  </w:style>
  <w:style w:type="paragraph" w:styleId="Antrat1">
    <w:name w:val="heading 1"/>
    <w:basedOn w:val="prastasis"/>
    <w:next w:val="prastasis"/>
    <w:link w:val="Antrat1Diagrama"/>
    <w:uiPriority w:val="99"/>
    <w:qFormat/>
    <w:rsid w:val="002B5649"/>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2B5649"/>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Char"/>
    <w:basedOn w:val="prastasis"/>
    <w:link w:val="AntratsDiagrama"/>
    <w:rsid w:val="002B5649"/>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locked/>
    <w:rsid w:val="002B5649"/>
    <w:rPr>
      <w:rFonts w:cs="Times New Roman"/>
      <w:sz w:val="24"/>
      <w:lang w:val="lt-LT" w:eastAsia="en-US" w:bidi="ar-SA"/>
    </w:rPr>
  </w:style>
  <w:style w:type="paragraph" w:styleId="Porat">
    <w:name w:val="footer"/>
    <w:basedOn w:val="prastasis"/>
    <w:link w:val="PoratDiagrama"/>
    <w:uiPriority w:val="99"/>
    <w:rsid w:val="002B5649"/>
    <w:pPr>
      <w:tabs>
        <w:tab w:val="center" w:pos="4153"/>
        <w:tab w:val="right" w:pos="8306"/>
      </w:tabs>
    </w:pPr>
  </w:style>
  <w:style w:type="character" w:customStyle="1" w:styleId="PoratDiagrama">
    <w:name w:val="Poraštė Diagrama"/>
    <w:basedOn w:val="Numatytasispastraiposriftas"/>
    <w:link w:val="Porat"/>
    <w:uiPriority w:val="99"/>
    <w:semiHidden/>
    <w:locked/>
    <w:rsid w:val="002B5649"/>
    <w:rPr>
      <w:rFonts w:cs="Times New Roman"/>
      <w:sz w:val="20"/>
      <w:szCs w:val="20"/>
      <w:lang w:eastAsia="en-US"/>
    </w:rPr>
  </w:style>
  <w:style w:type="paragraph" w:styleId="Debesliotekstas">
    <w:name w:val="Balloon Text"/>
    <w:basedOn w:val="prastasis"/>
    <w:link w:val="DebesliotekstasDiagrama"/>
    <w:uiPriority w:val="99"/>
    <w:semiHidden/>
    <w:rsid w:val="002B5649"/>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2B5649"/>
    <w:rPr>
      <w:rFonts w:cs="Times New Roman"/>
      <w:sz w:val="2"/>
      <w:lang w:eastAsia="en-US"/>
    </w:rPr>
  </w:style>
  <w:style w:type="character" w:customStyle="1" w:styleId="typewriter">
    <w:name w:val="typewriter"/>
    <w:basedOn w:val="Numatytasispastraiposriftas"/>
    <w:uiPriority w:val="99"/>
    <w:rsid w:val="002B5649"/>
    <w:rPr>
      <w:rFonts w:cs="Times New Roman"/>
    </w:rPr>
  </w:style>
  <w:style w:type="character" w:styleId="Vietosrezervavimoenklotekstas">
    <w:name w:val="Placeholder Text"/>
    <w:basedOn w:val="Numatytasispastraiposriftas"/>
    <w:uiPriority w:val="99"/>
    <w:semiHidden/>
    <w:rsid w:val="002B5649"/>
    <w:rPr>
      <w:rFonts w:cs="Times New Roman"/>
      <w:color w:val="808080"/>
    </w:rPr>
  </w:style>
  <w:style w:type="character" w:customStyle="1" w:styleId="antr">
    <w:name w:val="antr"/>
    <w:basedOn w:val="Numatytasispastraiposriftas"/>
    <w:uiPriority w:val="99"/>
    <w:rsid w:val="002B5649"/>
    <w:rPr>
      <w:rFonts w:ascii="Times New Roman" w:hAnsi="Times New Roman" w:cs="Times New Roman"/>
      <w:b/>
      <w:caps/>
      <w:sz w:val="24"/>
    </w:rPr>
  </w:style>
  <w:style w:type="paragraph" w:customStyle="1" w:styleId="Pagrindinistekstas1">
    <w:name w:val="Pagrindinis tekstas1"/>
    <w:uiPriority w:val="99"/>
    <w:rsid w:val="002B5649"/>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2B5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rsid w:val="003B5EBB"/>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2B5649"/>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2B5649"/>
    <w:pPr>
      <w:spacing w:after="120"/>
      <w:ind w:left="283"/>
    </w:pPr>
  </w:style>
  <w:style w:type="character" w:customStyle="1" w:styleId="BodyTextIndentChar">
    <w:name w:val="Body Text Indent Char"/>
    <w:basedOn w:val="Numatytasispastraiposriftas"/>
    <w:uiPriority w:val="99"/>
    <w:semiHidden/>
    <w:rsid w:val="003B5EBB"/>
    <w:rPr>
      <w:sz w:val="24"/>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2B5649"/>
    <w:rPr>
      <w:rFonts w:cs="Times New Roman"/>
      <w:sz w:val="24"/>
      <w:lang w:val="lt-LT" w:eastAsia="en-US" w:bidi="ar-SA"/>
    </w:rPr>
  </w:style>
  <w:style w:type="paragraph" w:styleId="Pagrindinistekstas">
    <w:name w:val="Body Text"/>
    <w:basedOn w:val="prastasis"/>
    <w:link w:val="PagrindinistekstasDiagrama"/>
    <w:uiPriority w:val="99"/>
    <w:unhideWhenUsed/>
    <w:rsid w:val="005E39B2"/>
    <w:pPr>
      <w:spacing w:after="120"/>
    </w:pPr>
  </w:style>
  <w:style w:type="character" w:customStyle="1" w:styleId="PagrindinistekstasDiagrama">
    <w:name w:val="Pagrindinis tekstas Diagrama"/>
    <w:basedOn w:val="Numatytasispastraiposriftas"/>
    <w:link w:val="Pagrindinistekstas"/>
    <w:uiPriority w:val="99"/>
    <w:rsid w:val="005E39B2"/>
    <w:rPr>
      <w:sz w:val="24"/>
      <w:szCs w:val="20"/>
      <w:lang w:eastAsia="en-US"/>
    </w:rPr>
  </w:style>
  <w:style w:type="paragraph" w:styleId="prastasiniatinklio">
    <w:name w:val="Normal (Web)"/>
    <w:basedOn w:val="prastasis"/>
    <w:uiPriority w:val="99"/>
    <w:rsid w:val="002E2AD1"/>
    <w:pPr>
      <w:spacing w:before="100" w:beforeAutospacing="1" w:after="100" w:afterAutospacing="1"/>
    </w:pPr>
    <w:rPr>
      <w:szCs w:val="24"/>
      <w:lang w:eastAsia="lt-LT"/>
    </w:rPr>
  </w:style>
  <w:style w:type="paragraph" w:customStyle="1" w:styleId="Pagrindinistekstas10">
    <w:name w:val="Pagrindinis tekstas1"/>
    <w:uiPriority w:val="99"/>
    <w:rsid w:val="00E033C9"/>
    <w:pPr>
      <w:snapToGrid w:val="0"/>
      <w:ind w:firstLine="312"/>
      <w:jc w:val="both"/>
    </w:pPr>
    <w:rPr>
      <w:rFonts w:ascii="TimesLT" w:hAnsi="TimesLT"/>
      <w:sz w:val="20"/>
      <w:szCs w:val="20"/>
      <w:lang w:val="en-US" w:eastAsia="en-US"/>
    </w:rPr>
  </w:style>
  <w:style w:type="character" w:styleId="Grietas">
    <w:name w:val="Strong"/>
    <w:basedOn w:val="Numatytasispastraiposriftas"/>
    <w:qFormat/>
    <w:locked/>
    <w:rsid w:val="00987FA9"/>
    <w:rPr>
      <w:b/>
      <w:bCs/>
    </w:rPr>
  </w:style>
  <w:style w:type="paragraph" w:customStyle="1" w:styleId="Char2">
    <w:name w:val="Char2"/>
    <w:basedOn w:val="prastasis"/>
    <w:rsid w:val="00F94C99"/>
    <w:pPr>
      <w:widowControl w:val="0"/>
      <w:adjustRightInd w:val="0"/>
      <w:spacing w:after="160" w:line="240" w:lineRule="exact"/>
      <w:jc w:val="both"/>
      <w:textAlignment w:val="baseline"/>
    </w:pPr>
    <w:rPr>
      <w:rFonts w:ascii="Tahoma" w:hAnsi="Tahoma"/>
      <w:sz w:val="20"/>
      <w:lang w:val="en-US"/>
    </w:rPr>
  </w:style>
  <w:style w:type="paragraph" w:styleId="Pataisymai">
    <w:name w:val="Revision"/>
    <w:hidden/>
    <w:uiPriority w:val="99"/>
    <w:semiHidden/>
    <w:rsid w:val="00F80E50"/>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0BDA75-67A5-45EC-A538-1E1677272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748</Words>
  <Characters>5661</Characters>
  <Application>Microsoft Office Word</Application>
  <DocSecurity>0</DocSecurity>
  <Lines>47</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8</cp:revision>
  <cp:lastPrinted>2021-12-08T16:37:00Z</cp:lastPrinted>
  <dcterms:created xsi:type="dcterms:W3CDTF">2021-12-08T16:37:00Z</dcterms:created>
  <dcterms:modified xsi:type="dcterms:W3CDTF">2021-12-16T14:01:00Z</dcterms:modified>
</cp:coreProperties>
</file>