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05D1" w14:textId="77777777" w:rsidR="00012B57" w:rsidRDefault="0067758E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0978F" wp14:editId="6002F47B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672B11" w14:textId="77777777" w:rsidR="00012B57" w:rsidRDefault="00012B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6CEBD249" w14:textId="75B94FBF" w:rsidR="00012B57" w:rsidRDefault="00012B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9E148F">
                              <w:rPr>
                                <w:b/>
                              </w:rPr>
                              <w:t>39</w:t>
                            </w:r>
                          </w:p>
                          <w:p w14:paraId="2DEF33AE" w14:textId="6DB363F3" w:rsidR="00012B57" w:rsidRDefault="00012B5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91099C">
                              <w:rPr>
                                <w:b/>
                              </w:rPr>
                              <w:t>14.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097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0C672B11" w14:textId="77777777" w:rsidR="00012B57" w:rsidRDefault="00012B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6CEBD249" w14:textId="75B94FBF" w:rsidR="00012B57" w:rsidRDefault="00012B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9E148F">
                        <w:rPr>
                          <w:b/>
                        </w:rPr>
                        <w:t>39</w:t>
                      </w:r>
                    </w:p>
                    <w:p w14:paraId="2DEF33AE" w14:textId="6DB363F3" w:rsidR="00012B57" w:rsidRDefault="00012B5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91099C">
                        <w:rPr>
                          <w:b/>
                        </w:rPr>
                        <w:t>14.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9A9EA56" w14:textId="77777777" w:rsidR="00012B57" w:rsidRDefault="00012B5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68F9CB0" w14:textId="77777777" w:rsidR="00012B57" w:rsidRDefault="00012B57"/>
    <w:p w14:paraId="7E7AF5A8" w14:textId="77777777" w:rsidR="00012B57" w:rsidRDefault="00012B57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E2F399F" w14:textId="7010424D" w:rsidR="00DA578A" w:rsidRDefault="00012B57" w:rsidP="00DA578A">
      <w:pPr>
        <w:ind w:firstLine="180"/>
        <w:jc w:val="center"/>
        <w:rPr>
          <w:color w:val="000000"/>
        </w:rPr>
      </w:pPr>
      <w:bookmarkStart w:id="2" w:name="Data"/>
      <w:r>
        <w:rPr>
          <w:b/>
          <w:bCs/>
          <w:caps/>
        </w:rPr>
        <w:t xml:space="preserve">Dėl </w:t>
      </w:r>
      <w:r w:rsidR="001D65B7">
        <w:rPr>
          <w:b/>
          <w:bCs/>
          <w:caps/>
        </w:rPr>
        <w:t xml:space="preserve">PASVALIO RAJONO savivaldybės </w:t>
      </w:r>
      <w:r w:rsidR="00856E21">
        <w:rPr>
          <w:b/>
          <w:bCs/>
          <w:caps/>
        </w:rPr>
        <w:t>biudžetinių</w:t>
      </w:r>
      <w:r w:rsidR="001D65B7">
        <w:rPr>
          <w:b/>
          <w:bCs/>
          <w:caps/>
        </w:rPr>
        <w:t xml:space="preserve"> </w:t>
      </w:r>
      <w:r w:rsidR="00DA578A">
        <w:rPr>
          <w:b/>
          <w:bCs/>
          <w:caps/>
        </w:rPr>
        <w:t>ugdymo</w:t>
      </w:r>
      <w:r w:rsidR="001D65B7">
        <w:rPr>
          <w:b/>
          <w:bCs/>
          <w:caps/>
        </w:rPr>
        <w:t xml:space="preserve"> </w:t>
      </w:r>
      <w:r w:rsidR="00856E21">
        <w:rPr>
          <w:b/>
          <w:bCs/>
          <w:caps/>
        </w:rPr>
        <w:t>įstaigų</w:t>
      </w:r>
      <w:r w:rsidR="001D65B7">
        <w:rPr>
          <w:b/>
          <w:bCs/>
          <w:caps/>
        </w:rPr>
        <w:t xml:space="preserve"> </w:t>
      </w:r>
      <w:r w:rsidR="003A03ED">
        <w:rPr>
          <w:b/>
          <w:bCs/>
          <w:color w:val="000000"/>
        </w:rPr>
        <w:t>TURTO, BŪTINO MOKINIŲ MAITINIMO PASLAUGAI TEIKTI</w:t>
      </w:r>
      <w:r w:rsidR="00DA578A">
        <w:rPr>
          <w:b/>
          <w:bCs/>
          <w:color w:val="000000"/>
        </w:rPr>
        <w:t xml:space="preserve">, </w:t>
      </w:r>
      <w:r w:rsidR="00F41BAF">
        <w:rPr>
          <w:b/>
          <w:bCs/>
          <w:color w:val="000000"/>
        </w:rPr>
        <w:t>NUOMOS</w:t>
      </w:r>
      <w:r w:rsidR="00DA578A">
        <w:rPr>
          <w:b/>
          <w:bCs/>
          <w:color w:val="000000"/>
        </w:rPr>
        <w:t xml:space="preserve"> IR EKSPLOATAVIMO IŠLAIDŲ APMOKĖJIMO TVARKOS APRAŠO PATVIRTINIMO</w:t>
      </w:r>
    </w:p>
    <w:p w14:paraId="04C271E4" w14:textId="77777777" w:rsidR="00012B57" w:rsidRDefault="00012B57" w:rsidP="00CF66E1">
      <w:pPr>
        <w:jc w:val="center"/>
      </w:pPr>
    </w:p>
    <w:p w14:paraId="3297E53C" w14:textId="77777777" w:rsidR="00012B57" w:rsidRDefault="00012B57">
      <w:pPr>
        <w:jc w:val="center"/>
      </w:pPr>
      <w:r>
        <w:t>20</w:t>
      </w:r>
      <w:r w:rsidR="00E97657">
        <w:t>2</w:t>
      </w:r>
      <w:r w:rsidR="00DA578A">
        <w:t>2</w:t>
      </w:r>
      <w:r>
        <w:t xml:space="preserve"> m. </w:t>
      </w:r>
      <w:r w:rsidR="00DA578A">
        <w:t xml:space="preserve">vasario </w:t>
      </w:r>
      <w:r w:rsidR="00F27FC5">
        <w:t xml:space="preserve"> </w:t>
      </w:r>
      <w:r>
        <w:t xml:space="preserve">d. </w:t>
      </w:r>
      <w:bookmarkEnd w:id="2"/>
      <w:r>
        <w:t xml:space="preserve">Nr. </w:t>
      </w:r>
      <w:bookmarkStart w:id="3" w:name="Nr"/>
      <w:r>
        <w:t>T1-</w:t>
      </w:r>
    </w:p>
    <w:bookmarkEnd w:id="3"/>
    <w:p w14:paraId="08420B7D" w14:textId="77777777" w:rsidR="00012B57" w:rsidRDefault="00012B57">
      <w:pPr>
        <w:jc w:val="center"/>
      </w:pPr>
      <w:r>
        <w:t>Pasvalys</w:t>
      </w:r>
    </w:p>
    <w:p w14:paraId="68BF61F8" w14:textId="77777777" w:rsidR="00012B57" w:rsidRDefault="00012B57">
      <w:pPr>
        <w:pStyle w:val="Antrats"/>
        <w:tabs>
          <w:tab w:val="clear" w:pos="4153"/>
          <w:tab w:val="clear" w:pos="8306"/>
        </w:tabs>
      </w:pPr>
    </w:p>
    <w:p w14:paraId="111E63B4" w14:textId="77777777" w:rsidR="00012B57" w:rsidRDefault="00012B57">
      <w:pPr>
        <w:pStyle w:val="Antrats"/>
        <w:tabs>
          <w:tab w:val="clear" w:pos="4153"/>
          <w:tab w:val="clear" w:pos="8306"/>
        </w:tabs>
      </w:pPr>
    </w:p>
    <w:p w14:paraId="55E3A67D" w14:textId="4C3EFFA1" w:rsidR="00012B57" w:rsidRDefault="00012B57" w:rsidP="0054006C">
      <w:pPr>
        <w:ind w:firstLine="567"/>
        <w:jc w:val="both"/>
        <w:rPr>
          <w:spacing w:val="40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rFonts w:cs="Arial Unicode MS"/>
          <w:color w:val="000000"/>
        </w:rPr>
        <w:t xml:space="preserve">Vadovaudamasi Lietuvos Respublikos vietos savivaldos įstatymo </w:t>
      </w:r>
      <w:r w:rsidR="00983B09">
        <w:rPr>
          <w:color w:val="000000"/>
        </w:rPr>
        <w:t>6 straipsnio 10 punktu, 16 straipsnio 2 dalies 26 punktu</w:t>
      </w:r>
      <w:r>
        <w:rPr>
          <w:rFonts w:cs="Arial Unicode MS"/>
          <w:color w:val="000000"/>
        </w:rPr>
        <w:t>, 18 straipsnio 1 dalimi</w:t>
      </w:r>
      <w:r>
        <w:rPr>
          <w:rFonts w:cs="Arial Unicode MS"/>
        </w:rPr>
        <w:t xml:space="preserve">, </w:t>
      </w:r>
      <w:r w:rsidR="00856E21">
        <w:rPr>
          <w:color w:val="000000"/>
        </w:rPr>
        <w:t xml:space="preserve">Lietuvos Respublikos valstybės ir savivaldybių turto valdymo, naudojimo ir disponavimo juo įstatymo 15 straipsnio </w:t>
      </w:r>
      <w:r w:rsidR="00CB53E1">
        <w:rPr>
          <w:color w:val="000000"/>
        </w:rPr>
        <w:t xml:space="preserve">2 dalies 3 punktu, </w:t>
      </w:r>
      <w:r>
        <w:rPr>
          <w:rFonts w:cs="Arial Unicode MS"/>
        </w:rPr>
        <w:t xml:space="preserve">Pasvalio rajono </w:t>
      </w:r>
      <w:r>
        <w:t xml:space="preserve">savivaldybės taryba </w:t>
      </w:r>
      <w:r>
        <w:rPr>
          <w:spacing w:val="40"/>
        </w:rPr>
        <w:t>nusprendžia:</w:t>
      </w:r>
    </w:p>
    <w:p w14:paraId="1976E8CC" w14:textId="1776F902" w:rsidR="00856E21" w:rsidRDefault="00856E21" w:rsidP="00856E2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Patvirtinti Pasvalio rajono savivaldybės biudžetinių ugdymo įstaigų </w:t>
      </w:r>
      <w:r w:rsidR="003A03ED">
        <w:rPr>
          <w:color w:val="000000"/>
        </w:rPr>
        <w:t>turto, būtino mokinių maitinimo paslaugai teikti</w:t>
      </w:r>
      <w:r>
        <w:rPr>
          <w:color w:val="000000"/>
        </w:rPr>
        <w:t xml:space="preserve">, </w:t>
      </w:r>
      <w:r w:rsidR="00F41BAF">
        <w:rPr>
          <w:color w:val="000000"/>
        </w:rPr>
        <w:t>nuomos</w:t>
      </w:r>
      <w:r>
        <w:rPr>
          <w:color w:val="000000"/>
        </w:rPr>
        <w:t xml:space="preserve"> ir eksploatavimo išlaidų apmokėjimo tvarkos aprašą (pridedama).</w:t>
      </w:r>
    </w:p>
    <w:p w14:paraId="01CD965B" w14:textId="77777777" w:rsidR="00856E21" w:rsidRDefault="009476D9" w:rsidP="00856E21">
      <w:pPr>
        <w:ind w:firstLine="709"/>
        <w:jc w:val="both"/>
        <w:rPr>
          <w:color w:val="000000"/>
        </w:rPr>
      </w:pPr>
      <w:bookmarkStart w:id="4" w:name="part_a636097b04c44e02a0a63d5c5b237f73"/>
      <w:bookmarkStart w:id="5" w:name="part_6d0594efd7d04d1fb3e30069d811e974"/>
      <w:bookmarkEnd w:id="4"/>
      <w:bookmarkEnd w:id="5"/>
      <w:r>
        <w:rPr>
          <w:color w:val="000000"/>
        </w:rPr>
        <w:t>2</w:t>
      </w:r>
      <w:r w:rsidR="00856E21">
        <w:rPr>
          <w:color w:val="000000"/>
        </w:rPr>
        <w:t>. Pripažinti netekusiu galios Pasvalio rajono savivaldybės tarybos 2008 m. lapkričio 5 d. sprendimą Nr. T1-231 „Dėl bendrojo lavinimo mokyklų negyvenamųjų patalpų nuomos mokinių maitinimui orga</w:t>
      </w:r>
      <w:r w:rsidR="00F41BAF">
        <w:rPr>
          <w:color w:val="000000"/>
        </w:rPr>
        <w:t>nizuoti</w:t>
      </w:r>
      <w:r w:rsidR="00856E21">
        <w:rPr>
          <w:color w:val="000000"/>
        </w:rPr>
        <w:t>“.</w:t>
      </w:r>
    </w:p>
    <w:p w14:paraId="470DD608" w14:textId="77777777" w:rsidR="003A03ED" w:rsidRDefault="003A03ED" w:rsidP="00856E21">
      <w:pPr>
        <w:ind w:firstLine="709"/>
        <w:jc w:val="both"/>
        <w:rPr>
          <w:color w:val="000000"/>
        </w:rPr>
      </w:pPr>
      <w:r>
        <w:rPr>
          <w:color w:val="000000"/>
        </w:rPr>
        <w:t>3. Nustatyti, kad:</w:t>
      </w:r>
    </w:p>
    <w:p w14:paraId="78D8DADB" w14:textId="77777777" w:rsidR="003A03ED" w:rsidRDefault="003A03ED" w:rsidP="00856E21">
      <w:pPr>
        <w:ind w:firstLine="709"/>
        <w:jc w:val="both"/>
        <w:rPr>
          <w:color w:val="000000"/>
        </w:rPr>
      </w:pPr>
      <w:r>
        <w:rPr>
          <w:color w:val="000000"/>
        </w:rPr>
        <w:t>3.1. sprendimas įsigalioja 2022 m. kovo 1 d.;</w:t>
      </w:r>
    </w:p>
    <w:p w14:paraId="65D126A0" w14:textId="69D690E5" w:rsidR="00141835" w:rsidRPr="008B0650" w:rsidRDefault="003A03ED" w:rsidP="00A27B9A">
      <w:pPr>
        <w:pStyle w:val="Antrats"/>
        <w:tabs>
          <w:tab w:val="left" w:pos="0"/>
        </w:tabs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</w:rPr>
        <w:t>3.2. sprendimo nuostatos taikomos</w:t>
      </w:r>
      <w:r w:rsidR="006D7B7E">
        <w:rPr>
          <w:color w:val="000000"/>
        </w:rPr>
        <w:t xml:space="preserve"> mokinių maitinimo paslaugų tiekėjams parinktiems </w:t>
      </w:r>
      <w:r w:rsidR="006D7B7E">
        <w:rPr>
          <w:szCs w:val="22"/>
        </w:rPr>
        <w:t xml:space="preserve">Viešųjų pirkimų įstatymo ir kitų teisės aktų nustatyta tvarka </w:t>
      </w:r>
      <w:r w:rsidR="006D7B7E">
        <w:t xml:space="preserve">po šio sprendimo įsigaliojimo. </w:t>
      </w:r>
      <w:r w:rsidR="0083133B">
        <w:t xml:space="preserve">           </w:t>
      </w:r>
      <w:r w:rsidR="00141835" w:rsidRPr="008B0650">
        <w:rPr>
          <w:color w:val="000000"/>
          <w:szCs w:val="24"/>
        </w:rPr>
        <w:t>Sprendimas gali būti skundžiamas Lietuvos Respublikos administracinių bylų teisenos įstatymo nustatyta tvarka</w:t>
      </w:r>
      <w:r w:rsidR="00141835" w:rsidRPr="008B0650">
        <w:rPr>
          <w:color w:val="000000"/>
          <w:szCs w:val="24"/>
          <w:shd w:val="clear" w:color="auto" w:fill="FFFFFF"/>
        </w:rPr>
        <w:t>.</w:t>
      </w:r>
    </w:p>
    <w:p w14:paraId="23C3C15C" w14:textId="77777777" w:rsidR="00F41BAF" w:rsidRDefault="00F41BAF" w:rsidP="006B3C3D">
      <w:pPr>
        <w:pStyle w:val="Antrats"/>
        <w:tabs>
          <w:tab w:val="clear" w:pos="4153"/>
          <w:tab w:val="clear" w:pos="8306"/>
        </w:tabs>
        <w:jc w:val="both"/>
      </w:pPr>
    </w:p>
    <w:p w14:paraId="27DDBC37" w14:textId="77777777" w:rsidR="00F41BAF" w:rsidRDefault="00F41BAF" w:rsidP="006B3C3D">
      <w:pPr>
        <w:pStyle w:val="Antrats"/>
        <w:tabs>
          <w:tab w:val="clear" w:pos="4153"/>
          <w:tab w:val="clear" w:pos="8306"/>
        </w:tabs>
        <w:jc w:val="both"/>
      </w:pPr>
    </w:p>
    <w:p w14:paraId="008A6300" w14:textId="77777777" w:rsidR="00012B57" w:rsidRDefault="00012B57" w:rsidP="006B3C3D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4A262" w14:textId="77777777" w:rsidR="00012B57" w:rsidRDefault="00012B57" w:rsidP="006B3C3D">
      <w:pPr>
        <w:pStyle w:val="Antrats"/>
        <w:tabs>
          <w:tab w:val="clear" w:pos="4153"/>
          <w:tab w:val="clear" w:pos="8306"/>
        </w:tabs>
        <w:jc w:val="both"/>
      </w:pPr>
    </w:p>
    <w:p w14:paraId="44D669F6" w14:textId="77777777" w:rsidR="00012B5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0ABD7EF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22837">
        <w:rPr>
          <w:sz w:val="22"/>
          <w:szCs w:val="22"/>
        </w:rPr>
        <w:t>Parengė</w:t>
      </w:r>
    </w:p>
    <w:p w14:paraId="0B87D64D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investicijų skyriaus</w:t>
      </w:r>
    </w:p>
    <w:p w14:paraId="7534FFCB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vyriausioji specialistė </w:t>
      </w:r>
      <w:r w:rsidRPr="00222837">
        <w:rPr>
          <w:sz w:val="22"/>
          <w:szCs w:val="22"/>
        </w:rPr>
        <w:t>V.</w:t>
      </w:r>
      <w:r w:rsidR="00E97657">
        <w:rPr>
          <w:sz w:val="22"/>
          <w:szCs w:val="22"/>
        </w:rPr>
        <w:t xml:space="preserve"> </w:t>
      </w:r>
      <w:r w:rsidRPr="00222837">
        <w:rPr>
          <w:sz w:val="22"/>
          <w:szCs w:val="22"/>
        </w:rPr>
        <w:t>Antanavičienė</w:t>
      </w:r>
    </w:p>
    <w:p w14:paraId="0D45F4F4" w14:textId="77777777" w:rsidR="00012B5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FD2DED3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E97657">
        <w:rPr>
          <w:sz w:val="22"/>
          <w:szCs w:val="22"/>
        </w:rPr>
        <w:t>2</w:t>
      </w:r>
      <w:r w:rsidR="00F41BAF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F41BAF">
        <w:rPr>
          <w:sz w:val="22"/>
          <w:szCs w:val="22"/>
        </w:rPr>
        <w:t>0</w:t>
      </w:r>
      <w:r w:rsidR="00972BDB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972BDB">
        <w:rPr>
          <w:sz w:val="22"/>
          <w:szCs w:val="22"/>
        </w:rPr>
        <w:t>0</w:t>
      </w:r>
      <w:r w:rsidR="00141835">
        <w:rPr>
          <w:sz w:val="22"/>
          <w:szCs w:val="22"/>
        </w:rPr>
        <w:t>2</w:t>
      </w:r>
      <w:r w:rsidRPr="00222837">
        <w:rPr>
          <w:sz w:val="22"/>
          <w:szCs w:val="22"/>
        </w:rPr>
        <w:t xml:space="preserve"> tel. (8 451) 54 114</w:t>
      </w:r>
    </w:p>
    <w:p w14:paraId="67BB289B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211A7FD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22837">
        <w:rPr>
          <w:sz w:val="22"/>
          <w:szCs w:val="22"/>
        </w:rPr>
        <w:t>Suderinta DVS Nr. RTS-</w:t>
      </w:r>
    </w:p>
    <w:p w14:paraId="4A665B0B" w14:textId="77777777" w:rsidR="00012B57" w:rsidRPr="00222837" w:rsidRDefault="00012B57" w:rsidP="006B3C3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3BF8F6F" w14:textId="77777777" w:rsidR="00012B57" w:rsidRDefault="00012B57" w:rsidP="0054006C">
      <w:pPr>
        <w:pStyle w:val="Pagrindiniotekstotrauka"/>
      </w:pPr>
      <w:r>
        <w:tab/>
      </w:r>
      <w:r>
        <w:tab/>
      </w:r>
      <w:r>
        <w:tab/>
      </w:r>
      <w:r>
        <w:tab/>
      </w:r>
      <w:r>
        <w:tab/>
      </w:r>
    </w:p>
    <w:p w14:paraId="76EE7860" w14:textId="77777777" w:rsidR="00F41BAF" w:rsidRDefault="00012B57" w:rsidP="00F41BAF">
      <w:pPr>
        <w:ind w:left="4320" w:firstLine="720"/>
        <w:rPr>
          <w:szCs w:val="22"/>
        </w:rPr>
      </w:pPr>
      <w:r>
        <w:br w:type="page"/>
      </w:r>
      <w:r w:rsidR="00F41BAF">
        <w:lastRenderedPageBreak/>
        <w:t xml:space="preserve">      P</w:t>
      </w:r>
      <w:r w:rsidR="00F41BAF">
        <w:rPr>
          <w:szCs w:val="22"/>
        </w:rPr>
        <w:t xml:space="preserve">ATVIRTINTA </w:t>
      </w:r>
    </w:p>
    <w:p w14:paraId="358D0006" w14:textId="77777777" w:rsidR="00F41BAF" w:rsidRDefault="00F41BAF" w:rsidP="00F41BAF">
      <w:pPr>
        <w:ind w:left="5398"/>
        <w:rPr>
          <w:szCs w:val="22"/>
        </w:rPr>
      </w:pPr>
      <w:r>
        <w:rPr>
          <w:szCs w:val="22"/>
        </w:rPr>
        <w:t>Pasvalio rajono savivaldybės tarybos</w:t>
      </w:r>
    </w:p>
    <w:p w14:paraId="7D46B779" w14:textId="77777777" w:rsidR="00F41BAF" w:rsidRDefault="00F41BAF" w:rsidP="00F41BAF">
      <w:pPr>
        <w:ind w:left="5398"/>
        <w:rPr>
          <w:szCs w:val="22"/>
        </w:rPr>
      </w:pPr>
      <w:r>
        <w:rPr>
          <w:szCs w:val="22"/>
        </w:rPr>
        <w:t xml:space="preserve">2022 m. vasario </w:t>
      </w:r>
      <w:r w:rsidR="00141835">
        <w:rPr>
          <w:szCs w:val="22"/>
        </w:rPr>
        <w:t xml:space="preserve">  </w:t>
      </w:r>
      <w:r>
        <w:rPr>
          <w:szCs w:val="22"/>
        </w:rPr>
        <w:t xml:space="preserve">d. </w:t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14:paraId="1CF9A03C" w14:textId="77777777" w:rsidR="00F41BAF" w:rsidRDefault="00F41BAF" w:rsidP="00F41BAF">
      <w:pPr>
        <w:ind w:left="5398"/>
        <w:rPr>
          <w:szCs w:val="22"/>
        </w:rPr>
      </w:pPr>
      <w:r>
        <w:rPr>
          <w:szCs w:val="22"/>
        </w:rPr>
        <w:t>sprendimu Nr. T1-</w:t>
      </w:r>
    </w:p>
    <w:p w14:paraId="2F84DA44" w14:textId="77777777" w:rsidR="00F41BAF" w:rsidRDefault="00F41BAF" w:rsidP="0054006C">
      <w:pPr>
        <w:pStyle w:val="Antrats"/>
        <w:tabs>
          <w:tab w:val="left" w:pos="1296"/>
        </w:tabs>
      </w:pPr>
    </w:p>
    <w:p w14:paraId="16B62C96" w14:textId="01CFDE48" w:rsidR="00F41BAF" w:rsidRDefault="00F41BAF" w:rsidP="00F41BAF">
      <w:pPr>
        <w:ind w:firstLine="180"/>
        <w:jc w:val="center"/>
        <w:rPr>
          <w:b/>
          <w:bCs/>
          <w:color w:val="000000"/>
        </w:rPr>
      </w:pPr>
      <w:r>
        <w:rPr>
          <w:b/>
          <w:bCs/>
          <w:caps/>
        </w:rPr>
        <w:t xml:space="preserve"> PASVALIO RAJONO savivaldybės biudžetinių ugdymo įstaigų </w:t>
      </w:r>
      <w:r w:rsidR="003A03ED">
        <w:rPr>
          <w:b/>
          <w:bCs/>
          <w:color w:val="000000"/>
        </w:rPr>
        <w:t>TURTO</w:t>
      </w:r>
      <w:r>
        <w:rPr>
          <w:b/>
          <w:bCs/>
          <w:color w:val="000000"/>
        </w:rPr>
        <w:t xml:space="preserve">, </w:t>
      </w:r>
      <w:r w:rsidR="003A03ED">
        <w:rPr>
          <w:b/>
          <w:bCs/>
          <w:color w:val="000000"/>
        </w:rPr>
        <w:t>BŪTINO MOKINIŲ MAITINIMO PASLAUGAI TEIKTI</w:t>
      </w:r>
      <w:r>
        <w:rPr>
          <w:b/>
          <w:bCs/>
          <w:color w:val="000000"/>
        </w:rPr>
        <w:t>, NUOMOS IR EKSPLOATAVIMO IŠLAIDŲ APMOKĖJIMO TVARKOS APRAŠ</w:t>
      </w:r>
      <w:r w:rsidR="008205E9">
        <w:rPr>
          <w:b/>
          <w:bCs/>
          <w:color w:val="000000"/>
        </w:rPr>
        <w:t>AS</w:t>
      </w:r>
    </w:p>
    <w:p w14:paraId="65D92DB6" w14:textId="77777777" w:rsidR="00B7545E" w:rsidRDefault="00B7545E" w:rsidP="00B7545E">
      <w:pPr>
        <w:tabs>
          <w:tab w:val="left" w:pos="180"/>
        </w:tabs>
        <w:jc w:val="center"/>
        <w:rPr>
          <w:b/>
          <w:szCs w:val="22"/>
        </w:rPr>
      </w:pPr>
    </w:p>
    <w:p w14:paraId="57BB9A4C" w14:textId="77777777" w:rsidR="00B7545E" w:rsidRDefault="00B7545E" w:rsidP="00B7545E">
      <w:pPr>
        <w:tabs>
          <w:tab w:val="left" w:pos="180"/>
        </w:tabs>
        <w:jc w:val="center"/>
        <w:rPr>
          <w:b/>
          <w:szCs w:val="22"/>
        </w:rPr>
      </w:pPr>
      <w:r>
        <w:rPr>
          <w:b/>
          <w:szCs w:val="22"/>
        </w:rPr>
        <w:t>I SKYRIUS</w:t>
      </w:r>
    </w:p>
    <w:p w14:paraId="531B4720" w14:textId="77777777" w:rsidR="00B7545E" w:rsidRDefault="00B7545E" w:rsidP="00B7545E">
      <w:pPr>
        <w:tabs>
          <w:tab w:val="left" w:pos="180"/>
        </w:tabs>
        <w:jc w:val="center"/>
        <w:rPr>
          <w:b/>
          <w:szCs w:val="22"/>
        </w:rPr>
      </w:pPr>
      <w:r>
        <w:rPr>
          <w:b/>
          <w:szCs w:val="22"/>
        </w:rPr>
        <w:t>BENDROSIOS NUOSTATOS</w:t>
      </w:r>
    </w:p>
    <w:p w14:paraId="58847795" w14:textId="77777777" w:rsidR="00B7545E" w:rsidRDefault="00B7545E" w:rsidP="00B7545E">
      <w:pPr>
        <w:tabs>
          <w:tab w:val="left" w:pos="180"/>
        </w:tabs>
        <w:spacing w:line="360" w:lineRule="auto"/>
        <w:jc w:val="both"/>
        <w:rPr>
          <w:szCs w:val="24"/>
        </w:rPr>
      </w:pPr>
    </w:p>
    <w:p w14:paraId="6CEC6A9D" w14:textId="12CFFFDF" w:rsidR="00B7545E" w:rsidRDefault="00B7545E" w:rsidP="001F3D27">
      <w:pPr>
        <w:tabs>
          <w:tab w:val="left" w:pos="180"/>
          <w:tab w:val="left" w:pos="851"/>
        </w:tabs>
        <w:ind w:firstLine="709"/>
        <w:jc w:val="both"/>
        <w:rPr>
          <w:szCs w:val="22"/>
        </w:rPr>
      </w:pPr>
      <w:r>
        <w:t xml:space="preserve">1. </w:t>
      </w:r>
      <w:r>
        <w:rPr>
          <w:color w:val="000000"/>
        </w:rPr>
        <w:t xml:space="preserve">Pasvalio rajono savivaldybės biudžetinių ugdymo įstaigų </w:t>
      </w:r>
      <w:r w:rsidR="003A03ED">
        <w:rPr>
          <w:color w:val="000000"/>
        </w:rPr>
        <w:t>tur</w:t>
      </w:r>
      <w:r w:rsidR="0067758E">
        <w:rPr>
          <w:color w:val="000000"/>
        </w:rPr>
        <w:t>t</w:t>
      </w:r>
      <w:r w:rsidR="003A03ED">
        <w:rPr>
          <w:color w:val="000000"/>
        </w:rPr>
        <w:t>o, būtino mokinių maitinimo paslaugai teikti</w:t>
      </w:r>
      <w:r>
        <w:rPr>
          <w:color w:val="000000"/>
        </w:rPr>
        <w:t xml:space="preserve">, nuomos ir eksploatavimo išlaidų apmokėjimo tvarkos aprašas </w:t>
      </w:r>
      <w:r>
        <w:rPr>
          <w:szCs w:val="22"/>
        </w:rPr>
        <w:t>(toliau – Aprašas) reglamentuoja Pasvalio rajono savivaldybės</w:t>
      </w:r>
      <w:r w:rsidR="00CB53E1">
        <w:rPr>
          <w:szCs w:val="22"/>
        </w:rPr>
        <w:t xml:space="preserve"> (toliau – Savivaldybė)</w:t>
      </w:r>
      <w:r>
        <w:rPr>
          <w:b/>
          <w:bCs/>
          <w:szCs w:val="22"/>
        </w:rPr>
        <w:t xml:space="preserve"> </w:t>
      </w:r>
      <w:r>
        <w:rPr>
          <w:szCs w:val="22"/>
        </w:rPr>
        <w:t xml:space="preserve">biudžetinių </w:t>
      </w:r>
      <w:r w:rsidR="009E71F1">
        <w:rPr>
          <w:szCs w:val="22"/>
        </w:rPr>
        <w:t xml:space="preserve">ugdymo </w:t>
      </w:r>
      <w:r>
        <w:rPr>
          <w:szCs w:val="22"/>
        </w:rPr>
        <w:t xml:space="preserve">įstaigų </w:t>
      </w:r>
      <w:r w:rsidR="003A03ED">
        <w:rPr>
          <w:szCs w:val="22"/>
        </w:rPr>
        <w:t>turto</w:t>
      </w:r>
      <w:r w:rsidR="005B1FB2">
        <w:rPr>
          <w:szCs w:val="22"/>
        </w:rPr>
        <w:t xml:space="preserve">, </w:t>
      </w:r>
      <w:r w:rsidR="003A03ED">
        <w:rPr>
          <w:szCs w:val="22"/>
        </w:rPr>
        <w:t xml:space="preserve">būtino mokinių maitinimo paslaugai teikti, </w:t>
      </w:r>
      <w:r w:rsidR="009E71F1">
        <w:rPr>
          <w:szCs w:val="22"/>
        </w:rPr>
        <w:t>nuomos ir eksploatavimo išlaidų apmokėjimo</w:t>
      </w:r>
      <w:r>
        <w:rPr>
          <w:szCs w:val="22"/>
        </w:rPr>
        <w:t xml:space="preserve"> tvarką</w:t>
      </w:r>
      <w:r w:rsidR="005E6ADA">
        <w:rPr>
          <w:szCs w:val="22"/>
        </w:rPr>
        <w:t>.</w:t>
      </w:r>
      <w:r w:rsidR="009E71F1">
        <w:rPr>
          <w:szCs w:val="22"/>
        </w:rPr>
        <w:t xml:space="preserve"> </w:t>
      </w:r>
    </w:p>
    <w:p w14:paraId="44C300EC" w14:textId="77777777" w:rsidR="00930260" w:rsidRDefault="00B7545E" w:rsidP="001F3D27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 xml:space="preserve">2. Apraše vartojamos sąvokos suprantamos taip, kaip jos yra apibrėžtos kituose Lietuvos Respublikos teisės aktuose. </w:t>
      </w:r>
    </w:p>
    <w:p w14:paraId="08072931" w14:textId="5097DA37" w:rsidR="00F41BAF" w:rsidRDefault="00930260" w:rsidP="001F3D27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 xml:space="preserve">3. </w:t>
      </w:r>
      <w:r w:rsidR="00CB53E1">
        <w:rPr>
          <w:szCs w:val="22"/>
        </w:rPr>
        <w:t>Savivaldybės</w:t>
      </w:r>
      <w:r w:rsidR="00CB53E1">
        <w:rPr>
          <w:b/>
          <w:bCs/>
          <w:szCs w:val="22"/>
        </w:rPr>
        <w:t xml:space="preserve"> </w:t>
      </w:r>
      <w:r w:rsidR="00CB53E1">
        <w:rPr>
          <w:szCs w:val="22"/>
        </w:rPr>
        <w:t xml:space="preserve">biudžetinės ugdymo įstaigos (toliau – mokykla) </w:t>
      </w:r>
      <w:r>
        <w:rPr>
          <w:szCs w:val="22"/>
        </w:rPr>
        <w:t>vadovas turi užtikrinti, kad mokykloje būtų sudarytos sąlygos maitinimui organizuoti. Maitinimas turi būti organizuojamas valgyklose ir kitose maitinti pritaikytose patalpose, laikantis nustatytų maisto saugos ir maisto tvarkymo reikalavimų.</w:t>
      </w:r>
    </w:p>
    <w:p w14:paraId="15C3ECE8" w14:textId="77777777" w:rsidR="001F3D27" w:rsidRDefault="001F3D27" w:rsidP="001F3D27">
      <w:pPr>
        <w:tabs>
          <w:tab w:val="left" w:pos="180"/>
        </w:tabs>
        <w:jc w:val="center"/>
        <w:rPr>
          <w:b/>
          <w:szCs w:val="22"/>
        </w:rPr>
      </w:pPr>
    </w:p>
    <w:p w14:paraId="18644B4A" w14:textId="77777777" w:rsidR="001F3D27" w:rsidRPr="00CB53E1" w:rsidRDefault="001F3D27" w:rsidP="001F3D27">
      <w:pPr>
        <w:tabs>
          <w:tab w:val="left" w:pos="180"/>
        </w:tabs>
        <w:jc w:val="center"/>
        <w:rPr>
          <w:b/>
          <w:szCs w:val="22"/>
        </w:rPr>
      </w:pPr>
      <w:r>
        <w:rPr>
          <w:b/>
          <w:szCs w:val="22"/>
        </w:rPr>
        <w:t>II SKYRIUS</w:t>
      </w:r>
    </w:p>
    <w:p w14:paraId="5AA9028A" w14:textId="77777777" w:rsidR="001F3D27" w:rsidRDefault="001F3D27" w:rsidP="001F3D27">
      <w:pPr>
        <w:tabs>
          <w:tab w:val="left" w:pos="180"/>
        </w:tabs>
        <w:jc w:val="center"/>
        <w:rPr>
          <w:b/>
          <w:szCs w:val="22"/>
        </w:rPr>
      </w:pPr>
      <w:r>
        <w:rPr>
          <w:b/>
          <w:szCs w:val="22"/>
        </w:rPr>
        <w:t>MAITINIMO ORGANIZAVIMAS BENDROJO UGDYMO MOKYKLOSE</w:t>
      </w:r>
    </w:p>
    <w:p w14:paraId="20D34BDD" w14:textId="77777777" w:rsidR="001F3D27" w:rsidRDefault="001F3D27" w:rsidP="001F3D27">
      <w:pPr>
        <w:tabs>
          <w:tab w:val="left" w:pos="567"/>
        </w:tabs>
        <w:ind w:firstLine="1247"/>
        <w:jc w:val="center"/>
        <w:textAlignment w:val="baseline"/>
        <w:rPr>
          <w:szCs w:val="24"/>
        </w:rPr>
      </w:pPr>
    </w:p>
    <w:p w14:paraId="65122E0E" w14:textId="77777777" w:rsidR="005E0273" w:rsidRDefault="001F3D27" w:rsidP="005E6ADA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>4</w:t>
      </w:r>
      <w:r w:rsidR="005E0273">
        <w:rPr>
          <w:szCs w:val="22"/>
        </w:rPr>
        <w:t>.</w:t>
      </w:r>
      <w:r>
        <w:rPr>
          <w:szCs w:val="22"/>
        </w:rPr>
        <w:t xml:space="preserve"> </w:t>
      </w:r>
      <w:r w:rsidR="005E0273">
        <w:rPr>
          <w:szCs w:val="22"/>
        </w:rPr>
        <w:t>Maitinimo paslaugą mokykloje teikia maitinimo paslaugos teikėjas, parinktas Viešųjų pirkimų įstatymo ir kitų teisės aktų nustatyta tvarka.</w:t>
      </w:r>
    </w:p>
    <w:p w14:paraId="057DC7F3" w14:textId="4D49AAB2" w:rsidR="009B5143" w:rsidRPr="009B5143" w:rsidRDefault="001F3D27" w:rsidP="00A27B9A">
      <w:pPr>
        <w:pStyle w:val="Default"/>
        <w:ind w:firstLine="709"/>
        <w:jc w:val="both"/>
      </w:pPr>
      <w:r>
        <w:t>5</w:t>
      </w:r>
      <w:r w:rsidR="009B5143" w:rsidRPr="009B5143">
        <w:t>.</w:t>
      </w:r>
      <w:r w:rsidR="00240974">
        <w:t xml:space="preserve"> </w:t>
      </w:r>
      <w:r w:rsidR="005E0273">
        <w:t>K</w:t>
      </w:r>
      <w:r w:rsidR="009B5143" w:rsidRPr="009B5143">
        <w:t>onkursą laimėjusiam</w:t>
      </w:r>
      <w:r w:rsidR="009B5143">
        <w:t xml:space="preserve"> </w:t>
      </w:r>
      <w:r w:rsidR="00CB53E1">
        <w:t>mokyklos</w:t>
      </w:r>
      <w:r w:rsidR="009B5143" w:rsidRPr="009B5143">
        <w:t xml:space="preserve"> </w:t>
      </w:r>
      <w:r w:rsidR="009B5143">
        <w:t xml:space="preserve">mokinių </w:t>
      </w:r>
      <w:r w:rsidR="009B5143" w:rsidRPr="009B5143">
        <w:t>maitinimo paslaugos teikėjui</w:t>
      </w:r>
      <w:r w:rsidR="0083133B">
        <w:rPr>
          <w:sz w:val="23"/>
          <w:szCs w:val="23"/>
        </w:rPr>
        <w:t xml:space="preserve"> maitinimo paslaugos teikimo laikotarpiui ne konkurso būdu Savivaldybės tarybos nustatyta tvarka </w:t>
      </w:r>
      <w:r w:rsidR="009B5143" w:rsidRPr="009B5143">
        <w:t xml:space="preserve">yra išnuomojamas </w:t>
      </w:r>
      <w:r w:rsidR="005004B4">
        <w:t>S</w:t>
      </w:r>
      <w:r w:rsidR="009B5143" w:rsidRPr="009B5143">
        <w:t xml:space="preserve">avivaldybei nuosavybės teise priklausantis turtas, būtinas paslaugai teikti </w:t>
      </w:r>
      <w:r w:rsidR="00623BA6">
        <w:t xml:space="preserve">– </w:t>
      </w:r>
      <w:r w:rsidR="009B5143" w:rsidRPr="009B5143">
        <w:t>virtuvės, valgyklos</w:t>
      </w:r>
      <w:r w:rsidR="00623BA6">
        <w:t xml:space="preserve">, </w:t>
      </w:r>
      <w:r w:rsidR="009B5143" w:rsidRPr="009B5143">
        <w:t>pagalbinės patalpos</w:t>
      </w:r>
      <w:r w:rsidR="00623BA6">
        <w:t xml:space="preserve"> ir jose esanti įranga bei inventorius (toliau – Turtas)</w:t>
      </w:r>
      <w:r w:rsidR="009B5143" w:rsidRPr="009B5143">
        <w:t xml:space="preserve">, kurį patikėjimo teise valdo Savivaldybės </w:t>
      </w:r>
      <w:r w:rsidR="00623BA6">
        <w:t>ugdymo</w:t>
      </w:r>
      <w:r w:rsidR="009B5143" w:rsidRPr="009B5143">
        <w:t xml:space="preserve"> įstaigos. Siekiant užtikrinti maitinimo paslaugų teikimą už kuo mažesnę kainą, minėtas </w:t>
      </w:r>
      <w:r w:rsidR="00972BDB">
        <w:t>T</w:t>
      </w:r>
      <w:r w:rsidR="009B5143" w:rsidRPr="009B5143">
        <w:t xml:space="preserve">urtas maitinimo paslaugos teikimo laikotarpiui yra išnuomojamas už 1 (vieną) Eur per mėnesį. </w:t>
      </w:r>
    </w:p>
    <w:p w14:paraId="456C683B" w14:textId="77777777" w:rsidR="00507018" w:rsidRDefault="001F3D27" w:rsidP="00507018">
      <w:pPr>
        <w:ind w:firstLine="720"/>
        <w:jc w:val="both"/>
        <w:rPr>
          <w:color w:val="000000"/>
        </w:rPr>
      </w:pPr>
      <w:bookmarkStart w:id="6" w:name="part_4eca6ff1fbbe483a9e196d962efe9de9"/>
      <w:bookmarkEnd w:id="6"/>
      <w:r>
        <w:rPr>
          <w:color w:val="000000"/>
        </w:rPr>
        <w:t>6</w:t>
      </w:r>
      <w:r w:rsidR="00507018">
        <w:rPr>
          <w:color w:val="000000"/>
        </w:rPr>
        <w:t xml:space="preserve">. Paslaugos teikėjas </w:t>
      </w:r>
      <w:r w:rsidR="00AD7784">
        <w:rPr>
          <w:color w:val="000000"/>
        </w:rPr>
        <w:t xml:space="preserve">naudoja ir prižiūri </w:t>
      </w:r>
      <w:r w:rsidR="00795C61">
        <w:rPr>
          <w:color w:val="000000"/>
        </w:rPr>
        <w:t>nuomojam</w:t>
      </w:r>
      <w:r w:rsidR="005A6B56">
        <w:rPr>
          <w:color w:val="000000"/>
        </w:rPr>
        <w:t>ose</w:t>
      </w:r>
      <w:r w:rsidR="00507018">
        <w:rPr>
          <w:color w:val="000000"/>
        </w:rPr>
        <w:t xml:space="preserve"> patalp</w:t>
      </w:r>
      <w:r w:rsidR="005A6B56">
        <w:rPr>
          <w:color w:val="000000"/>
        </w:rPr>
        <w:t>ose</w:t>
      </w:r>
      <w:r w:rsidR="00AD7784">
        <w:rPr>
          <w:color w:val="000000"/>
        </w:rPr>
        <w:t xml:space="preserve"> </w:t>
      </w:r>
      <w:r w:rsidR="00507018">
        <w:rPr>
          <w:color w:val="000000"/>
        </w:rPr>
        <w:t>esančią įrangą, inventorių bei minėtose patalpose esanči</w:t>
      </w:r>
      <w:r w:rsidR="00795C61">
        <w:rPr>
          <w:color w:val="000000"/>
        </w:rPr>
        <w:t>a</w:t>
      </w:r>
      <w:r w:rsidR="00AD7784">
        <w:rPr>
          <w:color w:val="000000"/>
        </w:rPr>
        <w:t>s</w:t>
      </w:r>
      <w:r w:rsidR="00507018">
        <w:rPr>
          <w:color w:val="000000"/>
        </w:rPr>
        <w:t xml:space="preserve"> vandentiekio, elektros, šildymo, vėdinimo sistem</w:t>
      </w:r>
      <w:r w:rsidR="00AD7784">
        <w:rPr>
          <w:color w:val="000000"/>
        </w:rPr>
        <w:t>as</w:t>
      </w:r>
      <w:r w:rsidR="00795C61">
        <w:rPr>
          <w:color w:val="000000"/>
        </w:rPr>
        <w:t>, prireikus šalina</w:t>
      </w:r>
      <w:r w:rsidR="00507018">
        <w:rPr>
          <w:color w:val="000000"/>
        </w:rPr>
        <w:t xml:space="preserve"> gedimus</w:t>
      </w:r>
      <w:r w:rsidR="00795C61">
        <w:rPr>
          <w:color w:val="000000"/>
        </w:rPr>
        <w:t>,</w:t>
      </w:r>
      <w:r w:rsidR="00240974">
        <w:rPr>
          <w:color w:val="000000"/>
        </w:rPr>
        <w:t xml:space="preserve"> </w:t>
      </w:r>
      <w:r w:rsidR="00623BA6">
        <w:rPr>
          <w:color w:val="000000"/>
        </w:rPr>
        <w:t xml:space="preserve">savo lėšomis </w:t>
      </w:r>
      <w:r w:rsidR="00507018">
        <w:rPr>
          <w:color w:val="000000"/>
        </w:rPr>
        <w:t>remontuoja arba įsigyja naujus įrengimus, užtikrindamas higienos ir darbų saugos reikalavimų laikymąsi.</w:t>
      </w:r>
      <w:r w:rsidR="00240974">
        <w:rPr>
          <w:color w:val="000000"/>
        </w:rPr>
        <w:t xml:space="preserve"> </w:t>
      </w:r>
    </w:p>
    <w:p w14:paraId="6AE766B0" w14:textId="77777777" w:rsidR="00520E0D" w:rsidRDefault="001F3D27" w:rsidP="00520E0D">
      <w:pPr>
        <w:tabs>
          <w:tab w:val="left" w:pos="180"/>
        </w:tabs>
        <w:ind w:firstLine="720"/>
        <w:jc w:val="both"/>
        <w:rPr>
          <w:szCs w:val="22"/>
        </w:rPr>
      </w:pPr>
      <w:r>
        <w:rPr>
          <w:szCs w:val="22"/>
        </w:rPr>
        <w:t>7</w:t>
      </w:r>
      <w:r w:rsidR="00520E0D">
        <w:rPr>
          <w:szCs w:val="22"/>
        </w:rPr>
        <w:t xml:space="preserve">. Maitinimo </w:t>
      </w:r>
      <w:r w:rsidR="00520E0D">
        <w:rPr>
          <w:rFonts w:cs="Aharoni"/>
          <w:szCs w:val="22"/>
        </w:rPr>
        <w:t>paslaugos teikėjui</w:t>
      </w:r>
      <w:r w:rsidR="00520E0D">
        <w:rPr>
          <w:szCs w:val="22"/>
        </w:rPr>
        <w:t xml:space="preserve">, pagerinusiam jam šio </w:t>
      </w:r>
      <w:r w:rsidR="002F4673" w:rsidRPr="005A6B56">
        <w:rPr>
          <w:szCs w:val="22"/>
        </w:rPr>
        <w:t>A</w:t>
      </w:r>
      <w:r w:rsidR="00520E0D" w:rsidRPr="005A6B56">
        <w:rPr>
          <w:szCs w:val="22"/>
        </w:rPr>
        <w:t>prašo</w:t>
      </w:r>
      <w:r w:rsidR="00240974">
        <w:rPr>
          <w:szCs w:val="22"/>
        </w:rPr>
        <w:t xml:space="preserve"> </w:t>
      </w:r>
      <w:r w:rsidR="00E66ACD">
        <w:rPr>
          <w:szCs w:val="22"/>
        </w:rPr>
        <w:t>5</w:t>
      </w:r>
      <w:r w:rsidR="00520E0D">
        <w:rPr>
          <w:szCs w:val="22"/>
        </w:rPr>
        <w:t xml:space="preserve"> punkte nustatyta tvarka perduotą </w:t>
      </w:r>
      <w:r w:rsidR="00972BDB">
        <w:rPr>
          <w:szCs w:val="22"/>
        </w:rPr>
        <w:t>T</w:t>
      </w:r>
      <w:r w:rsidR="00520E0D">
        <w:rPr>
          <w:szCs w:val="22"/>
        </w:rPr>
        <w:t xml:space="preserve">urtą, už pagerinimą neatlyginama. Paslaugos teikėjas privalo užtikrinti, kad maitinimo paslaugoms teikti perduotas </w:t>
      </w:r>
      <w:r w:rsidR="00972BDB">
        <w:rPr>
          <w:szCs w:val="22"/>
        </w:rPr>
        <w:t>T</w:t>
      </w:r>
      <w:r w:rsidR="00520E0D">
        <w:rPr>
          <w:szCs w:val="22"/>
        </w:rPr>
        <w:t>urtas</w:t>
      </w:r>
      <w:r w:rsidR="00520E0D">
        <w:rPr>
          <w:rFonts w:cs="Aharoni"/>
          <w:szCs w:val="22"/>
        </w:rPr>
        <w:t xml:space="preserve">, </w:t>
      </w:r>
      <w:r w:rsidR="00520E0D">
        <w:rPr>
          <w:szCs w:val="22"/>
        </w:rPr>
        <w:t xml:space="preserve">pasibaigus sutarties galiojimo laikotarpiui, bus grąžintas ne prastesnės būklės, nei buvo perduotas, atsižvelgiant į įprastą nusidėvėjimą. </w:t>
      </w:r>
    </w:p>
    <w:p w14:paraId="4A5B642D" w14:textId="77777777" w:rsidR="00D9733C" w:rsidRPr="005A6B56" w:rsidRDefault="001F3D27" w:rsidP="00D9733C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>8</w:t>
      </w:r>
      <w:r w:rsidR="00D9733C">
        <w:rPr>
          <w:szCs w:val="22"/>
        </w:rPr>
        <w:t xml:space="preserve">. Maitinimo </w:t>
      </w:r>
      <w:r w:rsidR="00D9733C">
        <w:rPr>
          <w:rFonts w:cs="Aharoni"/>
          <w:szCs w:val="22"/>
        </w:rPr>
        <w:t>paslaugos teikėjas</w:t>
      </w:r>
      <w:r w:rsidR="00D9733C">
        <w:rPr>
          <w:szCs w:val="22"/>
        </w:rPr>
        <w:t xml:space="preserve"> užtikrina ir atsako už patalpų, kurios jam yra perduotos </w:t>
      </w:r>
      <w:r w:rsidR="002F4673" w:rsidRPr="00E66ACD">
        <w:rPr>
          <w:szCs w:val="22"/>
        </w:rPr>
        <w:t>A</w:t>
      </w:r>
      <w:r w:rsidR="00D9733C" w:rsidRPr="00E66ACD">
        <w:rPr>
          <w:szCs w:val="22"/>
        </w:rPr>
        <w:t xml:space="preserve">prašo </w:t>
      </w:r>
      <w:r w:rsidR="00E66ACD" w:rsidRPr="00E66ACD">
        <w:rPr>
          <w:szCs w:val="22"/>
        </w:rPr>
        <w:t>5</w:t>
      </w:r>
      <w:r w:rsidR="00D9733C" w:rsidRPr="005A6B56">
        <w:rPr>
          <w:szCs w:val="22"/>
        </w:rPr>
        <w:t xml:space="preserve"> punkte nustatyta tvarka, higieninę būklę, apsaugą, einamąjį remontą, gaisrinės saugos reikalavimus ir įrenginių, skirtų maisto gamybai, saugų darbą, priežiūrą ir remontą savo lėšomis.</w:t>
      </w:r>
    </w:p>
    <w:p w14:paraId="2F1EDE1A" w14:textId="77777777" w:rsidR="00C963DA" w:rsidRDefault="001F3D27" w:rsidP="00221656">
      <w:pPr>
        <w:tabs>
          <w:tab w:val="left" w:pos="180"/>
        </w:tabs>
        <w:ind w:firstLine="709"/>
        <w:jc w:val="both"/>
        <w:rPr>
          <w:rFonts w:cs="Aharoni"/>
          <w:szCs w:val="22"/>
        </w:rPr>
      </w:pPr>
      <w:r>
        <w:rPr>
          <w:rFonts w:cs="Aharoni"/>
          <w:szCs w:val="22"/>
        </w:rPr>
        <w:t>9</w:t>
      </w:r>
      <w:r w:rsidR="00C963DA" w:rsidRPr="005A6B56">
        <w:rPr>
          <w:rFonts w:cs="Aharoni"/>
          <w:szCs w:val="22"/>
        </w:rPr>
        <w:t xml:space="preserve">. Maitinimo paslaugos teikėjas gali naudoti suteiktą </w:t>
      </w:r>
      <w:r w:rsidR="005A6B56">
        <w:rPr>
          <w:rFonts w:cs="Aharoni"/>
          <w:szCs w:val="22"/>
        </w:rPr>
        <w:t>T</w:t>
      </w:r>
      <w:r w:rsidR="00C963DA" w:rsidRPr="005A6B56">
        <w:rPr>
          <w:rFonts w:cs="Aharoni"/>
          <w:szCs w:val="22"/>
        </w:rPr>
        <w:t>urtą</w:t>
      </w:r>
      <w:r w:rsidR="00B7545E">
        <w:rPr>
          <w:rFonts w:cs="Aharoni"/>
          <w:szCs w:val="22"/>
        </w:rPr>
        <w:t xml:space="preserve"> </w:t>
      </w:r>
      <w:r w:rsidR="00C963DA" w:rsidRPr="005A6B56">
        <w:rPr>
          <w:rFonts w:cs="Aharoni"/>
          <w:szCs w:val="22"/>
        </w:rPr>
        <w:t>tik mokinių maitinimui organizuoti.</w:t>
      </w:r>
    </w:p>
    <w:p w14:paraId="4E3B576C" w14:textId="77777777" w:rsidR="00CA1B6B" w:rsidRDefault="001F3D27" w:rsidP="00CA1B6B">
      <w:pPr>
        <w:tabs>
          <w:tab w:val="left" w:pos="180"/>
        </w:tabs>
        <w:ind w:firstLine="709"/>
        <w:jc w:val="both"/>
        <w:rPr>
          <w:rFonts w:ascii="Aharoni" w:eastAsia="Aharoni" w:hAnsi="Aharoni" w:cs="Aharoni"/>
          <w:szCs w:val="24"/>
        </w:rPr>
      </w:pPr>
      <w:r>
        <w:rPr>
          <w:rFonts w:cs="Aharoni"/>
          <w:szCs w:val="22"/>
        </w:rPr>
        <w:t>10</w:t>
      </w:r>
      <w:r w:rsidR="00CA1B6B">
        <w:rPr>
          <w:rFonts w:cs="Aharoni"/>
          <w:szCs w:val="22"/>
        </w:rPr>
        <w:t xml:space="preserve">. </w:t>
      </w:r>
      <w:r w:rsidR="00CA1B6B">
        <w:t>Maitinimo paslaugos teikėjas savo lėšomis apmoka maitinimo proceso organizavimo metu susidariusių maisto ir buitinių atliekų tvarkymo ir kitas išlaidas</w:t>
      </w:r>
      <w:r w:rsidR="00CA1B6B">
        <w:rPr>
          <w:rFonts w:ascii="Aharoni" w:eastAsia="Aharoni" w:hAnsi="Aharoni" w:cs="Aharoni" w:hint="cs"/>
        </w:rPr>
        <w:t>.</w:t>
      </w:r>
    </w:p>
    <w:p w14:paraId="5595AB1E" w14:textId="1ADC40F1" w:rsidR="00CA1B6B" w:rsidRDefault="001F3D27" w:rsidP="00CA1B6B">
      <w:pPr>
        <w:ind w:firstLine="720"/>
        <w:jc w:val="both"/>
        <w:rPr>
          <w:color w:val="000000"/>
        </w:rPr>
      </w:pPr>
      <w:r>
        <w:rPr>
          <w:rFonts w:cs="Aharoni"/>
          <w:szCs w:val="22"/>
        </w:rPr>
        <w:t>11</w:t>
      </w:r>
      <w:r w:rsidR="00CA1B6B">
        <w:rPr>
          <w:rFonts w:cs="Aharoni"/>
          <w:szCs w:val="22"/>
        </w:rPr>
        <w:t>. Maitinimo paslaugos teikėjas už sunaudotą elektrą, šaltą ir karštą vandenį sumoka savo lėšomis pagal apskaitos prietaisų rodmenis.</w:t>
      </w:r>
      <w:r w:rsidR="00CA1B6B" w:rsidRPr="00CA1B6B">
        <w:rPr>
          <w:color w:val="000000"/>
        </w:rPr>
        <w:t xml:space="preserve"> </w:t>
      </w:r>
      <w:r w:rsidR="00CA1B6B">
        <w:rPr>
          <w:color w:val="000000"/>
        </w:rPr>
        <w:t>Už šildymą moka proporcingai nuomojamų patalpų plotui pagal pateiktas sąskaitas faktūras.</w:t>
      </w:r>
    </w:p>
    <w:p w14:paraId="4C8EA0C4" w14:textId="22FE018E" w:rsidR="00F70FA3" w:rsidRDefault="00E66ACD" w:rsidP="00A27B9A">
      <w:pPr>
        <w:pStyle w:val="Default"/>
        <w:ind w:firstLine="720"/>
        <w:jc w:val="both"/>
        <w:rPr>
          <w:sz w:val="23"/>
          <w:szCs w:val="23"/>
        </w:rPr>
      </w:pPr>
      <w:r>
        <w:t>12</w:t>
      </w:r>
      <w:r w:rsidR="00AA41DA">
        <w:t xml:space="preserve">. </w:t>
      </w:r>
      <w:r w:rsidR="00CB53E1">
        <w:t>Mokyklų</w:t>
      </w:r>
      <w:r w:rsidR="00AA41DA">
        <w:t xml:space="preserve"> vadovai pasirašo patalpų nuomos ir jose esančios įrangos nuomos sutartis bei perdavimo</w:t>
      </w:r>
      <w:r w:rsidR="0067758E">
        <w:t>–</w:t>
      </w:r>
      <w:r w:rsidR="00AA41DA">
        <w:t>priėmimo aktus su įmone, laimėjusia maitinimo paslaugos viešąjį pirkimą.</w:t>
      </w:r>
      <w:r w:rsidR="00F70FA3">
        <w:t xml:space="preserve"> P</w:t>
      </w:r>
      <w:r w:rsidR="00F70FA3">
        <w:rPr>
          <w:sz w:val="23"/>
          <w:szCs w:val="23"/>
        </w:rPr>
        <w:t xml:space="preserve">atalpų nuomos sutartis sudaroma vadovaujantis </w:t>
      </w:r>
      <w:r w:rsidR="00A27B9A">
        <w:rPr>
          <w:sz w:val="23"/>
          <w:szCs w:val="23"/>
        </w:rPr>
        <w:t xml:space="preserve">Savivaldybės ilgalaikio materialiojo turto nuomos tvarkos aprašu, patvirtintu </w:t>
      </w:r>
      <w:r w:rsidR="00F70FA3">
        <w:rPr>
          <w:sz w:val="23"/>
          <w:szCs w:val="23"/>
        </w:rPr>
        <w:t>Pasvalio rajono savivaldybės 2015 m. vasario 19 d. sprendimu Nr. T1-36 „Dėl savivaldybės ilgalaikio materialiojo turto nuomos tvarkos aprašo patvirtinimo“</w:t>
      </w:r>
      <w:r w:rsidR="00F70FA3" w:rsidRPr="00086A2A">
        <w:t xml:space="preserve"> </w:t>
      </w:r>
      <w:r w:rsidR="00F70FA3" w:rsidRPr="00B27622">
        <w:t>(Pasvalio rajono savivaldybės tarybos 2020 m. spalio 28 d. sprendimo Nr. T1-205 redakcija)</w:t>
      </w:r>
      <w:r w:rsidR="00A27B9A">
        <w:t>,</w:t>
      </w:r>
      <w:r w:rsidR="00F70FA3">
        <w:t xml:space="preserve"> </w:t>
      </w:r>
      <w:r w:rsidR="00F70FA3">
        <w:rPr>
          <w:sz w:val="23"/>
          <w:szCs w:val="23"/>
        </w:rPr>
        <w:t>patvirtinta pavyzdine Savivaldybės ilgalaikio materialiojo turto nuomos sutarties forma</w:t>
      </w:r>
      <w:r w:rsidR="00A92581">
        <w:rPr>
          <w:sz w:val="23"/>
          <w:szCs w:val="23"/>
        </w:rPr>
        <w:t>.</w:t>
      </w:r>
    </w:p>
    <w:p w14:paraId="69D2726A" w14:textId="16BA5932" w:rsidR="00AA41DA" w:rsidRDefault="00AA41DA" w:rsidP="00AA41DA">
      <w:pPr>
        <w:ind w:firstLine="720"/>
        <w:jc w:val="both"/>
        <w:rPr>
          <w:color w:val="000000"/>
        </w:rPr>
      </w:pPr>
    </w:p>
    <w:p w14:paraId="303D0C9F" w14:textId="77777777" w:rsidR="00E66ACD" w:rsidRDefault="00E66ACD" w:rsidP="00E66ACD">
      <w:pPr>
        <w:tabs>
          <w:tab w:val="left" w:pos="180"/>
        </w:tabs>
        <w:ind w:left="-180"/>
        <w:jc w:val="center"/>
        <w:rPr>
          <w:b/>
          <w:szCs w:val="22"/>
        </w:rPr>
      </w:pPr>
      <w:r>
        <w:rPr>
          <w:b/>
          <w:szCs w:val="22"/>
        </w:rPr>
        <w:t>III SKYRIUS</w:t>
      </w:r>
    </w:p>
    <w:p w14:paraId="3119FED0" w14:textId="77777777" w:rsidR="00E66ACD" w:rsidRDefault="00E66ACD" w:rsidP="00E66ACD">
      <w:pPr>
        <w:tabs>
          <w:tab w:val="left" w:pos="180"/>
        </w:tabs>
        <w:ind w:left="-180"/>
        <w:jc w:val="center"/>
        <w:rPr>
          <w:b/>
          <w:szCs w:val="22"/>
        </w:rPr>
      </w:pPr>
      <w:r>
        <w:rPr>
          <w:b/>
          <w:szCs w:val="22"/>
        </w:rPr>
        <w:t>ATSAKOMYBĖ</w:t>
      </w:r>
      <w:r w:rsidR="00972BDB">
        <w:rPr>
          <w:b/>
          <w:szCs w:val="22"/>
        </w:rPr>
        <w:t xml:space="preserve"> IR KONTROLĖ</w:t>
      </w:r>
    </w:p>
    <w:p w14:paraId="4D513D3D" w14:textId="77777777" w:rsidR="00E66ACD" w:rsidRDefault="00E66ACD" w:rsidP="00E66ACD">
      <w:pPr>
        <w:tabs>
          <w:tab w:val="left" w:pos="180"/>
        </w:tabs>
        <w:ind w:left="-180"/>
        <w:jc w:val="center"/>
        <w:rPr>
          <w:b/>
          <w:szCs w:val="22"/>
        </w:rPr>
      </w:pPr>
    </w:p>
    <w:p w14:paraId="40A73888" w14:textId="576E5FA7" w:rsidR="00E66ACD" w:rsidRDefault="00E66ACD" w:rsidP="00E66ACD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 xml:space="preserve">13. Mokyklų </w:t>
      </w:r>
      <w:r>
        <w:t xml:space="preserve">vadovai ir maitinimo paslaugos teikėjai, pažeidę šio </w:t>
      </w:r>
      <w:r w:rsidR="00CB53E1">
        <w:t xml:space="preserve">Aprašo </w:t>
      </w:r>
      <w:r>
        <w:t>nuostatas</w:t>
      </w:r>
      <w:r w:rsidR="0067758E">
        <w:t>,</w:t>
      </w:r>
      <w:r>
        <w:t xml:space="preserve"> atsako Lietuvos Respublikos įstatymų nustatyta tvarka.</w:t>
      </w:r>
      <w:r>
        <w:rPr>
          <w:szCs w:val="22"/>
        </w:rPr>
        <w:t xml:space="preserve">  </w:t>
      </w:r>
    </w:p>
    <w:p w14:paraId="6A309E68" w14:textId="77777777" w:rsidR="00E66ACD" w:rsidRDefault="00E66ACD" w:rsidP="00E66ACD">
      <w:pPr>
        <w:tabs>
          <w:tab w:val="left" w:pos="180"/>
        </w:tabs>
        <w:ind w:firstLine="709"/>
        <w:jc w:val="both"/>
        <w:rPr>
          <w:szCs w:val="22"/>
        </w:rPr>
      </w:pPr>
      <w:r>
        <w:rPr>
          <w:szCs w:val="22"/>
        </w:rPr>
        <w:t>14. Mokyklų vadovai ar jų įgalioti asmenys kontroliuoja, kaip vykdomi sutartyse numatyti maitinimo paslaugos teikėjų įsipareigojimai.</w:t>
      </w:r>
    </w:p>
    <w:p w14:paraId="6639F649" w14:textId="77777777" w:rsidR="00E66ACD" w:rsidRDefault="00E66ACD" w:rsidP="007E3AC1">
      <w:pPr>
        <w:jc w:val="center"/>
        <w:rPr>
          <w:color w:val="000000"/>
        </w:rPr>
      </w:pPr>
    </w:p>
    <w:p w14:paraId="58AA4E0C" w14:textId="77777777" w:rsidR="00520E0D" w:rsidRDefault="007E3AC1" w:rsidP="007E3AC1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14:paraId="1881020C" w14:textId="77777777" w:rsidR="00D9733C" w:rsidRDefault="00D9733C" w:rsidP="00507018">
      <w:pPr>
        <w:ind w:firstLine="720"/>
        <w:jc w:val="both"/>
        <w:rPr>
          <w:color w:val="000000"/>
        </w:rPr>
      </w:pPr>
      <w:bookmarkStart w:id="7" w:name="part_b68eece7f276440cb986b0968e5e3f9c"/>
      <w:bookmarkStart w:id="8" w:name="part_1d9da9bd5e8644be8bce1612123e05a8"/>
      <w:bookmarkEnd w:id="7"/>
      <w:bookmarkEnd w:id="8"/>
    </w:p>
    <w:p w14:paraId="2838381D" w14:textId="77777777" w:rsidR="00F41BAF" w:rsidRDefault="00F41BAF" w:rsidP="0054006C">
      <w:pPr>
        <w:pStyle w:val="Antrats"/>
        <w:tabs>
          <w:tab w:val="left" w:pos="1296"/>
        </w:tabs>
      </w:pPr>
    </w:p>
    <w:p w14:paraId="0FCD7B64" w14:textId="77777777" w:rsidR="00F41BAF" w:rsidRDefault="00F41BAF" w:rsidP="0054006C">
      <w:pPr>
        <w:pStyle w:val="Antrats"/>
        <w:tabs>
          <w:tab w:val="left" w:pos="1296"/>
        </w:tabs>
      </w:pPr>
    </w:p>
    <w:p w14:paraId="59037069" w14:textId="77777777" w:rsidR="00F41BAF" w:rsidRDefault="00F41BAF" w:rsidP="0054006C">
      <w:pPr>
        <w:pStyle w:val="Antrats"/>
        <w:tabs>
          <w:tab w:val="left" w:pos="1296"/>
        </w:tabs>
      </w:pPr>
    </w:p>
    <w:p w14:paraId="73FC581D" w14:textId="77777777" w:rsidR="00F41BAF" w:rsidRDefault="00F41BAF" w:rsidP="0054006C">
      <w:pPr>
        <w:pStyle w:val="Antrats"/>
        <w:tabs>
          <w:tab w:val="left" w:pos="1296"/>
        </w:tabs>
      </w:pPr>
    </w:p>
    <w:p w14:paraId="32CD46EC" w14:textId="77777777" w:rsidR="00F41BAF" w:rsidRDefault="00F41BAF" w:rsidP="0054006C">
      <w:pPr>
        <w:pStyle w:val="Antrats"/>
        <w:tabs>
          <w:tab w:val="left" w:pos="1296"/>
        </w:tabs>
      </w:pPr>
    </w:p>
    <w:p w14:paraId="0826A547" w14:textId="77777777" w:rsidR="00F41BAF" w:rsidRDefault="00F41BAF" w:rsidP="0054006C">
      <w:pPr>
        <w:pStyle w:val="Antrats"/>
        <w:tabs>
          <w:tab w:val="left" w:pos="1296"/>
        </w:tabs>
      </w:pPr>
    </w:p>
    <w:p w14:paraId="4D9F4A97" w14:textId="77777777" w:rsidR="005E0273" w:rsidRDefault="005E0273" w:rsidP="008205E9"/>
    <w:p w14:paraId="72FD6CBA" w14:textId="77777777" w:rsidR="00972BDB" w:rsidRDefault="00972BDB" w:rsidP="008205E9"/>
    <w:p w14:paraId="7F410EA8" w14:textId="77777777" w:rsidR="00972BDB" w:rsidRDefault="00972BDB" w:rsidP="008205E9"/>
    <w:p w14:paraId="7DDC433B" w14:textId="77777777" w:rsidR="00972BDB" w:rsidRDefault="00972BDB" w:rsidP="008205E9"/>
    <w:p w14:paraId="060C268C" w14:textId="77777777" w:rsidR="00972BDB" w:rsidRDefault="00972BDB" w:rsidP="008205E9"/>
    <w:p w14:paraId="1B2F82EE" w14:textId="77777777" w:rsidR="00972BDB" w:rsidRDefault="00972BDB" w:rsidP="008205E9"/>
    <w:p w14:paraId="08BEB589" w14:textId="77777777" w:rsidR="00972BDB" w:rsidRDefault="00972BDB" w:rsidP="008205E9"/>
    <w:p w14:paraId="174710C7" w14:textId="77777777" w:rsidR="00972BDB" w:rsidRDefault="00972BDB" w:rsidP="008205E9"/>
    <w:p w14:paraId="1C5B6B20" w14:textId="77777777" w:rsidR="00972BDB" w:rsidRDefault="00972BDB" w:rsidP="008205E9"/>
    <w:p w14:paraId="7A297361" w14:textId="77777777" w:rsidR="00972BDB" w:rsidRDefault="00972BDB" w:rsidP="008205E9"/>
    <w:p w14:paraId="233C3864" w14:textId="77777777" w:rsidR="00972BDB" w:rsidRDefault="00972BDB" w:rsidP="008205E9"/>
    <w:p w14:paraId="584C1A63" w14:textId="77777777" w:rsidR="00972BDB" w:rsidRDefault="00972BDB" w:rsidP="008205E9"/>
    <w:p w14:paraId="7A9D1B6F" w14:textId="77777777" w:rsidR="00972BDB" w:rsidRDefault="00972BDB" w:rsidP="008205E9"/>
    <w:p w14:paraId="7832587F" w14:textId="77777777" w:rsidR="00972BDB" w:rsidRDefault="00972BDB" w:rsidP="008205E9"/>
    <w:p w14:paraId="3E7A04FC" w14:textId="77777777" w:rsidR="00972BDB" w:rsidRDefault="00972BDB" w:rsidP="008205E9"/>
    <w:p w14:paraId="6A1E1355" w14:textId="77777777" w:rsidR="00972BDB" w:rsidRDefault="00972BDB" w:rsidP="008205E9"/>
    <w:p w14:paraId="1ED89147" w14:textId="77777777" w:rsidR="00972BDB" w:rsidRDefault="00972BDB" w:rsidP="008205E9"/>
    <w:p w14:paraId="754A0BC2" w14:textId="77777777" w:rsidR="00972BDB" w:rsidRDefault="00972BDB" w:rsidP="008205E9"/>
    <w:p w14:paraId="34B20FCF" w14:textId="77777777" w:rsidR="00972BDB" w:rsidRDefault="00972BDB" w:rsidP="008205E9"/>
    <w:p w14:paraId="2E153544" w14:textId="77777777" w:rsidR="00972BDB" w:rsidRDefault="00972BDB" w:rsidP="008205E9"/>
    <w:p w14:paraId="7EA94CF6" w14:textId="77777777" w:rsidR="00972BDB" w:rsidRDefault="00972BDB" w:rsidP="008205E9"/>
    <w:p w14:paraId="3FFA82B6" w14:textId="77777777" w:rsidR="00972BDB" w:rsidRDefault="00972BDB" w:rsidP="008205E9"/>
    <w:p w14:paraId="08755803" w14:textId="77777777" w:rsidR="00972BDB" w:rsidRDefault="00972BDB" w:rsidP="008205E9"/>
    <w:p w14:paraId="18BE210A" w14:textId="77777777" w:rsidR="00972BDB" w:rsidRDefault="00972BDB" w:rsidP="008205E9"/>
    <w:p w14:paraId="51064E14" w14:textId="77777777" w:rsidR="00972BDB" w:rsidRDefault="00972BDB" w:rsidP="008205E9"/>
    <w:p w14:paraId="79EE401C" w14:textId="77777777" w:rsidR="00972BDB" w:rsidRDefault="00972BDB" w:rsidP="008205E9"/>
    <w:p w14:paraId="441E7320" w14:textId="77777777" w:rsidR="00972BDB" w:rsidRDefault="00972BDB" w:rsidP="008205E9"/>
    <w:p w14:paraId="5F335D54" w14:textId="77777777" w:rsidR="00972BDB" w:rsidRDefault="00972BDB" w:rsidP="008205E9"/>
    <w:p w14:paraId="50903D07" w14:textId="77777777" w:rsidR="00972BDB" w:rsidRDefault="00972BDB" w:rsidP="008205E9"/>
    <w:p w14:paraId="17C259B4" w14:textId="77777777" w:rsidR="00012B57" w:rsidRDefault="00012B57" w:rsidP="008205E9">
      <w:r>
        <w:t>Pasvalio rajono savivaldybės tarybai</w:t>
      </w:r>
    </w:p>
    <w:p w14:paraId="15F8101B" w14:textId="77777777" w:rsidR="00012B57" w:rsidRDefault="00012B57" w:rsidP="0054006C">
      <w:pPr>
        <w:jc w:val="center"/>
        <w:rPr>
          <w:b/>
        </w:rPr>
      </w:pPr>
    </w:p>
    <w:p w14:paraId="688E9ABF" w14:textId="12F82199" w:rsidR="00012B57" w:rsidRDefault="00012B57" w:rsidP="0054006C">
      <w:pPr>
        <w:jc w:val="center"/>
        <w:rPr>
          <w:b/>
        </w:rPr>
      </w:pPr>
      <w:r>
        <w:rPr>
          <w:b/>
        </w:rPr>
        <w:t>AIŠKINAMASIS RAŠTAS</w:t>
      </w:r>
    </w:p>
    <w:p w14:paraId="41D38168" w14:textId="77777777" w:rsidR="00012B57" w:rsidRDefault="00012B57" w:rsidP="0054006C">
      <w:pPr>
        <w:jc w:val="center"/>
      </w:pPr>
    </w:p>
    <w:p w14:paraId="6A183B76" w14:textId="77777777" w:rsidR="007E3AC1" w:rsidRDefault="007E3AC1" w:rsidP="007E3AC1">
      <w:pPr>
        <w:ind w:firstLine="180"/>
        <w:jc w:val="center"/>
        <w:rPr>
          <w:color w:val="000000"/>
        </w:rPr>
      </w:pPr>
      <w:r>
        <w:rPr>
          <w:b/>
          <w:bCs/>
          <w:caps/>
        </w:rPr>
        <w:t xml:space="preserve">Dėl PASVALIO RAJONO savivaldybės biudžetinių ugdymo įstaigų </w:t>
      </w:r>
      <w:r>
        <w:rPr>
          <w:b/>
          <w:bCs/>
          <w:color w:val="000000"/>
        </w:rPr>
        <w:t>PATALPŲ, SKIRTŲ MAISTO RUOŠIMUI, NUOMOS IR EKSPLOATAVIMO IŠLAIDŲ APMOKĖJIMO TVARKOS APRAŠO PATVIRTINIMO</w:t>
      </w:r>
    </w:p>
    <w:p w14:paraId="3EADFF0D" w14:textId="77777777" w:rsidR="007E3AC1" w:rsidRDefault="007E3AC1" w:rsidP="007E3AC1">
      <w:pPr>
        <w:jc w:val="center"/>
      </w:pPr>
    </w:p>
    <w:p w14:paraId="341E5FC1" w14:textId="77777777" w:rsidR="00012B57" w:rsidRDefault="00012B57" w:rsidP="0054006C">
      <w:pPr>
        <w:jc w:val="center"/>
      </w:pPr>
      <w:r>
        <w:t>20</w:t>
      </w:r>
      <w:r w:rsidR="000D081E">
        <w:t>2</w:t>
      </w:r>
      <w:r w:rsidR="007E3AC1">
        <w:t>2</w:t>
      </w:r>
      <w:r w:rsidR="00A45B34">
        <w:t xml:space="preserve"> </w:t>
      </w:r>
      <w:r>
        <w:t xml:space="preserve">m. </w:t>
      </w:r>
      <w:r w:rsidR="007E3AC1">
        <w:t xml:space="preserve">vasario </w:t>
      </w:r>
      <w:r w:rsidR="00A45B34">
        <w:t>2</w:t>
      </w:r>
      <w:r>
        <w:t xml:space="preserve"> d.</w:t>
      </w:r>
    </w:p>
    <w:p w14:paraId="0C4C3447" w14:textId="77777777" w:rsidR="00012B57" w:rsidRDefault="00012B57" w:rsidP="0054006C">
      <w:pPr>
        <w:jc w:val="center"/>
      </w:pPr>
      <w:r>
        <w:t xml:space="preserve">  Pasvalys</w:t>
      </w:r>
    </w:p>
    <w:p w14:paraId="627E2E01" w14:textId="77777777" w:rsidR="00943ED3" w:rsidRDefault="00943ED3" w:rsidP="00943ED3">
      <w:pPr>
        <w:pStyle w:val="Antrats"/>
        <w:ind w:firstLine="731"/>
        <w:rPr>
          <w:b/>
        </w:rPr>
      </w:pPr>
    </w:p>
    <w:p w14:paraId="1DB7CEA2" w14:textId="77777777" w:rsidR="00943ED3" w:rsidRPr="0091118A" w:rsidRDefault="00943ED3" w:rsidP="00943ED3">
      <w:pPr>
        <w:pStyle w:val="Antrats"/>
        <w:ind w:firstLine="731"/>
        <w:rPr>
          <w:b/>
          <w:sz w:val="23"/>
          <w:szCs w:val="23"/>
        </w:rPr>
      </w:pPr>
      <w:r w:rsidRPr="001F6695">
        <w:rPr>
          <w:b/>
        </w:rPr>
        <w:t>1. Sprendimo projekto rengimo pagrindas</w:t>
      </w:r>
      <w:r>
        <w:rPr>
          <w:b/>
        </w:rPr>
        <w:t>.</w:t>
      </w:r>
    </w:p>
    <w:p w14:paraId="2F7ED067" w14:textId="77777777" w:rsidR="00B054E3" w:rsidRDefault="00943ED3" w:rsidP="00B054E3">
      <w:pPr>
        <w:ind w:firstLine="731"/>
        <w:jc w:val="both"/>
        <w:rPr>
          <w:b/>
          <w:szCs w:val="24"/>
        </w:rPr>
      </w:pPr>
      <w:r>
        <w:t xml:space="preserve">Sprendimo projektas parengtas atsižvelgiant į </w:t>
      </w:r>
      <w:r w:rsidR="00B054E3">
        <w:rPr>
          <w:rStyle w:val="cs63eb74b2"/>
          <w:color w:val="000000"/>
        </w:rPr>
        <w:t>Pasvalio rajono savivaldybės kontrolės ir audito tarnybos</w:t>
      </w:r>
      <w:r w:rsidR="00B054E3" w:rsidRPr="004A443B">
        <w:t xml:space="preserve"> </w:t>
      </w:r>
      <w:r w:rsidR="00B054E3">
        <w:t>2021 m. liepos 9 d. Nr. A-6 Audito ataskaitos apie Pasvalio rajono savivaldybės 2020 metų konsoliduotų biudžeto vykdymo ir finansini</w:t>
      </w:r>
      <w:r w:rsidR="00A45B34">
        <w:t>ų</w:t>
      </w:r>
      <w:r w:rsidR="00B054E3">
        <w:t xml:space="preserve"> ataskaitų rinkinius, biudžeto ir turto naudojimą rekomendacijas.</w:t>
      </w:r>
      <w:r w:rsidR="00B054E3">
        <w:rPr>
          <w:b/>
          <w:szCs w:val="24"/>
        </w:rPr>
        <w:t xml:space="preserve"> </w:t>
      </w:r>
    </w:p>
    <w:p w14:paraId="2F0DD80F" w14:textId="77777777" w:rsidR="00943ED3" w:rsidRPr="00DF6FB2" w:rsidRDefault="00943ED3" w:rsidP="00B054E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>.</w:t>
      </w:r>
    </w:p>
    <w:p w14:paraId="41268CB8" w14:textId="4058683A" w:rsidR="00943ED3" w:rsidRDefault="00943ED3" w:rsidP="005A670D">
      <w:pPr>
        <w:ind w:firstLine="709"/>
        <w:jc w:val="both"/>
      </w:pPr>
      <w:r>
        <w:t xml:space="preserve">Šiuo sprendimu siūloma </w:t>
      </w:r>
      <w:r w:rsidR="00A45B34">
        <w:t xml:space="preserve">pripažinti </w:t>
      </w:r>
      <w:r w:rsidR="00A45B34">
        <w:rPr>
          <w:color w:val="000000"/>
        </w:rPr>
        <w:t>netekusiu galios Pasvalio rajono savivaldybės tarybos 2008 m. lapkričio 5 d. sprendimą Nr. T1-231 „Dėl bendrojo lavinimo mokyklų negyvenamųjų patalpų nuomos mokinių maitinimui organizuoti“ ir patvirtinti naują</w:t>
      </w:r>
      <w:r w:rsidR="005A670D" w:rsidRPr="005A670D">
        <w:rPr>
          <w:color w:val="000000"/>
        </w:rPr>
        <w:t xml:space="preserve"> </w:t>
      </w:r>
      <w:r w:rsidR="005A670D">
        <w:rPr>
          <w:color w:val="000000"/>
        </w:rPr>
        <w:t>Savivaldybės biudžetinių ugdymo įstaigų patalpų, skirtų maisto ruošimui, nuomos ir eksploatavimo išlaidų apmokėjimo tvarkos aprašą.</w:t>
      </w:r>
    </w:p>
    <w:p w14:paraId="7EF13D71" w14:textId="119279EB" w:rsidR="00943ED3" w:rsidRDefault="009829F3" w:rsidP="00943ED3">
      <w:pPr>
        <w:ind w:firstLine="720"/>
        <w:jc w:val="both"/>
      </w:pPr>
      <w:r w:rsidRPr="009B5143">
        <w:t xml:space="preserve">Siekiant užtikrinti </w:t>
      </w:r>
      <w:r>
        <w:t xml:space="preserve">mokinių </w:t>
      </w:r>
      <w:r w:rsidRPr="009B5143">
        <w:t xml:space="preserve">maitinimo paslaugų teikimą už kuo mažesnę kainą, </w:t>
      </w:r>
      <w:r w:rsidR="0067758E" w:rsidRPr="009B5143">
        <w:t>turt</w:t>
      </w:r>
      <w:r w:rsidR="0067758E">
        <w:t>ą,</w:t>
      </w:r>
      <w:r w:rsidRPr="009B5143">
        <w:t xml:space="preserve"> </w:t>
      </w:r>
      <w:r w:rsidR="0067758E" w:rsidRPr="009B5143">
        <w:t>būtin</w:t>
      </w:r>
      <w:r w:rsidR="0067758E">
        <w:t>ą</w:t>
      </w:r>
      <w:r w:rsidR="0067758E" w:rsidRPr="009B5143">
        <w:t xml:space="preserve"> </w:t>
      </w:r>
      <w:r>
        <w:t xml:space="preserve">šiai </w:t>
      </w:r>
      <w:r w:rsidRPr="009B5143">
        <w:t xml:space="preserve">paslaugai </w:t>
      </w:r>
      <w:r>
        <w:t>teikti</w:t>
      </w:r>
      <w:r w:rsidR="0067758E">
        <w:t>,</w:t>
      </w:r>
      <w:r w:rsidRPr="009B5143">
        <w:t xml:space="preserve"> paslaugos teikimo laikotarpiui </w:t>
      </w:r>
      <w:r>
        <w:t>siūloma</w:t>
      </w:r>
      <w:r w:rsidRPr="009B5143">
        <w:t xml:space="preserve"> išnuomo</w:t>
      </w:r>
      <w:r w:rsidR="00A375F3">
        <w:t>ti</w:t>
      </w:r>
      <w:r w:rsidRPr="009B5143">
        <w:t xml:space="preserve"> už 1 (vieną) Eur per mėnesį</w:t>
      </w:r>
      <w:r>
        <w:t>.</w:t>
      </w:r>
    </w:p>
    <w:p w14:paraId="07CF06A6" w14:textId="77777777" w:rsidR="00943ED3" w:rsidRPr="003805C4" w:rsidRDefault="00943ED3" w:rsidP="00943ED3">
      <w:pPr>
        <w:ind w:left="720"/>
        <w:jc w:val="both"/>
      </w:pPr>
      <w:r>
        <w:rPr>
          <w:b/>
        </w:rPr>
        <w:t>3</w:t>
      </w:r>
      <w:r w:rsidRPr="00AF25CF">
        <w:rPr>
          <w:b/>
        </w:rPr>
        <w:t xml:space="preserve">. Kokios siūlomos naujos teisinio reguliavimo nuostatos ir kokių  rezultatų laukiama.  </w:t>
      </w:r>
      <w:r w:rsidRPr="003805C4">
        <w:t xml:space="preserve">                  Naujų teisinio reguliavimo nuostatų nesiūloma. </w:t>
      </w:r>
    </w:p>
    <w:p w14:paraId="2C3EC5AE" w14:textId="77777777" w:rsidR="00943ED3" w:rsidRDefault="00943ED3" w:rsidP="00943ED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7F32609A" w14:textId="77777777" w:rsidR="00943ED3" w:rsidRPr="00D73826" w:rsidRDefault="00943ED3" w:rsidP="00943ED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 xml:space="preserve">Sprendimo projekto įgyvendinimui lėšų </w:t>
      </w:r>
      <w:r>
        <w:rPr>
          <w:color w:val="000000"/>
          <w:szCs w:val="24"/>
          <w:lang w:eastAsia="lt-LT"/>
        </w:rPr>
        <w:t>nereikės.</w:t>
      </w:r>
    </w:p>
    <w:p w14:paraId="4AB0DD38" w14:textId="77777777" w:rsidR="00943ED3" w:rsidRDefault="00943ED3" w:rsidP="00943ED3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2039AE">
        <w:rPr>
          <w:b/>
          <w:bCs/>
          <w:szCs w:val="24"/>
        </w:rPr>
        <w:t>. Numatomo teisinio reguliavimo poveikio vertinimo rezultatai</w:t>
      </w:r>
      <w:r>
        <w:rPr>
          <w:b/>
          <w:bCs/>
          <w:szCs w:val="24"/>
        </w:rPr>
        <w:t>,</w:t>
      </w:r>
      <w:r w:rsidRPr="002039A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galimos neigiamos priimto sprendimo pasekmės ir kokių priemonių reikėtų imtis, kad tokių pasekmių būtų išvengta.</w:t>
      </w:r>
    </w:p>
    <w:p w14:paraId="7E238F1F" w14:textId="77777777" w:rsidR="00943ED3" w:rsidRPr="00184D2E" w:rsidRDefault="00943ED3" w:rsidP="00943ED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35369A0A" w14:textId="77777777" w:rsidR="00943ED3" w:rsidRDefault="00943ED3" w:rsidP="00943ED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6. Jeigu sprendimui įgyvendinti reikia įgyvendinamųjų teisės aktų, – kas ir kada juos turėtų priimti. </w:t>
      </w:r>
      <w:r w:rsidRPr="00733E3F">
        <w:rPr>
          <w:szCs w:val="24"/>
        </w:rPr>
        <w:t>N</w:t>
      </w:r>
      <w:r w:rsidRPr="00182B5D">
        <w:rPr>
          <w:bCs/>
          <w:szCs w:val="24"/>
        </w:rPr>
        <w:t>ereikia</w:t>
      </w:r>
      <w:r>
        <w:rPr>
          <w:bCs/>
          <w:szCs w:val="24"/>
        </w:rPr>
        <w:t>.</w:t>
      </w:r>
    </w:p>
    <w:p w14:paraId="0AC03C31" w14:textId="45C91969" w:rsidR="00943ED3" w:rsidRPr="00911311" w:rsidRDefault="00943ED3" w:rsidP="00943ED3">
      <w:pPr>
        <w:ind w:firstLine="731"/>
        <w:rPr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>
        <w:rPr>
          <w:b/>
          <w:bCs/>
          <w:szCs w:val="24"/>
        </w:rPr>
        <w:t xml:space="preserve">. </w:t>
      </w:r>
      <w:r>
        <w:rPr>
          <w:szCs w:val="24"/>
        </w:rPr>
        <w:t>Antikorupcinis vertinimas atliekamas.</w:t>
      </w:r>
    </w:p>
    <w:p w14:paraId="0BD1CD04" w14:textId="77777777" w:rsidR="009476D9" w:rsidRDefault="00943ED3" w:rsidP="009476D9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</w:t>
      </w:r>
      <w:r w:rsidRPr="00DF6FB2">
        <w:rPr>
          <w:b/>
          <w:szCs w:val="24"/>
        </w:rPr>
        <w:t xml:space="preserve">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9476D9">
        <w:rPr>
          <w:szCs w:val="24"/>
        </w:rPr>
        <w:t xml:space="preserve">Pasvalio rajono savivaldybės administracijos </w:t>
      </w:r>
      <w:r w:rsidR="009476D9" w:rsidRPr="001A0135">
        <w:rPr>
          <w:szCs w:val="24"/>
        </w:rPr>
        <w:t>Strateginio planavimo ir investicijų skyrius</w:t>
      </w:r>
      <w:r w:rsidR="009476D9">
        <w:rPr>
          <w:szCs w:val="24"/>
        </w:rPr>
        <w:t xml:space="preserve">. Atsakingas asmuo – </w:t>
      </w:r>
      <w:r w:rsidR="009476D9" w:rsidRPr="001A0135">
        <w:rPr>
          <w:szCs w:val="24"/>
        </w:rPr>
        <w:t>Strateginio planavimo ir investicijų skyri</w:t>
      </w:r>
      <w:r w:rsidR="009476D9">
        <w:rPr>
          <w:szCs w:val="24"/>
        </w:rPr>
        <w:t>a</w:t>
      </w:r>
      <w:r w:rsidR="009476D9" w:rsidRPr="001A0135">
        <w:rPr>
          <w:szCs w:val="24"/>
        </w:rPr>
        <w:t>us</w:t>
      </w:r>
      <w:r w:rsidR="009476D9">
        <w:rPr>
          <w:szCs w:val="24"/>
        </w:rPr>
        <w:t xml:space="preserve"> vyr. specialistė Virginija Antanavičienė.</w:t>
      </w:r>
    </w:p>
    <w:p w14:paraId="0AB2C230" w14:textId="77777777" w:rsidR="00AC6D3C" w:rsidRDefault="00AC6D3C" w:rsidP="009476D9">
      <w:pPr>
        <w:ind w:firstLine="720"/>
        <w:jc w:val="both"/>
        <w:rPr>
          <w:szCs w:val="24"/>
        </w:rPr>
      </w:pPr>
    </w:p>
    <w:p w14:paraId="06D0539A" w14:textId="77777777" w:rsidR="009476D9" w:rsidRDefault="009476D9" w:rsidP="006B3C3D">
      <w:pPr>
        <w:rPr>
          <w:szCs w:val="24"/>
        </w:rPr>
      </w:pPr>
    </w:p>
    <w:p w14:paraId="0123FC36" w14:textId="77777777" w:rsidR="00012B57" w:rsidRPr="00EF4118" w:rsidRDefault="00012B57" w:rsidP="006B3C3D">
      <w:pPr>
        <w:rPr>
          <w:szCs w:val="24"/>
        </w:rPr>
      </w:pPr>
      <w:r w:rsidRPr="00EF4118">
        <w:rPr>
          <w:szCs w:val="24"/>
        </w:rPr>
        <w:t xml:space="preserve">Strateginio planavimo ir investicijų skyriaus </w:t>
      </w:r>
    </w:p>
    <w:p w14:paraId="5C8F5F1C" w14:textId="77777777" w:rsidR="00012B57" w:rsidRDefault="00012B57" w:rsidP="00B72439">
      <w:r w:rsidRPr="00EF4118">
        <w:t xml:space="preserve">vyriausioji specialistė </w:t>
      </w:r>
      <w:r>
        <w:t xml:space="preserve">                                                                   </w:t>
      </w:r>
      <w:r w:rsidRPr="00EF4118">
        <w:t>Virginija Antanavičienė</w:t>
      </w:r>
    </w:p>
    <w:sectPr w:rsidR="00012B57" w:rsidSect="00507018">
      <w:headerReference w:type="first" r:id="rId7"/>
      <w:pgSz w:w="11906" w:h="16838" w:code="9"/>
      <w:pgMar w:top="1134" w:right="567" w:bottom="851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D28B" w14:textId="77777777" w:rsidR="00B507B3" w:rsidRDefault="00B507B3">
      <w:r>
        <w:separator/>
      </w:r>
    </w:p>
  </w:endnote>
  <w:endnote w:type="continuationSeparator" w:id="0">
    <w:p w14:paraId="277760FA" w14:textId="77777777" w:rsidR="00B507B3" w:rsidRDefault="00B5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8439" w14:textId="77777777" w:rsidR="00B507B3" w:rsidRDefault="00B507B3">
      <w:r>
        <w:separator/>
      </w:r>
    </w:p>
  </w:footnote>
  <w:footnote w:type="continuationSeparator" w:id="0">
    <w:p w14:paraId="011DF114" w14:textId="77777777" w:rsidR="00B507B3" w:rsidRDefault="00B5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DF3" w14:textId="77777777" w:rsidR="00012B57" w:rsidRDefault="00012B57">
    <w:pPr>
      <w:pStyle w:val="Antrats"/>
      <w:rPr>
        <w:b/>
      </w:rPr>
    </w:pPr>
    <w:r>
      <w:tab/>
    </w:r>
    <w:r>
      <w:tab/>
      <w:t xml:space="preserve">   </w:t>
    </w:r>
  </w:p>
  <w:p w14:paraId="3B81155E" w14:textId="77777777" w:rsidR="00012B57" w:rsidRDefault="00012B5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30"/>
    <w:rsid w:val="00012B57"/>
    <w:rsid w:val="00064EBE"/>
    <w:rsid w:val="00072800"/>
    <w:rsid w:val="0009480E"/>
    <w:rsid w:val="00096555"/>
    <w:rsid w:val="000A19D4"/>
    <w:rsid w:val="000A38A4"/>
    <w:rsid w:val="000B1C13"/>
    <w:rsid w:val="000B2B16"/>
    <w:rsid w:val="000C129A"/>
    <w:rsid w:val="000C2BB7"/>
    <w:rsid w:val="000D081E"/>
    <w:rsid w:val="000D3BA8"/>
    <w:rsid w:val="000D5262"/>
    <w:rsid w:val="000D64F2"/>
    <w:rsid w:val="000E490F"/>
    <w:rsid w:val="000E76A1"/>
    <w:rsid w:val="000F5F56"/>
    <w:rsid w:val="00127AB3"/>
    <w:rsid w:val="00133583"/>
    <w:rsid w:val="00137D1B"/>
    <w:rsid w:val="00141835"/>
    <w:rsid w:val="00144EB1"/>
    <w:rsid w:val="00155859"/>
    <w:rsid w:val="001565D7"/>
    <w:rsid w:val="00171BDB"/>
    <w:rsid w:val="00171FBD"/>
    <w:rsid w:val="00173C64"/>
    <w:rsid w:val="001745A7"/>
    <w:rsid w:val="00182B5D"/>
    <w:rsid w:val="00183773"/>
    <w:rsid w:val="00184D2E"/>
    <w:rsid w:val="001A0883"/>
    <w:rsid w:val="001A1B98"/>
    <w:rsid w:val="001B04E2"/>
    <w:rsid w:val="001B3307"/>
    <w:rsid w:val="001B65F2"/>
    <w:rsid w:val="001D04B9"/>
    <w:rsid w:val="001D5F80"/>
    <w:rsid w:val="001D65B7"/>
    <w:rsid w:val="001E0419"/>
    <w:rsid w:val="001E1B0B"/>
    <w:rsid w:val="001F3D27"/>
    <w:rsid w:val="001F5CDC"/>
    <w:rsid w:val="002039AE"/>
    <w:rsid w:val="0021423F"/>
    <w:rsid w:val="002167AC"/>
    <w:rsid w:val="002206AE"/>
    <w:rsid w:val="00221656"/>
    <w:rsid w:val="00222330"/>
    <w:rsid w:val="00222837"/>
    <w:rsid w:val="002253DB"/>
    <w:rsid w:val="00240964"/>
    <w:rsid w:val="00240974"/>
    <w:rsid w:val="00260446"/>
    <w:rsid w:val="0026782B"/>
    <w:rsid w:val="002711AB"/>
    <w:rsid w:val="00291F96"/>
    <w:rsid w:val="002A2F9D"/>
    <w:rsid w:val="002B5EFA"/>
    <w:rsid w:val="002E0CF3"/>
    <w:rsid w:val="002F2EE3"/>
    <w:rsid w:val="002F4673"/>
    <w:rsid w:val="002F7668"/>
    <w:rsid w:val="003013C9"/>
    <w:rsid w:val="00304457"/>
    <w:rsid w:val="003055E0"/>
    <w:rsid w:val="00337DA1"/>
    <w:rsid w:val="00337EFE"/>
    <w:rsid w:val="00346AE4"/>
    <w:rsid w:val="003732C0"/>
    <w:rsid w:val="003805C4"/>
    <w:rsid w:val="00382717"/>
    <w:rsid w:val="00386150"/>
    <w:rsid w:val="003873B4"/>
    <w:rsid w:val="003952FD"/>
    <w:rsid w:val="003966CE"/>
    <w:rsid w:val="00397721"/>
    <w:rsid w:val="003A03ED"/>
    <w:rsid w:val="003B5AF5"/>
    <w:rsid w:val="003D501F"/>
    <w:rsid w:val="003E1989"/>
    <w:rsid w:val="003F5B3F"/>
    <w:rsid w:val="004106D8"/>
    <w:rsid w:val="004131B8"/>
    <w:rsid w:val="004248F1"/>
    <w:rsid w:val="00442289"/>
    <w:rsid w:val="00451582"/>
    <w:rsid w:val="00451E79"/>
    <w:rsid w:val="004531E4"/>
    <w:rsid w:val="00461933"/>
    <w:rsid w:val="0048456E"/>
    <w:rsid w:val="004866B3"/>
    <w:rsid w:val="004A1896"/>
    <w:rsid w:val="004A7FAC"/>
    <w:rsid w:val="004E708F"/>
    <w:rsid w:val="004F0CA4"/>
    <w:rsid w:val="004F69D2"/>
    <w:rsid w:val="005004B4"/>
    <w:rsid w:val="005040E8"/>
    <w:rsid w:val="00507018"/>
    <w:rsid w:val="0051359F"/>
    <w:rsid w:val="00520E0D"/>
    <w:rsid w:val="005233C9"/>
    <w:rsid w:val="0052512F"/>
    <w:rsid w:val="0053521B"/>
    <w:rsid w:val="0054006C"/>
    <w:rsid w:val="0056080D"/>
    <w:rsid w:val="00566C44"/>
    <w:rsid w:val="005766F2"/>
    <w:rsid w:val="00577192"/>
    <w:rsid w:val="005777B9"/>
    <w:rsid w:val="0059619A"/>
    <w:rsid w:val="005A2CF1"/>
    <w:rsid w:val="005A670D"/>
    <w:rsid w:val="005A6B56"/>
    <w:rsid w:val="005B1FB2"/>
    <w:rsid w:val="005E0273"/>
    <w:rsid w:val="005E4EF9"/>
    <w:rsid w:val="005E6ADA"/>
    <w:rsid w:val="00603A70"/>
    <w:rsid w:val="00623BA6"/>
    <w:rsid w:val="00637654"/>
    <w:rsid w:val="006418CB"/>
    <w:rsid w:val="00652A29"/>
    <w:rsid w:val="00652AC1"/>
    <w:rsid w:val="0067758E"/>
    <w:rsid w:val="00684BDD"/>
    <w:rsid w:val="006A1F1B"/>
    <w:rsid w:val="006B3C3D"/>
    <w:rsid w:val="006B4CA0"/>
    <w:rsid w:val="006B6A89"/>
    <w:rsid w:val="006C6788"/>
    <w:rsid w:val="006C72E7"/>
    <w:rsid w:val="006D7B7E"/>
    <w:rsid w:val="006E2877"/>
    <w:rsid w:val="006E6AF4"/>
    <w:rsid w:val="007021C6"/>
    <w:rsid w:val="007060D5"/>
    <w:rsid w:val="00712863"/>
    <w:rsid w:val="00712A04"/>
    <w:rsid w:val="0072536F"/>
    <w:rsid w:val="00726976"/>
    <w:rsid w:val="00730A4C"/>
    <w:rsid w:val="00731266"/>
    <w:rsid w:val="00752400"/>
    <w:rsid w:val="00755B2B"/>
    <w:rsid w:val="00780FCC"/>
    <w:rsid w:val="00795C61"/>
    <w:rsid w:val="007E16A6"/>
    <w:rsid w:val="007E3991"/>
    <w:rsid w:val="007E3AC1"/>
    <w:rsid w:val="007E43E8"/>
    <w:rsid w:val="00800258"/>
    <w:rsid w:val="00817393"/>
    <w:rsid w:val="008205E9"/>
    <w:rsid w:val="00821FFF"/>
    <w:rsid w:val="0083133B"/>
    <w:rsid w:val="0085537F"/>
    <w:rsid w:val="00856E21"/>
    <w:rsid w:val="00860E4F"/>
    <w:rsid w:val="00871948"/>
    <w:rsid w:val="008843EF"/>
    <w:rsid w:val="00885852"/>
    <w:rsid w:val="0088756C"/>
    <w:rsid w:val="008A4773"/>
    <w:rsid w:val="008A6CDE"/>
    <w:rsid w:val="008B1AF2"/>
    <w:rsid w:val="008B5BF2"/>
    <w:rsid w:val="008C2E93"/>
    <w:rsid w:val="008F2F9F"/>
    <w:rsid w:val="008F7980"/>
    <w:rsid w:val="0090356A"/>
    <w:rsid w:val="0091099C"/>
    <w:rsid w:val="00911E95"/>
    <w:rsid w:val="00915377"/>
    <w:rsid w:val="00916677"/>
    <w:rsid w:val="00923706"/>
    <w:rsid w:val="00930260"/>
    <w:rsid w:val="009357B7"/>
    <w:rsid w:val="00943ED3"/>
    <w:rsid w:val="00944AE2"/>
    <w:rsid w:val="009476D9"/>
    <w:rsid w:val="009548FB"/>
    <w:rsid w:val="00972BDB"/>
    <w:rsid w:val="009761C9"/>
    <w:rsid w:val="00977435"/>
    <w:rsid w:val="009829F3"/>
    <w:rsid w:val="00983B09"/>
    <w:rsid w:val="00996CB0"/>
    <w:rsid w:val="009A32EB"/>
    <w:rsid w:val="009B4E04"/>
    <w:rsid w:val="009B5143"/>
    <w:rsid w:val="009C2756"/>
    <w:rsid w:val="009E148F"/>
    <w:rsid w:val="009E71F1"/>
    <w:rsid w:val="009E7321"/>
    <w:rsid w:val="009E7FFB"/>
    <w:rsid w:val="009F12EC"/>
    <w:rsid w:val="009F3064"/>
    <w:rsid w:val="009F5F1F"/>
    <w:rsid w:val="009F72B7"/>
    <w:rsid w:val="00A27B9A"/>
    <w:rsid w:val="00A30E10"/>
    <w:rsid w:val="00A375F3"/>
    <w:rsid w:val="00A45B34"/>
    <w:rsid w:val="00A54CDF"/>
    <w:rsid w:val="00A5587A"/>
    <w:rsid w:val="00A70FBD"/>
    <w:rsid w:val="00A75225"/>
    <w:rsid w:val="00A91595"/>
    <w:rsid w:val="00A92581"/>
    <w:rsid w:val="00A92F6F"/>
    <w:rsid w:val="00A95166"/>
    <w:rsid w:val="00A9545B"/>
    <w:rsid w:val="00AA3143"/>
    <w:rsid w:val="00AA41DA"/>
    <w:rsid w:val="00AA666C"/>
    <w:rsid w:val="00AB6ED3"/>
    <w:rsid w:val="00AC6D3C"/>
    <w:rsid w:val="00AD6629"/>
    <w:rsid w:val="00AD7784"/>
    <w:rsid w:val="00AE78AC"/>
    <w:rsid w:val="00AF25CF"/>
    <w:rsid w:val="00B054E3"/>
    <w:rsid w:val="00B250CC"/>
    <w:rsid w:val="00B342F8"/>
    <w:rsid w:val="00B36626"/>
    <w:rsid w:val="00B408F7"/>
    <w:rsid w:val="00B507B3"/>
    <w:rsid w:val="00B5172E"/>
    <w:rsid w:val="00B54746"/>
    <w:rsid w:val="00B57EF8"/>
    <w:rsid w:val="00B60A0A"/>
    <w:rsid w:val="00B66C36"/>
    <w:rsid w:val="00B71BD3"/>
    <w:rsid w:val="00B72439"/>
    <w:rsid w:val="00B7545E"/>
    <w:rsid w:val="00B83758"/>
    <w:rsid w:val="00B8615D"/>
    <w:rsid w:val="00B9576A"/>
    <w:rsid w:val="00BA5774"/>
    <w:rsid w:val="00BB0727"/>
    <w:rsid w:val="00BB37FD"/>
    <w:rsid w:val="00BC09B5"/>
    <w:rsid w:val="00BC17A5"/>
    <w:rsid w:val="00BC6DF7"/>
    <w:rsid w:val="00BD0064"/>
    <w:rsid w:val="00BE1611"/>
    <w:rsid w:val="00BE70CD"/>
    <w:rsid w:val="00BF5D8D"/>
    <w:rsid w:val="00BF6C60"/>
    <w:rsid w:val="00BF7197"/>
    <w:rsid w:val="00C0186F"/>
    <w:rsid w:val="00C025B2"/>
    <w:rsid w:val="00C06CF4"/>
    <w:rsid w:val="00C06E82"/>
    <w:rsid w:val="00C37251"/>
    <w:rsid w:val="00C549B0"/>
    <w:rsid w:val="00C71C8B"/>
    <w:rsid w:val="00C72F30"/>
    <w:rsid w:val="00C80C70"/>
    <w:rsid w:val="00C80DD4"/>
    <w:rsid w:val="00C963DA"/>
    <w:rsid w:val="00CA1B6B"/>
    <w:rsid w:val="00CB53E1"/>
    <w:rsid w:val="00CB589C"/>
    <w:rsid w:val="00CB7B52"/>
    <w:rsid w:val="00CC10C2"/>
    <w:rsid w:val="00CC4C66"/>
    <w:rsid w:val="00CC68D8"/>
    <w:rsid w:val="00CE3634"/>
    <w:rsid w:val="00CF66E1"/>
    <w:rsid w:val="00D1766F"/>
    <w:rsid w:val="00D31282"/>
    <w:rsid w:val="00D70B62"/>
    <w:rsid w:val="00D73826"/>
    <w:rsid w:val="00D80F74"/>
    <w:rsid w:val="00D823A4"/>
    <w:rsid w:val="00D8504C"/>
    <w:rsid w:val="00D9733C"/>
    <w:rsid w:val="00DA578A"/>
    <w:rsid w:val="00DB4221"/>
    <w:rsid w:val="00DC0F0A"/>
    <w:rsid w:val="00DC60DC"/>
    <w:rsid w:val="00DE61AB"/>
    <w:rsid w:val="00DF2578"/>
    <w:rsid w:val="00E03D2E"/>
    <w:rsid w:val="00E352DB"/>
    <w:rsid w:val="00E40272"/>
    <w:rsid w:val="00E4333D"/>
    <w:rsid w:val="00E55ABC"/>
    <w:rsid w:val="00E55B1C"/>
    <w:rsid w:val="00E64CC5"/>
    <w:rsid w:val="00E66ACD"/>
    <w:rsid w:val="00E75899"/>
    <w:rsid w:val="00E97657"/>
    <w:rsid w:val="00EA1F62"/>
    <w:rsid w:val="00EB1D36"/>
    <w:rsid w:val="00EB2B27"/>
    <w:rsid w:val="00EB2FCF"/>
    <w:rsid w:val="00EB6FAA"/>
    <w:rsid w:val="00EC4511"/>
    <w:rsid w:val="00EC4A09"/>
    <w:rsid w:val="00EC602D"/>
    <w:rsid w:val="00EE2670"/>
    <w:rsid w:val="00EE3FAD"/>
    <w:rsid w:val="00EF2FD6"/>
    <w:rsid w:val="00EF4118"/>
    <w:rsid w:val="00EF773D"/>
    <w:rsid w:val="00F12521"/>
    <w:rsid w:val="00F2177A"/>
    <w:rsid w:val="00F27FC5"/>
    <w:rsid w:val="00F345C3"/>
    <w:rsid w:val="00F41BAF"/>
    <w:rsid w:val="00F44B22"/>
    <w:rsid w:val="00F505D9"/>
    <w:rsid w:val="00F70FA3"/>
    <w:rsid w:val="00F71407"/>
    <w:rsid w:val="00F736B0"/>
    <w:rsid w:val="00F76A37"/>
    <w:rsid w:val="00F85044"/>
    <w:rsid w:val="00FB161B"/>
    <w:rsid w:val="00FC480D"/>
    <w:rsid w:val="00FD44F2"/>
    <w:rsid w:val="00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0EA54"/>
  <w15:docId w15:val="{3CE14851-3AEB-4D34-9C3E-1E8561A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2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8843EF"/>
    <w:rPr>
      <w:rFonts w:cs="Times New Roman"/>
    </w:rPr>
  </w:style>
  <w:style w:type="character" w:customStyle="1" w:styleId="DiagramaDiagrama1">
    <w:name w:val="Diagrama Diagrama1"/>
    <w:basedOn w:val="Numatytasispastraiposriftas"/>
    <w:uiPriority w:val="99"/>
    <w:locked/>
    <w:rsid w:val="00EF2FD6"/>
    <w:rPr>
      <w:rFonts w:cs="Times New Roman"/>
      <w:sz w:val="24"/>
      <w:lang w:val="lt-LT" w:eastAsia="en-US" w:bidi="ar-SA"/>
    </w:rPr>
  </w:style>
  <w:style w:type="paragraph" w:customStyle="1" w:styleId="Default">
    <w:name w:val="Default"/>
    <w:rsid w:val="006B3C3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raopastraipa">
    <w:name w:val="List Paragraph"/>
    <w:basedOn w:val="prastasis"/>
    <w:uiPriority w:val="99"/>
    <w:qFormat/>
    <w:rsid w:val="006B3C3D"/>
    <w:pPr>
      <w:ind w:left="720"/>
      <w:contextualSpacing/>
    </w:pPr>
    <w:rPr>
      <w:i/>
      <w:iCs/>
      <w:position w:val="-6"/>
      <w:sz w:val="22"/>
      <w:szCs w:val="22"/>
      <w:lang w:eastAsia="lt-LT"/>
    </w:rPr>
  </w:style>
  <w:style w:type="paragraph" w:customStyle="1" w:styleId="bodytext">
    <w:name w:val="bodytext"/>
    <w:basedOn w:val="prastasis"/>
    <w:uiPriority w:val="99"/>
    <w:rsid w:val="00CB7B52"/>
    <w:pPr>
      <w:spacing w:before="100" w:beforeAutospacing="1" w:after="100" w:afterAutospacing="1"/>
    </w:pPr>
    <w:rPr>
      <w:szCs w:val="24"/>
      <w:lang w:eastAsia="lt-LT"/>
    </w:rPr>
  </w:style>
  <w:style w:type="table" w:styleId="Lentelstinklelis">
    <w:name w:val="Table Grid"/>
    <w:basedOn w:val="prastojilentel"/>
    <w:uiPriority w:val="99"/>
    <w:locked/>
    <w:rsid w:val="00AD6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451582"/>
    <w:rPr>
      <w:sz w:val="24"/>
      <w:szCs w:val="20"/>
      <w:lang w:eastAsia="en-US"/>
    </w:rPr>
  </w:style>
  <w:style w:type="character" w:customStyle="1" w:styleId="cs63eb74b2">
    <w:name w:val="cs63eb74b2"/>
    <w:basedOn w:val="Numatytasispastraiposriftas"/>
    <w:rsid w:val="00B0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A6CB-9F9F-4AD9-8EAB-6A459D1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982</Words>
  <Characters>7258</Characters>
  <Application>Microsoft Office Word</Application>
  <DocSecurity>0</DocSecurity>
  <Lines>60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2022-01-25T13:32:00Z</cp:lastPrinted>
  <dcterms:created xsi:type="dcterms:W3CDTF">2022-02-03T20:01:00Z</dcterms:created>
  <dcterms:modified xsi:type="dcterms:W3CDTF">2022-02-14T09:04:00Z</dcterms:modified>
</cp:coreProperties>
</file>