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0D79" w14:textId="77777777" w:rsidR="000B364E" w:rsidRDefault="00F97D40">
      <w:r>
        <w:rPr>
          <w:noProof/>
          <w:lang w:eastAsia="lt-LT"/>
        </w:rPr>
        <mc:AlternateContent>
          <mc:Choice Requires="wps">
            <w:drawing>
              <wp:anchor distT="0" distB="0" distL="114300" distR="114300" simplePos="0" relativeHeight="251658240" behindDoc="0" locked="0" layoutInCell="1" allowOverlap="1" wp14:anchorId="31AA9FCD" wp14:editId="79C14294">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07B71BC" w14:textId="77777777" w:rsidR="000B364E" w:rsidRDefault="000B364E">
                            <w:pPr>
                              <w:rPr>
                                <w:b/>
                              </w:rPr>
                            </w:pPr>
                            <w:r>
                              <w:rPr>
                                <w:b/>
                                <w:bCs/>
                              </w:rPr>
                              <w:t>projektas</w:t>
                            </w:r>
                          </w:p>
                          <w:p w14:paraId="5AC708CB" w14:textId="60CF0F23" w:rsidR="000B364E" w:rsidRDefault="000B364E">
                            <w:pPr>
                              <w:rPr>
                                <w:b/>
                              </w:rPr>
                            </w:pPr>
                            <w:r>
                              <w:rPr>
                                <w:b/>
                                <w:bCs/>
                              </w:rPr>
                              <w:t>reg. Nr. T</w:t>
                            </w:r>
                            <w:r>
                              <w:rPr>
                                <w:b/>
                              </w:rPr>
                              <w:t>-</w:t>
                            </w:r>
                            <w:r w:rsidR="00A00AD3">
                              <w:rPr>
                                <w:b/>
                              </w:rPr>
                              <w:t>14</w:t>
                            </w:r>
                          </w:p>
                          <w:p w14:paraId="20A9493C" w14:textId="4E329114" w:rsidR="000B364E" w:rsidRDefault="000B364E">
                            <w:pPr>
                              <w:rPr>
                                <w:b/>
                              </w:rPr>
                            </w:pPr>
                            <w:r>
                              <w:rPr>
                                <w:b/>
                              </w:rPr>
                              <w:t>2.</w:t>
                            </w:r>
                            <w:r w:rsidR="00C05622">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A9FCD"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07B71BC" w14:textId="77777777" w:rsidR="000B364E" w:rsidRDefault="000B364E">
                      <w:pPr>
                        <w:rPr>
                          <w:b/>
                        </w:rPr>
                      </w:pPr>
                      <w:r>
                        <w:rPr>
                          <w:b/>
                          <w:bCs/>
                        </w:rPr>
                        <w:t>projektas</w:t>
                      </w:r>
                    </w:p>
                    <w:p w14:paraId="5AC708CB" w14:textId="60CF0F23" w:rsidR="000B364E" w:rsidRDefault="000B364E">
                      <w:pPr>
                        <w:rPr>
                          <w:b/>
                        </w:rPr>
                      </w:pPr>
                      <w:r>
                        <w:rPr>
                          <w:b/>
                          <w:bCs/>
                        </w:rPr>
                        <w:t>reg. Nr. T</w:t>
                      </w:r>
                      <w:r>
                        <w:rPr>
                          <w:b/>
                        </w:rPr>
                        <w:t>-</w:t>
                      </w:r>
                      <w:r w:rsidR="00A00AD3">
                        <w:rPr>
                          <w:b/>
                        </w:rPr>
                        <w:t>14</w:t>
                      </w:r>
                    </w:p>
                    <w:p w14:paraId="20A9493C" w14:textId="4E329114" w:rsidR="000B364E" w:rsidRDefault="000B364E">
                      <w:pPr>
                        <w:rPr>
                          <w:b/>
                        </w:rPr>
                      </w:pPr>
                      <w:r>
                        <w:rPr>
                          <w:b/>
                        </w:rPr>
                        <w:t>2.</w:t>
                      </w:r>
                      <w:r w:rsidR="00C05622">
                        <w:rPr>
                          <w:b/>
                        </w:rPr>
                        <w:t>15.</w:t>
                      </w:r>
                      <w:r>
                        <w:rPr>
                          <w:b/>
                        </w:rPr>
                        <w:t xml:space="preserve">  darbotvarkės klausimas</w:t>
                      </w:r>
                    </w:p>
                  </w:txbxContent>
                </v:textbox>
              </v:shape>
            </w:pict>
          </mc:Fallback>
        </mc:AlternateContent>
      </w:r>
    </w:p>
    <w:p w14:paraId="32AB952D"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7B86BE5A" w14:textId="77777777" w:rsidR="000B364E" w:rsidRDefault="000B364E"/>
    <w:p w14:paraId="7B418F2F" w14:textId="77777777" w:rsidR="000B364E" w:rsidRDefault="000B364E">
      <w:pPr>
        <w:jc w:val="center"/>
        <w:rPr>
          <w:b/>
          <w:caps/>
        </w:rPr>
      </w:pPr>
      <w:bookmarkStart w:id="1" w:name="Forma"/>
      <w:r>
        <w:rPr>
          <w:b/>
          <w:caps/>
        </w:rPr>
        <w:t>Sprendimas</w:t>
      </w:r>
      <w:bookmarkEnd w:id="1"/>
    </w:p>
    <w:p w14:paraId="1D1EEE18" w14:textId="77777777"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 xml:space="preserve">SAVIVALDYBĖS </w:t>
      </w:r>
      <w:r w:rsidR="00CD68A0">
        <w:rPr>
          <w:b/>
          <w:caps/>
        </w:rPr>
        <w:t>tarybos 201</w:t>
      </w:r>
      <w:r w:rsidR="00A46E1E">
        <w:rPr>
          <w:b/>
          <w:caps/>
        </w:rPr>
        <w:t>6</w:t>
      </w:r>
      <w:r w:rsidR="00CD68A0">
        <w:rPr>
          <w:b/>
          <w:caps/>
        </w:rPr>
        <w:t xml:space="preserve"> m. </w:t>
      </w:r>
      <w:r w:rsidR="00A46E1E">
        <w:rPr>
          <w:b/>
          <w:caps/>
        </w:rPr>
        <w:t>kovo 30</w:t>
      </w:r>
      <w:r w:rsidR="00CD68A0">
        <w:rPr>
          <w:b/>
          <w:caps/>
        </w:rPr>
        <w:t xml:space="preserve"> d. sprendimo Nr. t1-</w:t>
      </w:r>
      <w:r w:rsidR="00A46E1E">
        <w:rPr>
          <w:b/>
          <w:caps/>
        </w:rPr>
        <w:t>77</w:t>
      </w:r>
      <w:r w:rsidR="00D67396">
        <w:rPr>
          <w:b/>
          <w:caps/>
        </w:rPr>
        <w:t xml:space="preserve"> „Dėl pasvalio rajono savivaldybės būsto fondo ir socialinio būsto, kaip savivaldybės būsto fondo dalies, sąrašų patvirtinimo“ pripažinimo netekusiu galios</w:t>
      </w:r>
    </w:p>
    <w:p w14:paraId="46A0D779" w14:textId="77777777" w:rsidR="002A3E5E" w:rsidRDefault="002A3E5E" w:rsidP="00836AA3">
      <w:pPr>
        <w:jc w:val="center"/>
      </w:pPr>
    </w:p>
    <w:p w14:paraId="2377251C" w14:textId="77777777" w:rsidR="000B364E" w:rsidRDefault="000B364E">
      <w:pPr>
        <w:jc w:val="center"/>
      </w:pPr>
      <w:bookmarkStart w:id="3" w:name="Data"/>
      <w:bookmarkEnd w:id="2"/>
      <w:r>
        <w:t>20</w:t>
      </w:r>
      <w:r w:rsidR="002936AA">
        <w:t>2</w:t>
      </w:r>
      <w:r w:rsidR="00A92588">
        <w:t>2</w:t>
      </w:r>
      <w:r>
        <w:t xml:space="preserve"> m. </w:t>
      </w:r>
      <w:r w:rsidR="00A92588">
        <w:t>vasario</w:t>
      </w:r>
      <w:r w:rsidR="00EB015F">
        <w:t xml:space="preserve">   </w:t>
      </w:r>
      <w:r w:rsidRPr="003A761C">
        <w:t xml:space="preserve"> d. </w:t>
      </w:r>
      <w:bookmarkEnd w:id="3"/>
      <w:r>
        <w:t>Nr.</w:t>
      </w:r>
      <w:bookmarkStart w:id="4" w:name="Nr"/>
    </w:p>
    <w:bookmarkEnd w:id="4"/>
    <w:p w14:paraId="2CD76915" w14:textId="77777777" w:rsidR="000B364E" w:rsidRDefault="000B364E">
      <w:pPr>
        <w:jc w:val="center"/>
      </w:pPr>
      <w:r>
        <w:t>Pasvalys</w:t>
      </w:r>
    </w:p>
    <w:p w14:paraId="5EE71029" w14:textId="77777777" w:rsidR="000B364E" w:rsidRDefault="000B364E">
      <w:pPr>
        <w:pStyle w:val="Antrats"/>
        <w:tabs>
          <w:tab w:val="clear" w:pos="4153"/>
          <w:tab w:val="clear" w:pos="8306"/>
        </w:tabs>
      </w:pPr>
    </w:p>
    <w:p w14:paraId="6163E450"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503AAEB9" w14:textId="1E58F58F" w:rsidR="00BC50A2" w:rsidRDefault="00BC50A2" w:rsidP="00BC50A2">
      <w:pPr>
        <w:pStyle w:val="Antrats"/>
        <w:tabs>
          <w:tab w:val="clear" w:pos="4153"/>
        </w:tabs>
        <w:ind w:firstLine="720"/>
        <w:jc w:val="both"/>
        <w:rPr>
          <w:szCs w:val="24"/>
        </w:rPr>
      </w:pPr>
      <w:r w:rsidRPr="00A44F44">
        <w:t>Vadovaudamasi Lietuvos Respublikos vietos savivaldos įstatymo 16 straipsnio 2 dalies 26 punktu</w:t>
      </w:r>
      <w:r w:rsidR="00B51C95">
        <w:t>,</w:t>
      </w:r>
      <w:r w:rsidR="00A44F44" w:rsidRPr="00A44F44">
        <w:t xml:space="preserve"> </w:t>
      </w:r>
      <w:r w:rsidR="007F738D">
        <w:t xml:space="preserve">18 straipsnio 1 dalimi, Lietuvos Respublikos paramos būstui įsigyti ar išsinuomoti įstatymo 2 straipsnio 8 ir 10 dalimis, 4 straipsnio 4 dalimi, Pasvalio rajono savivaldybės būsto ir socialinio būsto nuomos, būsto nuomos ar išperkamosios būsto nuomos mokesčio dalies kompensacijų mokėjimo ir permokėtų kompensacijų grąžinimo tvarkos aprašo, patvirtinto </w:t>
      </w:r>
      <w:r w:rsidR="0017622B" w:rsidRPr="00A44F44">
        <w:rPr>
          <w:bCs/>
          <w:szCs w:val="24"/>
        </w:rPr>
        <w:t xml:space="preserve">Pasvalio rajono savivaldybės tarybos 2020 m. vasario 26 d. </w:t>
      </w:r>
      <w:r w:rsidR="007F738D" w:rsidRPr="00A44F44">
        <w:rPr>
          <w:bCs/>
          <w:szCs w:val="24"/>
        </w:rPr>
        <w:t>sprendim</w:t>
      </w:r>
      <w:r w:rsidR="007F738D">
        <w:rPr>
          <w:bCs/>
          <w:szCs w:val="24"/>
        </w:rPr>
        <w:t>u</w:t>
      </w:r>
      <w:r w:rsidR="007F738D" w:rsidRPr="00A44F44">
        <w:rPr>
          <w:bCs/>
          <w:szCs w:val="24"/>
        </w:rPr>
        <w:t xml:space="preserve"> </w:t>
      </w:r>
      <w:r w:rsidR="0017622B" w:rsidRPr="00A44F44">
        <w:rPr>
          <w:bCs/>
          <w:szCs w:val="24"/>
        </w:rPr>
        <w:t>Nr. T1-16 „</w:t>
      </w:r>
      <w:r w:rsidR="0017622B" w:rsidRPr="00A44F44">
        <w:rPr>
          <w:bCs/>
          <w:szCs w:val="24"/>
          <w:lang w:eastAsia="lt-LT"/>
        </w:rPr>
        <w:t>Dėl Pasvalio rajono savivaldybės būsto ir socialinio būsto nuomos, būsto nuomos ar išperkamosios būsto nuomos mokesčio dalies kompensacijų mokėjimo ir permokėtų kompensacijų grąžinimo tvarkos aprašo patvirtinimo“</w:t>
      </w:r>
      <w:r w:rsidR="007F738D">
        <w:rPr>
          <w:bCs/>
          <w:szCs w:val="24"/>
          <w:lang w:eastAsia="lt-LT"/>
        </w:rPr>
        <w:t>,</w:t>
      </w:r>
      <w:r w:rsidR="0017622B" w:rsidRPr="00A44F44">
        <w:rPr>
          <w:bCs/>
          <w:szCs w:val="24"/>
          <w:lang w:eastAsia="lt-LT"/>
        </w:rPr>
        <w:t xml:space="preserve"> 46 punktu </w:t>
      </w:r>
      <w:r w:rsidRPr="00A44F44">
        <w:rPr>
          <w:szCs w:val="24"/>
        </w:rPr>
        <w:t xml:space="preserve">Pasvalio rajono savivaldybės taryba  </w:t>
      </w:r>
      <w:r w:rsidRPr="00A44F44">
        <w:rPr>
          <w:spacing w:val="44"/>
          <w:szCs w:val="24"/>
        </w:rPr>
        <w:t>nusprendžia</w:t>
      </w:r>
      <w:r w:rsidR="00F97D40">
        <w:rPr>
          <w:spacing w:val="44"/>
          <w:szCs w:val="24"/>
        </w:rPr>
        <w:t>:</w:t>
      </w:r>
    </w:p>
    <w:p w14:paraId="764DCAFE" w14:textId="55D13D40" w:rsidR="008F7F30" w:rsidRDefault="00F97D40" w:rsidP="008F7F30">
      <w:pPr>
        <w:pStyle w:val="Antrats"/>
        <w:tabs>
          <w:tab w:val="clear" w:pos="4153"/>
        </w:tabs>
        <w:ind w:firstLine="720"/>
        <w:jc w:val="both"/>
        <w:rPr>
          <w:szCs w:val="24"/>
        </w:rPr>
      </w:pPr>
      <w:bookmarkStart w:id="5" w:name="_Hlk94087808"/>
      <w:r>
        <w:rPr>
          <w:szCs w:val="24"/>
        </w:rPr>
        <w:t xml:space="preserve">Pripažinti </w:t>
      </w:r>
      <w:r w:rsidR="008D4C7B">
        <w:rPr>
          <w:szCs w:val="24"/>
        </w:rPr>
        <w:t>netekusiu galios Pasvalio rajono savivaldybės tarybos 201</w:t>
      </w:r>
      <w:r w:rsidR="00A46E1E">
        <w:rPr>
          <w:szCs w:val="24"/>
        </w:rPr>
        <w:t>6</w:t>
      </w:r>
      <w:r w:rsidR="008D4C7B">
        <w:rPr>
          <w:szCs w:val="24"/>
        </w:rPr>
        <w:t xml:space="preserve"> m. </w:t>
      </w:r>
      <w:r w:rsidR="00A46E1E">
        <w:rPr>
          <w:szCs w:val="24"/>
        </w:rPr>
        <w:t>kovo 30</w:t>
      </w:r>
      <w:r w:rsidR="008D4C7B">
        <w:rPr>
          <w:szCs w:val="24"/>
        </w:rPr>
        <w:t xml:space="preserve"> d. sprendimą Nr. T1-</w:t>
      </w:r>
      <w:r w:rsidR="00A46E1E">
        <w:rPr>
          <w:szCs w:val="24"/>
        </w:rPr>
        <w:t>77</w:t>
      </w:r>
      <w:r w:rsidR="008D4C7B">
        <w:rPr>
          <w:szCs w:val="24"/>
        </w:rPr>
        <w:t xml:space="preserve"> „Dėl Pasvalio rajono savivaldybės būsto fondo ir socialinio būsto, kaip savivaldybės būsto fondo dalies, sąrašų patvirtinimo“</w:t>
      </w:r>
      <w:r w:rsidR="00A44F44">
        <w:rPr>
          <w:szCs w:val="24"/>
        </w:rPr>
        <w:t xml:space="preserve"> (su visais aktualiais pakeitimais)</w:t>
      </w:r>
      <w:bookmarkEnd w:id="5"/>
      <w:r w:rsidR="008D4C7B">
        <w:rPr>
          <w:szCs w:val="24"/>
        </w:rPr>
        <w:t>.</w:t>
      </w:r>
    </w:p>
    <w:p w14:paraId="21715FAC"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5700475" w14:textId="77777777" w:rsidR="004159EA" w:rsidRDefault="004159EA" w:rsidP="004159EA">
      <w:pPr>
        <w:ind w:firstLine="851"/>
        <w:jc w:val="both"/>
        <w:rPr>
          <w:color w:val="000000"/>
          <w:szCs w:val="24"/>
          <w:lang w:eastAsia="lt-LT"/>
        </w:rPr>
      </w:pPr>
    </w:p>
    <w:p w14:paraId="0567AE1C" w14:textId="77777777" w:rsidR="000B364E" w:rsidRPr="00736078" w:rsidRDefault="000B364E" w:rsidP="00881539">
      <w:pPr>
        <w:ind w:firstLine="851"/>
        <w:jc w:val="both"/>
        <w:rPr>
          <w:color w:val="000000"/>
          <w:szCs w:val="24"/>
          <w:lang w:eastAsia="lt-LT"/>
        </w:rPr>
      </w:pPr>
    </w:p>
    <w:p w14:paraId="758F2516" w14:textId="77777777" w:rsidR="000B364E" w:rsidRDefault="000B364E" w:rsidP="00C56F65">
      <w:pPr>
        <w:pStyle w:val="Antrats"/>
        <w:tabs>
          <w:tab w:val="clear" w:pos="4153"/>
          <w:tab w:val="clear" w:pos="8306"/>
        </w:tabs>
        <w:jc w:val="both"/>
      </w:pPr>
      <w:r>
        <w:t xml:space="preserve">Savivaldybės meras </w:t>
      </w:r>
      <w:r>
        <w:tab/>
      </w:r>
      <w:r>
        <w:tab/>
      </w:r>
      <w:r>
        <w:tab/>
      </w:r>
      <w:r>
        <w:tab/>
      </w:r>
      <w:r>
        <w:tab/>
      </w:r>
      <w:r>
        <w:tab/>
      </w:r>
      <w:r>
        <w:tab/>
      </w:r>
    </w:p>
    <w:p w14:paraId="0F8EB0AF" w14:textId="77777777" w:rsidR="000B364E" w:rsidRDefault="000B364E" w:rsidP="00C56F65">
      <w:pPr>
        <w:pStyle w:val="Antrats"/>
        <w:tabs>
          <w:tab w:val="clear" w:pos="4153"/>
          <w:tab w:val="clear" w:pos="8306"/>
        </w:tabs>
      </w:pPr>
    </w:p>
    <w:p w14:paraId="701CEE6E" w14:textId="77777777" w:rsidR="00E54299" w:rsidRDefault="00E54299" w:rsidP="00C56F65">
      <w:pPr>
        <w:pStyle w:val="Antrats"/>
        <w:tabs>
          <w:tab w:val="clear" w:pos="4153"/>
          <w:tab w:val="clear" w:pos="8306"/>
        </w:tabs>
      </w:pPr>
    </w:p>
    <w:p w14:paraId="20F3EF65" w14:textId="77777777" w:rsidR="00E54299" w:rsidRDefault="00E54299" w:rsidP="00C56F65">
      <w:pPr>
        <w:pStyle w:val="Antrats"/>
        <w:tabs>
          <w:tab w:val="clear" w:pos="4153"/>
          <w:tab w:val="clear" w:pos="8306"/>
        </w:tabs>
      </w:pPr>
    </w:p>
    <w:p w14:paraId="4933ABDD" w14:textId="77777777" w:rsidR="0035133F" w:rsidRDefault="0035133F" w:rsidP="00C56F65">
      <w:pPr>
        <w:pStyle w:val="Antrats"/>
        <w:tabs>
          <w:tab w:val="clear" w:pos="4153"/>
          <w:tab w:val="clear" w:pos="8306"/>
        </w:tabs>
      </w:pPr>
    </w:p>
    <w:p w14:paraId="5E5523A3"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034502B4" w14:textId="77777777" w:rsidR="000B364E"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35133F">
        <w:rPr>
          <w:sz w:val="22"/>
          <w:szCs w:val="22"/>
        </w:rPr>
        <w:t xml:space="preserve"> </w:t>
      </w:r>
      <w:r w:rsidRPr="00865385">
        <w:rPr>
          <w:sz w:val="22"/>
          <w:szCs w:val="22"/>
        </w:rPr>
        <w:t xml:space="preserve">specialistė </w:t>
      </w:r>
      <w:r>
        <w:rPr>
          <w:sz w:val="22"/>
          <w:szCs w:val="22"/>
        </w:rPr>
        <w:t xml:space="preserve"> </w:t>
      </w:r>
    </w:p>
    <w:p w14:paraId="098568BE" w14:textId="77777777" w:rsidR="000B364E" w:rsidRDefault="0035133F" w:rsidP="0010474B">
      <w:pPr>
        <w:pStyle w:val="Antrats"/>
        <w:tabs>
          <w:tab w:val="clear" w:pos="4153"/>
          <w:tab w:val="clear" w:pos="8306"/>
        </w:tabs>
        <w:jc w:val="both"/>
        <w:rPr>
          <w:sz w:val="22"/>
          <w:szCs w:val="22"/>
        </w:rPr>
      </w:pPr>
      <w:r>
        <w:rPr>
          <w:sz w:val="22"/>
          <w:szCs w:val="22"/>
        </w:rPr>
        <w:t>Živilė Kripaitienė</w:t>
      </w:r>
    </w:p>
    <w:p w14:paraId="5E100117" w14:textId="77777777" w:rsidR="0035133F" w:rsidRPr="00865385" w:rsidRDefault="0035133F" w:rsidP="0010474B">
      <w:pPr>
        <w:pStyle w:val="Antrats"/>
        <w:tabs>
          <w:tab w:val="clear" w:pos="4153"/>
          <w:tab w:val="clear" w:pos="8306"/>
        </w:tabs>
        <w:jc w:val="both"/>
        <w:rPr>
          <w:sz w:val="22"/>
          <w:szCs w:val="22"/>
        </w:rPr>
      </w:pPr>
    </w:p>
    <w:p w14:paraId="2706A571" w14:textId="77777777" w:rsidR="000B364E" w:rsidRPr="00B963EE" w:rsidRDefault="000B364E" w:rsidP="0010474B">
      <w:pPr>
        <w:pStyle w:val="Antrats"/>
        <w:tabs>
          <w:tab w:val="clear" w:pos="4153"/>
          <w:tab w:val="clear" w:pos="8306"/>
        </w:tabs>
        <w:jc w:val="both"/>
        <w:rPr>
          <w:sz w:val="22"/>
          <w:szCs w:val="22"/>
        </w:rPr>
      </w:pPr>
      <w:r w:rsidRPr="00B963EE">
        <w:rPr>
          <w:sz w:val="22"/>
          <w:szCs w:val="22"/>
        </w:rPr>
        <w:t>20</w:t>
      </w:r>
      <w:r w:rsidR="002936AA" w:rsidRPr="00B963EE">
        <w:rPr>
          <w:sz w:val="22"/>
          <w:szCs w:val="22"/>
        </w:rPr>
        <w:t>2</w:t>
      </w:r>
      <w:r w:rsidR="009243FA">
        <w:rPr>
          <w:sz w:val="22"/>
          <w:szCs w:val="22"/>
        </w:rPr>
        <w:t>2</w:t>
      </w:r>
      <w:r w:rsidRPr="00B963EE">
        <w:rPr>
          <w:sz w:val="22"/>
          <w:szCs w:val="22"/>
        </w:rPr>
        <w:t>-</w:t>
      </w:r>
      <w:r w:rsidR="009243FA">
        <w:rPr>
          <w:sz w:val="22"/>
          <w:szCs w:val="22"/>
        </w:rPr>
        <w:t>01</w:t>
      </w:r>
      <w:r w:rsidRPr="00B963EE">
        <w:rPr>
          <w:sz w:val="22"/>
          <w:szCs w:val="22"/>
        </w:rPr>
        <w:t>-</w:t>
      </w:r>
      <w:r w:rsidR="00A44F44">
        <w:rPr>
          <w:sz w:val="22"/>
          <w:szCs w:val="22"/>
        </w:rPr>
        <w:t>26</w:t>
      </w:r>
    </w:p>
    <w:p w14:paraId="45059F4A" w14:textId="77777777" w:rsidR="000B364E" w:rsidRPr="0035133F" w:rsidRDefault="000B364E" w:rsidP="0010474B">
      <w:pPr>
        <w:pStyle w:val="Antrats"/>
        <w:tabs>
          <w:tab w:val="clear" w:pos="4153"/>
          <w:tab w:val="clear" w:pos="8306"/>
        </w:tabs>
        <w:jc w:val="both"/>
        <w:rPr>
          <w:sz w:val="22"/>
          <w:szCs w:val="22"/>
          <w:highlight w:val="yellow"/>
        </w:rPr>
      </w:pPr>
    </w:p>
    <w:p w14:paraId="03BCBF6A" w14:textId="77777777" w:rsidR="000B364E" w:rsidRDefault="000B364E" w:rsidP="0010474B">
      <w:pPr>
        <w:pStyle w:val="Antrats"/>
        <w:tabs>
          <w:tab w:val="clear" w:pos="4153"/>
          <w:tab w:val="clear" w:pos="8306"/>
        </w:tabs>
        <w:jc w:val="both"/>
        <w:rPr>
          <w:sz w:val="22"/>
          <w:szCs w:val="22"/>
        </w:rPr>
      </w:pPr>
      <w:r w:rsidRPr="00105BFB">
        <w:rPr>
          <w:sz w:val="22"/>
          <w:szCs w:val="22"/>
        </w:rPr>
        <w:t>Suderinta DVS Nr. RTS-</w:t>
      </w:r>
      <w:r w:rsidR="001C65AD">
        <w:rPr>
          <w:sz w:val="22"/>
          <w:szCs w:val="22"/>
        </w:rPr>
        <w:t>18</w:t>
      </w:r>
    </w:p>
    <w:p w14:paraId="7B07FDB3" w14:textId="77777777" w:rsidR="000B364E" w:rsidRDefault="000B364E" w:rsidP="00C56F65">
      <w:pPr>
        <w:pStyle w:val="Antrats"/>
        <w:rPr>
          <w:szCs w:val="24"/>
        </w:rPr>
      </w:pPr>
    </w:p>
    <w:p w14:paraId="7C9CC511" w14:textId="77777777" w:rsidR="000B364E" w:rsidRDefault="000B364E" w:rsidP="004339EB">
      <w:pPr>
        <w:rPr>
          <w:b/>
        </w:rPr>
      </w:pPr>
      <w:r>
        <w:rPr>
          <w:szCs w:val="24"/>
        </w:rPr>
        <w:br w:type="page"/>
      </w:r>
      <w:r>
        <w:lastRenderedPageBreak/>
        <w:t>Pasvalio rajono savivaldybės tarybai</w:t>
      </w:r>
    </w:p>
    <w:p w14:paraId="254125EC" w14:textId="77777777" w:rsidR="000B364E" w:rsidRDefault="000B364E" w:rsidP="004339EB">
      <w:pPr>
        <w:jc w:val="center"/>
        <w:rPr>
          <w:b/>
        </w:rPr>
      </w:pPr>
    </w:p>
    <w:p w14:paraId="4F58953E" w14:textId="77777777" w:rsidR="000B364E" w:rsidRDefault="000B364E" w:rsidP="004339EB">
      <w:pPr>
        <w:jc w:val="center"/>
        <w:rPr>
          <w:b/>
        </w:rPr>
      </w:pPr>
      <w:r>
        <w:rPr>
          <w:b/>
        </w:rPr>
        <w:t>AIŠKINAMASIS  RAŠTAS</w:t>
      </w:r>
    </w:p>
    <w:p w14:paraId="14624271" w14:textId="77777777" w:rsidR="000B364E" w:rsidRDefault="000B364E" w:rsidP="004339EB">
      <w:pPr>
        <w:jc w:val="center"/>
        <w:rPr>
          <w:b/>
          <w:bCs/>
          <w:caps/>
        </w:rPr>
      </w:pPr>
    </w:p>
    <w:p w14:paraId="189BB781" w14:textId="77777777" w:rsidR="00D8666B" w:rsidRDefault="00D8666B" w:rsidP="00D8666B">
      <w:pPr>
        <w:jc w:val="center"/>
        <w:rPr>
          <w:b/>
          <w:caps/>
        </w:rPr>
      </w:pPr>
      <w:r>
        <w:rPr>
          <w:rStyle w:val="antr"/>
        </w:rPr>
        <w:t xml:space="preserve">DĖL Pasvalio rajono </w:t>
      </w:r>
      <w:r>
        <w:rPr>
          <w:b/>
          <w:caps/>
        </w:rPr>
        <w:t>SAVIVALDYBĖS tarybos 201</w:t>
      </w:r>
      <w:r w:rsidR="00AB6052">
        <w:rPr>
          <w:b/>
          <w:caps/>
        </w:rPr>
        <w:t>6</w:t>
      </w:r>
      <w:r>
        <w:rPr>
          <w:b/>
          <w:caps/>
        </w:rPr>
        <w:t xml:space="preserve"> m. </w:t>
      </w:r>
      <w:r w:rsidR="00AB6052">
        <w:rPr>
          <w:b/>
          <w:caps/>
        </w:rPr>
        <w:t>kovo 30</w:t>
      </w:r>
      <w:r>
        <w:rPr>
          <w:b/>
          <w:caps/>
        </w:rPr>
        <w:t xml:space="preserve"> d. sprendimo Nr. t1-</w:t>
      </w:r>
      <w:r w:rsidR="00AB6052">
        <w:rPr>
          <w:b/>
          <w:caps/>
        </w:rPr>
        <w:t>77</w:t>
      </w:r>
      <w:r>
        <w:rPr>
          <w:b/>
          <w:caps/>
        </w:rPr>
        <w:t xml:space="preserve"> „Dėl pasvalio rajono savivaldybės būsto fondo ir socialinio būsto, kaip savivaldybės būsto fondo dalies, sąrašų patvirtinimo“ pripažinimo netekusiu galios</w:t>
      </w:r>
    </w:p>
    <w:p w14:paraId="28DB8A29" w14:textId="77777777" w:rsidR="003C6372" w:rsidRDefault="003C6372" w:rsidP="00EB3AB2">
      <w:pPr>
        <w:jc w:val="center"/>
        <w:rPr>
          <w:b/>
          <w:caps/>
        </w:rPr>
      </w:pPr>
    </w:p>
    <w:p w14:paraId="09500683" w14:textId="77777777" w:rsidR="000B364E" w:rsidRDefault="000B364E" w:rsidP="004339EB">
      <w:pPr>
        <w:jc w:val="center"/>
      </w:pPr>
      <w:r w:rsidRPr="00E0780E">
        <w:t>20</w:t>
      </w:r>
      <w:r w:rsidR="00FC1B21" w:rsidRPr="00E0780E">
        <w:t>2</w:t>
      </w:r>
      <w:r w:rsidR="00DB17B0">
        <w:t>2</w:t>
      </w:r>
      <w:r w:rsidR="00F86920" w:rsidRPr="00E0780E">
        <w:t xml:space="preserve"> m. </w:t>
      </w:r>
      <w:r w:rsidR="00DB17B0" w:rsidRPr="00AB6052">
        <w:t xml:space="preserve">sausio </w:t>
      </w:r>
      <w:r w:rsidR="00AB6052" w:rsidRPr="00AB6052">
        <w:t>26</w:t>
      </w:r>
      <w:r w:rsidR="00E0780E" w:rsidRPr="00AB6052">
        <w:t xml:space="preserve"> </w:t>
      </w:r>
      <w:r w:rsidR="00F86920" w:rsidRPr="00AB6052">
        <w:t>d.</w:t>
      </w:r>
    </w:p>
    <w:p w14:paraId="5E168B3B" w14:textId="77777777" w:rsidR="000B364E" w:rsidRDefault="000B364E" w:rsidP="004339EB">
      <w:pPr>
        <w:jc w:val="center"/>
      </w:pPr>
      <w:r>
        <w:t>Pasvalys</w:t>
      </w:r>
    </w:p>
    <w:p w14:paraId="21E846C1" w14:textId="77777777" w:rsidR="000B364E" w:rsidRDefault="000B364E" w:rsidP="004339EB">
      <w:pPr>
        <w:jc w:val="center"/>
        <w:rPr>
          <w:b/>
          <w:szCs w:val="24"/>
        </w:rPr>
      </w:pPr>
    </w:p>
    <w:p w14:paraId="66EF184D" w14:textId="77777777" w:rsidR="00D715D7" w:rsidRDefault="00D521B7" w:rsidP="00D715D7">
      <w:pPr>
        <w:pStyle w:val="Sraopastraipa"/>
        <w:numPr>
          <w:ilvl w:val="0"/>
          <w:numId w:val="9"/>
        </w:numPr>
        <w:spacing w:after="0" w:line="240" w:lineRule="auto"/>
        <w:ind w:left="1077" w:hanging="357"/>
        <w:jc w:val="both"/>
        <w:rPr>
          <w:rFonts w:ascii="Times New Roman" w:hAnsi="Times New Roman"/>
          <w:b/>
          <w:sz w:val="24"/>
          <w:szCs w:val="24"/>
        </w:rPr>
      </w:pPr>
      <w:r w:rsidRPr="00BA31A5">
        <w:rPr>
          <w:rFonts w:ascii="Times New Roman" w:hAnsi="Times New Roman"/>
          <w:b/>
          <w:sz w:val="24"/>
          <w:szCs w:val="24"/>
        </w:rPr>
        <w:t>Sprendimo projekto rengimo pagrindas.</w:t>
      </w:r>
    </w:p>
    <w:p w14:paraId="7D843908" w14:textId="3758707F" w:rsidR="00EC430E" w:rsidRDefault="007F738D" w:rsidP="00892BB7">
      <w:pPr>
        <w:autoSpaceDE w:val="0"/>
        <w:autoSpaceDN w:val="0"/>
        <w:adjustRightInd w:val="0"/>
        <w:ind w:firstLine="720"/>
        <w:jc w:val="both"/>
        <w:rPr>
          <w:szCs w:val="24"/>
          <w:lang w:eastAsia="lt-LT"/>
        </w:rPr>
      </w:pPr>
      <w:r>
        <w:t xml:space="preserve">Pasvalio rajono savivaldybės būsto ir socialinio būsto nuomos, būsto nuomos ar išperkamosios būsto nuomos mokesčio dalies kompensacijų mokėjimo ir permokėtų kompensacijų grąžinimo tvarkos aprašo, patvirtinto </w:t>
      </w:r>
      <w:r w:rsidR="00892BB7" w:rsidRPr="00892BB7">
        <w:rPr>
          <w:bCs/>
          <w:szCs w:val="24"/>
        </w:rPr>
        <w:t>Pasvalio rajono savivaldybės</w:t>
      </w:r>
      <w:r w:rsidR="00892BB7">
        <w:rPr>
          <w:bCs/>
          <w:szCs w:val="24"/>
        </w:rPr>
        <w:t xml:space="preserve"> tarybos 2020 m. vasario 26 d. </w:t>
      </w:r>
      <w:r>
        <w:rPr>
          <w:bCs/>
          <w:szCs w:val="24"/>
        </w:rPr>
        <w:t xml:space="preserve">sprendimu </w:t>
      </w:r>
      <w:r w:rsidR="00892BB7">
        <w:rPr>
          <w:bCs/>
          <w:szCs w:val="24"/>
        </w:rPr>
        <w:t>Nr. T</w:t>
      </w:r>
      <w:r w:rsidR="00892BB7" w:rsidRPr="00892BB7">
        <w:rPr>
          <w:bCs/>
          <w:szCs w:val="24"/>
        </w:rPr>
        <w:t>1-16 „</w:t>
      </w:r>
      <w:r w:rsidR="00892BB7" w:rsidRPr="00892BB7">
        <w:rPr>
          <w:bCs/>
          <w:szCs w:val="24"/>
          <w:lang w:eastAsia="lt-LT"/>
        </w:rPr>
        <w:t>Dėl Pasvalio rajono savivaldybės būsto ir socialinio būsto nuomos, būsto nuomos ar išperkamosios būsto nuomos mokesčio dalies kompensacijų mokėjimo ir permokėtų kompensacijų grąžinimo tvarkos aprašo patvirtinimo</w:t>
      </w:r>
      <w:r w:rsidR="00892BB7">
        <w:rPr>
          <w:bCs/>
          <w:szCs w:val="24"/>
          <w:lang w:eastAsia="lt-LT"/>
        </w:rPr>
        <w:t>“</w:t>
      </w:r>
      <w:r>
        <w:rPr>
          <w:bCs/>
          <w:szCs w:val="24"/>
          <w:lang w:eastAsia="lt-LT"/>
        </w:rPr>
        <w:t>,</w:t>
      </w:r>
      <w:r w:rsidR="00892BB7">
        <w:rPr>
          <w:bCs/>
          <w:szCs w:val="24"/>
          <w:lang w:eastAsia="lt-LT"/>
        </w:rPr>
        <w:t xml:space="preserve"> 46 punkte nustatyta, kad </w:t>
      </w:r>
      <w:r w:rsidR="00892BB7">
        <w:rPr>
          <w:szCs w:val="24"/>
          <w:lang w:eastAsia="lt-LT"/>
        </w:rPr>
        <w:t>Savivaldybės būsto ir socialinio būsto, kaip Savivaldybės būsto fondo dalies, sąrašai tvirtinami (keičiami) Savivaldybės administracijos direktoriaus sprendimu ne rečiau kaip kartą per metus ir skelbiami Savivaldybės interneto svetainėje nurodant būsto adresą ir naudingą plotą.</w:t>
      </w:r>
      <w:r w:rsidR="0072654B">
        <w:rPr>
          <w:szCs w:val="24"/>
          <w:lang w:eastAsia="lt-LT"/>
        </w:rPr>
        <w:t xml:space="preserve"> </w:t>
      </w:r>
    </w:p>
    <w:p w14:paraId="548CD9CC" w14:textId="6AE69A49" w:rsidR="00892BB7" w:rsidRPr="00892BB7" w:rsidRDefault="0072654B" w:rsidP="00892BB7">
      <w:pPr>
        <w:autoSpaceDE w:val="0"/>
        <w:autoSpaceDN w:val="0"/>
        <w:adjustRightInd w:val="0"/>
        <w:ind w:firstLine="720"/>
        <w:jc w:val="both"/>
        <w:rPr>
          <w:szCs w:val="24"/>
          <w:lang w:eastAsia="lt-LT"/>
        </w:rPr>
      </w:pPr>
      <w:r>
        <w:rPr>
          <w:szCs w:val="24"/>
          <w:lang w:eastAsia="lt-LT"/>
        </w:rPr>
        <w:t xml:space="preserve">Pasvalio rajono savivaldybės būsto fondo ir Pasvalio rajono savivaldybės socialinio būsto, kaip savivaldybės būsto fondo dalies, </w:t>
      </w:r>
      <w:r w:rsidR="007F738D">
        <w:rPr>
          <w:szCs w:val="24"/>
          <w:lang w:eastAsia="lt-LT"/>
        </w:rPr>
        <w:t xml:space="preserve">sąrašai </w:t>
      </w:r>
      <w:r>
        <w:rPr>
          <w:szCs w:val="24"/>
          <w:lang w:eastAsia="lt-LT"/>
        </w:rPr>
        <w:t xml:space="preserve">patvirtinti </w:t>
      </w:r>
      <w:r w:rsidR="00B4483C">
        <w:rPr>
          <w:szCs w:val="24"/>
          <w:lang w:eastAsia="lt-LT"/>
        </w:rPr>
        <w:t xml:space="preserve">Pasvalio rajono savivaldybės administracijos direktoriaus </w:t>
      </w:r>
      <w:r w:rsidR="007F738D">
        <w:rPr>
          <w:szCs w:val="24"/>
          <w:lang w:eastAsia="lt-LT"/>
        </w:rPr>
        <w:t xml:space="preserve">2020 m. lapkričio 26 d. </w:t>
      </w:r>
      <w:r>
        <w:rPr>
          <w:szCs w:val="24"/>
          <w:lang w:eastAsia="lt-LT"/>
        </w:rPr>
        <w:t xml:space="preserve">įsakymu Nr. </w:t>
      </w:r>
      <w:r w:rsidR="007F738D">
        <w:rPr>
          <w:szCs w:val="24"/>
          <w:lang w:eastAsia="lt-LT"/>
        </w:rPr>
        <w:t>DV-</w:t>
      </w:r>
      <w:r>
        <w:rPr>
          <w:szCs w:val="24"/>
          <w:lang w:eastAsia="lt-LT"/>
        </w:rPr>
        <w:t xml:space="preserve">803 </w:t>
      </w:r>
      <w:r w:rsidR="00A50970">
        <w:rPr>
          <w:szCs w:val="24"/>
          <w:lang w:eastAsia="lt-LT"/>
        </w:rPr>
        <w:t xml:space="preserve">„Dėl Pasvalio rajono savivaldybės būsto fondo </w:t>
      </w:r>
      <w:r w:rsidR="007F738D">
        <w:rPr>
          <w:szCs w:val="24"/>
          <w:lang w:eastAsia="lt-LT"/>
        </w:rPr>
        <w:t xml:space="preserve">sąrašo </w:t>
      </w:r>
      <w:r w:rsidR="00A50970">
        <w:rPr>
          <w:szCs w:val="24"/>
          <w:lang w:eastAsia="lt-LT"/>
        </w:rPr>
        <w:t>ir Pasvalio rajono savivaldybės socialinio būsto, kaip savivaldybės būsto fondo dalies, sąrašo patvirtinimo“</w:t>
      </w:r>
      <w:r w:rsidR="007F70EF">
        <w:rPr>
          <w:szCs w:val="24"/>
          <w:lang w:eastAsia="lt-LT"/>
        </w:rPr>
        <w:t>, atsižvelgiant į tai</w:t>
      </w:r>
      <w:r w:rsidR="00F97D40">
        <w:rPr>
          <w:szCs w:val="24"/>
          <w:lang w:eastAsia="lt-LT"/>
        </w:rPr>
        <w:t>,</w:t>
      </w:r>
      <w:r w:rsidR="007F70EF">
        <w:rPr>
          <w:szCs w:val="24"/>
          <w:lang w:eastAsia="lt-LT"/>
        </w:rPr>
        <w:t xml:space="preserve"> reikalinga </w:t>
      </w:r>
      <w:r w:rsidR="007F70EF">
        <w:rPr>
          <w:szCs w:val="24"/>
        </w:rPr>
        <w:t>pripažinti netekusiu galios Pasvalio rajono savivaldybės tarybos 2016 m. kovo 30 d. sprendimą Nr. T1-77 „Dėl Pasvalio rajono savivaldybės būsto fondo ir socialinio būsto, kaip savivaldybės būsto fondo dalies, sąrašų patvirtinimo“ (su visais aktualiais pakeitimais).</w:t>
      </w:r>
    </w:p>
    <w:p w14:paraId="3A8C448C" w14:textId="77777777" w:rsidR="00D521B7" w:rsidRPr="00CF1EA5" w:rsidRDefault="00D521B7" w:rsidP="00D521B7">
      <w:pPr>
        <w:ind w:firstLine="720"/>
        <w:rPr>
          <w:b/>
          <w:szCs w:val="24"/>
        </w:rPr>
      </w:pPr>
      <w:r w:rsidRPr="00CF1EA5">
        <w:rPr>
          <w:b/>
          <w:szCs w:val="24"/>
        </w:rPr>
        <w:t>2. S</w:t>
      </w:r>
      <w:r w:rsidRPr="00CF1EA5">
        <w:rPr>
          <w:b/>
          <w:color w:val="000000"/>
          <w:szCs w:val="24"/>
        </w:rPr>
        <w:t>prendimo projekto tikslai ir uždaviniai</w:t>
      </w:r>
      <w:r w:rsidRPr="00CF1EA5">
        <w:rPr>
          <w:b/>
          <w:szCs w:val="24"/>
        </w:rPr>
        <w:t>.</w:t>
      </w:r>
    </w:p>
    <w:p w14:paraId="322E75BE" w14:textId="77777777" w:rsidR="006F631E" w:rsidRPr="00892BB7" w:rsidRDefault="00BA31A5" w:rsidP="006F631E">
      <w:pPr>
        <w:autoSpaceDE w:val="0"/>
        <w:autoSpaceDN w:val="0"/>
        <w:adjustRightInd w:val="0"/>
        <w:ind w:firstLine="720"/>
        <w:jc w:val="both"/>
        <w:rPr>
          <w:szCs w:val="24"/>
          <w:lang w:eastAsia="lt-LT"/>
        </w:rPr>
      </w:pPr>
      <w:r w:rsidRPr="006F631E">
        <w:t>Ši</w:t>
      </w:r>
      <w:r w:rsidR="006F631E" w:rsidRPr="006F631E">
        <w:t>o sprendimo</w:t>
      </w:r>
      <w:r w:rsidR="006F631E">
        <w:t xml:space="preserve"> tikslas – </w:t>
      </w:r>
      <w:r w:rsidR="006F631E">
        <w:rPr>
          <w:szCs w:val="24"/>
        </w:rPr>
        <w:t>pripažinti netekusiu galios Pasvalio rajono savivaldybės tarybos 2016 m. kovo 30 d. sprendimą Nr. T1-77 „Dėl Pasvalio rajono savivaldybės būsto fondo ir socialinio būsto, kaip savivaldybės būsto fondo dalies, sąrašų patvirtinimo“ (su visais aktualiais pakeitimais).</w:t>
      </w:r>
    </w:p>
    <w:p w14:paraId="3B67CD6B" w14:textId="77777777" w:rsidR="000B364E" w:rsidRDefault="00D521B7" w:rsidP="002F5EC8">
      <w:pPr>
        <w:ind w:left="720" w:firstLine="11"/>
        <w:jc w:val="both"/>
        <w:rPr>
          <w:b/>
          <w:bCs/>
          <w:szCs w:val="24"/>
        </w:rPr>
      </w:pPr>
      <w:r>
        <w:rPr>
          <w:b/>
          <w:bCs/>
          <w:szCs w:val="24"/>
        </w:rPr>
        <w:t>3</w:t>
      </w:r>
      <w:r w:rsidR="000B364E">
        <w:rPr>
          <w:b/>
          <w:bCs/>
          <w:szCs w:val="24"/>
        </w:rPr>
        <w:t>. Kokios siūlomos naujos teisinio reguliavimo nuostatos ir kokių rezultatų laukiama.</w:t>
      </w:r>
    </w:p>
    <w:p w14:paraId="18406215" w14:textId="77777777" w:rsidR="000B364E" w:rsidRDefault="000B364E" w:rsidP="00D715D7">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sidR="00D715D7">
        <w:rPr>
          <w:szCs w:val="24"/>
          <w:lang w:eastAsia="lt-LT"/>
        </w:rPr>
        <w:t>Naujų teisinio reguliavimo nuostatų nesiūloma.</w:t>
      </w:r>
    </w:p>
    <w:p w14:paraId="78FF7BCB" w14:textId="77777777" w:rsidR="00E6528A" w:rsidRDefault="00D521B7" w:rsidP="00E6528A">
      <w:pPr>
        <w:pStyle w:val="Pagrindinistekstas"/>
        <w:spacing w:after="0"/>
        <w:ind w:firstLine="720"/>
      </w:pPr>
      <w:r>
        <w:rPr>
          <w:b/>
        </w:rPr>
        <w:t>4</w:t>
      </w:r>
      <w:r w:rsidR="000B364E">
        <w:rPr>
          <w:b/>
        </w:rPr>
        <w:t>. Skaičiavimai, išlaidų sąmatos, finansavimo šaltiniai</w:t>
      </w:r>
      <w:r w:rsidR="000B364E">
        <w:t>.</w:t>
      </w:r>
    </w:p>
    <w:p w14:paraId="7C3D157A"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4E6DD78A" w14:textId="77777777" w:rsidR="000B364E" w:rsidRDefault="00D521B7" w:rsidP="004E1A39">
      <w:pPr>
        <w:pStyle w:val="Pagrindinistekstas"/>
        <w:spacing w:after="0"/>
        <w:ind w:firstLine="720"/>
        <w:jc w:val="both"/>
        <w:rPr>
          <w:szCs w:val="24"/>
        </w:rPr>
      </w:pPr>
      <w:r w:rsidRPr="00D521B7">
        <w:rPr>
          <w:b/>
          <w:bCs/>
        </w:rPr>
        <w:t>5</w:t>
      </w:r>
      <w:r w:rsidR="000B364E" w:rsidRPr="00D521B7">
        <w:rPr>
          <w:b/>
          <w:bCs/>
          <w:szCs w:val="24"/>
        </w:rPr>
        <w:t>.</w:t>
      </w:r>
      <w:r w:rsidR="000B364E">
        <w:rPr>
          <w:b/>
          <w:bCs/>
          <w:szCs w:val="24"/>
        </w:rPr>
        <w:t xml:space="preserve"> Numatomo teisinio reguliavimo poveikio vertinimo rezultatai</w:t>
      </w:r>
      <w:r w:rsidR="00CB089C">
        <w:rPr>
          <w:b/>
          <w:bCs/>
          <w:szCs w:val="24"/>
        </w:rPr>
        <w:t>,</w:t>
      </w:r>
      <w:r w:rsidR="000B364E">
        <w:rPr>
          <w:b/>
          <w:bCs/>
          <w:szCs w:val="24"/>
        </w:rPr>
        <w:t xml:space="preserve"> galimos neigiamos priimto sprendimo pasekmės ir kokių priemonių reikėtų imtis, kad tokių pasekmių būtų išvengta</w:t>
      </w:r>
      <w:r w:rsidR="004E1A39">
        <w:rPr>
          <w:b/>
          <w:bCs/>
          <w:szCs w:val="24"/>
        </w:rPr>
        <w:t>.</w:t>
      </w:r>
    </w:p>
    <w:p w14:paraId="66F2AA76" w14:textId="77777777" w:rsidR="000B364E" w:rsidRDefault="000B364E" w:rsidP="004339EB">
      <w:pPr>
        <w:ind w:firstLine="720"/>
        <w:jc w:val="both"/>
        <w:rPr>
          <w:szCs w:val="24"/>
        </w:rPr>
      </w:pPr>
      <w:r>
        <w:rPr>
          <w:szCs w:val="24"/>
        </w:rPr>
        <w:t>Priėmus sprendimo projektą, neigiamų pasekmių nenumatoma.</w:t>
      </w:r>
    </w:p>
    <w:p w14:paraId="06826F33" w14:textId="77777777" w:rsidR="000B364E" w:rsidRDefault="00D521B7" w:rsidP="004339EB">
      <w:pPr>
        <w:ind w:firstLine="731"/>
        <w:jc w:val="both"/>
        <w:rPr>
          <w:bCs/>
          <w:szCs w:val="24"/>
        </w:rPr>
      </w:pPr>
      <w:r>
        <w:rPr>
          <w:b/>
          <w:bCs/>
          <w:szCs w:val="24"/>
        </w:rPr>
        <w:t>6</w:t>
      </w:r>
      <w:r w:rsidR="000B364E">
        <w:rPr>
          <w:b/>
          <w:bCs/>
          <w:szCs w:val="24"/>
        </w:rPr>
        <w:t xml:space="preserve">. Jeigu sprendimui  įgyvendinti reikia įgyvendinamųjų teisės aktų, – kas ir kada juos turėtų priimti – </w:t>
      </w:r>
      <w:r w:rsidR="000B364E">
        <w:rPr>
          <w:bCs/>
          <w:szCs w:val="24"/>
        </w:rPr>
        <w:t>nereikia.</w:t>
      </w:r>
    </w:p>
    <w:p w14:paraId="54F0B471" w14:textId="77777777" w:rsidR="00D521B7" w:rsidRPr="008753BF" w:rsidRDefault="00D521B7" w:rsidP="00D521B7">
      <w:pPr>
        <w:ind w:firstLine="731"/>
        <w:rPr>
          <w:b/>
          <w:bCs/>
          <w:szCs w:val="24"/>
        </w:rPr>
      </w:pPr>
      <w:r w:rsidRPr="008753BF">
        <w:rPr>
          <w:b/>
          <w:bCs/>
          <w:szCs w:val="24"/>
        </w:rPr>
        <w:t xml:space="preserve">7. Sprendimo projekto antikorupcinis vertinimas. </w:t>
      </w:r>
    </w:p>
    <w:p w14:paraId="314746BE" w14:textId="77777777" w:rsidR="00D521B7" w:rsidRPr="008753BF" w:rsidRDefault="00D521B7" w:rsidP="00D521B7">
      <w:pPr>
        <w:ind w:firstLine="731"/>
        <w:rPr>
          <w:szCs w:val="24"/>
        </w:rPr>
      </w:pPr>
      <w:r w:rsidRPr="008753BF">
        <w:rPr>
          <w:b/>
          <w:bCs/>
          <w:szCs w:val="24"/>
        </w:rPr>
        <w:t xml:space="preserve"> </w:t>
      </w:r>
      <w:r w:rsidRPr="008753BF">
        <w:rPr>
          <w:szCs w:val="24"/>
        </w:rPr>
        <w:t>Neatliekamas.</w:t>
      </w:r>
    </w:p>
    <w:p w14:paraId="1671ABE3" w14:textId="77777777" w:rsidR="00D521B7" w:rsidRPr="008753BF" w:rsidRDefault="00D521B7" w:rsidP="00D521B7">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p>
    <w:p w14:paraId="21DBD42C" w14:textId="77777777" w:rsidR="00D521B7" w:rsidRDefault="00D521B7" w:rsidP="00D521B7">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3A001ECE" w14:textId="77777777" w:rsidR="000B364E" w:rsidRPr="005B7151" w:rsidRDefault="000B364E" w:rsidP="004339EB">
      <w:pPr>
        <w:rPr>
          <w:szCs w:val="24"/>
        </w:rPr>
      </w:pPr>
      <w:r>
        <w:rPr>
          <w:szCs w:val="24"/>
        </w:rPr>
        <w:t xml:space="preserve">Strateginio planavimo ir investicijų skyriaus specialistė </w:t>
      </w:r>
      <w:r>
        <w:rPr>
          <w:szCs w:val="24"/>
        </w:rPr>
        <w:tab/>
      </w:r>
      <w:r>
        <w:rPr>
          <w:szCs w:val="24"/>
        </w:rPr>
        <w:tab/>
      </w:r>
      <w:r>
        <w:rPr>
          <w:szCs w:val="24"/>
        </w:rPr>
        <w:tab/>
      </w:r>
      <w:r w:rsidR="005B7151">
        <w:rPr>
          <w:szCs w:val="24"/>
        </w:rPr>
        <w:t xml:space="preserve">          Živilė Kripaitienė</w:t>
      </w:r>
    </w:p>
    <w:sectPr w:rsidR="000B364E" w:rsidRPr="005B715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369C" w14:textId="77777777" w:rsidR="00802194" w:rsidRDefault="00802194">
      <w:r>
        <w:separator/>
      </w:r>
    </w:p>
  </w:endnote>
  <w:endnote w:type="continuationSeparator" w:id="0">
    <w:p w14:paraId="0EACF8E6" w14:textId="77777777" w:rsidR="00802194" w:rsidRDefault="008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2D2E" w14:textId="77777777" w:rsidR="00802194" w:rsidRDefault="00802194">
      <w:r>
        <w:separator/>
      </w:r>
    </w:p>
  </w:footnote>
  <w:footnote w:type="continuationSeparator" w:id="0">
    <w:p w14:paraId="47437C9F" w14:textId="77777777" w:rsidR="00802194" w:rsidRDefault="0080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DA03" w14:textId="77777777" w:rsidR="000B364E" w:rsidRDefault="000B364E">
    <w:pPr>
      <w:pStyle w:val="Antrats"/>
      <w:rPr>
        <w:b/>
      </w:rPr>
    </w:pPr>
    <w:r>
      <w:tab/>
    </w:r>
    <w:r>
      <w:tab/>
      <w:t xml:space="preserve">   </w:t>
    </w:r>
  </w:p>
  <w:p w14:paraId="1349AC90"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2DBE"/>
    <w:rsid w:val="00017EAD"/>
    <w:rsid w:val="0003210B"/>
    <w:rsid w:val="00034DD5"/>
    <w:rsid w:val="00043CE9"/>
    <w:rsid w:val="000475B3"/>
    <w:rsid w:val="00065A3B"/>
    <w:rsid w:val="00066CFD"/>
    <w:rsid w:val="000679F2"/>
    <w:rsid w:val="000B00D7"/>
    <w:rsid w:val="000B364E"/>
    <w:rsid w:val="000C5C88"/>
    <w:rsid w:val="000C5FEB"/>
    <w:rsid w:val="000E7795"/>
    <w:rsid w:val="0010474B"/>
    <w:rsid w:val="00105BFB"/>
    <w:rsid w:val="001102C3"/>
    <w:rsid w:val="001107AE"/>
    <w:rsid w:val="00123C1E"/>
    <w:rsid w:val="00131FF2"/>
    <w:rsid w:val="00136A50"/>
    <w:rsid w:val="001526C5"/>
    <w:rsid w:val="001641C5"/>
    <w:rsid w:val="00165E54"/>
    <w:rsid w:val="0017622B"/>
    <w:rsid w:val="00180EF4"/>
    <w:rsid w:val="00181329"/>
    <w:rsid w:val="00184B6C"/>
    <w:rsid w:val="00193618"/>
    <w:rsid w:val="001A0DCB"/>
    <w:rsid w:val="001A6F3D"/>
    <w:rsid w:val="001B1F68"/>
    <w:rsid w:val="001C65AD"/>
    <w:rsid w:val="001F1544"/>
    <w:rsid w:val="002028F1"/>
    <w:rsid w:val="002044FB"/>
    <w:rsid w:val="00206C48"/>
    <w:rsid w:val="00214709"/>
    <w:rsid w:val="002164D0"/>
    <w:rsid w:val="00221616"/>
    <w:rsid w:val="00223AA4"/>
    <w:rsid w:val="002319B7"/>
    <w:rsid w:val="00231BE6"/>
    <w:rsid w:val="002337E4"/>
    <w:rsid w:val="0023617E"/>
    <w:rsid w:val="00242E96"/>
    <w:rsid w:val="0024405F"/>
    <w:rsid w:val="002466D9"/>
    <w:rsid w:val="00246E0D"/>
    <w:rsid w:val="0025522E"/>
    <w:rsid w:val="00263C64"/>
    <w:rsid w:val="002653A6"/>
    <w:rsid w:val="0027065D"/>
    <w:rsid w:val="00272BFF"/>
    <w:rsid w:val="00272F36"/>
    <w:rsid w:val="002771C9"/>
    <w:rsid w:val="002936AA"/>
    <w:rsid w:val="00297836"/>
    <w:rsid w:val="002A33DA"/>
    <w:rsid w:val="002A3E5E"/>
    <w:rsid w:val="002C6571"/>
    <w:rsid w:val="002F5EC8"/>
    <w:rsid w:val="00313EE5"/>
    <w:rsid w:val="00325084"/>
    <w:rsid w:val="0033118F"/>
    <w:rsid w:val="00333E18"/>
    <w:rsid w:val="00337CEE"/>
    <w:rsid w:val="00345F5D"/>
    <w:rsid w:val="0035133F"/>
    <w:rsid w:val="00357DB9"/>
    <w:rsid w:val="00362148"/>
    <w:rsid w:val="003A2995"/>
    <w:rsid w:val="003A761C"/>
    <w:rsid w:val="003B5018"/>
    <w:rsid w:val="003C0BCB"/>
    <w:rsid w:val="003C147A"/>
    <w:rsid w:val="003C636F"/>
    <w:rsid w:val="003C6372"/>
    <w:rsid w:val="003C7ED0"/>
    <w:rsid w:val="003D0A6B"/>
    <w:rsid w:val="003D1C6D"/>
    <w:rsid w:val="003D23FC"/>
    <w:rsid w:val="003D6D34"/>
    <w:rsid w:val="003F5FD3"/>
    <w:rsid w:val="004159EA"/>
    <w:rsid w:val="00423374"/>
    <w:rsid w:val="0042534F"/>
    <w:rsid w:val="00432265"/>
    <w:rsid w:val="004339EB"/>
    <w:rsid w:val="00437EF7"/>
    <w:rsid w:val="0044330D"/>
    <w:rsid w:val="004602D7"/>
    <w:rsid w:val="00474F10"/>
    <w:rsid w:val="00496533"/>
    <w:rsid w:val="004A342D"/>
    <w:rsid w:val="004A6BBA"/>
    <w:rsid w:val="004C3D2C"/>
    <w:rsid w:val="004D4480"/>
    <w:rsid w:val="004E1A39"/>
    <w:rsid w:val="004E2CB3"/>
    <w:rsid w:val="004E35C7"/>
    <w:rsid w:val="004F1424"/>
    <w:rsid w:val="00503C0F"/>
    <w:rsid w:val="00537BBB"/>
    <w:rsid w:val="00561545"/>
    <w:rsid w:val="0057170E"/>
    <w:rsid w:val="00584595"/>
    <w:rsid w:val="00593E79"/>
    <w:rsid w:val="00597062"/>
    <w:rsid w:val="005A093A"/>
    <w:rsid w:val="005A14B5"/>
    <w:rsid w:val="005A29B8"/>
    <w:rsid w:val="005A4C6A"/>
    <w:rsid w:val="005A4CCE"/>
    <w:rsid w:val="005B7151"/>
    <w:rsid w:val="005C4F78"/>
    <w:rsid w:val="005C53CF"/>
    <w:rsid w:val="005D19CB"/>
    <w:rsid w:val="005D372C"/>
    <w:rsid w:val="005D74CA"/>
    <w:rsid w:val="005E0F84"/>
    <w:rsid w:val="005E4583"/>
    <w:rsid w:val="005F5350"/>
    <w:rsid w:val="0061067C"/>
    <w:rsid w:val="00611CA6"/>
    <w:rsid w:val="00631329"/>
    <w:rsid w:val="00637822"/>
    <w:rsid w:val="00637C95"/>
    <w:rsid w:val="00646AC5"/>
    <w:rsid w:val="00664184"/>
    <w:rsid w:val="00674D03"/>
    <w:rsid w:val="00684E41"/>
    <w:rsid w:val="006953CB"/>
    <w:rsid w:val="006B0304"/>
    <w:rsid w:val="006B7682"/>
    <w:rsid w:val="006C1D8A"/>
    <w:rsid w:val="006C4AD6"/>
    <w:rsid w:val="006D0982"/>
    <w:rsid w:val="006E5C8F"/>
    <w:rsid w:val="006E5D82"/>
    <w:rsid w:val="006F631E"/>
    <w:rsid w:val="007009A1"/>
    <w:rsid w:val="00700C52"/>
    <w:rsid w:val="00713922"/>
    <w:rsid w:val="0071487D"/>
    <w:rsid w:val="00717F54"/>
    <w:rsid w:val="0072654B"/>
    <w:rsid w:val="00730024"/>
    <w:rsid w:val="00736078"/>
    <w:rsid w:val="007420A6"/>
    <w:rsid w:val="0075021A"/>
    <w:rsid w:val="00760BD5"/>
    <w:rsid w:val="0076481B"/>
    <w:rsid w:val="0077370D"/>
    <w:rsid w:val="007759D7"/>
    <w:rsid w:val="00777B86"/>
    <w:rsid w:val="007852DD"/>
    <w:rsid w:val="007A1633"/>
    <w:rsid w:val="007A18E1"/>
    <w:rsid w:val="007A389C"/>
    <w:rsid w:val="007A3E97"/>
    <w:rsid w:val="007A789A"/>
    <w:rsid w:val="007B4256"/>
    <w:rsid w:val="007C0F6D"/>
    <w:rsid w:val="007C7353"/>
    <w:rsid w:val="007D5514"/>
    <w:rsid w:val="007F5C6A"/>
    <w:rsid w:val="007F70EF"/>
    <w:rsid w:val="007F738D"/>
    <w:rsid w:val="00802194"/>
    <w:rsid w:val="00836AA3"/>
    <w:rsid w:val="008517B2"/>
    <w:rsid w:val="008520E7"/>
    <w:rsid w:val="00860A11"/>
    <w:rsid w:val="00865385"/>
    <w:rsid w:val="008669E2"/>
    <w:rsid w:val="00881539"/>
    <w:rsid w:val="00892BB7"/>
    <w:rsid w:val="008A248B"/>
    <w:rsid w:val="008B35FF"/>
    <w:rsid w:val="008B4647"/>
    <w:rsid w:val="008B778E"/>
    <w:rsid w:val="008D4C7B"/>
    <w:rsid w:val="008E2A7F"/>
    <w:rsid w:val="008F42FB"/>
    <w:rsid w:val="008F5A67"/>
    <w:rsid w:val="008F7F30"/>
    <w:rsid w:val="009033FA"/>
    <w:rsid w:val="009073DA"/>
    <w:rsid w:val="00916A05"/>
    <w:rsid w:val="009217F2"/>
    <w:rsid w:val="009243FA"/>
    <w:rsid w:val="0092489F"/>
    <w:rsid w:val="00931E2E"/>
    <w:rsid w:val="00940418"/>
    <w:rsid w:val="0094106B"/>
    <w:rsid w:val="0094561B"/>
    <w:rsid w:val="00990CB2"/>
    <w:rsid w:val="009C09EE"/>
    <w:rsid w:val="009C3F32"/>
    <w:rsid w:val="009D1EDA"/>
    <w:rsid w:val="009E331F"/>
    <w:rsid w:val="009E7258"/>
    <w:rsid w:val="00A00AD3"/>
    <w:rsid w:val="00A119F7"/>
    <w:rsid w:val="00A22C55"/>
    <w:rsid w:val="00A42A3E"/>
    <w:rsid w:val="00A43329"/>
    <w:rsid w:val="00A44F44"/>
    <w:rsid w:val="00A46E1E"/>
    <w:rsid w:val="00A506E5"/>
    <w:rsid w:val="00A50970"/>
    <w:rsid w:val="00A531F3"/>
    <w:rsid w:val="00A605ED"/>
    <w:rsid w:val="00A61381"/>
    <w:rsid w:val="00A8787C"/>
    <w:rsid w:val="00A90A3E"/>
    <w:rsid w:val="00A92588"/>
    <w:rsid w:val="00A95BB6"/>
    <w:rsid w:val="00A97B0F"/>
    <w:rsid w:val="00AA2949"/>
    <w:rsid w:val="00AA4A4D"/>
    <w:rsid w:val="00AA795C"/>
    <w:rsid w:val="00AB2C8C"/>
    <w:rsid w:val="00AB5186"/>
    <w:rsid w:val="00AB5B3F"/>
    <w:rsid w:val="00AB6052"/>
    <w:rsid w:val="00AC788F"/>
    <w:rsid w:val="00AD293C"/>
    <w:rsid w:val="00AD6B10"/>
    <w:rsid w:val="00B04910"/>
    <w:rsid w:val="00B0550C"/>
    <w:rsid w:val="00B05EAC"/>
    <w:rsid w:val="00B07DB5"/>
    <w:rsid w:val="00B14A88"/>
    <w:rsid w:val="00B27617"/>
    <w:rsid w:val="00B34346"/>
    <w:rsid w:val="00B4483C"/>
    <w:rsid w:val="00B459AE"/>
    <w:rsid w:val="00B502D2"/>
    <w:rsid w:val="00B51C95"/>
    <w:rsid w:val="00B54B4D"/>
    <w:rsid w:val="00B625C7"/>
    <w:rsid w:val="00B63B5C"/>
    <w:rsid w:val="00B63BF8"/>
    <w:rsid w:val="00B73238"/>
    <w:rsid w:val="00B867FA"/>
    <w:rsid w:val="00B932B0"/>
    <w:rsid w:val="00B963EE"/>
    <w:rsid w:val="00BA31A5"/>
    <w:rsid w:val="00BA6972"/>
    <w:rsid w:val="00BB4E01"/>
    <w:rsid w:val="00BC50A2"/>
    <w:rsid w:val="00BC7B5E"/>
    <w:rsid w:val="00BD175A"/>
    <w:rsid w:val="00BF750C"/>
    <w:rsid w:val="00C010E9"/>
    <w:rsid w:val="00C05622"/>
    <w:rsid w:val="00C238A9"/>
    <w:rsid w:val="00C273A0"/>
    <w:rsid w:val="00C40B7F"/>
    <w:rsid w:val="00C56F65"/>
    <w:rsid w:val="00C647A1"/>
    <w:rsid w:val="00C6588F"/>
    <w:rsid w:val="00C733AE"/>
    <w:rsid w:val="00C74812"/>
    <w:rsid w:val="00C75338"/>
    <w:rsid w:val="00C81665"/>
    <w:rsid w:val="00CA1EA2"/>
    <w:rsid w:val="00CA69CE"/>
    <w:rsid w:val="00CB089C"/>
    <w:rsid w:val="00CC5535"/>
    <w:rsid w:val="00CD1124"/>
    <w:rsid w:val="00CD5315"/>
    <w:rsid w:val="00CD68A0"/>
    <w:rsid w:val="00CE14B7"/>
    <w:rsid w:val="00CE308C"/>
    <w:rsid w:val="00CF1EA5"/>
    <w:rsid w:val="00CF22C7"/>
    <w:rsid w:val="00D000F3"/>
    <w:rsid w:val="00D069CE"/>
    <w:rsid w:val="00D20C77"/>
    <w:rsid w:val="00D40910"/>
    <w:rsid w:val="00D467FB"/>
    <w:rsid w:val="00D52133"/>
    <w:rsid w:val="00D521B7"/>
    <w:rsid w:val="00D5354C"/>
    <w:rsid w:val="00D64C37"/>
    <w:rsid w:val="00D67396"/>
    <w:rsid w:val="00D715D7"/>
    <w:rsid w:val="00D72A9D"/>
    <w:rsid w:val="00D7418F"/>
    <w:rsid w:val="00D7559B"/>
    <w:rsid w:val="00D86189"/>
    <w:rsid w:val="00D8666B"/>
    <w:rsid w:val="00D87BF7"/>
    <w:rsid w:val="00DA12CC"/>
    <w:rsid w:val="00DB17B0"/>
    <w:rsid w:val="00DB1D1B"/>
    <w:rsid w:val="00DB43EE"/>
    <w:rsid w:val="00DB6DAF"/>
    <w:rsid w:val="00DB7106"/>
    <w:rsid w:val="00DD071C"/>
    <w:rsid w:val="00DD7330"/>
    <w:rsid w:val="00DE28BB"/>
    <w:rsid w:val="00E06787"/>
    <w:rsid w:val="00E0780E"/>
    <w:rsid w:val="00E26D3D"/>
    <w:rsid w:val="00E41465"/>
    <w:rsid w:val="00E449DB"/>
    <w:rsid w:val="00E54299"/>
    <w:rsid w:val="00E57587"/>
    <w:rsid w:val="00E62159"/>
    <w:rsid w:val="00E631E7"/>
    <w:rsid w:val="00E6528A"/>
    <w:rsid w:val="00E80515"/>
    <w:rsid w:val="00E85B26"/>
    <w:rsid w:val="00E94EE8"/>
    <w:rsid w:val="00E96438"/>
    <w:rsid w:val="00E96675"/>
    <w:rsid w:val="00EA250C"/>
    <w:rsid w:val="00EA4950"/>
    <w:rsid w:val="00EB015F"/>
    <w:rsid w:val="00EB17EF"/>
    <w:rsid w:val="00EB3AB2"/>
    <w:rsid w:val="00EB6FD3"/>
    <w:rsid w:val="00EC430E"/>
    <w:rsid w:val="00EE1AA2"/>
    <w:rsid w:val="00EE5A64"/>
    <w:rsid w:val="00EE627B"/>
    <w:rsid w:val="00EE7E48"/>
    <w:rsid w:val="00F04905"/>
    <w:rsid w:val="00F05C35"/>
    <w:rsid w:val="00F266B9"/>
    <w:rsid w:val="00F36E16"/>
    <w:rsid w:val="00F52767"/>
    <w:rsid w:val="00F67879"/>
    <w:rsid w:val="00F86920"/>
    <w:rsid w:val="00F9181E"/>
    <w:rsid w:val="00F97D40"/>
    <w:rsid w:val="00FA47AB"/>
    <w:rsid w:val="00FB1947"/>
    <w:rsid w:val="00FB6FD3"/>
    <w:rsid w:val="00FC1B21"/>
    <w:rsid w:val="00FD021B"/>
    <w:rsid w:val="00FD44F2"/>
    <w:rsid w:val="00FD4DF5"/>
    <w:rsid w:val="00FD648C"/>
    <w:rsid w:val="00FE3C70"/>
    <w:rsid w:val="00FE7889"/>
    <w:rsid w:val="00FF317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04F51"/>
  <w15:docId w15:val="{7E49BC0D-C5A8-4E06-9CED-4009098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29783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5049</Characters>
  <Application>Microsoft Office Word</Application>
  <DocSecurity>0</DocSecurity>
  <Lines>42</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2022-01-28T07:18:00Z</dcterms:created>
  <dcterms:modified xsi:type="dcterms:W3CDTF">2022-02-06T14:38:00Z</dcterms:modified>
</cp:coreProperties>
</file>