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42B2" w14:textId="07DF6334" w:rsidR="005C7D40" w:rsidRDefault="00137661">
      <w:pPr>
        <w:jc w:val="center"/>
        <w:rPr>
          <w:rFonts w:hint="eastAsia"/>
          <w:b/>
          <w:bCs/>
        </w:rPr>
      </w:pPr>
      <w:r>
        <w:rPr>
          <w:rFonts w:ascii="Times New Roman" w:hAnsi="Times New Roman" w:cs="Times New Roman" w:hint="eastAsia"/>
          <w:noProof/>
          <w:lang w:eastAsia="lt-LT" w:bidi="ar-SA"/>
        </w:rPr>
        <mc:AlternateContent>
          <mc:Choice Requires="wps">
            <w:drawing>
              <wp:anchor distT="0" distB="0" distL="114300" distR="114300" simplePos="0" relativeHeight="251659264" behindDoc="0" locked="0" layoutInCell="1" allowOverlap="1" wp14:anchorId="0AED754A" wp14:editId="359FB627">
                <wp:simplePos x="0" y="0"/>
                <wp:positionH relativeFrom="column">
                  <wp:posOffset>3971925</wp:posOffset>
                </wp:positionH>
                <wp:positionV relativeFrom="paragraph">
                  <wp:posOffset>-637944</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7E36D3C" w14:textId="77777777" w:rsidR="005C7D40" w:rsidRDefault="005C7D40" w:rsidP="005C7D40">
                            <w:pPr>
                              <w:rPr>
                                <w:rFonts w:hint="eastAsia"/>
                                <w:b/>
                              </w:rPr>
                            </w:pPr>
                            <w:r>
                              <w:rPr>
                                <w:b/>
                                <w:bCs/>
                              </w:rPr>
                              <w:t>projektas</w:t>
                            </w:r>
                          </w:p>
                          <w:p w14:paraId="5AE26C4A" w14:textId="4D14AD06" w:rsidR="005C7D40" w:rsidRDefault="005C7D40" w:rsidP="005C7D40">
                            <w:pPr>
                              <w:rPr>
                                <w:rFonts w:hint="eastAsia"/>
                                <w:b/>
                              </w:rPr>
                            </w:pPr>
                            <w:r>
                              <w:rPr>
                                <w:b/>
                                <w:bCs/>
                              </w:rPr>
                              <w:t>reg. Nr. T</w:t>
                            </w:r>
                            <w:r>
                              <w:rPr>
                                <w:b/>
                              </w:rPr>
                              <w:t>-</w:t>
                            </w:r>
                            <w:r w:rsidR="005A704A">
                              <w:rPr>
                                <w:b/>
                              </w:rPr>
                              <w:t>51</w:t>
                            </w:r>
                          </w:p>
                          <w:p w14:paraId="3B613663" w14:textId="745030AC" w:rsidR="005C7D40" w:rsidRDefault="0092379F" w:rsidP="005C7D40">
                            <w:pPr>
                              <w:rPr>
                                <w:rFonts w:hint="eastAsia"/>
                                <w:b/>
                              </w:rPr>
                            </w:pPr>
                            <w:r>
                              <w:rPr>
                                <w:b/>
                              </w:rPr>
                              <w:t>2.</w:t>
                            </w:r>
                            <w:r w:rsidR="00D9027D">
                              <w:rPr>
                                <w:b/>
                              </w:rPr>
                              <w:t>21.</w:t>
                            </w:r>
                            <w:r w:rsidR="005C7D40">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754A" id="_x0000_t202" coordsize="21600,21600" o:spt="202" path="m,l,21600r21600,l21600,xe">
                <v:stroke joinstyle="miter"/>
                <v:path gradientshapeok="t" o:connecttype="rect"/>
              </v:shapetype>
              <v:shape id="Text Box 2" o:spid="_x0000_s1026" type="#_x0000_t202" style="position:absolute;left:0;text-align:left;margin-left:312.75pt;margin-top:-50.2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" stroked="f">
                <v:textbox>
                  <w:txbxContent>
                    <w:p w14:paraId="27E36D3C" w14:textId="77777777" w:rsidR="005C7D40" w:rsidRDefault="005C7D40" w:rsidP="005C7D40">
                      <w:pPr>
                        <w:rPr>
                          <w:rFonts w:hint="eastAsia"/>
                          <w:b/>
                        </w:rPr>
                      </w:pPr>
                      <w:r>
                        <w:rPr>
                          <w:b/>
                          <w:bCs/>
                        </w:rPr>
                        <w:t>projektas</w:t>
                      </w:r>
                    </w:p>
                    <w:p w14:paraId="5AE26C4A" w14:textId="4D14AD06" w:rsidR="005C7D40" w:rsidRDefault="005C7D40" w:rsidP="005C7D40">
                      <w:pPr>
                        <w:rPr>
                          <w:rFonts w:hint="eastAsia"/>
                          <w:b/>
                        </w:rPr>
                      </w:pPr>
                      <w:r>
                        <w:rPr>
                          <w:b/>
                          <w:bCs/>
                        </w:rPr>
                        <w:t>reg. Nr. T</w:t>
                      </w:r>
                      <w:r>
                        <w:rPr>
                          <w:b/>
                        </w:rPr>
                        <w:t>-</w:t>
                      </w:r>
                      <w:r w:rsidR="005A704A">
                        <w:rPr>
                          <w:b/>
                        </w:rPr>
                        <w:t>51</w:t>
                      </w:r>
                    </w:p>
                    <w:p w14:paraId="3B613663" w14:textId="745030AC" w:rsidR="005C7D40" w:rsidRDefault="0092379F" w:rsidP="005C7D40">
                      <w:pPr>
                        <w:rPr>
                          <w:rFonts w:hint="eastAsia"/>
                          <w:b/>
                        </w:rPr>
                      </w:pPr>
                      <w:r>
                        <w:rPr>
                          <w:b/>
                        </w:rPr>
                        <w:t>2.</w:t>
                      </w:r>
                      <w:r w:rsidR="00D9027D">
                        <w:rPr>
                          <w:b/>
                        </w:rPr>
                        <w:t>21.</w:t>
                      </w:r>
                      <w:r w:rsidR="005C7D40">
                        <w:rPr>
                          <w:b/>
                        </w:rPr>
                        <w:t xml:space="preserve"> darbotvarkės klausimas</w:t>
                      </w:r>
                    </w:p>
                  </w:txbxContent>
                </v:textbox>
              </v:shape>
            </w:pict>
          </mc:Fallback>
        </mc:AlternateContent>
      </w:r>
    </w:p>
    <w:p w14:paraId="7F1983DF" w14:textId="77777777" w:rsidR="00A54601" w:rsidRPr="004859EE" w:rsidRDefault="00CF2FBD">
      <w:pPr>
        <w:jc w:val="center"/>
        <w:rPr>
          <w:rFonts w:hint="eastAsia"/>
          <w:b/>
          <w:bCs/>
        </w:rPr>
      </w:pPr>
      <w:r w:rsidRPr="004859EE">
        <w:rPr>
          <w:b/>
          <w:bCs/>
        </w:rPr>
        <w:t>PASVALIO RAJONO SAVIVALDYBĖS TARYBA</w:t>
      </w:r>
    </w:p>
    <w:p w14:paraId="10E500B8" w14:textId="77777777" w:rsidR="00A54601" w:rsidRPr="004859EE" w:rsidRDefault="00A54601">
      <w:pPr>
        <w:jc w:val="center"/>
        <w:rPr>
          <w:rFonts w:hint="eastAsia"/>
          <w:b/>
          <w:bCs/>
        </w:rPr>
      </w:pPr>
    </w:p>
    <w:p w14:paraId="3C594C50" w14:textId="77777777" w:rsidR="00A54601" w:rsidRPr="004859EE" w:rsidRDefault="00A54601">
      <w:pPr>
        <w:jc w:val="center"/>
        <w:rPr>
          <w:rFonts w:hint="eastAsia"/>
          <w:b/>
          <w:bCs/>
        </w:rPr>
      </w:pPr>
    </w:p>
    <w:p w14:paraId="48D17F1D" w14:textId="77777777" w:rsidR="00A54601" w:rsidRPr="00895A71" w:rsidRDefault="00CF2FBD">
      <w:pPr>
        <w:jc w:val="center"/>
        <w:rPr>
          <w:rFonts w:hint="eastAsia"/>
          <w:b/>
          <w:bCs/>
        </w:rPr>
      </w:pPr>
      <w:r w:rsidRPr="00895A71">
        <w:rPr>
          <w:b/>
          <w:bCs/>
        </w:rPr>
        <w:t>SPRENDIMAS</w:t>
      </w:r>
    </w:p>
    <w:p w14:paraId="28066483" w14:textId="12CCA86B" w:rsidR="00A54601" w:rsidRPr="004859EE" w:rsidRDefault="00CF2FBD">
      <w:pPr>
        <w:jc w:val="center"/>
        <w:rPr>
          <w:rFonts w:hint="eastAsia"/>
          <w:b/>
          <w:bCs/>
        </w:rPr>
      </w:pPr>
      <w:r w:rsidRPr="00895A71">
        <w:rPr>
          <w:b/>
          <w:bCs/>
        </w:rPr>
        <w:t xml:space="preserve">DĖL </w:t>
      </w:r>
      <w:r w:rsidR="008F7D25" w:rsidRPr="00895A71">
        <w:rPr>
          <w:rFonts w:ascii="Times New Roman" w:hAnsi="Times New Roman" w:cs="Times New Roman"/>
          <w:b/>
          <w:bCs/>
          <w:color w:val="222222"/>
        </w:rPr>
        <w:t xml:space="preserve">MAGISTRALINIŲ DUJOTIEKIŲ IR UŽDARYMO ĮTAISŲ BEI KITOS SUSIJUSIOS INFRASTRUKTŪROS TERITORIJOJE PRIE TAIKOS G., PAJIEŠMENIŲ K., PASVALIO R. SAV., INŽINERINĖS INFRASTRUKTŪROS </w:t>
      </w:r>
      <w:r w:rsidR="008F7D25" w:rsidRPr="00895A71">
        <w:rPr>
          <w:rFonts w:ascii="Times New Roman" w:hAnsi="Times New Roman" w:cs="Times New Roman"/>
          <w:b/>
          <w:bCs/>
        </w:rPr>
        <w:t>VYSTYMO SPECIALIOJO PLANO</w:t>
      </w:r>
      <w:r w:rsidR="006D090B" w:rsidRPr="00895A71">
        <w:rPr>
          <w:b/>
          <w:bCs/>
        </w:rPr>
        <w:t xml:space="preserve"> PATVIRTINIMO</w:t>
      </w:r>
    </w:p>
    <w:p w14:paraId="184ABB6D" w14:textId="77777777" w:rsidR="00A54601" w:rsidRPr="004859EE" w:rsidRDefault="00A54601">
      <w:pPr>
        <w:jc w:val="center"/>
        <w:rPr>
          <w:rFonts w:hint="eastAsia"/>
          <w:b/>
          <w:bCs/>
        </w:rPr>
      </w:pPr>
    </w:p>
    <w:p w14:paraId="0605032B" w14:textId="7C5A61E3" w:rsidR="00A54601" w:rsidRDefault="008F7D25">
      <w:pPr>
        <w:jc w:val="center"/>
        <w:rPr>
          <w:rFonts w:hint="eastAsia"/>
        </w:rPr>
      </w:pPr>
      <w:r w:rsidRPr="004859EE">
        <w:t>202</w:t>
      </w:r>
      <w:r>
        <w:t>2</w:t>
      </w:r>
      <w:r w:rsidRPr="004859EE">
        <w:t xml:space="preserve"> </w:t>
      </w:r>
      <w:r w:rsidR="00CF2FBD" w:rsidRPr="004859EE">
        <w:t xml:space="preserve">m. </w:t>
      </w:r>
      <w:r>
        <w:rPr>
          <w:rFonts w:ascii="Times New Roman" w:hAnsi="Times New Roman" w:cs="Times New Roman"/>
        </w:rPr>
        <w:t>kov</w:t>
      </w:r>
      <w:r w:rsidR="00DC5339">
        <w:rPr>
          <w:rFonts w:ascii="Times New Roman" w:hAnsi="Times New Roman" w:cs="Times New Roman"/>
        </w:rPr>
        <w:t>o</w:t>
      </w:r>
      <w:r w:rsidR="00DC5339" w:rsidRPr="004859EE">
        <w:t xml:space="preserve"> </w:t>
      </w:r>
      <w:r w:rsidR="006023DC">
        <w:t xml:space="preserve">    </w:t>
      </w:r>
      <w:r w:rsidR="006023DC" w:rsidRPr="004859EE">
        <w:t xml:space="preserve"> </w:t>
      </w:r>
      <w:r w:rsidR="00CF2FBD" w:rsidRPr="004859EE">
        <w:t xml:space="preserve">d. Nr. </w:t>
      </w:r>
      <w:r w:rsidR="005C7D40">
        <w:t>T1-</w:t>
      </w:r>
    </w:p>
    <w:p w14:paraId="09572F70" w14:textId="77777777" w:rsidR="00876C9E" w:rsidRDefault="00876C9E" w:rsidP="00876C9E">
      <w:pPr>
        <w:jc w:val="center"/>
        <w:rPr>
          <w:rFonts w:hint="eastAsia"/>
        </w:rPr>
      </w:pPr>
      <w:r>
        <w:t>Pasvalys</w:t>
      </w:r>
    </w:p>
    <w:p w14:paraId="19DC49FC" w14:textId="77777777" w:rsidR="00A54601" w:rsidRPr="004859EE" w:rsidRDefault="00A54601">
      <w:pPr>
        <w:ind w:firstLine="850"/>
        <w:rPr>
          <w:rFonts w:hint="eastAsia"/>
        </w:rPr>
      </w:pPr>
    </w:p>
    <w:p w14:paraId="76E67810" w14:textId="527D4236" w:rsidR="00C445D4" w:rsidRPr="00895A71" w:rsidRDefault="00147178" w:rsidP="00147178">
      <w:pPr>
        <w:ind w:firstLine="709"/>
        <w:jc w:val="both"/>
        <w:rPr>
          <w:rFonts w:ascii="Times New Roman" w:hAnsi="Times New Roman" w:cs="Times New Roman"/>
          <w:lang w:eastAsia="lt-LT" w:bidi="ar-SA"/>
        </w:rPr>
      </w:pPr>
      <w:r w:rsidRPr="00B427CD">
        <w:rPr>
          <w:rFonts w:eastAsia="Calibri"/>
        </w:rPr>
        <w:t>Vadovaudamasi</w:t>
      </w:r>
      <w:r>
        <w:rPr>
          <w:rFonts w:eastAsia="Calibri"/>
        </w:rPr>
        <w:t xml:space="preserve"> </w:t>
      </w:r>
      <w:r w:rsidRPr="00B427CD">
        <w:rPr>
          <w:rFonts w:eastAsia="Calibri"/>
        </w:rPr>
        <w:t>Lietuvos</w:t>
      </w:r>
      <w:r>
        <w:rPr>
          <w:rFonts w:eastAsia="Calibri"/>
        </w:rPr>
        <w:t xml:space="preserve"> </w:t>
      </w:r>
      <w:r w:rsidRPr="00B427CD">
        <w:rPr>
          <w:rFonts w:eastAsia="Calibri"/>
        </w:rPr>
        <w:t>Respublikos vietos savivaldos</w:t>
      </w:r>
      <w:r>
        <w:rPr>
          <w:rFonts w:eastAsia="Calibri"/>
        </w:rPr>
        <w:t xml:space="preserve"> </w:t>
      </w:r>
      <w:r w:rsidRPr="00B427CD">
        <w:rPr>
          <w:rFonts w:eastAsia="Calibri"/>
        </w:rPr>
        <w:t>įstatymo</w:t>
      </w:r>
      <w:r>
        <w:rPr>
          <w:rFonts w:eastAsia="Calibri"/>
        </w:rPr>
        <w:t xml:space="preserve"> </w:t>
      </w:r>
      <w:r w:rsidRPr="00B427CD">
        <w:rPr>
          <w:rFonts w:eastAsia="Calibri"/>
        </w:rPr>
        <w:t>16</w:t>
      </w:r>
      <w:r>
        <w:rPr>
          <w:rFonts w:eastAsia="Calibri"/>
        </w:rPr>
        <w:t xml:space="preserve"> </w:t>
      </w:r>
      <w:r w:rsidRPr="00B427CD">
        <w:rPr>
          <w:rFonts w:eastAsia="Calibri"/>
        </w:rPr>
        <w:t xml:space="preserve">straipsnio 3 dalies 8 punktu, Lietuvos Respublikos teritorijų planavimo įstatymo </w:t>
      </w:r>
      <w:r w:rsidRPr="006A28EE">
        <w:rPr>
          <w:rFonts w:eastAsia="Calibri"/>
        </w:rPr>
        <w:t>30 straipsnio 8 dalimi</w:t>
      </w:r>
      <w:r>
        <w:rPr>
          <w:rFonts w:eastAsia="Calibri"/>
        </w:rPr>
        <w:t>,</w:t>
      </w:r>
      <w:r w:rsidRPr="00190833">
        <w:t xml:space="preserve"> </w:t>
      </w:r>
      <w:r>
        <w:t>vykdydama Inžinerinės infrastruktūros vystymo (elektros, dujų ir naftos tiekimo tinklų) planų rengimo taisyklių, patvirtintų</w:t>
      </w:r>
      <w:r>
        <w:rPr>
          <w:rFonts w:eastAsia="Calibri"/>
        </w:rPr>
        <w:t xml:space="preserve"> </w:t>
      </w:r>
      <w:r>
        <w:rPr>
          <w:rFonts w:ascii="Times New Roman" w:hAnsi="Times New Roman" w:cs="Times New Roman"/>
          <w:lang w:eastAsia="lt-LT" w:bidi="ar-SA"/>
        </w:rPr>
        <w:t xml:space="preserve">Lietuvos Respublikos energetikos ministro ir Lietuvos Respublikos aplinkos ministro 2011 m. sausio 24 d. įsakymu Nr. </w:t>
      </w:r>
      <w:r>
        <w:rPr>
          <w:color w:val="000000"/>
        </w:rPr>
        <w:t xml:space="preserve">1-10/D1-61 </w:t>
      </w:r>
      <w:r>
        <w:rPr>
          <w:rFonts w:ascii="Times New Roman" w:hAnsi="Times New Roman" w:cs="Times New Roman"/>
          <w:lang w:eastAsia="lt-LT" w:bidi="ar-SA"/>
        </w:rPr>
        <w:t>,,Dėl I</w:t>
      </w:r>
      <w:r w:rsidRPr="00190833">
        <w:rPr>
          <w:rFonts w:ascii="Times New Roman" w:hAnsi="Times New Roman" w:cs="Times New Roman"/>
          <w:lang w:eastAsia="lt-LT" w:bidi="ar-SA"/>
        </w:rPr>
        <w:t xml:space="preserve">nžinerinės infrastruktūros vystymo (elektros, dujų ir naftos tiekimo </w:t>
      </w:r>
      <w:r w:rsidRPr="00E96109">
        <w:rPr>
          <w:rFonts w:ascii="Times New Roman" w:hAnsi="Times New Roman" w:cs="Times New Roman"/>
          <w:lang w:eastAsia="lt-LT" w:bidi="ar-SA"/>
        </w:rPr>
        <w:t>tinklų) planų rengimo taisyklių patvirtinimo“</w:t>
      </w:r>
      <w:r>
        <w:rPr>
          <w:rFonts w:ascii="Times New Roman" w:hAnsi="Times New Roman" w:cs="Times New Roman"/>
          <w:lang w:eastAsia="lt-LT" w:bidi="ar-SA"/>
        </w:rPr>
        <w:t xml:space="preserve"> (</w:t>
      </w:r>
      <w:r>
        <w:t>Lietuvos Respublikos energetikos ministro ir Lietuvos Respublikos aplinkos ministro  2014 m. liepos 11 d. įsakymo Nr.1-187/D1-599 redakcija)</w:t>
      </w:r>
      <w:r w:rsidRPr="00E96109">
        <w:rPr>
          <w:rFonts w:ascii="Times New Roman" w:hAnsi="Times New Roman" w:cs="Times New Roman"/>
          <w:lang w:eastAsia="lt-LT" w:bidi="ar-SA"/>
        </w:rPr>
        <w:t>, 41.2 papunk</w:t>
      </w:r>
      <w:r>
        <w:rPr>
          <w:rFonts w:ascii="Times New Roman" w:hAnsi="Times New Roman" w:cs="Times New Roman"/>
          <w:lang w:eastAsia="lt-LT" w:bidi="ar-SA"/>
        </w:rPr>
        <w:t>tį</w:t>
      </w:r>
      <w:r w:rsidRPr="000F3D65">
        <w:rPr>
          <w:rFonts w:ascii="Times New Roman" w:hAnsi="Times New Roman" w:cs="Times New Roman"/>
          <w:lang w:eastAsia="lt-LT" w:bidi="ar-SA"/>
        </w:rPr>
        <w:t xml:space="preserve">, </w:t>
      </w:r>
      <w:r w:rsidRPr="00E96109">
        <w:rPr>
          <w:rFonts w:ascii="Times New Roman" w:hAnsi="Times New Roman" w:cs="Times New Roman" w:hint="eastAsia"/>
        </w:rPr>
        <w:t>atsi</w:t>
      </w:r>
      <w:r w:rsidRPr="00E96109">
        <w:rPr>
          <w:rFonts w:ascii="Cambria" w:hAnsi="Cambria" w:cs="Times New Roman"/>
        </w:rPr>
        <w:t>ž</w:t>
      </w:r>
      <w:r w:rsidRPr="00E96109">
        <w:rPr>
          <w:rFonts w:ascii="Times New Roman" w:hAnsi="Times New Roman" w:cs="Times New Roman"/>
        </w:rPr>
        <w:t xml:space="preserve">velgdama į Pasvalio rajono savivaldybės tarybos 2020 m. rugpjūčio 26 d. sprendimą Nr. T1-159 </w:t>
      </w:r>
      <w:r w:rsidRPr="00CF7897">
        <w:rPr>
          <w:rFonts w:ascii="Times New Roman" w:hAnsi="Times New Roman" w:cs="Times New Roman"/>
        </w:rPr>
        <w:t>„Dėl magistralinių dujotiekių ir uždarymo įtaisų bei kitos susijusios infrastruktūros teritorijoje prie Taikos g., Pajiešmenių k., Pasvalio r. sav., inžinerinės infrastruktūros vystymo specialiojo plano parengimo“</w:t>
      </w:r>
      <w:r w:rsidRPr="00757DD1">
        <w:rPr>
          <w:rFonts w:ascii="Times New Roman" w:hAnsi="Times New Roman" w:cs="Times New Roman" w:hint="eastAsia"/>
          <w:bCs/>
        </w:rPr>
        <w:t>,</w:t>
      </w:r>
      <w:r w:rsidRPr="00757DD1">
        <w:rPr>
          <w:rFonts w:ascii="Times New Roman" w:hAnsi="Times New Roman" w:cs="Times New Roman" w:hint="eastAsia"/>
          <w:b/>
          <w:bCs/>
        </w:rPr>
        <w:t xml:space="preserve"> </w:t>
      </w:r>
      <w:r w:rsidRPr="00B427CD">
        <w:rPr>
          <w:rFonts w:eastAsia="Calibri"/>
        </w:rPr>
        <w:t>į Valstybinės teritorijų planavimo ir statybos inspekcijos</w:t>
      </w:r>
      <w:r>
        <w:rPr>
          <w:rFonts w:eastAsia="Calibri"/>
        </w:rPr>
        <w:t xml:space="preserve"> prie Aplinkos ministerijos 2022 m. vasario 8</w:t>
      </w:r>
      <w:r w:rsidRPr="00B427CD">
        <w:rPr>
          <w:rFonts w:eastAsia="Calibri"/>
        </w:rPr>
        <w:t xml:space="preserve"> d. </w:t>
      </w:r>
      <w:r>
        <w:rPr>
          <w:rFonts w:eastAsia="Calibri"/>
        </w:rPr>
        <w:t>T</w:t>
      </w:r>
      <w:r w:rsidRPr="00B427CD">
        <w:rPr>
          <w:rFonts w:eastAsia="Calibri"/>
        </w:rPr>
        <w:t xml:space="preserve">eritorijų </w:t>
      </w:r>
      <w:r w:rsidRPr="00895A71">
        <w:rPr>
          <w:rFonts w:eastAsia="Calibri"/>
        </w:rPr>
        <w:t xml:space="preserve">planavimo dokumento patikrinimo aktą Nr. </w:t>
      </w:r>
      <w:r w:rsidRPr="00895A71">
        <w:rPr>
          <w:rFonts w:ascii="Times New Roman" w:hAnsi="Times New Roman" w:cs="Times New Roman"/>
        </w:rPr>
        <w:t>REG211208</w:t>
      </w:r>
      <w:r w:rsidRPr="00895A71">
        <w:rPr>
          <w:rFonts w:eastAsia="Calibri"/>
        </w:rPr>
        <w:t xml:space="preserve">, </w:t>
      </w:r>
      <w:r w:rsidRPr="00895A71">
        <w:rPr>
          <w:rFonts w:ascii="Times New Roman" w:hAnsi="Times New Roman" w:cs="Times New Roman"/>
        </w:rPr>
        <w:t xml:space="preserve">į Pasvalio </w:t>
      </w:r>
      <w:r w:rsidRPr="00895A71">
        <w:t>rajono savivaldybės administracijos direktoriaus 2022 m. kovo 3 d. teikimą Nr. ASI-175 „Dėl</w:t>
      </w:r>
      <w:r w:rsidRPr="00895A71">
        <w:rPr>
          <w:caps/>
          <w:color w:val="000000"/>
        </w:rPr>
        <w:t xml:space="preserve"> </w:t>
      </w:r>
      <w:r w:rsidRPr="00895A71">
        <w:t>magistralinių dujotiekių ir uždarymo įtaisų bei kitos susijusios infrastruktūros teritorijoje prie Taikos g., Pajiešmenių k., Pasvalio r. sav., inžinerinės infrastruktūros vystymo special</w:t>
      </w:r>
      <w:r w:rsidR="00C445D4">
        <w:t>iojo</w:t>
      </w:r>
      <w:r w:rsidRPr="00895A71">
        <w:t xml:space="preserve"> plano</w:t>
      </w:r>
      <w:r w:rsidR="0092379F">
        <w:t xml:space="preserve"> </w:t>
      </w:r>
      <w:r w:rsidR="00C445D4">
        <w:t>pa</w:t>
      </w:r>
      <w:r w:rsidRPr="00895A71">
        <w:t>tvirtinimo</w:t>
      </w:r>
      <w:r w:rsidR="0092379F">
        <w:t>“</w:t>
      </w:r>
      <w:r>
        <w:t>,</w:t>
      </w:r>
      <w:r w:rsidRPr="00895A71">
        <w:t xml:space="preserve"> </w:t>
      </w:r>
      <w:r w:rsidRPr="00895A71">
        <w:rPr>
          <w:rFonts w:eastAsia="Calibri"/>
        </w:rPr>
        <w:t xml:space="preserve">Pasvalio rajono savivaldybės taryba </w:t>
      </w:r>
      <w:r w:rsidR="0092379F" w:rsidRPr="0092379F">
        <w:rPr>
          <w:rFonts w:eastAsia="Calibri"/>
          <w:spacing w:val="20"/>
        </w:rPr>
        <w:t>nusprendžia</w:t>
      </w:r>
      <w:r w:rsidRPr="00895A71">
        <w:rPr>
          <w:rFonts w:eastAsia="Calibri"/>
        </w:rPr>
        <w:t>:</w:t>
      </w:r>
    </w:p>
    <w:p w14:paraId="6971ABB1" w14:textId="3E5B34B3" w:rsidR="008F7D25" w:rsidRPr="0092379F" w:rsidRDefault="00C445D4" w:rsidP="0092379F">
      <w:pPr>
        <w:ind w:firstLine="709"/>
        <w:jc w:val="both"/>
        <w:rPr>
          <w:rFonts w:ascii="Times New Roman" w:hAnsi="Times New Roman" w:cs="Times New Roman"/>
        </w:rPr>
      </w:pPr>
      <w:r w:rsidRPr="0092379F">
        <w:rPr>
          <w:rFonts w:ascii="Times New Roman" w:hAnsi="Times New Roman" w:cs="Times New Roman"/>
        </w:rPr>
        <w:t>P</w:t>
      </w:r>
      <w:r w:rsidR="008F7D25" w:rsidRPr="0092379F">
        <w:rPr>
          <w:rFonts w:ascii="Times New Roman" w:hAnsi="Times New Roman" w:cs="Times New Roman"/>
        </w:rPr>
        <w:t>atvirtinti Magistralinių dujotiekių ir uždarymo įtaisų bei kitos susijusios infrastruktūros teritorijoje prie Taikos g., Pajiešmenių k., Pasvalio r. sav., inžinerinės infrastruktūros vystymo specialųjį planą (pridedama).</w:t>
      </w:r>
    </w:p>
    <w:p w14:paraId="7E4F40B6" w14:textId="04A53003" w:rsidR="009A78CB" w:rsidRPr="00F627C7" w:rsidRDefault="009D0FB0" w:rsidP="00F23C55">
      <w:pPr>
        <w:ind w:firstLine="850"/>
        <w:jc w:val="both"/>
        <w:rPr>
          <w:rFonts w:hint="eastAsia"/>
        </w:rPr>
      </w:pPr>
      <w:r w:rsidRPr="008350A1">
        <w:t xml:space="preserve"> </w:t>
      </w:r>
      <w:r w:rsidR="00147178">
        <w:rPr>
          <w:color w:val="000000"/>
        </w:rPr>
        <w:t xml:space="preserve">Sprendimas gali būti skundžiamas </w:t>
      </w:r>
      <w:r w:rsidR="00147178">
        <w:rPr>
          <w:color w:val="000000"/>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147178">
        <w:rPr>
          <w:color w:val="000000"/>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147178">
        <w:rPr>
          <w:color w:val="000000"/>
          <w:shd w:val="clear" w:color="auto" w:fill="FFFFFF"/>
        </w:rPr>
        <w:t>jo paskelbimo arba įteikimo suinteresuotai šaliai dienos.</w:t>
      </w:r>
    </w:p>
    <w:p w14:paraId="7A1B434E" w14:textId="4C01810E" w:rsidR="00BA2615" w:rsidRDefault="00BA2615" w:rsidP="0042485F">
      <w:pPr>
        <w:rPr>
          <w:rFonts w:hint="eastAsia"/>
        </w:rPr>
      </w:pPr>
    </w:p>
    <w:p w14:paraId="70C0E19B" w14:textId="77777777" w:rsidR="0092379F" w:rsidRPr="00F627C7" w:rsidRDefault="0092379F" w:rsidP="0042485F">
      <w:pPr>
        <w:rPr>
          <w:rFonts w:hint="eastAsia"/>
        </w:rPr>
      </w:pPr>
    </w:p>
    <w:p w14:paraId="2C68EA0E" w14:textId="329BEA40" w:rsidR="00F031CA" w:rsidRPr="00091E3A" w:rsidRDefault="00CF2FBD" w:rsidP="0092379F">
      <w:pPr>
        <w:rPr>
          <w:rFonts w:hint="eastAsia"/>
        </w:rPr>
      </w:pPr>
      <w:r w:rsidRPr="00F627C7">
        <w:t xml:space="preserve">Savivaldybės meras </w:t>
      </w:r>
      <w:r w:rsidR="0087609E" w:rsidRPr="00F627C7">
        <w:t xml:space="preserve"> </w:t>
      </w:r>
      <w:r w:rsidR="00895A71" w:rsidRPr="00F627C7">
        <w:t xml:space="preserve">                                                                                 </w:t>
      </w:r>
      <w:r w:rsidR="0087609E" w:rsidRPr="00F627C7">
        <w:t xml:space="preserve">      </w:t>
      </w:r>
      <w:r w:rsidRPr="00091E3A">
        <w:tab/>
      </w:r>
      <w:r w:rsidR="0087609E" w:rsidRPr="00091E3A">
        <w:t xml:space="preserve">                </w:t>
      </w:r>
      <w:r w:rsidRPr="00091E3A">
        <w:tab/>
      </w:r>
    </w:p>
    <w:p w14:paraId="4B137300" w14:textId="77777777" w:rsidR="00704832" w:rsidRPr="00091E3A" w:rsidRDefault="00704832" w:rsidP="002B048F">
      <w:pPr>
        <w:pStyle w:val="Antrats"/>
        <w:tabs>
          <w:tab w:val="left" w:pos="720"/>
        </w:tabs>
        <w:jc w:val="both"/>
        <w:rPr>
          <w:sz w:val="22"/>
          <w:szCs w:val="22"/>
        </w:rPr>
      </w:pPr>
    </w:p>
    <w:p w14:paraId="4FE7DF58" w14:textId="211C05B3" w:rsidR="002B048F" w:rsidRPr="00091E3A" w:rsidRDefault="002B048F" w:rsidP="002B048F">
      <w:pPr>
        <w:pStyle w:val="Antrats"/>
        <w:tabs>
          <w:tab w:val="left" w:pos="720"/>
        </w:tabs>
        <w:jc w:val="both"/>
        <w:rPr>
          <w:sz w:val="22"/>
          <w:szCs w:val="22"/>
        </w:rPr>
      </w:pPr>
      <w:r w:rsidRPr="00091E3A">
        <w:rPr>
          <w:sz w:val="22"/>
          <w:szCs w:val="22"/>
        </w:rPr>
        <w:t>Parengė</w:t>
      </w:r>
    </w:p>
    <w:p w14:paraId="0D701F05" w14:textId="77777777" w:rsidR="002B048F" w:rsidRPr="00091E3A" w:rsidRDefault="002B048F" w:rsidP="002B048F">
      <w:pPr>
        <w:pStyle w:val="Antrats"/>
        <w:tabs>
          <w:tab w:val="left" w:pos="720"/>
        </w:tabs>
        <w:jc w:val="both"/>
        <w:rPr>
          <w:sz w:val="22"/>
          <w:szCs w:val="22"/>
        </w:rPr>
      </w:pPr>
      <w:r w:rsidRPr="00091E3A">
        <w:rPr>
          <w:sz w:val="22"/>
          <w:szCs w:val="22"/>
        </w:rPr>
        <w:t xml:space="preserve">Vietinio ūkio ir plėtros skyriaus vyriausioji specialistė </w:t>
      </w:r>
    </w:p>
    <w:p w14:paraId="1CB2AF3E" w14:textId="77777777" w:rsidR="006023DC" w:rsidRPr="00091E3A" w:rsidRDefault="002B048F" w:rsidP="002B048F">
      <w:pPr>
        <w:pStyle w:val="Antrats"/>
        <w:tabs>
          <w:tab w:val="left" w:pos="720"/>
        </w:tabs>
        <w:jc w:val="both"/>
        <w:rPr>
          <w:sz w:val="22"/>
          <w:szCs w:val="22"/>
        </w:rPr>
      </w:pPr>
      <w:r w:rsidRPr="00091E3A">
        <w:rPr>
          <w:sz w:val="22"/>
          <w:szCs w:val="22"/>
        </w:rPr>
        <w:t xml:space="preserve">(Savivaldybės vyriausioji architektė) </w:t>
      </w:r>
    </w:p>
    <w:p w14:paraId="2162B372" w14:textId="15E38321" w:rsidR="002B048F" w:rsidRPr="00091E3A" w:rsidRDefault="002B048F" w:rsidP="002B048F">
      <w:pPr>
        <w:pStyle w:val="Antrats"/>
        <w:tabs>
          <w:tab w:val="left" w:pos="720"/>
        </w:tabs>
        <w:jc w:val="both"/>
        <w:rPr>
          <w:sz w:val="22"/>
          <w:szCs w:val="22"/>
        </w:rPr>
      </w:pPr>
      <w:r w:rsidRPr="00091E3A">
        <w:rPr>
          <w:sz w:val="22"/>
          <w:szCs w:val="22"/>
        </w:rPr>
        <w:t>Zina Masilionytė</w:t>
      </w:r>
    </w:p>
    <w:p w14:paraId="7246F240" w14:textId="3E1BB995" w:rsidR="00BA2615" w:rsidRPr="00091E3A" w:rsidRDefault="008F7D25" w:rsidP="00876C9E">
      <w:pPr>
        <w:rPr>
          <w:rFonts w:hint="eastAsia"/>
        </w:rPr>
      </w:pPr>
      <w:r w:rsidRPr="00091E3A">
        <w:rPr>
          <w:sz w:val="22"/>
          <w:szCs w:val="22"/>
        </w:rPr>
        <w:t>2022</w:t>
      </w:r>
      <w:r w:rsidR="002B048F" w:rsidRPr="00091E3A">
        <w:rPr>
          <w:sz w:val="22"/>
          <w:szCs w:val="22"/>
        </w:rPr>
        <w:t>-</w:t>
      </w:r>
      <w:r w:rsidR="00DC04DB" w:rsidRPr="00091E3A">
        <w:rPr>
          <w:sz w:val="22"/>
          <w:szCs w:val="22"/>
        </w:rPr>
        <w:t>03</w:t>
      </w:r>
      <w:r w:rsidR="002B048F" w:rsidRPr="00091E3A">
        <w:rPr>
          <w:sz w:val="22"/>
          <w:szCs w:val="22"/>
        </w:rPr>
        <w:t>-</w:t>
      </w:r>
      <w:r w:rsidR="00DC04DB" w:rsidRPr="00091E3A">
        <w:rPr>
          <w:sz w:val="22"/>
          <w:szCs w:val="22"/>
        </w:rPr>
        <w:t xml:space="preserve">04 </w:t>
      </w:r>
      <w:r w:rsidR="00BA2615" w:rsidRPr="00091E3A">
        <w:rPr>
          <w:sz w:val="22"/>
          <w:szCs w:val="22"/>
        </w:rPr>
        <w:t>Suderinta DVS Nr. RTS-</w:t>
      </w:r>
      <w:r w:rsidR="0092379F">
        <w:rPr>
          <w:sz w:val="22"/>
          <w:szCs w:val="22"/>
        </w:rPr>
        <w:t>59</w:t>
      </w:r>
    </w:p>
    <w:p w14:paraId="3E147AB4" w14:textId="77777777" w:rsidR="006023DC" w:rsidRPr="00091E3A" w:rsidRDefault="006023DC" w:rsidP="00876C9E">
      <w:pPr>
        <w:rPr>
          <w:rFonts w:hint="eastAsia"/>
        </w:rPr>
      </w:pPr>
    </w:p>
    <w:p w14:paraId="7CADC601" w14:textId="6CBF7E7A" w:rsidR="00F43CEA" w:rsidRPr="00091E3A" w:rsidRDefault="00BA2615" w:rsidP="00876C9E">
      <w:pPr>
        <w:rPr>
          <w:rFonts w:hint="eastAsia"/>
        </w:rPr>
      </w:pPr>
      <w:r w:rsidRPr="00091E3A">
        <w:lastRenderedPageBreak/>
        <w:t>P</w:t>
      </w:r>
      <w:r w:rsidR="00876C9E" w:rsidRPr="00091E3A">
        <w:t>asvalio rajono savivaldybės tarybai</w:t>
      </w:r>
    </w:p>
    <w:p w14:paraId="4DC3273E" w14:textId="77777777" w:rsidR="00DC04DB" w:rsidRPr="00091E3A" w:rsidRDefault="00DC04DB" w:rsidP="00876C9E">
      <w:pPr>
        <w:rPr>
          <w:rFonts w:hint="eastAsia"/>
        </w:rPr>
      </w:pPr>
    </w:p>
    <w:p w14:paraId="3191FCF7" w14:textId="77777777" w:rsidR="00876C9E" w:rsidRPr="008350A1" w:rsidRDefault="00876C9E" w:rsidP="00876C9E">
      <w:pPr>
        <w:rPr>
          <w:rFonts w:hint="eastAsia"/>
          <w:b/>
        </w:rPr>
      </w:pPr>
    </w:p>
    <w:p w14:paraId="48A25916" w14:textId="1F6F1DE2" w:rsidR="00F43CEA" w:rsidRPr="00091E3A" w:rsidRDefault="00F43CEA" w:rsidP="00F43CEA">
      <w:pPr>
        <w:jc w:val="center"/>
        <w:rPr>
          <w:rFonts w:hint="eastAsia"/>
          <w:b/>
        </w:rPr>
      </w:pPr>
      <w:r w:rsidRPr="00091E3A">
        <w:rPr>
          <w:b/>
        </w:rPr>
        <w:t>AIŠKINAMASIS RAŠTAS</w:t>
      </w:r>
    </w:p>
    <w:p w14:paraId="1740742A" w14:textId="77777777" w:rsidR="00F43CEA" w:rsidRPr="00091E3A" w:rsidRDefault="00F43CEA" w:rsidP="00F43CEA">
      <w:pPr>
        <w:rPr>
          <w:rFonts w:hint="eastAsia"/>
        </w:rPr>
      </w:pPr>
    </w:p>
    <w:p w14:paraId="1EB53A90" w14:textId="1F5DB705" w:rsidR="006D090B" w:rsidRPr="00091E3A" w:rsidRDefault="006D090B" w:rsidP="006D090B">
      <w:pPr>
        <w:jc w:val="center"/>
        <w:rPr>
          <w:rFonts w:hint="eastAsia"/>
          <w:b/>
          <w:bCs/>
        </w:rPr>
      </w:pPr>
      <w:r w:rsidRPr="00091E3A">
        <w:rPr>
          <w:b/>
          <w:bCs/>
        </w:rPr>
        <w:t xml:space="preserve">DĖL </w:t>
      </w:r>
      <w:r w:rsidR="008F7D25" w:rsidRPr="008350A1">
        <w:rPr>
          <w:rFonts w:ascii="Times New Roman" w:hAnsi="Times New Roman" w:cs="Times New Roman"/>
          <w:b/>
          <w:bCs/>
        </w:rPr>
        <w:t xml:space="preserve">MAGISTRALINIŲ DUJOTIEKIŲ IR UŽDARYMO ĮTAISŲ BEI KITOS SUSIJUSIOS INFRASTRUKTŪROS TERITORIJOJE PRIE TAIKOS G., PAJIEŠMENIŲ K., PASVALIO R. SAV., INŽINERINĖS INFRASTRUKTŪROS </w:t>
      </w:r>
      <w:r w:rsidR="008F7D25" w:rsidRPr="00091E3A">
        <w:rPr>
          <w:rFonts w:ascii="Times New Roman" w:hAnsi="Times New Roman" w:cs="Times New Roman"/>
          <w:b/>
          <w:bCs/>
        </w:rPr>
        <w:t xml:space="preserve">VYSTYMO SPECIALIOJO PLANO </w:t>
      </w:r>
      <w:r w:rsidR="008F7D25" w:rsidRPr="00091E3A">
        <w:rPr>
          <w:rFonts w:ascii="Times New Roman" w:hAnsi="Times New Roman" w:cs="Times New Roman"/>
          <w:b/>
        </w:rPr>
        <w:t xml:space="preserve"> </w:t>
      </w:r>
      <w:r w:rsidR="008F7D25" w:rsidRPr="00091E3A">
        <w:rPr>
          <w:b/>
          <w:bCs/>
        </w:rPr>
        <w:t xml:space="preserve"> </w:t>
      </w:r>
      <w:r w:rsidRPr="00091E3A">
        <w:rPr>
          <w:b/>
          <w:bCs/>
        </w:rPr>
        <w:t>PATVIRTINIMO</w:t>
      </w:r>
    </w:p>
    <w:p w14:paraId="4422FD98" w14:textId="77777777" w:rsidR="006023DC" w:rsidRPr="00091E3A" w:rsidRDefault="006023DC" w:rsidP="0042485F">
      <w:pPr>
        <w:jc w:val="center"/>
        <w:rPr>
          <w:rFonts w:hint="eastAsia"/>
        </w:rPr>
      </w:pPr>
    </w:p>
    <w:p w14:paraId="29946ED8" w14:textId="14AD0E23" w:rsidR="0042485F" w:rsidRPr="00091E3A" w:rsidDel="00715A04" w:rsidRDefault="008F7D25" w:rsidP="0042485F">
      <w:pPr>
        <w:jc w:val="center"/>
        <w:rPr>
          <w:rFonts w:hint="eastAsia"/>
        </w:rPr>
      </w:pPr>
      <w:r w:rsidRPr="00091E3A">
        <w:t>2022</w:t>
      </w:r>
      <w:r w:rsidR="006023DC" w:rsidRPr="00091E3A">
        <w:t xml:space="preserve"> m. kovo 4 d.</w:t>
      </w:r>
    </w:p>
    <w:p w14:paraId="3E6D27B7" w14:textId="4AC8E0A0" w:rsidR="00F43CEA" w:rsidRPr="008350A1" w:rsidRDefault="00F43CEA" w:rsidP="00F43CEA">
      <w:pPr>
        <w:jc w:val="center"/>
        <w:rPr>
          <w:rFonts w:hint="eastAsia"/>
          <w:color w:val="0070C0"/>
        </w:rPr>
      </w:pPr>
      <w:r w:rsidRPr="00091E3A">
        <w:t>Pasvalys</w:t>
      </w:r>
    </w:p>
    <w:p w14:paraId="175E2488" w14:textId="77777777" w:rsidR="008F7D25" w:rsidRPr="008350A1" w:rsidRDefault="008F7D25" w:rsidP="00F43CEA">
      <w:pPr>
        <w:jc w:val="center"/>
        <w:rPr>
          <w:rFonts w:hint="eastAsia"/>
        </w:rPr>
      </w:pPr>
    </w:p>
    <w:p w14:paraId="7C9969C0" w14:textId="77777777" w:rsidR="00F43CEA" w:rsidRPr="008350A1" w:rsidDel="00715A04" w:rsidRDefault="00F43CEA" w:rsidP="00F43CEA">
      <w:pPr>
        <w:tabs>
          <w:tab w:val="left" w:pos="720"/>
        </w:tabs>
        <w:jc w:val="center"/>
        <w:rPr>
          <w:rFonts w:hint="eastAsia"/>
        </w:rPr>
      </w:pPr>
    </w:p>
    <w:p w14:paraId="5D24BB5E" w14:textId="78EB0650" w:rsidR="006023DC" w:rsidRPr="008350A1" w:rsidRDefault="006023DC" w:rsidP="00F43CEA">
      <w:pPr>
        <w:pStyle w:val="Sraopastraipa"/>
        <w:numPr>
          <w:ilvl w:val="0"/>
          <w:numId w:val="1"/>
        </w:numPr>
        <w:tabs>
          <w:tab w:val="left" w:pos="720"/>
        </w:tabs>
        <w:overflowPunct/>
        <w:jc w:val="both"/>
        <w:rPr>
          <w:rFonts w:hint="eastAsia"/>
          <w:szCs w:val="24"/>
        </w:rPr>
      </w:pPr>
      <w:r w:rsidRPr="008350A1">
        <w:rPr>
          <w:b/>
        </w:rPr>
        <w:t xml:space="preserve">Sprendimo projekto rengimo pagrindas.  </w:t>
      </w:r>
    </w:p>
    <w:p w14:paraId="6A734175" w14:textId="77777777" w:rsidR="006023DC" w:rsidRPr="008350A1" w:rsidRDefault="006023DC" w:rsidP="006A5660">
      <w:pPr>
        <w:pStyle w:val="Sraopastraipa"/>
        <w:tabs>
          <w:tab w:val="left" w:pos="720"/>
        </w:tabs>
        <w:ind w:left="0" w:firstLine="709"/>
        <w:jc w:val="both"/>
        <w:rPr>
          <w:rFonts w:hint="eastAsia"/>
          <w:i/>
        </w:rPr>
      </w:pPr>
      <w:r w:rsidRPr="008350A1">
        <w:rPr>
          <w:i/>
        </w:rPr>
        <w:t xml:space="preserve">Sprendimo tikslas: </w:t>
      </w:r>
    </w:p>
    <w:p w14:paraId="62A31658" w14:textId="32F0110A" w:rsidR="006023DC" w:rsidRPr="008350A1" w:rsidRDefault="006023DC" w:rsidP="006A5660">
      <w:pPr>
        <w:pStyle w:val="Sraopastraipa"/>
        <w:ind w:left="0" w:firstLine="709"/>
        <w:jc w:val="both"/>
        <w:rPr>
          <w:rFonts w:hint="eastAsia"/>
        </w:rPr>
      </w:pPr>
      <w:r w:rsidRPr="008350A1">
        <w:rPr>
          <w:rFonts w:ascii="Times New Roman" w:hAnsi="Times New Roman" w:cs="Times New Roman"/>
        </w:rPr>
        <w:t>Siūloma patvirtinti Magistralinių dujotiekių ir uždarymo įtaisų bei kitos susijusios infrastruktūros teritorijoje prie Taikos g., Pajiešmenių k., Pasvalio r. sav., inžinerinės infrastruktūros vystymo specialųjį planą</w:t>
      </w:r>
      <w:r w:rsidRPr="008350A1">
        <w:t>, kurio tikslas</w:t>
      </w:r>
      <w:r w:rsidR="00C445D4">
        <w:t xml:space="preserve"> –</w:t>
      </w:r>
      <w:r w:rsidR="00C445D4" w:rsidRPr="008350A1">
        <w:t xml:space="preserve"> </w:t>
      </w:r>
      <w:r w:rsidRPr="006F4EFD">
        <w:rPr>
          <w:rFonts w:hint="eastAsia"/>
        </w:rPr>
        <w:t>pa</w:t>
      </w:r>
      <w:r w:rsidRPr="006F4EFD">
        <w:rPr>
          <w:rFonts w:hint="eastAsia"/>
          <w:lang w:eastAsia="lt-LT"/>
        </w:rPr>
        <w:t>t</w:t>
      </w:r>
      <w:r w:rsidR="006F4EFD" w:rsidRPr="006F4EFD">
        <w:rPr>
          <w:lang w:eastAsia="lt-LT"/>
        </w:rPr>
        <w:t>virt</w:t>
      </w:r>
      <w:r w:rsidRPr="006F4EFD">
        <w:rPr>
          <w:rFonts w:hint="eastAsia"/>
          <w:lang w:eastAsia="lt-LT"/>
        </w:rPr>
        <w:t>inti</w:t>
      </w:r>
      <w:r w:rsidRPr="008350A1">
        <w:rPr>
          <w:lang w:eastAsia="lt-LT"/>
        </w:rPr>
        <w:t xml:space="preserve"> </w:t>
      </w:r>
      <w:r w:rsidRPr="008350A1">
        <w:rPr>
          <w:rFonts w:eastAsia="Calibri"/>
        </w:rPr>
        <w:t xml:space="preserve">Valstybinės teritorijų planavimo ir statybos inspekcijos prie Aplinkos ministerijos 2022 m. vasario 8 d. teritorijų planavimo dokumento patikrinimo aktą Nr. </w:t>
      </w:r>
      <w:r w:rsidRPr="008350A1">
        <w:rPr>
          <w:rFonts w:ascii="Times New Roman" w:hAnsi="Times New Roman" w:cs="Times New Roman"/>
        </w:rPr>
        <w:t>REG211208 „</w:t>
      </w:r>
      <w:r w:rsidRPr="008350A1">
        <w:rPr>
          <w:lang w:eastAsia="lt-LT"/>
        </w:rPr>
        <w:t xml:space="preserve">Magistralinių dujotiekių ir uždarymo įtaisų bei kitos susijusios infrastruktūros, teritorijoje prie Taikos g., Pajiešmenių k., Pasvalio r. sav., inžinerinės infrastruktūros vystymo specialųjį planą“.  </w:t>
      </w:r>
    </w:p>
    <w:p w14:paraId="247AD586" w14:textId="1E996F13" w:rsidR="006562A4" w:rsidRPr="008350A1" w:rsidRDefault="006023DC" w:rsidP="00BF6ACF">
      <w:pPr>
        <w:pStyle w:val="Sraopastraipa"/>
        <w:numPr>
          <w:ilvl w:val="0"/>
          <w:numId w:val="1"/>
        </w:numPr>
        <w:tabs>
          <w:tab w:val="left" w:pos="720"/>
        </w:tabs>
        <w:overflowPunct/>
        <w:jc w:val="both"/>
        <w:rPr>
          <w:rFonts w:hint="eastAsia"/>
          <w:szCs w:val="24"/>
        </w:rPr>
      </w:pPr>
      <w:r w:rsidRPr="008350A1">
        <w:rPr>
          <w:b/>
          <w:szCs w:val="24"/>
        </w:rPr>
        <w:t>Sprendimo projekto tikslai ir uždaviniai.</w:t>
      </w:r>
      <w:r w:rsidR="00F43CEA" w:rsidRPr="008350A1">
        <w:rPr>
          <w:szCs w:val="24"/>
        </w:rPr>
        <w:t xml:space="preserve"> </w:t>
      </w:r>
      <w:r w:rsidR="006562A4" w:rsidRPr="008350A1">
        <w:rPr>
          <w:szCs w:val="24"/>
        </w:rPr>
        <w:t xml:space="preserve"> </w:t>
      </w:r>
    </w:p>
    <w:p w14:paraId="63E4038D" w14:textId="5DE2BCC4" w:rsidR="00497B60" w:rsidRPr="008350A1" w:rsidRDefault="00A077CE" w:rsidP="00B43B06">
      <w:pPr>
        <w:pStyle w:val="HTMLiankstoformatuotas"/>
        <w:shd w:val="clear" w:color="auto" w:fill="F9F9F9"/>
        <w:jc w:val="both"/>
        <w:rPr>
          <w:rFonts w:ascii="Times New Roman" w:hAnsi="Times New Roman" w:cs="Times New Roman"/>
          <w:sz w:val="24"/>
          <w:szCs w:val="24"/>
        </w:rPr>
      </w:pPr>
      <w:r w:rsidRPr="008350A1">
        <w:rPr>
          <w:rFonts w:ascii="Times New Roman" w:hAnsi="Times New Roman" w:cs="Times New Roman"/>
          <w:sz w:val="24"/>
          <w:szCs w:val="24"/>
        </w:rPr>
        <w:tab/>
        <w:t>Pasvalio rajono savivaldybės tarybai 2020 m. rugpjūčio 26 d. priėmus sprendimą Nr. T1-159 „</w:t>
      </w:r>
      <w:r w:rsidRPr="008350A1">
        <w:rPr>
          <w:rFonts w:ascii="Times New Roman" w:hAnsi="Times New Roman" w:cs="Times New Roman"/>
          <w:sz w:val="24"/>
          <w:szCs w:val="24"/>
          <w:lang w:eastAsia="zh-CN"/>
        </w:rPr>
        <w:t>Dėl</w:t>
      </w:r>
      <w:r w:rsidRPr="008350A1">
        <w:rPr>
          <w:rFonts w:ascii="Times New Roman" w:hAnsi="Times New Roman" w:cs="Times New Roman"/>
          <w:caps/>
          <w:sz w:val="24"/>
          <w:szCs w:val="24"/>
          <w:lang w:eastAsia="zh-CN"/>
        </w:rPr>
        <w:t xml:space="preserve"> </w:t>
      </w:r>
      <w:r w:rsidRPr="008350A1">
        <w:rPr>
          <w:rFonts w:ascii="Times New Roman" w:hAnsi="Times New Roman" w:cs="Times New Roman"/>
          <w:sz w:val="24"/>
          <w:szCs w:val="24"/>
        </w:rPr>
        <w:t xml:space="preserve">magistralinių dujotiekių ir uždarymo įtaisų bei kitos susijusios infrastruktūros teritorijoje prie Taikos g., Pajiešmenių k., Pasvalio r. sav., inžinerinės infrastruktūros vystymo specialiojo plano parengimo“), buvo nuspręsta </w:t>
      </w:r>
      <w:r w:rsidR="00C445D4">
        <w:rPr>
          <w:rFonts w:ascii="Times New Roman" w:hAnsi="Times New Roman" w:cs="Times New Roman"/>
          <w:sz w:val="24"/>
          <w:szCs w:val="24"/>
        </w:rPr>
        <w:t>pa</w:t>
      </w:r>
      <w:r w:rsidRPr="008350A1">
        <w:rPr>
          <w:rFonts w:ascii="Times New Roman" w:hAnsi="Times New Roman" w:cs="Times New Roman"/>
          <w:sz w:val="24"/>
          <w:szCs w:val="24"/>
        </w:rPr>
        <w:t xml:space="preserve">rengti specialųjį planą. </w:t>
      </w:r>
    </w:p>
    <w:p w14:paraId="0DFB16E4" w14:textId="0BA9979F" w:rsidR="00497B60" w:rsidRPr="008350A1" w:rsidRDefault="00497B60" w:rsidP="00B43B06">
      <w:pPr>
        <w:pStyle w:val="HTMLiankstoformatuotas"/>
        <w:shd w:val="clear" w:color="auto" w:fill="F9F9F9"/>
        <w:jc w:val="both"/>
        <w:rPr>
          <w:rFonts w:ascii="Times New Roman" w:hAnsi="Times New Roman" w:cs="Times New Roman"/>
          <w:sz w:val="24"/>
          <w:szCs w:val="24"/>
        </w:rPr>
      </w:pPr>
      <w:r w:rsidRPr="008350A1">
        <w:rPr>
          <w:rFonts w:ascii="Times New Roman" w:hAnsi="Times New Roman" w:cs="Times New Roman"/>
          <w:sz w:val="24"/>
          <w:szCs w:val="24"/>
        </w:rPr>
        <w:tab/>
        <w:t xml:space="preserve">Atliktos </w:t>
      </w:r>
      <w:r w:rsidR="00DA0177" w:rsidRPr="008350A1">
        <w:rPr>
          <w:rFonts w:ascii="Times New Roman" w:hAnsi="Times New Roman" w:cs="Times New Roman"/>
          <w:sz w:val="24"/>
          <w:szCs w:val="24"/>
        </w:rPr>
        <w:t>ši</w:t>
      </w:r>
      <w:r w:rsidR="00DA0177">
        <w:rPr>
          <w:rFonts w:ascii="Times New Roman" w:hAnsi="Times New Roman" w:cs="Times New Roman"/>
          <w:sz w:val="24"/>
          <w:szCs w:val="24"/>
        </w:rPr>
        <w:t>o</w:t>
      </w:r>
      <w:r w:rsidR="00DA0177" w:rsidRPr="008350A1">
        <w:rPr>
          <w:rFonts w:ascii="Times New Roman" w:hAnsi="Times New Roman" w:cs="Times New Roman"/>
          <w:sz w:val="24"/>
          <w:szCs w:val="24"/>
        </w:rPr>
        <w:t xml:space="preserve">s </w:t>
      </w:r>
      <w:r w:rsidR="00DA0177">
        <w:rPr>
          <w:rFonts w:ascii="Times New Roman" w:hAnsi="Times New Roman" w:cs="Times New Roman"/>
          <w:sz w:val="24"/>
          <w:szCs w:val="24"/>
        </w:rPr>
        <w:t xml:space="preserve">teritorijų </w:t>
      </w:r>
      <w:r w:rsidRPr="008350A1">
        <w:rPr>
          <w:rFonts w:ascii="Times New Roman" w:hAnsi="Times New Roman" w:cs="Times New Roman"/>
          <w:sz w:val="24"/>
          <w:szCs w:val="24"/>
        </w:rPr>
        <w:t>planavimo dokumentų</w:t>
      </w:r>
      <w:r w:rsidR="00DA0177">
        <w:rPr>
          <w:rFonts w:ascii="Times New Roman" w:hAnsi="Times New Roman" w:cs="Times New Roman"/>
          <w:sz w:val="24"/>
          <w:szCs w:val="24"/>
        </w:rPr>
        <w:t xml:space="preserve"> rengimo</w:t>
      </w:r>
      <w:r w:rsidRPr="008350A1">
        <w:rPr>
          <w:rFonts w:ascii="Times New Roman" w:hAnsi="Times New Roman" w:cs="Times New Roman"/>
          <w:sz w:val="24"/>
          <w:szCs w:val="24"/>
        </w:rPr>
        <w:t xml:space="preserve"> procedūros:</w:t>
      </w:r>
    </w:p>
    <w:p w14:paraId="081FDDAB" w14:textId="324E86CC" w:rsidR="00A077CE" w:rsidRPr="00375222" w:rsidRDefault="00497B60" w:rsidP="00375222">
      <w:pPr>
        <w:pStyle w:val="HTMLiankstoformatuotas"/>
        <w:numPr>
          <w:ilvl w:val="1"/>
          <w:numId w:val="1"/>
        </w:numPr>
        <w:shd w:val="clear" w:color="auto" w:fill="F9F9F9"/>
        <w:tabs>
          <w:tab w:val="clear" w:pos="916"/>
          <w:tab w:val="clear" w:pos="1832"/>
          <w:tab w:val="left" w:pos="633"/>
          <w:tab w:val="left" w:pos="1276"/>
        </w:tabs>
        <w:ind w:left="0" w:firstLine="709"/>
        <w:jc w:val="both"/>
        <w:rPr>
          <w:rFonts w:ascii="Times New Roman" w:hAnsi="Times New Roman" w:cs="Times New Roman"/>
          <w:sz w:val="24"/>
          <w:szCs w:val="24"/>
        </w:rPr>
      </w:pPr>
      <w:r w:rsidRPr="00375222">
        <w:rPr>
          <w:rFonts w:ascii="Times New Roman" w:hAnsi="Times New Roman" w:cs="Times New Roman"/>
          <w:sz w:val="24"/>
          <w:szCs w:val="24"/>
        </w:rPr>
        <w:t xml:space="preserve"> įgyvendinta 2020 m. spalio 26</w:t>
      </w:r>
      <w:r w:rsidR="00C445D4" w:rsidRPr="00375222">
        <w:rPr>
          <w:rFonts w:ascii="Times New Roman" w:hAnsi="Times New Roman" w:cs="Times New Roman"/>
          <w:sz w:val="24"/>
          <w:szCs w:val="24"/>
        </w:rPr>
        <w:t xml:space="preserve"> </w:t>
      </w:r>
      <w:r w:rsidRPr="00375222">
        <w:rPr>
          <w:rFonts w:ascii="Times New Roman" w:hAnsi="Times New Roman" w:cs="Times New Roman"/>
          <w:sz w:val="24"/>
          <w:szCs w:val="24"/>
        </w:rPr>
        <w:t>d. teritorijų planavimo proceso inicijavimo sutartis Nr.</w:t>
      </w:r>
      <w:r w:rsidR="00375222">
        <w:rPr>
          <w:rFonts w:ascii="Times New Roman" w:hAnsi="Times New Roman" w:cs="Times New Roman"/>
          <w:sz w:val="24"/>
          <w:szCs w:val="24"/>
        </w:rPr>
        <w:t xml:space="preserve"> </w:t>
      </w:r>
      <w:r w:rsidRPr="00375222">
        <w:rPr>
          <w:rFonts w:ascii="Times New Roman" w:hAnsi="Times New Roman" w:cs="Times New Roman"/>
          <w:sz w:val="24"/>
          <w:szCs w:val="24"/>
        </w:rPr>
        <w:t xml:space="preserve">ASR-572;  </w:t>
      </w:r>
    </w:p>
    <w:p w14:paraId="28A32B5A" w14:textId="15BBC9EE" w:rsidR="00497B60" w:rsidRPr="00375222" w:rsidRDefault="003825F7" w:rsidP="00375222">
      <w:pPr>
        <w:pStyle w:val="HTMLiankstoformatuotas"/>
        <w:numPr>
          <w:ilvl w:val="1"/>
          <w:numId w:val="1"/>
        </w:numPr>
        <w:shd w:val="clear" w:color="auto" w:fill="F9F9F9"/>
        <w:tabs>
          <w:tab w:val="clear" w:pos="916"/>
          <w:tab w:val="clear" w:pos="1832"/>
          <w:tab w:val="left" w:pos="709"/>
          <w:tab w:val="left" w:pos="1276"/>
        </w:tabs>
        <w:ind w:left="0" w:firstLine="709"/>
        <w:jc w:val="both"/>
        <w:rPr>
          <w:rFonts w:ascii="Times New Roman" w:hAnsi="Times New Roman" w:cs="Times New Roman"/>
          <w:sz w:val="24"/>
          <w:szCs w:val="24"/>
        </w:rPr>
      </w:pPr>
      <w:r w:rsidRPr="00375222">
        <w:rPr>
          <w:rFonts w:ascii="Times New Roman" w:hAnsi="Times New Roman" w:cs="Times New Roman"/>
          <w:sz w:val="24"/>
          <w:szCs w:val="24"/>
        </w:rPr>
        <w:t xml:space="preserve">patvirtinta </w:t>
      </w:r>
      <w:r w:rsidR="00882BBB" w:rsidRPr="00375222">
        <w:rPr>
          <w:rFonts w:ascii="Times New Roman" w:hAnsi="Times New Roman" w:cs="Times New Roman"/>
          <w:sz w:val="24"/>
          <w:szCs w:val="24"/>
        </w:rPr>
        <w:t>p</w:t>
      </w:r>
      <w:r w:rsidR="00052A4D" w:rsidRPr="00375222">
        <w:rPr>
          <w:rFonts w:ascii="Times New Roman" w:hAnsi="Times New Roman" w:cs="Times New Roman"/>
          <w:sz w:val="24"/>
          <w:szCs w:val="24"/>
        </w:rPr>
        <w:t xml:space="preserve">lanavimo darbų </w:t>
      </w:r>
      <w:r w:rsidR="00C445D4" w:rsidRPr="00375222">
        <w:rPr>
          <w:rFonts w:ascii="Times New Roman" w:hAnsi="Times New Roman" w:cs="Times New Roman"/>
          <w:sz w:val="24"/>
          <w:szCs w:val="24"/>
        </w:rPr>
        <w:t xml:space="preserve">programa </w:t>
      </w:r>
      <w:r w:rsidR="00052A4D" w:rsidRPr="00375222">
        <w:rPr>
          <w:rFonts w:ascii="Times New Roman" w:hAnsi="Times New Roman" w:cs="Times New Roman"/>
          <w:sz w:val="24"/>
          <w:szCs w:val="24"/>
        </w:rPr>
        <w:t>2020 m. rugsėjo 18 d. įsakymu Nr. DV-579 „Dėl</w:t>
      </w:r>
      <w:r w:rsidR="00375222">
        <w:rPr>
          <w:rFonts w:ascii="Times New Roman" w:hAnsi="Times New Roman" w:cs="Times New Roman"/>
          <w:sz w:val="24"/>
          <w:szCs w:val="24"/>
        </w:rPr>
        <w:t xml:space="preserve"> </w:t>
      </w:r>
      <w:r w:rsidR="00052A4D" w:rsidRPr="00375222">
        <w:rPr>
          <w:rFonts w:ascii="Times New Roman" w:hAnsi="Times New Roman" w:cs="Times New Roman"/>
          <w:sz w:val="24"/>
          <w:szCs w:val="24"/>
        </w:rPr>
        <w:t>magistralinių</w:t>
      </w:r>
      <w:r w:rsidR="00497B60" w:rsidRPr="00375222">
        <w:rPr>
          <w:rFonts w:ascii="Times New Roman" w:hAnsi="Times New Roman" w:cs="Times New Roman"/>
          <w:sz w:val="24"/>
          <w:szCs w:val="24"/>
        </w:rPr>
        <w:t xml:space="preserve"> </w:t>
      </w:r>
      <w:r w:rsidR="00052A4D" w:rsidRPr="00375222">
        <w:rPr>
          <w:rFonts w:ascii="Times New Roman" w:hAnsi="Times New Roman" w:cs="Times New Roman"/>
          <w:sz w:val="24"/>
          <w:szCs w:val="24"/>
        </w:rPr>
        <w:t>dujotiekių ir uždarymo įtaisų bei kitos susijusios infrastruktūros teritorijoje prie Taikos g., Pajiešmenių</w:t>
      </w:r>
      <w:r w:rsidRPr="00375222">
        <w:rPr>
          <w:rFonts w:ascii="Times New Roman" w:hAnsi="Times New Roman" w:cs="Times New Roman"/>
          <w:sz w:val="24"/>
          <w:szCs w:val="24"/>
        </w:rPr>
        <w:t xml:space="preserve"> </w:t>
      </w:r>
      <w:r w:rsidR="00052A4D" w:rsidRPr="00375222">
        <w:rPr>
          <w:rFonts w:ascii="Times New Roman" w:hAnsi="Times New Roman" w:cs="Times New Roman"/>
          <w:sz w:val="24"/>
          <w:szCs w:val="24"/>
        </w:rPr>
        <w:t>k., Pasvalio r. sav., inžinerinės infrastruktūros vystymo specialiojo plano darbų programos patvirtinimo“.</w:t>
      </w:r>
      <w:r w:rsidR="00BA245C" w:rsidRPr="00375222">
        <w:rPr>
          <w:rFonts w:ascii="Times New Roman" w:hAnsi="Times New Roman" w:cs="Times New Roman"/>
          <w:sz w:val="24"/>
          <w:szCs w:val="24"/>
        </w:rPr>
        <w:t xml:space="preserve"> </w:t>
      </w:r>
    </w:p>
    <w:p w14:paraId="25EE63CC" w14:textId="546562AB" w:rsidR="00E03E72" w:rsidRPr="00375222" w:rsidRDefault="00BA245C" w:rsidP="00375222">
      <w:pPr>
        <w:pStyle w:val="HTMLiankstoformatuotas"/>
        <w:numPr>
          <w:ilvl w:val="1"/>
          <w:numId w:val="1"/>
        </w:numPr>
        <w:shd w:val="clear" w:color="auto" w:fill="F9F9F9"/>
        <w:tabs>
          <w:tab w:val="clear" w:pos="916"/>
          <w:tab w:val="clear" w:pos="1832"/>
          <w:tab w:val="left" w:pos="709"/>
          <w:tab w:val="left" w:pos="1276"/>
        </w:tabs>
        <w:ind w:left="0" w:firstLine="709"/>
        <w:jc w:val="both"/>
        <w:rPr>
          <w:rFonts w:ascii="Times New Roman" w:hAnsi="Times New Roman" w:cs="Times New Roman"/>
          <w:sz w:val="24"/>
          <w:szCs w:val="24"/>
        </w:rPr>
      </w:pPr>
      <w:r w:rsidRPr="00375222">
        <w:rPr>
          <w:rFonts w:ascii="Times New Roman" w:hAnsi="Times New Roman" w:cs="Times New Roman"/>
          <w:sz w:val="24"/>
          <w:szCs w:val="24"/>
        </w:rPr>
        <w:t>Valstybinės teritorijų planavimo ir statybos inspekcijos sistemoje</w:t>
      </w:r>
      <w:r w:rsidR="00C445D4" w:rsidRPr="00375222">
        <w:rPr>
          <w:rFonts w:ascii="Times New Roman" w:hAnsi="Times New Roman" w:cs="Times New Roman"/>
          <w:sz w:val="24"/>
          <w:szCs w:val="24"/>
        </w:rPr>
        <w:t xml:space="preserve"> </w:t>
      </w:r>
      <w:r w:rsidRPr="00375222">
        <w:rPr>
          <w:rFonts w:ascii="Times New Roman" w:hAnsi="Times New Roman" w:cs="Times New Roman"/>
          <w:sz w:val="24"/>
          <w:szCs w:val="24"/>
        </w:rPr>
        <w:t>(TPDRIS) 2020</w:t>
      </w:r>
      <w:r w:rsidR="00497B60" w:rsidRPr="00375222">
        <w:rPr>
          <w:rFonts w:ascii="Times New Roman" w:hAnsi="Times New Roman" w:cs="Times New Roman"/>
          <w:sz w:val="24"/>
          <w:szCs w:val="24"/>
        </w:rPr>
        <w:t xml:space="preserve"> </w:t>
      </w:r>
      <w:r w:rsidRPr="00375222">
        <w:rPr>
          <w:rFonts w:ascii="Times New Roman" w:hAnsi="Times New Roman" w:cs="Times New Roman"/>
          <w:sz w:val="24"/>
          <w:szCs w:val="24"/>
        </w:rPr>
        <w:t>m. gruodžio 15</w:t>
      </w:r>
      <w:r w:rsidR="00C445D4" w:rsidRPr="00375222">
        <w:rPr>
          <w:rFonts w:ascii="Times New Roman" w:hAnsi="Times New Roman" w:cs="Times New Roman"/>
          <w:sz w:val="24"/>
          <w:szCs w:val="24"/>
        </w:rPr>
        <w:t xml:space="preserve"> </w:t>
      </w:r>
      <w:r w:rsidRPr="00375222">
        <w:rPr>
          <w:rFonts w:ascii="Times New Roman" w:hAnsi="Times New Roman" w:cs="Times New Roman"/>
          <w:sz w:val="24"/>
          <w:szCs w:val="24"/>
        </w:rPr>
        <w:t>d. buvo pradėta</w:t>
      </w:r>
      <w:r w:rsidR="00882BBB" w:rsidRPr="00375222">
        <w:rPr>
          <w:rFonts w:ascii="Times New Roman" w:hAnsi="Times New Roman" w:cs="Times New Roman"/>
          <w:sz w:val="24"/>
          <w:szCs w:val="24"/>
        </w:rPr>
        <w:t>s</w:t>
      </w:r>
      <w:r w:rsidR="00DA0177" w:rsidRPr="00375222">
        <w:rPr>
          <w:rFonts w:ascii="Times New Roman" w:hAnsi="Times New Roman" w:cs="Times New Roman"/>
          <w:sz w:val="24"/>
          <w:szCs w:val="24"/>
        </w:rPr>
        <w:t xml:space="preserve"> </w:t>
      </w:r>
      <w:r w:rsidR="00CF2314" w:rsidRPr="00375222">
        <w:rPr>
          <w:rFonts w:ascii="Times New Roman" w:hAnsi="Times New Roman" w:cs="Times New Roman"/>
          <w:sz w:val="24"/>
          <w:szCs w:val="24"/>
        </w:rPr>
        <w:t xml:space="preserve">dokumento </w:t>
      </w:r>
      <w:r w:rsidR="00DA0177" w:rsidRPr="00375222">
        <w:rPr>
          <w:rFonts w:ascii="Times New Roman" w:hAnsi="Times New Roman" w:cs="Times New Roman"/>
          <w:sz w:val="24"/>
          <w:szCs w:val="24"/>
        </w:rPr>
        <w:t xml:space="preserve">rengimas </w:t>
      </w:r>
      <w:r w:rsidR="00882BBB" w:rsidRPr="00375222">
        <w:rPr>
          <w:rFonts w:ascii="Times New Roman" w:hAnsi="Times New Roman" w:cs="Times New Roman"/>
          <w:sz w:val="24"/>
          <w:szCs w:val="24"/>
        </w:rPr>
        <w:t>(kortelės TPD Nr. S-VT-67-20-648)</w:t>
      </w:r>
      <w:r w:rsidRPr="00375222">
        <w:rPr>
          <w:rFonts w:ascii="Times New Roman" w:hAnsi="Times New Roman" w:cs="Times New Roman"/>
          <w:sz w:val="24"/>
          <w:szCs w:val="24"/>
        </w:rPr>
        <w:t xml:space="preserve">. </w:t>
      </w:r>
      <w:r w:rsidR="00DA0177" w:rsidRPr="00375222">
        <w:rPr>
          <w:rFonts w:ascii="Times New Roman" w:hAnsi="Times New Roman" w:cs="Times New Roman"/>
          <w:sz w:val="24"/>
          <w:szCs w:val="24"/>
        </w:rPr>
        <w:t>Atliktos</w:t>
      </w:r>
      <w:r w:rsidR="008307E6" w:rsidRPr="00375222">
        <w:rPr>
          <w:rFonts w:ascii="Times New Roman" w:hAnsi="Times New Roman" w:cs="Times New Roman"/>
          <w:sz w:val="24"/>
          <w:szCs w:val="24"/>
        </w:rPr>
        <w:t xml:space="preserve"> teritorijų planavimo dokumentų rengimo procedūros</w:t>
      </w:r>
      <w:r w:rsidR="00DA0177" w:rsidRPr="00375222">
        <w:rPr>
          <w:rFonts w:ascii="Times New Roman" w:hAnsi="Times New Roman" w:cs="Times New Roman"/>
          <w:sz w:val="24"/>
          <w:szCs w:val="24"/>
        </w:rPr>
        <w:t xml:space="preserve"> teisės aktų nustatyta tvarka</w:t>
      </w:r>
      <w:r w:rsidR="008307E6" w:rsidRPr="00375222">
        <w:rPr>
          <w:rFonts w:ascii="Times New Roman" w:hAnsi="Times New Roman" w:cs="Times New Roman"/>
          <w:sz w:val="24"/>
          <w:szCs w:val="24"/>
        </w:rPr>
        <w:t>.</w:t>
      </w:r>
    </w:p>
    <w:p w14:paraId="0AE5D12D" w14:textId="77777777" w:rsidR="00DA0177" w:rsidRDefault="00882BBB" w:rsidP="00B43B06">
      <w:pPr>
        <w:pStyle w:val="HTMLiankstoformatuotas"/>
        <w:shd w:val="clear" w:color="auto" w:fill="F9F9F9"/>
        <w:ind w:firstLine="709"/>
        <w:jc w:val="both"/>
        <w:rPr>
          <w:rFonts w:ascii="Times New Roman" w:hAnsi="Times New Roman" w:cs="Times New Roman"/>
          <w:sz w:val="24"/>
          <w:szCs w:val="24"/>
        </w:rPr>
      </w:pPr>
      <w:r w:rsidRPr="008350A1">
        <w:rPr>
          <w:rFonts w:ascii="Times New Roman" w:hAnsi="Times New Roman" w:cs="Times New Roman"/>
          <w:sz w:val="24"/>
          <w:szCs w:val="24"/>
        </w:rPr>
        <w:t xml:space="preserve">Projekte buvo įgyvendinti </w:t>
      </w:r>
      <w:r w:rsidR="0043234D" w:rsidRPr="008350A1">
        <w:rPr>
          <w:rFonts w:ascii="Times New Roman" w:hAnsi="Times New Roman" w:cs="Times New Roman"/>
          <w:sz w:val="24"/>
          <w:szCs w:val="24"/>
        </w:rPr>
        <w:t xml:space="preserve">uždaviniai: </w:t>
      </w:r>
    </w:p>
    <w:p w14:paraId="67560F70" w14:textId="403365E4" w:rsidR="00176846" w:rsidRPr="008350A1" w:rsidRDefault="00176846" w:rsidP="00B43B06">
      <w:pPr>
        <w:pStyle w:val="HTMLiankstoformatuotas"/>
        <w:shd w:val="clear" w:color="auto" w:fill="F9F9F9"/>
        <w:ind w:firstLine="709"/>
        <w:jc w:val="both"/>
        <w:rPr>
          <w:rFonts w:ascii="Times New Roman" w:hAnsi="Times New Roman" w:cs="Times New Roman"/>
          <w:sz w:val="24"/>
          <w:szCs w:val="24"/>
        </w:rPr>
      </w:pPr>
      <w:r w:rsidRPr="008350A1">
        <w:rPr>
          <w:rFonts w:ascii="Times New Roman" w:hAnsi="Times New Roman" w:cs="Times New Roman"/>
          <w:sz w:val="24"/>
          <w:szCs w:val="24"/>
        </w:rPr>
        <w:t>Magistralinio dujotiekio (toliau –</w:t>
      </w:r>
      <w:r w:rsidR="00C445D4">
        <w:rPr>
          <w:rFonts w:ascii="Times New Roman" w:hAnsi="Times New Roman" w:cs="Times New Roman"/>
          <w:sz w:val="24"/>
          <w:szCs w:val="24"/>
        </w:rPr>
        <w:t xml:space="preserve"> </w:t>
      </w:r>
      <w:r w:rsidRPr="008350A1">
        <w:rPr>
          <w:rFonts w:ascii="Times New Roman" w:hAnsi="Times New Roman" w:cs="Times New Roman"/>
          <w:sz w:val="24"/>
          <w:szCs w:val="24"/>
        </w:rPr>
        <w:t>MD) uždarymo įtaiso pakeitimas ir prijungimas prie nuotolinio valdymo sistemos SCADA projekto įgyvendinimui (uždarymo įtaiso iškėlimas į naują vietą);</w:t>
      </w:r>
    </w:p>
    <w:p w14:paraId="6B9B2C27" w14:textId="7EA798EB" w:rsidR="00176846" w:rsidRPr="008350A1" w:rsidRDefault="00176846" w:rsidP="00B43B06">
      <w:pPr>
        <w:overflowPunct/>
        <w:ind w:firstLine="709"/>
        <w:jc w:val="both"/>
        <w:rPr>
          <w:rFonts w:ascii="Times New Roman" w:hAnsi="Times New Roman" w:cs="Times New Roman"/>
          <w:lang w:eastAsia="lt-LT"/>
        </w:rPr>
      </w:pPr>
      <w:r w:rsidRPr="008350A1">
        <w:rPr>
          <w:rFonts w:ascii="Times New Roman" w:hAnsi="Times New Roman" w:cs="Times New Roman"/>
          <w:lang w:eastAsia="lt-LT"/>
        </w:rPr>
        <w:t>Nustatytos teritorijos (žemės juostos ar plotai), reikalingos esamų MD rekonstravimo darbų (įskaitant rezervuojamas teritorijas uždarymo įtaisų aikštelei, reikalingų inžinerinių tinklų prijungimui, privažiavimo keliui prie rekonstruoto uždarymo įtaiso) atlikimui, sąlygojant racionalų žemės naudojimą objekto rekonstravimo ir</w:t>
      </w:r>
      <w:r w:rsidR="00C445D4">
        <w:rPr>
          <w:rFonts w:ascii="Times New Roman" w:hAnsi="Times New Roman" w:cs="Times New Roman"/>
          <w:lang w:eastAsia="lt-LT"/>
        </w:rPr>
        <w:t xml:space="preserve"> </w:t>
      </w:r>
      <w:r w:rsidRPr="008350A1">
        <w:rPr>
          <w:rFonts w:ascii="Times New Roman" w:hAnsi="Times New Roman" w:cs="Times New Roman"/>
          <w:lang w:eastAsia="lt-LT"/>
        </w:rPr>
        <w:t>/ ar eksploatacijos metu;</w:t>
      </w:r>
    </w:p>
    <w:p w14:paraId="45776160" w14:textId="28AFD232" w:rsidR="0063556D" w:rsidRDefault="00176846" w:rsidP="00502B54">
      <w:pPr>
        <w:pStyle w:val="Pagrindinistekstas11"/>
        <w:tabs>
          <w:tab w:val="left" w:pos="709"/>
        </w:tabs>
        <w:ind w:firstLine="709"/>
        <w:rPr>
          <w:rFonts w:ascii="Times New Roman" w:hAnsi="Times New Roman"/>
          <w:sz w:val="24"/>
          <w:szCs w:val="24"/>
          <w:lang w:val="lt-LT"/>
        </w:rPr>
      </w:pPr>
      <w:r w:rsidRPr="008350A1">
        <w:rPr>
          <w:rFonts w:ascii="Times New Roman" w:hAnsi="Times New Roman"/>
          <w:sz w:val="24"/>
          <w:szCs w:val="24"/>
          <w:lang w:val="lt-LT" w:eastAsia="lt-LT"/>
        </w:rPr>
        <w:t>Numatytos (pakeisti (naujas ir (arba) papildomas ir (arba) panaikinti)) specialiosios žemės naudojimo sąlygos, suprojektuoti ir nustatyti reikalingi servitutai (inžineriniams tinklams, privažiavimo keliui prie rekonstruoto uždarymo įtaiso), teritorijos naudojimo, tvarkymo, apsaugos ir veiklos plėtojimo toje teritorijoje sąlygos ir kiti reikalavimai</w:t>
      </w:r>
      <w:r w:rsidR="002C1666" w:rsidRPr="008350A1">
        <w:rPr>
          <w:rFonts w:ascii="Times New Roman" w:hAnsi="Times New Roman"/>
          <w:sz w:val="24"/>
          <w:szCs w:val="24"/>
          <w:lang w:val="lt-LT"/>
        </w:rPr>
        <w:t xml:space="preserve">. </w:t>
      </w:r>
    </w:p>
    <w:p w14:paraId="4077E9A9" w14:textId="7EA27E41" w:rsidR="00DA0177" w:rsidRPr="008350A1" w:rsidRDefault="00DA0177" w:rsidP="00502B54">
      <w:pPr>
        <w:pStyle w:val="Pagrindinistekstas11"/>
        <w:tabs>
          <w:tab w:val="left" w:pos="709"/>
        </w:tabs>
        <w:ind w:firstLine="709"/>
        <w:rPr>
          <w:rFonts w:ascii="Times New Roman" w:hAnsi="Times New Roman"/>
          <w:sz w:val="24"/>
          <w:szCs w:val="24"/>
          <w:lang w:val="lt-LT" w:eastAsia="lt-LT"/>
        </w:rPr>
      </w:pPr>
      <w:r>
        <w:rPr>
          <w:rFonts w:ascii="Times New Roman" w:hAnsi="Times New Roman"/>
          <w:sz w:val="24"/>
          <w:szCs w:val="24"/>
          <w:lang w:val="lt-LT"/>
        </w:rPr>
        <w:t>Išduotas 2022 m. vasario 8</w:t>
      </w:r>
      <w:r w:rsidR="00C445D4">
        <w:rPr>
          <w:rFonts w:ascii="Times New Roman" w:hAnsi="Times New Roman"/>
          <w:sz w:val="24"/>
          <w:szCs w:val="24"/>
          <w:lang w:val="lt-LT"/>
        </w:rPr>
        <w:t xml:space="preserve"> </w:t>
      </w:r>
      <w:r>
        <w:rPr>
          <w:rFonts w:ascii="Times New Roman" w:hAnsi="Times New Roman"/>
          <w:sz w:val="24"/>
          <w:szCs w:val="24"/>
          <w:lang w:val="lt-LT"/>
        </w:rPr>
        <w:t>d. teritorijų planavimo dokumento patikrinimo Aktas Nr. REG211208</w:t>
      </w:r>
    </w:p>
    <w:p w14:paraId="0FDF78AB" w14:textId="7722207D" w:rsidR="006562A4" w:rsidRPr="008350A1" w:rsidRDefault="006E7EA5" w:rsidP="006E7EA5">
      <w:pPr>
        <w:pStyle w:val="Sraopastraipa"/>
        <w:numPr>
          <w:ilvl w:val="0"/>
          <w:numId w:val="1"/>
        </w:numPr>
        <w:tabs>
          <w:tab w:val="left" w:pos="720"/>
        </w:tabs>
        <w:overflowPunct/>
        <w:jc w:val="both"/>
        <w:rPr>
          <w:rFonts w:hint="eastAsia"/>
          <w:szCs w:val="24"/>
        </w:rPr>
      </w:pPr>
      <w:r w:rsidRPr="008350A1">
        <w:rPr>
          <w:b/>
          <w:bCs/>
          <w:szCs w:val="24"/>
        </w:rPr>
        <w:t xml:space="preserve">Kokios siūlomos naujos teisinio reguliavimo nuostatos ir kokių rezultatų laukiama.   </w:t>
      </w:r>
    </w:p>
    <w:p w14:paraId="72EF2DA8" w14:textId="77777777" w:rsidR="006E7EA5" w:rsidRDefault="006E7EA5" w:rsidP="006A5660">
      <w:pPr>
        <w:ind w:firstLine="709"/>
        <w:jc w:val="both"/>
        <w:rPr>
          <w:rFonts w:hint="eastAsia"/>
        </w:rPr>
      </w:pPr>
      <w:r w:rsidRPr="004859EE">
        <w:t>Priėmus sprendimo  projektą, neigiamų pasekmių nenum</w:t>
      </w:r>
      <w:r>
        <w:t>a</w:t>
      </w:r>
      <w:r w:rsidRPr="004859EE">
        <w:t>toma.</w:t>
      </w:r>
      <w:r>
        <w:t xml:space="preserve"> </w:t>
      </w:r>
    </w:p>
    <w:p w14:paraId="23DEA148" w14:textId="421A809E" w:rsidR="006E7EA5" w:rsidRPr="006A5660" w:rsidRDefault="006E7EA5" w:rsidP="006E7EA5">
      <w:pPr>
        <w:pStyle w:val="Sraopastraipa"/>
        <w:numPr>
          <w:ilvl w:val="0"/>
          <w:numId w:val="1"/>
        </w:numPr>
        <w:tabs>
          <w:tab w:val="left" w:pos="720"/>
        </w:tabs>
        <w:overflowPunct/>
        <w:jc w:val="both"/>
        <w:rPr>
          <w:rFonts w:hint="eastAsia"/>
          <w:szCs w:val="24"/>
        </w:rPr>
      </w:pPr>
      <w:r w:rsidRPr="00DF6FB2">
        <w:rPr>
          <w:b/>
        </w:rPr>
        <w:t>Skaičiavimai, išlaidų s</w:t>
      </w:r>
      <w:r>
        <w:rPr>
          <w:b/>
        </w:rPr>
        <w:t>ą</w:t>
      </w:r>
      <w:r w:rsidRPr="00DF6FB2">
        <w:rPr>
          <w:b/>
        </w:rPr>
        <w:t>matos, finansavimo šaltiniai</w:t>
      </w:r>
      <w:r w:rsidRPr="00DF6FB2">
        <w:t xml:space="preserve">. </w:t>
      </w:r>
      <w:r>
        <w:rPr>
          <w:b/>
          <w:bCs/>
          <w:szCs w:val="24"/>
        </w:rPr>
        <w:t xml:space="preserve"> </w:t>
      </w:r>
    </w:p>
    <w:p w14:paraId="0DC50AB0" w14:textId="4D929D86" w:rsidR="0009737D" w:rsidRPr="006A5660" w:rsidRDefault="0009737D" w:rsidP="006A5660">
      <w:pPr>
        <w:tabs>
          <w:tab w:val="left" w:pos="720"/>
        </w:tabs>
        <w:overflowPunct/>
        <w:ind w:left="709"/>
        <w:jc w:val="both"/>
        <w:rPr>
          <w:rFonts w:hint="eastAsia"/>
        </w:rPr>
      </w:pPr>
      <w:r>
        <w:t>Nereikia.</w:t>
      </w:r>
    </w:p>
    <w:p w14:paraId="2B8943FD" w14:textId="5F4B5A11" w:rsidR="006E7EA5" w:rsidRPr="006A5660" w:rsidRDefault="006E7EA5" w:rsidP="0009737D">
      <w:pPr>
        <w:pStyle w:val="Sraopastraipa"/>
        <w:numPr>
          <w:ilvl w:val="0"/>
          <w:numId w:val="1"/>
        </w:numPr>
        <w:jc w:val="both"/>
        <w:rPr>
          <w:rFonts w:hint="eastAsia"/>
        </w:rPr>
      </w:pPr>
      <w:r w:rsidRPr="006E7EA5">
        <w:rPr>
          <w:b/>
          <w:bCs/>
        </w:rPr>
        <w:t xml:space="preserve">Numatomo teisinio reguliavimo poveikio vertinimo rezultatai </w:t>
      </w:r>
      <w:r w:rsidRPr="006E7EA5">
        <w:rPr>
          <w:bCs/>
        </w:rPr>
        <w:t>(jeigu rengiant sprendimo projektą toks vertinimas turi būti atliktas ir jo rezultatai nepateikiami atskiru dokumentu),</w:t>
      </w:r>
      <w:r w:rsidRPr="006E7EA5">
        <w:rPr>
          <w:b/>
          <w:bCs/>
        </w:rPr>
        <w:t xml:space="preserve"> galimos neigiamos priimto sprendimo pasekmės ir kokių priemonių reikėtų imtis, kad tokių pasekmių būtų išvengta.</w:t>
      </w:r>
      <w:r>
        <w:rPr>
          <w:b/>
          <w:bCs/>
        </w:rPr>
        <w:t xml:space="preserve"> </w:t>
      </w:r>
    </w:p>
    <w:p w14:paraId="68CB2FEA" w14:textId="017B6A9B" w:rsidR="0009737D" w:rsidRPr="006A5660" w:rsidRDefault="0009737D" w:rsidP="006A5660">
      <w:pPr>
        <w:ind w:left="709"/>
        <w:jc w:val="both"/>
        <w:rPr>
          <w:rFonts w:hint="eastAsia"/>
        </w:rPr>
      </w:pPr>
      <w:r>
        <w:t>Nenumatoma.</w:t>
      </w:r>
    </w:p>
    <w:p w14:paraId="21A96B4D" w14:textId="77777777" w:rsidR="006E7EA5" w:rsidRPr="006E7EA5" w:rsidRDefault="006E7EA5" w:rsidP="006A5660">
      <w:pPr>
        <w:pStyle w:val="Sraopastraipa"/>
        <w:numPr>
          <w:ilvl w:val="0"/>
          <w:numId w:val="1"/>
        </w:numPr>
        <w:rPr>
          <w:rFonts w:hint="eastAsia"/>
          <w:b/>
          <w:bCs/>
        </w:rPr>
      </w:pPr>
      <w:r w:rsidRPr="006E7EA5">
        <w:rPr>
          <w:b/>
          <w:bCs/>
        </w:rPr>
        <w:t>Jeigu sprendimui įgyvendinti reikia įgyvendinamųjų teisės aktų, – kas ir kada juos turėtų priimti.</w:t>
      </w:r>
    </w:p>
    <w:p w14:paraId="7B862357" w14:textId="77777777" w:rsidR="006E7EA5" w:rsidRPr="004859EE" w:rsidRDefault="006E7EA5" w:rsidP="0009737D">
      <w:pPr>
        <w:tabs>
          <w:tab w:val="left" w:pos="720"/>
        </w:tabs>
        <w:overflowPunct/>
        <w:ind w:left="709"/>
        <w:jc w:val="both"/>
        <w:rPr>
          <w:rFonts w:hint="eastAsia"/>
        </w:rPr>
      </w:pPr>
      <w:r w:rsidRPr="004859EE">
        <w:t>Nereikia.</w:t>
      </w:r>
    </w:p>
    <w:p w14:paraId="295BE4AF" w14:textId="0E0F7674" w:rsidR="006E7EA5" w:rsidRPr="004859EE" w:rsidRDefault="006E7EA5" w:rsidP="006E7EA5">
      <w:pPr>
        <w:pStyle w:val="Sraopastraipa"/>
        <w:numPr>
          <w:ilvl w:val="0"/>
          <w:numId w:val="1"/>
        </w:numPr>
        <w:tabs>
          <w:tab w:val="left" w:pos="720"/>
        </w:tabs>
        <w:overflowPunct/>
        <w:jc w:val="both"/>
        <w:rPr>
          <w:rFonts w:hint="eastAsia"/>
          <w:szCs w:val="24"/>
        </w:rPr>
      </w:pPr>
      <w:r>
        <w:rPr>
          <w:b/>
          <w:bCs/>
          <w:szCs w:val="24"/>
        </w:rPr>
        <w:t>Sprendimo projekto a</w:t>
      </w:r>
      <w:r w:rsidRPr="00964B6F">
        <w:rPr>
          <w:b/>
          <w:bCs/>
          <w:szCs w:val="24"/>
        </w:rPr>
        <w:t>ntikorupcinis vertinimas</w:t>
      </w:r>
      <w:r>
        <w:rPr>
          <w:b/>
          <w:bCs/>
          <w:szCs w:val="24"/>
        </w:rPr>
        <w:t xml:space="preserve">. </w:t>
      </w:r>
    </w:p>
    <w:p w14:paraId="23D66E17" w14:textId="3FB157F4" w:rsidR="006562A4" w:rsidRPr="004859EE" w:rsidRDefault="006E7EA5" w:rsidP="006A5660">
      <w:pPr>
        <w:ind w:left="709"/>
        <w:jc w:val="both"/>
        <w:rPr>
          <w:rFonts w:hint="eastAsia"/>
        </w:rPr>
      </w:pPr>
      <w:r>
        <w:t>Neatliekamas</w:t>
      </w:r>
    </w:p>
    <w:p w14:paraId="207DF8D4" w14:textId="4AA06768" w:rsidR="00610542" w:rsidRPr="004859EE" w:rsidRDefault="00610542" w:rsidP="006E7EA5">
      <w:pPr>
        <w:pStyle w:val="Sraopastraipa"/>
        <w:numPr>
          <w:ilvl w:val="0"/>
          <w:numId w:val="1"/>
        </w:numPr>
        <w:tabs>
          <w:tab w:val="left" w:pos="720"/>
        </w:tabs>
        <w:overflowPunct/>
        <w:jc w:val="both"/>
        <w:rPr>
          <w:rFonts w:hint="eastAsia"/>
          <w:szCs w:val="24"/>
        </w:rPr>
      </w:pPr>
      <w:r w:rsidRPr="004859EE">
        <w:rPr>
          <w:b/>
          <w:szCs w:val="24"/>
        </w:rPr>
        <w:t xml:space="preserve"> </w:t>
      </w:r>
      <w:r w:rsidR="006E7EA5" w:rsidRPr="00DF6FB2">
        <w:rPr>
          <w:b/>
          <w:szCs w:val="24"/>
        </w:rPr>
        <w:t xml:space="preserve">Sprendimo projekto iniciatoriai </w:t>
      </w:r>
      <w:r w:rsidR="006E7EA5" w:rsidRPr="003F4DE6">
        <w:rPr>
          <w:b/>
          <w:bCs/>
          <w:szCs w:val="24"/>
        </w:rPr>
        <w:t>ir</w:t>
      </w:r>
      <w:r w:rsidR="006E7EA5">
        <w:rPr>
          <w:szCs w:val="24"/>
        </w:rPr>
        <w:t xml:space="preserve"> </w:t>
      </w:r>
      <w:r w:rsidR="006E7EA5">
        <w:rPr>
          <w:b/>
          <w:szCs w:val="24"/>
        </w:rPr>
        <w:t>a</w:t>
      </w:r>
      <w:r w:rsidR="006E7EA5" w:rsidRPr="00DF6FB2">
        <w:rPr>
          <w:b/>
          <w:szCs w:val="24"/>
        </w:rPr>
        <w:t>smuo atsakingas už sprendimo vykdymo kontrolę</w:t>
      </w:r>
      <w:r w:rsidR="006E7EA5" w:rsidRPr="00F71BE0">
        <w:rPr>
          <w:b/>
          <w:szCs w:val="24"/>
        </w:rPr>
        <w:t>.</w:t>
      </w:r>
    </w:p>
    <w:p w14:paraId="15BC66F8" w14:textId="6AA66CEB" w:rsidR="00FB3CA2" w:rsidRPr="00743444" w:rsidRDefault="008307E6" w:rsidP="006A5660">
      <w:pPr>
        <w:tabs>
          <w:tab w:val="left" w:pos="720"/>
        </w:tabs>
        <w:ind w:firstLine="567"/>
        <w:jc w:val="both"/>
        <w:rPr>
          <w:rFonts w:hint="eastAsia"/>
          <w:b/>
        </w:rPr>
      </w:pPr>
      <w:r w:rsidRPr="008307E6">
        <w:rPr>
          <w:bCs/>
        </w:rPr>
        <w:t>Iniciatorius</w:t>
      </w:r>
      <w:r w:rsidR="00C445D4">
        <w:rPr>
          <w:bCs/>
        </w:rPr>
        <w:t xml:space="preserve"> – </w:t>
      </w:r>
      <w:r w:rsidR="00FB3CA2" w:rsidRPr="008307E6">
        <w:rPr>
          <w:bCs/>
        </w:rPr>
        <w:t>AB</w:t>
      </w:r>
      <w:r w:rsidR="00FB3CA2">
        <w:t xml:space="preserve"> „Amber Grid“</w:t>
      </w:r>
      <w:r>
        <w:t>, asmuo</w:t>
      </w:r>
      <w:r w:rsidR="00C445D4">
        <w:t>,</w:t>
      </w:r>
      <w:r>
        <w:t xml:space="preserve"> atsakingas už vykdymo kontrolę</w:t>
      </w:r>
      <w:r w:rsidR="00C445D4">
        <w:t xml:space="preserve"> – </w:t>
      </w:r>
      <w:r>
        <w:t>Pasvalio rajono savivaldybės administracija</w:t>
      </w:r>
      <w:r w:rsidR="00FB3CA2">
        <w:t>.</w:t>
      </w:r>
    </w:p>
    <w:p w14:paraId="201F778D" w14:textId="77777777" w:rsidR="006562A4" w:rsidRPr="004859EE" w:rsidRDefault="006562A4" w:rsidP="006A5660">
      <w:pPr>
        <w:tabs>
          <w:tab w:val="left" w:pos="720"/>
        </w:tabs>
        <w:ind w:hanging="360"/>
        <w:jc w:val="both"/>
        <w:rPr>
          <w:rFonts w:hint="eastAsia"/>
        </w:rPr>
      </w:pPr>
    </w:p>
    <w:p w14:paraId="74354D0B" w14:textId="77777777" w:rsidR="00F43CEA" w:rsidRPr="004859EE" w:rsidRDefault="00F43CEA" w:rsidP="006A5660">
      <w:pPr>
        <w:pStyle w:val="Pagrindinistekstas11"/>
        <w:tabs>
          <w:tab w:val="left" w:pos="720"/>
        </w:tabs>
        <w:ind w:hanging="360"/>
        <w:rPr>
          <w:rFonts w:ascii="Times New Roman" w:hAnsi="Times New Roman"/>
          <w:sz w:val="24"/>
          <w:szCs w:val="24"/>
          <w:lang w:val="lt-LT"/>
        </w:rPr>
      </w:pPr>
    </w:p>
    <w:p w14:paraId="3BD992C3" w14:textId="386E77BB" w:rsidR="00F43CEA" w:rsidRPr="003941A6" w:rsidRDefault="00F43CEA" w:rsidP="006A5660">
      <w:pPr>
        <w:pStyle w:val="Pagrindinistekstas11"/>
        <w:tabs>
          <w:tab w:val="left" w:pos="720"/>
        </w:tabs>
        <w:ind w:hanging="360"/>
        <w:rPr>
          <w:rFonts w:ascii="Times New Roman" w:hAnsi="Times New Roman"/>
          <w:sz w:val="24"/>
          <w:szCs w:val="24"/>
          <w:lang w:val="lt-LT"/>
        </w:rPr>
      </w:pPr>
      <w:r w:rsidRPr="003941A6">
        <w:rPr>
          <w:rFonts w:ascii="Times New Roman" w:hAnsi="Times New Roman"/>
          <w:sz w:val="24"/>
          <w:szCs w:val="24"/>
          <w:lang w:val="lt-LT"/>
        </w:rPr>
        <w:t>Vietinio ūkio ir plėtros skyriaus vyriausioji specialistė</w:t>
      </w:r>
      <w:r w:rsidRPr="003941A6">
        <w:rPr>
          <w:rFonts w:ascii="Times New Roman" w:hAnsi="Times New Roman"/>
          <w:sz w:val="24"/>
          <w:szCs w:val="24"/>
          <w:lang w:val="lt-LT"/>
        </w:rPr>
        <w:tab/>
      </w:r>
      <w:r w:rsidRPr="003941A6">
        <w:rPr>
          <w:rFonts w:ascii="Times New Roman" w:hAnsi="Times New Roman"/>
          <w:sz w:val="24"/>
          <w:szCs w:val="24"/>
          <w:lang w:val="lt-LT"/>
        </w:rPr>
        <w:tab/>
      </w:r>
      <w:r w:rsidRPr="003941A6">
        <w:rPr>
          <w:rFonts w:ascii="Times New Roman" w:hAnsi="Times New Roman"/>
          <w:sz w:val="24"/>
          <w:szCs w:val="24"/>
          <w:lang w:val="lt-LT"/>
        </w:rPr>
        <w:tab/>
      </w:r>
      <w:r w:rsidRPr="003941A6">
        <w:rPr>
          <w:rFonts w:ascii="Times New Roman" w:hAnsi="Times New Roman"/>
          <w:sz w:val="24"/>
          <w:szCs w:val="24"/>
          <w:lang w:val="lt-LT"/>
        </w:rPr>
        <w:tab/>
      </w:r>
      <w:r w:rsidRPr="003941A6">
        <w:rPr>
          <w:rFonts w:ascii="Times New Roman" w:hAnsi="Times New Roman"/>
          <w:sz w:val="24"/>
          <w:szCs w:val="24"/>
          <w:lang w:val="lt-LT"/>
        </w:rPr>
        <w:tab/>
      </w:r>
      <w:r w:rsidR="003941A6" w:rsidRPr="003941A6">
        <w:rPr>
          <w:rFonts w:ascii="Times New Roman" w:hAnsi="Times New Roman"/>
          <w:sz w:val="24"/>
          <w:szCs w:val="24"/>
          <w:lang w:val="lt-LT"/>
        </w:rPr>
        <w:t>Zina Masilionytė</w:t>
      </w:r>
    </w:p>
    <w:p w14:paraId="24E00EBF" w14:textId="59D0C04F" w:rsidR="00F43CEA" w:rsidRPr="003941A6" w:rsidRDefault="00F43CEA" w:rsidP="006A5660">
      <w:pPr>
        <w:pStyle w:val="Pagrindinistekstas11"/>
        <w:tabs>
          <w:tab w:val="left" w:pos="720"/>
        </w:tabs>
        <w:ind w:hanging="360"/>
        <w:rPr>
          <w:rFonts w:ascii="Times New Roman" w:hAnsi="Times New Roman"/>
          <w:sz w:val="24"/>
          <w:szCs w:val="24"/>
          <w:lang w:val="lt-LT"/>
        </w:rPr>
      </w:pPr>
      <w:r w:rsidRPr="003941A6">
        <w:rPr>
          <w:rFonts w:ascii="Times New Roman" w:hAnsi="Times New Roman"/>
          <w:sz w:val="24"/>
          <w:szCs w:val="24"/>
          <w:lang w:val="lt-LT"/>
        </w:rPr>
        <w:t xml:space="preserve">(Savivaldybės vyriausioji architektė)                                                            </w:t>
      </w:r>
    </w:p>
    <w:p w14:paraId="42A268F0" w14:textId="77777777" w:rsidR="00F43CEA" w:rsidRPr="009D743A" w:rsidRDefault="00F43CEA" w:rsidP="006A5660">
      <w:pPr>
        <w:pStyle w:val="Pagrindinistekstas11"/>
        <w:tabs>
          <w:tab w:val="left" w:pos="720"/>
        </w:tabs>
        <w:ind w:hanging="360"/>
        <w:rPr>
          <w:rFonts w:ascii="Times New Roman" w:hAnsi="Times New Roman"/>
          <w:sz w:val="24"/>
          <w:szCs w:val="24"/>
          <w:lang w:val="lt-LT"/>
        </w:rPr>
      </w:pPr>
    </w:p>
    <w:p w14:paraId="6BA097D3" w14:textId="77777777" w:rsidR="00F031CA" w:rsidRDefault="00F031CA" w:rsidP="00F031CA">
      <w:pPr>
        <w:rPr>
          <w:rFonts w:hint="eastAsia"/>
        </w:rPr>
      </w:pPr>
    </w:p>
    <w:sectPr w:rsidR="00F031CA" w:rsidSect="0092379F">
      <w:pgSz w:w="12240" w:h="15840"/>
      <w:pgMar w:top="1134" w:right="567" w:bottom="567" w:left="1701" w:header="0" w:footer="0" w:gutter="0"/>
      <w:cols w:space="1296"/>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764C"/>
    <w:multiLevelType w:val="hybridMultilevel"/>
    <w:tmpl w:val="099C018E"/>
    <w:lvl w:ilvl="0" w:tplc="B2529894">
      <w:start w:val="1"/>
      <w:numFmt w:val="decimal"/>
      <w:lvlText w:val="%1."/>
      <w:lvlJc w:val="left"/>
      <w:pPr>
        <w:ind w:left="1069" w:hanging="360"/>
      </w:pPr>
      <w:rPr>
        <w:rFonts w:ascii="Liberation Serif" w:eastAsia="Calibri" w:hAnsi="Liberation Serif" w:cs="Mangal"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2A83BD1"/>
    <w:multiLevelType w:val="hybridMultilevel"/>
    <w:tmpl w:val="79541EDA"/>
    <w:lvl w:ilvl="0" w:tplc="A6CC5C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B1B4654"/>
    <w:multiLevelType w:val="hybridMultilevel"/>
    <w:tmpl w:val="A41A219E"/>
    <w:lvl w:ilvl="0" w:tplc="917A73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5CD76C16"/>
    <w:multiLevelType w:val="hybridMultilevel"/>
    <w:tmpl w:val="461053E4"/>
    <w:lvl w:ilvl="0" w:tplc="B0F891DC">
      <w:start w:val="1"/>
      <w:numFmt w:val="decimal"/>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6B625CB8"/>
    <w:multiLevelType w:val="multilevel"/>
    <w:tmpl w:val="92B467F8"/>
    <w:lvl w:ilvl="0">
      <w:start w:val="1"/>
      <w:numFmt w:val="decimal"/>
      <w:lvlText w:val="%1."/>
      <w:lvlJc w:val="left"/>
      <w:pPr>
        <w:ind w:left="720" w:hanging="360"/>
      </w:pPr>
      <w:rPr>
        <w:rFonts w:hint="default"/>
      </w:rPr>
    </w:lvl>
    <w:lvl w:ilvl="1">
      <w:start w:val="1"/>
      <w:numFmt w:val="decimal"/>
      <w:isLgl/>
      <w:lvlText w:val="%1.%2."/>
      <w:lvlJc w:val="left"/>
      <w:pPr>
        <w:ind w:left="1331" w:hanging="480"/>
      </w:pPr>
      <w:rPr>
        <w:rFonts w:hint="default"/>
        <w:sz w:val="24"/>
      </w:rPr>
    </w:lvl>
    <w:lvl w:ilvl="2">
      <w:start w:val="1"/>
      <w:numFmt w:val="decimal"/>
      <w:isLgl/>
      <w:lvlText w:val="%1.%2.%3."/>
      <w:lvlJc w:val="left"/>
      <w:pPr>
        <w:ind w:left="2340" w:hanging="720"/>
      </w:pPr>
      <w:rPr>
        <w:rFonts w:hint="default"/>
        <w:sz w:val="24"/>
      </w:rPr>
    </w:lvl>
    <w:lvl w:ilvl="3">
      <w:start w:val="1"/>
      <w:numFmt w:val="decimal"/>
      <w:isLgl/>
      <w:lvlText w:val="%1.%2.%3.%4."/>
      <w:lvlJc w:val="left"/>
      <w:pPr>
        <w:ind w:left="2970" w:hanging="720"/>
      </w:pPr>
      <w:rPr>
        <w:rFonts w:hint="default"/>
        <w:sz w:val="24"/>
      </w:rPr>
    </w:lvl>
    <w:lvl w:ilvl="4">
      <w:start w:val="1"/>
      <w:numFmt w:val="decimal"/>
      <w:isLgl/>
      <w:lvlText w:val="%1.%2.%3.%4.%5."/>
      <w:lvlJc w:val="left"/>
      <w:pPr>
        <w:ind w:left="3960" w:hanging="1080"/>
      </w:pPr>
      <w:rPr>
        <w:rFonts w:hint="default"/>
        <w:sz w:val="24"/>
      </w:rPr>
    </w:lvl>
    <w:lvl w:ilvl="5">
      <w:start w:val="1"/>
      <w:numFmt w:val="decimal"/>
      <w:isLgl/>
      <w:lvlText w:val="%1.%2.%3.%4.%5.%6."/>
      <w:lvlJc w:val="left"/>
      <w:pPr>
        <w:ind w:left="4590" w:hanging="1080"/>
      </w:pPr>
      <w:rPr>
        <w:rFonts w:hint="default"/>
        <w:sz w:val="24"/>
      </w:rPr>
    </w:lvl>
    <w:lvl w:ilvl="6">
      <w:start w:val="1"/>
      <w:numFmt w:val="decimal"/>
      <w:isLgl/>
      <w:lvlText w:val="%1.%2.%3.%4.%5.%6.%7."/>
      <w:lvlJc w:val="left"/>
      <w:pPr>
        <w:ind w:left="5220" w:hanging="1080"/>
      </w:pPr>
      <w:rPr>
        <w:rFonts w:hint="default"/>
        <w:sz w:val="24"/>
      </w:rPr>
    </w:lvl>
    <w:lvl w:ilvl="7">
      <w:start w:val="1"/>
      <w:numFmt w:val="decimal"/>
      <w:isLgl/>
      <w:lvlText w:val="%1.%2.%3.%4.%5.%6.%7.%8."/>
      <w:lvlJc w:val="left"/>
      <w:pPr>
        <w:ind w:left="6210" w:hanging="1440"/>
      </w:pPr>
      <w:rPr>
        <w:rFonts w:hint="default"/>
        <w:sz w:val="24"/>
      </w:rPr>
    </w:lvl>
    <w:lvl w:ilvl="8">
      <w:start w:val="1"/>
      <w:numFmt w:val="decimal"/>
      <w:isLgl/>
      <w:lvlText w:val="%1.%2.%3.%4.%5.%6.%7.%8.%9."/>
      <w:lvlJc w:val="left"/>
      <w:pPr>
        <w:ind w:left="6840" w:hanging="1440"/>
      </w:pPr>
      <w:rPr>
        <w:rFonts w:hint="default"/>
        <w:sz w:val="24"/>
      </w:rPr>
    </w:lvl>
  </w:abstractNum>
  <w:abstractNum w:abstractNumId="6" w15:restartNumberingAfterBreak="0">
    <w:nsid w:val="7AC82B68"/>
    <w:multiLevelType w:val="multilevel"/>
    <w:tmpl w:val="BDB8C1EC"/>
    <w:lvl w:ilvl="0">
      <w:start w:val="1"/>
      <w:numFmt w:val="decimal"/>
      <w:lvlText w:val="%1."/>
      <w:lvlJc w:val="left"/>
      <w:pPr>
        <w:ind w:left="1069" w:hanging="360"/>
      </w:pPr>
      <w:rPr>
        <w:rFonts w:hint="default"/>
        <w:b/>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01"/>
    <w:rsid w:val="0002311F"/>
    <w:rsid w:val="00026E78"/>
    <w:rsid w:val="0003558F"/>
    <w:rsid w:val="00052A4D"/>
    <w:rsid w:val="000661C5"/>
    <w:rsid w:val="00066CC7"/>
    <w:rsid w:val="000811A3"/>
    <w:rsid w:val="00091E3A"/>
    <w:rsid w:val="000950AD"/>
    <w:rsid w:val="0009737D"/>
    <w:rsid w:val="000A0D4D"/>
    <w:rsid w:val="000A0FEC"/>
    <w:rsid w:val="000B088D"/>
    <w:rsid w:val="000B3B20"/>
    <w:rsid w:val="000C7F6A"/>
    <w:rsid w:val="001053E1"/>
    <w:rsid w:val="00122DCF"/>
    <w:rsid w:val="00137661"/>
    <w:rsid w:val="00147178"/>
    <w:rsid w:val="00162D59"/>
    <w:rsid w:val="00176846"/>
    <w:rsid w:val="001A5B92"/>
    <w:rsid w:val="001A7CD8"/>
    <w:rsid w:val="001E42B4"/>
    <w:rsid w:val="00203FE5"/>
    <w:rsid w:val="00207B18"/>
    <w:rsid w:val="0023303F"/>
    <w:rsid w:val="00243AA3"/>
    <w:rsid w:val="002519C7"/>
    <w:rsid w:val="00252586"/>
    <w:rsid w:val="00257809"/>
    <w:rsid w:val="00291176"/>
    <w:rsid w:val="002B048F"/>
    <w:rsid w:val="002C1666"/>
    <w:rsid w:val="002E58C0"/>
    <w:rsid w:val="00367135"/>
    <w:rsid w:val="00375222"/>
    <w:rsid w:val="003825F7"/>
    <w:rsid w:val="003941A6"/>
    <w:rsid w:val="003C1D55"/>
    <w:rsid w:val="00406FB2"/>
    <w:rsid w:val="0042485F"/>
    <w:rsid w:val="0043234D"/>
    <w:rsid w:val="004859EE"/>
    <w:rsid w:val="00497B60"/>
    <w:rsid w:val="004F0288"/>
    <w:rsid w:val="004F7453"/>
    <w:rsid w:val="005013F4"/>
    <w:rsid w:val="00502B54"/>
    <w:rsid w:val="0052573C"/>
    <w:rsid w:val="00543DA8"/>
    <w:rsid w:val="00556C23"/>
    <w:rsid w:val="00564756"/>
    <w:rsid w:val="005A704A"/>
    <w:rsid w:val="005C7D40"/>
    <w:rsid w:val="005E666D"/>
    <w:rsid w:val="0060130A"/>
    <w:rsid w:val="006023DC"/>
    <w:rsid w:val="00610542"/>
    <w:rsid w:val="00632B14"/>
    <w:rsid w:val="0063556D"/>
    <w:rsid w:val="00652584"/>
    <w:rsid w:val="006562A4"/>
    <w:rsid w:val="00697086"/>
    <w:rsid w:val="006A5660"/>
    <w:rsid w:val="006D090B"/>
    <w:rsid w:val="006D37FA"/>
    <w:rsid w:val="006E7EA5"/>
    <w:rsid w:val="006F4EFD"/>
    <w:rsid w:val="00701D57"/>
    <w:rsid w:val="00704832"/>
    <w:rsid w:val="00751612"/>
    <w:rsid w:val="00752A2F"/>
    <w:rsid w:val="00754C6D"/>
    <w:rsid w:val="00755822"/>
    <w:rsid w:val="007944F5"/>
    <w:rsid w:val="007B4B1A"/>
    <w:rsid w:val="007F0751"/>
    <w:rsid w:val="007F2707"/>
    <w:rsid w:val="007F278D"/>
    <w:rsid w:val="00807AC2"/>
    <w:rsid w:val="0082294E"/>
    <w:rsid w:val="008307E6"/>
    <w:rsid w:val="008350A1"/>
    <w:rsid w:val="00866CB5"/>
    <w:rsid w:val="0087609E"/>
    <w:rsid w:val="00876C9E"/>
    <w:rsid w:val="00882BBB"/>
    <w:rsid w:val="00895A71"/>
    <w:rsid w:val="008B4B9C"/>
    <w:rsid w:val="008C3E26"/>
    <w:rsid w:val="008D005F"/>
    <w:rsid w:val="008D4868"/>
    <w:rsid w:val="008F19B2"/>
    <w:rsid w:val="008F7D25"/>
    <w:rsid w:val="0092379F"/>
    <w:rsid w:val="00926390"/>
    <w:rsid w:val="00931388"/>
    <w:rsid w:val="0093262E"/>
    <w:rsid w:val="009466C3"/>
    <w:rsid w:val="0098398C"/>
    <w:rsid w:val="009925C4"/>
    <w:rsid w:val="009A78CB"/>
    <w:rsid w:val="009D0FB0"/>
    <w:rsid w:val="00A02A52"/>
    <w:rsid w:val="00A077CE"/>
    <w:rsid w:val="00A54601"/>
    <w:rsid w:val="00A67D99"/>
    <w:rsid w:val="00AA3CBC"/>
    <w:rsid w:val="00B212AC"/>
    <w:rsid w:val="00B31EC8"/>
    <w:rsid w:val="00B43B06"/>
    <w:rsid w:val="00B84A96"/>
    <w:rsid w:val="00B93037"/>
    <w:rsid w:val="00BA245C"/>
    <w:rsid w:val="00BA2615"/>
    <w:rsid w:val="00BA7D14"/>
    <w:rsid w:val="00BF6ACF"/>
    <w:rsid w:val="00C07002"/>
    <w:rsid w:val="00C445D4"/>
    <w:rsid w:val="00C45B86"/>
    <w:rsid w:val="00C66BEB"/>
    <w:rsid w:val="00CA559A"/>
    <w:rsid w:val="00CA7837"/>
    <w:rsid w:val="00CF2314"/>
    <w:rsid w:val="00CF2FBD"/>
    <w:rsid w:val="00D16098"/>
    <w:rsid w:val="00D17196"/>
    <w:rsid w:val="00D24E12"/>
    <w:rsid w:val="00D3071E"/>
    <w:rsid w:val="00D37727"/>
    <w:rsid w:val="00D37BC8"/>
    <w:rsid w:val="00D4455D"/>
    <w:rsid w:val="00D50E75"/>
    <w:rsid w:val="00D728D7"/>
    <w:rsid w:val="00D80BF7"/>
    <w:rsid w:val="00D9027D"/>
    <w:rsid w:val="00DA0177"/>
    <w:rsid w:val="00DC04DB"/>
    <w:rsid w:val="00DC20CE"/>
    <w:rsid w:val="00DC5339"/>
    <w:rsid w:val="00DE0473"/>
    <w:rsid w:val="00E03E72"/>
    <w:rsid w:val="00E523AD"/>
    <w:rsid w:val="00E75644"/>
    <w:rsid w:val="00E90437"/>
    <w:rsid w:val="00E96109"/>
    <w:rsid w:val="00E9775E"/>
    <w:rsid w:val="00EB04F6"/>
    <w:rsid w:val="00EF30E9"/>
    <w:rsid w:val="00EF3DF1"/>
    <w:rsid w:val="00F031CA"/>
    <w:rsid w:val="00F23C55"/>
    <w:rsid w:val="00F36AE0"/>
    <w:rsid w:val="00F40629"/>
    <w:rsid w:val="00F43CEA"/>
    <w:rsid w:val="00F536AD"/>
    <w:rsid w:val="00F627C7"/>
    <w:rsid w:val="00F977FA"/>
    <w:rsid w:val="00FA41C9"/>
    <w:rsid w:val="00FA7FBA"/>
    <w:rsid w:val="00FB3CA2"/>
    <w:rsid w:val="00FD54B8"/>
    <w:rsid w:val="00FE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C755"/>
  <w15:docId w15:val="{839ED353-FFBB-43DF-9D8B-7762E6A4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7727"/>
    <w:pPr>
      <w:overflowPunct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rsid w:val="00D37727"/>
    <w:pPr>
      <w:keepNext/>
      <w:spacing w:before="240" w:after="120"/>
    </w:pPr>
    <w:rPr>
      <w:rFonts w:ascii="Liberation Sans" w:eastAsia="Microsoft YaHei" w:hAnsi="Liberation Sans"/>
      <w:sz w:val="28"/>
      <w:szCs w:val="28"/>
    </w:rPr>
  </w:style>
  <w:style w:type="paragraph" w:styleId="Pagrindinistekstas">
    <w:name w:val="Body Text"/>
    <w:basedOn w:val="prastasis"/>
    <w:link w:val="PagrindinistekstasDiagrama"/>
    <w:rsid w:val="00D37727"/>
    <w:pPr>
      <w:spacing w:after="140" w:line="288" w:lineRule="auto"/>
    </w:pPr>
  </w:style>
  <w:style w:type="paragraph" w:styleId="Sraas">
    <w:name w:val="List"/>
    <w:basedOn w:val="Pagrindinistekstas"/>
    <w:rsid w:val="00D37727"/>
  </w:style>
  <w:style w:type="paragraph" w:styleId="Antrat">
    <w:name w:val="caption"/>
    <w:basedOn w:val="prastasis"/>
    <w:qFormat/>
    <w:rsid w:val="00D37727"/>
    <w:pPr>
      <w:suppressLineNumbers/>
      <w:spacing w:before="120" w:after="120"/>
    </w:pPr>
    <w:rPr>
      <w:i/>
      <w:iCs/>
    </w:rPr>
  </w:style>
  <w:style w:type="paragraph" w:customStyle="1" w:styleId="Index">
    <w:name w:val="Index"/>
    <w:basedOn w:val="prastasis"/>
    <w:qFormat/>
    <w:rsid w:val="00D37727"/>
    <w:pPr>
      <w:suppressLineNumbers/>
    </w:pPr>
  </w:style>
  <w:style w:type="paragraph" w:styleId="Debesliotekstas">
    <w:name w:val="Balloon Text"/>
    <w:basedOn w:val="prastasis"/>
    <w:link w:val="DebesliotekstasDiagrama"/>
    <w:uiPriority w:val="99"/>
    <w:semiHidden/>
    <w:unhideWhenUsed/>
    <w:rsid w:val="00F031CA"/>
    <w:rPr>
      <w:rFonts w:ascii="Segoe UI" w:hAnsi="Segoe UI"/>
      <w:sz w:val="18"/>
      <w:szCs w:val="16"/>
    </w:rPr>
  </w:style>
  <w:style w:type="character" w:customStyle="1" w:styleId="DebesliotekstasDiagrama">
    <w:name w:val="Debesėlio tekstas Diagrama"/>
    <w:basedOn w:val="Numatytasispastraiposriftas"/>
    <w:link w:val="Debesliotekstas"/>
    <w:uiPriority w:val="99"/>
    <w:semiHidden/>
    <w:rsid w:val="00F031CA"/>
    <w:rPr>
      <w:rFonts w:ascii="Segoe UI" w:hAnsi="Segoe UI"/>
      <w:sz w:val="18"/>
      <w:szCs w:val="16"/>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F031CA"/>
    <w:pPr>
      <w:tabs>
        <w:tab w:val="center" w:pos="4153"/>
        <w:tab w:val="right" w:pos="8306"/>
      </w:tabs>
      <w:overflowPunct/>
    </w:pPr>
    <w:rPr>
      <w:rFonts w:ascii="Times New Roman" w:eastAsia="Times New Roman" w:hAnsi="Times New Roman" w:cs="Times New Roman"/>
      <w:kern w:val="0"/>
      <w:szCs w:val="20"/>
      <w:lang w:eastAsia="en-US" w:bidi="ar-SA"/>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F031CA"/>
    <w:rPr>
      <w:rFonts w:ascii="Times New Roman" w:eastAsia="Times New Roman" w:hAnsi="Times New Roman" w:cs="Times New Roman"/>
      <w:kern w:val="0"/>
      <w:sz w:val="24"/>
      <w:szCs w:val="20"/>
      <w:lang w:eastAsia="en-US" w:bidi="ar-SA"/>
    </w:rPr>
  </w:style>
  <w:style w:type="paragraph" w:styleId="Sraopastraipa">
    <w:name w:val="List Paragraph"/>
    <w:basedOn w:val="prastasis"/>
    <w:link w:val="SraopastraipaDiagrama"/>
    <w:uiPriority w:val="99"/>
    <w:qFormat/>
    <w:rsid w:val="00291176"/>
    <w:pPr>
      <w:ind w:left="720"/>
      <w:contextualSpacing/>
    </w:pPr>
    <w:rPr>
      <w:szCs w:val="21"/>
    </w:rPr>
  </w:style>
  <w:style w:type="paragraph" w:customStyle="1" w:styleId="Pagrindinistekstas11">
    <w:name w:val="Pagrindinis tekstas11"/>
    <w:rsid w:val="00F43CEA"/>
    <w:pPr>
      <w:snapToGrid w:val="0"/>
      <w:ind w:firstLine="312"/>
      <w:jc w:val="both"/>
    </w:pPr>
    <w:rPr>
      <w:rFonts w:ascii="TimesLT" w:eastAsia="Times New Roman" w:hAnsi="TimesLT" w:cs="Times New Roman"/>
      <w:kern w:val="0"/>
      <w:szCs w:val="20"/>
      <w:lang w:val="en-US" w:eastAsia="en-US" w:bidi="ar-SA"/>
    </w:rPr>
  </w:style>
  <w:style w:type="character" w:customStyle="1" w:styleId="SraopastraipaDiagrama">
    <w:name w:val="Sąrašo pastraipa Diagrama"/>
    <w:link w:val="Sraopastraipa"/>
    <w:uiPriority w:val="34"/>
    <w:qFormat/>
    <w:locked/>
    <w:rsid w:val="00F43CEA"/>
    <w:rPr>
      <w:sz w:val="24"/>
      <w:szCs w:val="21"/>
    </w:rPr>
  </w:style>
  <w:style w:type="paragraph" w:styleId="Pataisymai">
    <w:name w:val="Revision"/>
    <w:hidden/>
    <w:uiPriority w:val="99"/>
    <w:semiHidden/>
    <w:rsid w:val="008F7D25"/>
    <w:rPr>
      <w:sz w:val="24"/>
      <w:szCs w:val="21"/>
    </w:rPr>
  </w:style>
  <w:style w:type="paragraph" w:styleId="Betarp">
    <w:name w:val="No Spacing"/>
    <w:uiPriority w:val="1"/>
    <w:qFormat/>
    <w:rsid w:val="008F7D25"/>
    <w:pPr>
      <w:overflowPunct w:val="0"/>
    </w:pPr>
    <w:rPr>
      <w:sz w:val="24"/>
      <w:szCs w:val="21"/>
    </w:rPr>
  </w:style>
  <w:style w:type="character" w:customStyle="1" w:styleId="PagrindinistekstasDiagrama">
    <w:name w:val="Pagrindinis tekstas Diagrama"/>
    <w:link w:val="Pagrindinistekstas"/>
    <w:locked/>
    <w:rsid w:val="00176846"/>
    <w:rPr>
      <w:sz w:val="24"/>
    </w:rPr>
  </w:style>
  <w:style w:type="paragraph" w:styleId="HTMLiankstoformatuotas">
    <w:name w:val="HTML Preformatted"/>
    <w:basedOn w:val="prastasis"/>
    <w:link w:val="HTMLiankstoformatuotasDiagrama"/>
    <w:uiPriority w:val="99"/>
    <w:unhideWhenUsed/>
    <w:rsid w:val="0088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pPr>
    <w:rPr>
      <w:rFonts w:ascii="Courier New" w:eastAsia="Times New Roman" w:hAnsi="Courier New" w:cs="Courier New"/>
      <w:kern w:val="0"/>
      <w:sz w:val="20"/>
      <w:szCs w:val="20"/>
      <w:lang w:eastAsia="lt-LT" w:bidi="ar-SA"/>
    </w:rPr>
  </w:style>
  <w:style w:type="character" w:customStyle="1" w:styleId="HTMLiankstoformatuotasDiagrama">
    <w:name w:val="HTML iš anksto formatuotas Diagrama"/>
    <w:basedOn w:val="Numatytasispastraiposriftas"/>
    <w:link w:val="HTMLiankstoformatuotas"/>
    <w:uiPriority w:val="99"/>
    <w:rsid w:val="00882BBB"/>
    <w:rPr>
      <w:rFonts w:ascii="Courier New" w:eastAsia="Times New Roman" w:hAnsi="Courier New" w:cs="Courier New"/>
      <w:kern w:val="0"/>
      <w:szCs w:val="20"/>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3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21C61-578E-4CEC-87F0-B3E74A32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4741</Words>
  <Characters>2703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2022-03-07T13:03:00Z</cp:lastPrinted>
  <dcterms:created xsi:type="dcterms:W3CDTF">2022-03-08T14:48:00Z</dcterms:created>
  <dcterms:modified xsi:type="dcterms:W3CDTF">2022-03-16T08:25:00Z</dcterms:modified>
  <dc:language>lt-LT</dc:language>
</cp:coreProperties>
</file>