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6E1F" w14:textId="24F9E6D7" w:rsidR="00496533" w:rsidRDefault="001A4E49">
      <w:r>
        <w:rPr>
          <w:noProof/>
          <w:lang w:eastAsia="lt-LT"/>
        </w:rPr>
        <mc:AlternateContent>
          <mc:Choice Requires="wps">
            <w:drawing>
              <wp:anchor distT="0" distB="0" distL="114300" distR="114300" simplePos="0" relativeHeight="251658240" behindDoc="0" locked="0" layoutInCell="1" allowOverlap="1" wp14:anchorId="2262864D" wp14:editId="58F4089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36D4F73" w14:textId="77777777" w:rsidR="00496533" w:rsidRDefault="00496533">
                            <w:pPr>
                              <w:rPr>
                                <w:b/>
                              </w:rPr>
                            </w:pPr>
                            <w:r>
                              <w:rPr>
                                <w:b/>
                                <w:bCs/>
                              </w:rPr>
                              <w:t>projektas</w:t>
                            </w:r>
                          </w:p>
                          <w:p w14:paraId="638D9A3C" w14:textId="412835D9" w:rsidR="00496533" w:rsidRDefault="00496533">
                            <w:pPr>
                              <w:rPr>
                                <w:b/>
                              </w:rPr>
                            </w:pPr>
                            <w:r>
                              <w:rPr>
                                <w:b/>
                                <w:bCs/>
                              </w:rPr>
                              <w:t>reg. Nr. T</w:t>
                            </w:r>
                            <w:r>
                              <w:rPr>
                                <w:b/>
                              </w:rPr>
                              <w:t>-</w:t>
                            </w:r>
                            <w:r w:rsidR="001A4E49">
                              <w:rPr>
                                <w:b/>
                              </w:rPr>
                              <w:t>53</w:t>
                            </w:r>
                          </w:p>
                          <w:p w14:paraId="4A62D71F" w14:textId="6356E1CB" w:rsidR="00496533" w:rsidRDefault="00496533">
                            <w:pPr>
                              <w:rPr>
                                <w:b/>
                              </w:rPr>
                            </w:pPr>
                            <w:r>
                              <w:rPr>
                                <w:b/>
                              </w:rPr>
                              <w:t>2</w:t>
                            </w:r>
                            <w:r w:rsidR="00FE6AC7">
                              <w:rPr>
                                <w:b/>
                              </w:rPr>
                              <w:t>.9.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2864D"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36D4F73" w14:textId="77777777" w:rsidR="00496533" w:rsidRDefault="00496533">
                      <w:pPr>
                        <w:rPr>
                          <w:b/>
                        </w:rPr>
                      </w:pPr>
                      <w:r>
                        <w:rPr>
                          <w:b/>
                          <w:bCs/>
                        </w:rPr>
                        <w:t>projektas</w:t>
                      </w:r>
                    </w:p>
                    <w:p w14:paraId="638D9A3C" w14:textId="412835D9" w:rsidR="00496533" w:rsidRDefault="00496533">
                      <w:pPr>
                        <w:rPr>
                          <w:b/>
                        </w:rPr>
                      </w:pPr>
                      <w:r>
                        <w:rPr>
                          <w:b/>
                          <w:bCs/>
                        </w:rPr>
                        <w:t>reg. Nr. T</w:t>
                      </w:r>
                      <w:r>
                        <w:rPr>
                          <w:b/>
                        </w:rPr>
                        <w:t>-</w:t>
                      </w:r>
                      <w:r w:rsidR="001A4E49">
                        <w:rPr>
                          <w:b/>
                        </w:rPr>
                        <w:t>53</w:t>
                      </w:r>
                    </w:p>
                    <w:p w14:paraId="4A62D71F" w14:textId="6356E1CB" w:rsidR="00496533" w:rsidRDefault="00496533">
                      <w:pPr>
                        <w:rPr>
                          <w:b/>
                        </w:rPr>
                      </w:pPr>
                      <w:r>
                        <w:rPr>
                          <w:b/>
                        </w:rPr>
                        <w:t>2</w:t>
                      </w:r>
                      <w:r w:rsidR="00FE6AC7">
                        <w:rPr>
                          <w:b/>
                        </w:rPr>
                        <w:t>.9.</w:t>
                      </w:r>
                      <w:r>
                        <w:rPr>
                          <w:b/>
                        </w:rPr>
                        <w:t xml:space="preserve"> darbotvarkės klausimas</w:t>
                      </w:r>
                    </w:p>
                  </w:txbxContent>
                </v:textbox>
              </v:shape>
            </w:pict>
          </mc:Fallback>
        </mc:AlternateContent>
      </w:r>
    </w:p>
    <w:p w14:paraId="6B237C97"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4B6FAB2F" w14:textId="77777777" w:rsidR="00496533" w:rsidRDefault="00496533"/>
    <w:p w14:paraId="16070D82" w14:textId="77777777" w:rsidR="00496533" w:rsidRDefault="00496533">
      <w:pPr>
        <w:jc w:val="center"/>
        <w:rPr>
          <w:b/>
          <w:caps/>
        </w:rPr>
      </w:pPr>
      <w:bookmarkStart w:id="1" w:name="Forma"/>
      <w:r>
        <w:rPr>
          <w:b/>
          <w:caps/>
        </w:rPr>
        <w:t>Sprendimas</w:t>
      </w:r>
      <w:bookmarkEnd w:id="1"/>
    </w:p>
    <w:p w14:paraId="279DE921" w14:textId="77777777" w:rsidR="00496533" w:rsidRPr="003B5018" w:rsidRDefault="00496533" w:rsidP="00836AA3">
      <w:pPr>
        <w:jc w:val="center"/>
        <w:rPr>
          <w:b/>
          <w:caps/>
        </w:rPr>
      </w:pPr>
      <w:bookmarkStart w:id="2" w:name="Pavadinimas"/>
      <w:r>
        <w:rPr>
          <w:b/>
          <w:caps/>
        </w:rPr>
        <w:t>Dėl</w:t>
      </w:r>
      <w:r>
        <w:rPr>
          <w:b/>
          <w:caps/>
          <w:szCs w:val="24"/>
        </w:rPr>
        <w:t xml:space="preserve"> </w:t>
      </w:r>
      <w:r w:rsidR="000135C8">
        <w:rPr>
          <w:b/>
          <w:caps/>
        </w:rPr>
        <w:t>pasvalio rajono</w:t>
      </w:r>
      <w:r w:rsidR="000135C8">
        <w:rPr>
          <w:b/>
          <w:caps/>
          <w:szCs w:val="24"/>
        </w:rPr>
        <w:t xml:space="preserve"> </w:t>
      </w:r>
      <w:r w:rsidR="000135C8">
        <w:rPr>
          <w:b/>
          <w:bCs/>
          <w:caps/>
        </w:rPr>
        <w:t>savivaldybės administracijos didžiausio leistino valstybės tarnautojų pareigybių ir darbuotojų, dirbančių pagal darbo SUTARTIS ir gaunančių užmokestį iš savivaldybės biudžeto, skaičiaus nustatymo</w:t>
      </w:r>
    </w:p>
    <w:p w14:paraId="7005539A" w14:textId="77777777" w:rsidR="00496533" w:rsidRDefault="00496533" w:rsidP="00836AA3">
      <w:pPr>
        <w:jc w:val="center"/>
      </w:pPr>
    </w:p>
    <w:p w14:paraId="17653921" w14:textId="77777777" w:rsidR="00496533" w:rsidRDefault="00496533">
      <w:pPr>
        <w:jc w:val="center"/>
      </w:pPr>
      <w:bookmarkStart w:id="3" w:name="Data"/>
      <w:bookmarkEnd w:id="2"/>
      <w:r>
        <w:t>20</w:t>
      </w:r>
      <w:r w:rsidR="00112A4A">
        <w:t>2</w:t>
      </w:r>
      <w:r w:rsidR="000135C8">
        <w:t>2</w:t>
      </w:r>
      <w:r w:rsidR="00C56F65">
        <w:t xml:space="preserve"> m. </w:t>
      </w:r>
      <w:r w:rsidR="000135C8">
        <w:t>kovo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214D55F8" w14:textId="77777777" w:rsidR="00496533" w:rsidRDefault="00496533">
      <w:pPr>
        <w:jc w:val="center"/>
      </w:pPr>
      <w:r>
        <w:t>Pasvalys</w:t>
      </w:r>
    </w:p>
    <w:p w14:paraId="2EE7E0AA" w14:textId="77777777" w:rsidR="00496533" w:rsidRDefault="00496533">
      <w:pPr>
        <w:pStyle w:val="Antrats"/>
        <w:tabs>
          <w:tab w:val="clear" w:pos="4153"/>
          <w:tab w:val="clear" w:pos="8306"/>
        </w:tabs>
      </w:pPr>
    </w:p>
    <w:p w14:paraId="10A29DDF"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498F2BC2" w14:textId="77777777" w:rsidR="000135C8" w:rsidRDefault="005D372C" w:rsidP="000135C8">
      <w:pPr>
        <w:pStyle w:val="Antrats"/>
        <w:tabs>
          <w:tab w:val="left" w:pos="720"/>
        </w:tabs>
        <w:ind w:firstLine="720"/>
        <w:jc w:val="both"/>
      </w:pPr>
      <w:r>
        <w:t>Vadovaudamasi</w:t>
      </w:r>
      <w:r w:rsidR="000135C8">
        <w:t xml:space="preserve"> </w:t>
      </w:r>
      <w:r w:rsidR="000135C8" w:rsidRPr="00161437">
        <w:t xml:space="preserve">Lietuvos Respublikos vietos savivaldos įstatymo </w:t>
      </w:r>
      <w:r w:rsidR="000135C8" w:rsidRPr="00DC0250">
        <w:t xml:space="preserve">16 straipsnio 2 dalies 10 punktu, 18 straipsnio 1 dalimi, 29 straipsnio 8 dalies 11 punktu, 30 straipsnio 1 dalimi, Lietuvos Respublikos valstybės tarnybos įstatymo 8 straipsnio </w:t>
      </w:r>
      <w:r w:rsidR="000135C8">
        <w:t>1</w:t>
      </w:r>
      <w:r w:rsidR="000135C8" w:rsidRPr="00DC0250">
        <w:t xml:space="preserve"> dalimi, atsižvelgdama į </w:t>
      </w:r>
      <w:r w:rsidR="000135C8">
        <w:t>Pasvalio rajono s</w:t>
      </w:r>
      <w:r w:rsidR="000135C8" w:rsidRPr="00DC0250">
        <w:t>avivaldybės</w:t>
      </w:r>
      <w:r w:rsidR="000135C8" w:rsidRPr="00161437">
        <w:t xml:space="preserve"> administracijos direktoriaus </w:t>
      </w:r>
      <w:r w:rsidR="000135C8">
        <w:t>2022</w:t>
      </w:r>
      <w:r w:rsidR="000135C8" w:rsidRPr="00161437">
        <w:t xml:space="preserve"> m. </w:t>
      </w:r>
      <w:r w:rsidR="000135C8">
        <w:t>kovo</w:t>
      </w:r>
      <w:r w:rsidR="000135C8" w:rsidRPr="00161437">
        <w:t xml:space="preserve"> </w:t>
      </w:r>
      <w:r w:rsidR="000135C8">
        <w:t>7</w:t>
      </w:r>
      <w:r w:rsidR="000135C8" w:rsidRPr="00161437">
        <w:t xml:space="preserve"> d. </w:t>
      </w:r>
      <w:r w:rsidR="000135C8">
        <w:t>raštą</w:t>
      </w:r>
      <w:r w:rsidR="000135C8" w:rsidRPr="00161437">
        <w:t xml:space="preserve"> Nr. ASI-</w:t>
      </w:r>
      <w:r w:rsidR="000135C8">
        <w:t>187</w:t>
      </w:r>
      <w:r w:rsidR="000135C8" w:rsidRPr="00161437">
        <w:t xml:space="preserve"> „Dėl </w:t>
      </w:r>
      <w:r w:rsidR="000135C8">
        <w:t>Pasvalio rajono s</w:t>
      </w:r>
      <w:r w:rsidR="000135C8" w:rsidRPr="00161437">
        <w:t>avivaldybės</w:t>
      </w:r>
      <w:r w:rsidR="000135C8" w:rsidRPr="001E2261">
        <w:t xml:space="preserve"> administracijos didžiausio leistino valstybės tarnautojų pareigybių ir darbuotojų, dirbančių pagal darbo sutartis ir gaunančių užmokestį iš Savivaldybės biudžeto, skaičiaus“</w:t>
      </w:r>
      <w:r w:rsidR="000135C8">
        <w:t xml:space="preserve"> bei į </w:t>
      </w:r>
      <w:r w:rsidR="000135C8" w:rsidRPr="00E8042C">
        <w:t xml:space="preserve">Pasvalio rajono savivaldybės mero </w:t>
      </w:r>
      <w:r w:rsidR="008E0FAE" w:rsidRPr="00E8042C">
        <w:t xml:space="preserve">2022 m. kovo </w:t>
      </w:r>
      <w:r w:rsidR="00E8042C" w:rsidRPr="00E8042C">
        <w:t>8</w:t>
      </w:r>
      <w:r w:rsidR="008E0FAE" w:rsidRPr="00E8042C">
        <w:t xml:space="preserve"> d. potvarkį N</w:t>
      </w:r>
      <w:r w:rsidR="000135C8" w:rsidRPr="00E8042C">
        <w:t>r. MV</w:t>
      </w:r>
      <w:r w:rsidR="00E8042C" w:rsidRPr="00E8042C">
        <w:t>-9</w:t>
      </w:r>
      <w:r w:rsidR="000135C8" w:rsidRPr="00E8042C">
        <w:t xml:space="preserve"> „Dėl </w:t>
      </w:r>
      <w:r w:rsidR="00E8042C" w:rsidRPr="00E8042C">
        <w:t>Pasvalio rajono savivaldybės administracijos didžiausio leistino valstybės tarnautojų pareigybių ir darbuotojų, dirbančių pagal darbo sutartis ir gaunančių u</w:t>
      </w:r>
      <w:r w:rsidR="00E8042C">
        <w:t>žmo</w:t>
      </w:r>
      <w:r w:rsidR="00E8042C" w:rsidRPr="00E8042C">
        <w:t>k</w:t>
      </w:r>
      <w:r w:rsidR="00E8042C">
        <w:t>e</w:t>
      </w:r>
      <w:r w:rsidR="00E8042C" w:rsidRPr="00E8042C">
        <w:t>stį iš Savivaldybės biudžeto, skaičiaus nustatymo</w:t>
      </w:r>
      <w:r w:rsidR="000135C8" w:rsidRPr="00E8042C">
        <w:t xml:space="preserve">“, Pasvalio rajono savivaldybės taryba </w:t>
      </w:r>
      <w:r w:rsidR="000135C8" w:rsidRPr="00E8042C">
        <w:rPr>
          <w:spacing w:val="40"/>
        </w:rPr>
        <w:t>nusprendži</w:t>
      </w:r>
      <w:r w:rsidR="000135C8" w:rsidRPr="00E8042C">
        <w:rPr>
          <w:szCs w:val="24"/>
        </w:rPr>
        <w:t>a:</w:t>
      </w:r>
    </w:p>
    <w:p w14:paraId="148E90B7" w14:textId="77777777" w:rsidR="000135C8" w:rsidRDefault="000135C8" w:rsidP="000135C8">
      <w:pPr>
        <w:pStyle w:val="Antrats"/>
        <w:tabs>
          <w:tab w:val="left" w:pos="720"/>
        </w:tabs>
        <w:ind w:firstLine="720"/>
        <w:jc w:val="both"/>
      </w:pPr>
      <w:r>
        <w:t>1. Nustatyti Pasvalio rajono savivaldybės administracijos didžiausią leistiną valstybės tarnautojų pareigybių ir darbuotojų, dirbančių pagal darbo sutartis</w:t>
      </w:r>
      <w:r w:rsidRPr="00EE1C1D">
        <w:t xml:space="preserve"> </w:t>
      </w:r>
      <w:r>
        <w:t>ir gaunančių užmokestį iš Savivaldybės biudžeto, skaičių – 290,75.</w:t>
      </w:r>
    </w:p>
    <w:p w14:paraId="3C526AC9" w14:textId="77777777" w:rsidR="000135C8" w:rsidRPr="001C4774" w:rsidRDefault="000135C8" w:rsidP="000135C8">
      <w:pPr>
        <w:ind w:firstLine="720"/>
        <w:jc w:val="both"/>
        <w:rPr>
          <w:szCs w:val="24"/>
        </w:rPr>
      </w:pPr>
      <w:r>
        <w:rPr>
          <w:szCs w:val="24"/>
          <w:lang w:eastAsia="lt-LT"/>
        </w:rPr>
        <w:t xml:space="preserve">2. Pripažinti netekusiu galios Pasvalio rajono savivaldybės tarybos 2018 m. </w:t>
      </w:r>
      <w:r>
        <w:rPr>
          <w:szCs w:val="24"/>
        </w:rPr>
        <w:t>birželio</w:t>
      </w:r>
      <w:r w:rsidRPr="001C4774">
        <w:rPr>
          <w:szCs w:val="24"/>
        </w:rPr>
        <w:t xml:space="preserve"> 2</w:t>
      </w:r>
      <w:r>
        <w:rPr>
          <w:szCs w:val="24"/>
        </w:rPr>
        <w:t>6</w:t>
      </w:r>
      <w:r w:rsidRPr="001C4774">
        <w:rPr>
          <w:szCs w:val="24"/>
        </w:rPr>
        <w:t xml:space="preserve"> d. sprendim</w:t>
      </w:r>
      <w:r>
        <w:rPr>
          <w:szCs w:val="24"/>
        </w:rPr>
        <w:t>ą</w:t>
      </w:r>
      <w:r w:rsidRPr="001C4774">
        <w:rPr>
          <w:szCs w:val="24"/>
        </w:rPr>
        <w:t xml:space="preserve"> Nr. T1-</w:t>
      </w:r>
      <w:r>
        <w:rPr>
          <w:szCs w:val="24"/>
        </w:rPr>
        <w:t>127</w:t>
      </w:r>
      <w:r w:rsidRPr="001C4774">
        <w:rPr>
          <w:szCs w:val="24"/>
        </w:rPr>
        <w:t xml:space="preserve"> „Dėl </w:t>
      </w:r>
      <w:r>
        <w:rPr>
          <w:szCs w:val="24"/>
        </w:rPr>
        <w:t>Pasvalio rajono s</w:t>
      </w:r>
      <w:r w:rsidRPr="001C4774">
        <w:rPr>
          <w:bCs/>
          <w:szCs w:val="24"/>
        </w:rPr>
        <w:t xml:space="preserve">avivaldybės administracijos </w:t>
      </w:r>
      <w:r>
        <w:rPr>
          <w:bCs/>
          <w:szCs w:val="24"/>
        </w:rPr>
        <w:t xml:space="preserve">struktūros patvirtinimo ir </w:t>
      </w:r>
      <w:r w:rsidRPr="001C4774">
        <w:rPr>
          <w:bCs/>
          <w:szCs w:val="24"/>
        </w:rPr>
        <w:t xml:space="preserve">didžiausio leistino valstybės tarnautojų pareigybių ir darbuotojų, dirbančių pagal darbo sutartis ir gaunančių užmokestį iš </w:t>
      </w:r>
      <w:r w:rsidR="008E0FAE">
        <w:rPr>
          <w:bCs/>
          <w:szCs w:val="24"/>
        </w:rPr>
        <w:t>S</w:t>
      </w:r>
      <w:r w:rsidRPr="001C4774">
        <w:rPr>
          <w:bCs/>
          <w:szCs w:val="24"/>
        </w:rPr>
        <w:t xml:space="preserve">avivaldybės biudžeto, skaičiaus </w:t>
      </w:r>
      <w:r w:rsidR="008E0FAE">
        <w:rPr>
          <w:bCs/>
          <w:szCs w:val="24"/>
        </w:rPr>
        <w:t>pakeitimo</w:t>
      </w:r>
      <w:r w:rsidRPr="001C4774">
        <w:rPr>
          <w:bCs/>
          <w:szCs w:val="24"/>
        </w:rPr>
        <w:t>“.</w:t>
      </w:r>
    </w:p>
    <w:p w14:paraId="40D78499" w14:textId="77777777" w:rsidR="000135C8" w:rsidRPr="001C4774" w:rsidRDefault="000135C8" w:rsidP="000135C8">
      <w:pPr>
        <w:ind w:firstLine="720"/>
        <w:jc w:val="both"/>
        <w:rPr>
          <w:szCs w:val="24"/>
          <w:lang w:eastAsia="lt-LT"/>
        </w:rPr>
      </w:pPr>
      <w:r w:rsidRPr="001C4774">
        <w:rPr>
          <w:szCs w:val="24"/>
          <w:lang w:eastAsia="lt-LT"/>
        </w:rPr>
        <w:t xml:space="preserve">3. Sprendimas įsigalioja </w:t>
      </w:r>
      <w:r w:rsidR="008E0FAE">
        <w:rPr>
          <w:szCs w:val="24"/>
          <w:lang w:eastAsia="lt-LT"/>
        </w:rPr>
        <w:t>2022</w:t>
      </w:r>
      <w:r w:rsidRPr="001C4774">
        <w:rPr>
          <w:szCs w:val="24"/>
          <w:lang w:eastAsia="lt-LT"/>
        </w:rPr>
        <w:t xml:space="preserve"> m. balandžio 1 d.</w:t>
      </w:r>
    </w:p>
    <w:p w14:paraId="2706CAC8" w14:textId="77777777" w:rsidR="00112A4A" w:rsidRDefault="00112A4A" w:rsidP="00112A4A">
      <w:pPr>
        <w:pStyle w:val="Antrats"/>
        <w:tabs>
          <w:tab w:val="clear" w:pos="4153"/>
          <w:tab w:val="clear" w:pos="8306"/>
        </w:tabs>
        <w:ind w:firstLine="720"/>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4A9E3565" w14:textId="77777777" w:rsidR="00112A4A" w:rsidRDefault="00112A4A" w:rsidP="00112A4A">
      <w:pPr>
        <w:pStyle w:val="Antrats"/>
        <w:tabs>
          <w:tab w:val="clear" w:pos="4153"/>
          <w:tab w:val="clear" w:pos="8306"/>
        </w:tabs>
        <w:jc w:val="both"/>
      </w:pPr>
    </w:p>
    <w:p w14:paraId="32733C42" w14:textId="77777777" w:rsidR="008E0FAE" w:rsidRPr="008E0FAE" w:rsidRDefault="008E0FAE" w:rsidP="00C56F65">
      <w:pPr>
        <w:pStyle w:val="Antrats"/>
        <w:tabs>
          <w:tab w:val="clear" w:pos="4153"/>
          <w:tab w:val="clear" w:pos="8306"/>
        </w:tabs>
        <w:jc w:val="both"/>
        <w:rPr>
          <w:u w:val="single"/>
        </w:rPr>
      </w:pPr>
    </w:p>
    <w:p w14:paraId="09DB7E48"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44883C84" w14:textId="77777777" w:rsidR="00C56F65" w:rsidRDefault="00C56F65" w:rsidP="00C56F65">
      <w:pPr>
        <w:pStyle w:val="Antrats"/>
        <w:tabs>
          <w:tab w:val="clear" w:pos="4153"/>
          <w:tab w:val="clear" w:pos="8306"/>
        </w:tabs>
      </w:pPr>
    </w:p>
    <w:p w14:paraId="39865BCF" w14:textId="77777777" w:rsidR="00964982" w:rsidRPr="008E0FAE" w:rsidRDefault="00964982" w:rsidP="00C56F65">
      <w:pPr>
        <w:pStyle w:val="Antrats"/>
        <w:tabs>
          <w:tab w:val="clear" w:pos="4153"/>
          <w:tab w:val="clear" w:pos="8306"/>
        </w:tabs>
        <w:rPr>
          <w:szCs w:val="24"/>
        </w:rPr>
      </w:pPr>
    </w:p>
    <w:p w14:paraId="727CF574" w14:textId="77777777" w:rsidR="00C56F65" w:rsidRPr="008E0FAE" w:rsidRDefault="00964982" w:rsidP="00C56F65">
      <w:pPr>
        <w:pStyle w:val="Antrats"/>
        <w:tabs>
          <w:tab w:val="clear" w:pos="4153"/>
          <w:tab w:val="clear" w:pos="8306"/>
        </w:tabs>
        <w:rPr>
          <w:szCs w:val="24"/>
        </w:rPr>
      </w:pPr>
      <w:r w:rsidRPr="008E0FAE">
        <w:rPr>
          <w:szCs w:val="24"/>
        </w:rPr>
        <w:t>P</w:t>
      </w:r>
      <w:r w:rsidR="00C56F65" w:rsidRPr="008E0FAE">
        <w:rPr>
          <w:szCs w:val="24"/>
        </w:rPr>
        <w:t>arengė</w:t>
      </w:r>
      <w:r w:rsidR="00C56F65" w:rsidRPr="008E0FAE">
        <w:rPr>
          <w:szCs w:val="24"/>
        </w:rPr>
        <w:tab/>
      </w:r>
      <w:r w:rsidR="00C56F65" w:rsidRPr="008E0FAE">
        <w:rPr>
          <w:szCs w:val="24"/>
        </w:rPr>
        <w:tab/>
      </w:r>
      <w:r w:rsidR="00C56F65" w:rsidRPr="008E0FAE">
        <w:rPr>
          <w:szCs w:val="24"/>
        </w:rPr>
        <w:tab/>
      </w:r>
      <w:r w:rsidR="00C56F65" w:rsidRPr="008E0FAE">
        <w:rPr>
          <w:szCs w:val="24"/>
        </w:rPr>
        <w:tab/>
      </w:r>
      <w:r w:rsidR="00C56F65" w:rsidRPr="008E0FAE">
        <w:rPr>
          <w:szCs w:val="24"/>
        </w:rPr>
        <w:tab/>
      </w:r>
      <w:r w:rsidR="00C56F65" w:rsidRPr="008E0FAE">
        <w:rPr>
          <w:szCs w:val="24"/>
        </w:rPr>
        <w:tab/>
      </w:r>
      <w:r w:rsidR="00C56F65" w:rsidRPr="008E0FAE">
        <w:rPr>
          <w:szCs w:val="24"/>
        </w:rPr>
        <w:tab/>
      </w:r>
    </w:p>
    <w:p w14:paraId="3EE15A80" w14:textId="77777777" w:rsidR="008E0FAE" w:rsidRPr="008E0FAE" w:rsidRDefault="008E0FAE" w:rsidP="00C56F65">
      <w:pPr>
        <w:pStyle w:val="Antrats"/>
        <w:tabs>
          <w:tab w:val="clear" w:pos="4153"/>
          <w:tab w:val="clear" w:pos="8306"/>
        </w:tabs>
        <w:rPr>
          <w:szCs w:val="24"/>
        </w:rPr>
      </w:pPr>
      <w:r w:rsidRPr="008E0FAE">
        <w:rPr>
          <w:szCs w:val="24"/>
        </w:rPr>
        <w:t>Pasvalio rajono savivaldybės administracijos</w:t>
      </w:r>
    </w:p>
    <w:p w14:paraId="6659C7F9" w14:textId="77777777" w:rsidR="00C56F65" w:rsidRPr="008E0FAE" w:rsidRDefault="008E0FAE" w:rsidP="00C56F65">
      <w:pPr>
        <w:pStyle w:val="Antrats"/>
        <w:tabs>
          <w:tab w:val="clear" w:pos="4153"/>
          <w:tab w:val="clear" w:pos="8306"/>
        </w:tabs>
        <w:rPr>
          <w:szCs w:val="24"/>
        </w:rPr>
      </w:pPr>
      <w:r w:rsidRPr="008E0FAE">
        <w:rPr>
          <w:szCs w:val="24"/>
        </w:rPr>
        <w:t>Juridinio ir personalo skyriaus vedėja</w:t>
      </w:r>
    </w:p>
    <w:p w14:paraId="1D5995BE" w14:textId="77777777" w:rsidR="00C56F65" w:rsidRPr="008E0FAE" w:rsidRDefault="008E0FAE" w:rsidP="00C56F65">
      <w:pPr>
        <w:pStyle w:val="Antrats"/>
        <w:tabs>
          <w:tab w:val="clear" w:pos="4153"/>
          <w:tab w:val="clear" w:pos="8306"/>
        </w:tabs>
      </w:pPr>
      <w:r w:rsidRPr="008E0FAE">
        <w:t>J.Karčiauskienė</w:t>
      </w:r>
    </w:p>
    <w:p w14:paraId="10D25E49" w14:textId="77777777" w:rsidR="00C56F65" w:rsidRPr="008E0FAE" w:rsidRDefault="00C56F65" w:rsidP="00C56F65">
      <w:pPr>
        <w:pStyle w:val="Antrats"/>
        <w:rPr>
          <w:szCs w:val="24"/>
        </w:rPr>
      </w:pPr>
      <w:r w:rsidRPr="008E0FAE">
        <w:rPr>
          <w:szCs w:val="24"/>
        </w:rPr>
        <w:t>Suderinta DVS Nr. RTS-</w:t>
      </w:r>
      <w:r w:rsidR="00E8042C">
        <w:rPr>
          <w:szCs w:val="24"/>
        </w:rPr>
        <w:t>61</w:t>
      </w:r>
    </w:p>
    <w:p w14:paraId="7177DC33" w14:textId="77777777" w:rsidR="000F2328" w:rsidRPr="00054658" w:rsidRDefault="008520E7" w:rsidP="000F2328">
      <w:pPr>
        <w:pStyle w:val="Antrats"/>
        <w:rPr>
          <w:szCs w:val="24"/>
        </w:rPr>
      </w:pPr>
      <w:r>
        <w:rPr>
          <w:szCs w:val="24"/>
        </w:rPr>
        <w:br w:type="page"/>
      </w:r>
      <w:r w:rsidR="000F2328" w:rsidRPr="00054658">
        <w:rPr>
          <w:szCs w:val="24"/>
        </w:rPr>
        <w:lastRenderedPageBreak/>
        <w:t>Pasvalio rajono savivaldybės tarybai</w:t>
      </w:r>
    </w:p>
    <w:p w14:paraId="1E478DE2" w14:textId="77777777" w:rsidR="000F2328" w:rsidRPr="0091118A" w:rsidRDefault="000F2328" w:rsidP="002C43B9">
      <w:pPr>
        <w:jc w:val="center"/>
        <w:rPr>
          <w:b/>
          <w:sz w:val="23"/>
          <w:szCs w:val="23"/>
        </w:rPr>
      </w:pPr>
    </w:p>
    <w:p w14:paraId="3A1AEC98" w14:textId="77777777" w:rsidR="000F2328" w:rsidRPr="0091118A" w:rsidRDefault="000F2328" w:rsidP="002C43B9">
      <w:pPr>
        <w:jc w:val="center"/>
        <w:rPr>
          <w:b/>
          <w:sz w:val="23"/>
          <w:szCs w:val="23"/>
        </w:rPr>
      </w:pPr>
      <w:r w:rsidRPr="0091118A">
        <w:rPr>
          <w:b/>
          <w:sz w:val="23"/>
          <w:szCs w:val="23"/>
        </w:rPr>
        <w:t>AIŠKINAMASIS RAŠTAS</w:t>
      </w:r>
    </w:p>
    <w:p w14:paraId="35F366B9" w14:textId="77777777" w:rsidR="000F2328" w:rsidRPr="0091118A" w:rsidRDefault="000F2328" w:rsidP="002C43B9">
      <w:pPr>
        <w:jc w:val="center"/>
        <w:rPr>
          <w:sz w:val="23"/>
          <w:szCs w:val="23"/>
        </w:rPr>
      </w:pPr>
    </w:p>
    <w:p w14:paraId="55B8A970" w14:textId="77777777" w:rsidR="000F2328" w:rsidRPr="008E0FAE" w:rsidRDefault="000F2328" w:rsidP="002C43B9">
      <w:pPr>
        <w:pStyle w:val="Default"/>
        <w:jc w:val="center"/>
        <w:rPr>
          <w:b/>
          <w:sz w:val="23"/>
          <w:szCs w:val="23"/>
          <w:lang w:val="lt-LT"/>
        </w:rPr>
      </w:pPr>
      <w:r w:rsidRPr="008E0FAE">
        <w:rPr>
          <w:b/>
          <w:sz w:val="23"/>
          <w:szCs w:val="23"/>
          <w:lang w:val="lt-LT"/>
        </w:rPr>
        <w:t xml:space="preserve">DĖL </w:t>
      </w:r>
      <w:r w:rsidR="008E0FAE" w:rsidRPr="008E0FAE">
        <w:rPr>
          <w:b/>
          <w:caps/>
          <w:lang w:val="lt-LT"/>
        </w:rPr>
        <w:t xml:space="preserve">pasvalio rajono </w:t>
      </w:r>
      <w:r w:rsidR="008E0FAE" w:rsidRPr="008E0FAE">
        <w:rPr>
          <w:b/>
          <w:bCs/>
          <w:caps/>
          <w:lang w:val="lt-LT"/>
        </w:rPr>
        <w:t>savivaldybės administracijos didžiausio leistino valstybės tarnautojų pareigybių ir darbuotojų, dirbančių pagal darbo SUTARTIS ir gaunančių užmokestį iš savivaldybės biudžeto, skaičiaus nustatymo</w:t>
      </w:r>
    </w:p>
    <w:p w14:paraId="28490C8C" w14:textId="77777777" w:rsidR="000F2328" w:rsidRPr="0091118A" w:rsidRDefault="000F2328" w:rsidP="002C43B9">
      <w:pPr>
        <w:jc w:val="center"/>
        <w:rPr>
          <w:sz w:val="23"/>
          <w:szCs w:val="23"/>
        </w:rPr>
      </w:pPr>
      <w:r w:rsidRPr="0091118A">
        <w:rPr>
          <w:sz w:val="23"/>
          <w:szCs w:val="23"/>
        </w:rPr>
        <w:t>202</w:t>
      </w:r>
      <w:r w:rsidR="008E0FAE">
        <w:rPr>
          <w:sz w:val="23"/>
          <w:szCs w:val="23"/>
        </w:rPr>
        <w:t>2</w:t>
      </w:r>
      <w:r w:rsidRPr="0091118A">
        <w:rPr>
          <w:sz w:val="23"/>
          <w:szCs w:val="23"/>
        </w:rPr>
        <w:t xml:space="preserve"> m. </w:t>
      </w:r>
      <w:r w:rsidR="008E0FAE">
        <w:rPr>
          <w:sz w:val="23"/>
          <w:szCs w:val="23"/>
        </w:rPr>
        <w:t>kovo 8</w:t>
      </w:r>
      <w:r w:rsidRPr="0091118A">
        <w:rPr>
          <w:sz w:val="23"/>
          <w:szCs w:val="23"/>
        </w:rPr>
        <w:t xml:space="preserve"> d.</w:t>
      </w:r>
    </w:p>
    <w:p w14:paraId="15732F0E" w14:textId="77777777" w:rsidR="000F2328" w:rsidRDefault="000F2328" w:rsidP="002C43B9">
      <w:pPr>
        <w:jc w:val="center"/>
        <w:rPr>
          <w:sz w:val="23"/>
          <w:szCs w:val="23"/>
        </w:rPr>
      </w:pPr>
      <w:r w:rsidRPr="0091118A">
        <w:rPr>
          <w:sz w:val="23"/>
          <w:szCs w:val="23"/>
        </w:rPr>
        <w:t>Pasvalys</w:t>
      </w:r>
    </w:p>
    <w:p w14:paraId="7EE0D78A" w14:textId="77777777" w:rsidR="004D690A" w:rsidRPr="0091118A" w:rsidRDefault="004D690A" w:rsidP="002C43B9">
      <w:pPr>
        <w:jc w:val="center"/>
        <w:rPr>
          <w:sz w:val="23"/>
          <w:szCs w:val="23"/>
        </w:rPr>
      </w:pPr>
    </w:p>
    <w:p w14:paraId="12B9D6D3" w14:textId="77777777" w:rsidR="000F2328" w:rsidRPr="0091118A" w:rsidRDefault="00DF6FB2" w:rsidP="002C43B9">
      <w:pPr>
        <w:pStyle w:val="Antrats"/>
        <w:ind w:firstLine="731"/>
        <w:jc w:val="both"/>
        <w:rPr>
          <w:b/>
          <w:sz w:val="23"/>
          <w:szCs w:val="23"/>
        </w:rPr>
      </w:pPr>
      <w:r w:rsidRPr="001F6695">
        <w:rPr>
          <w:b/>
        </w:rPr>
        <w:t>1. Sprendimo projekto rengimo pagrindas</w:t>
      </w:r>
      <w:r>
        <w:rPr>
          <w:b/>
        </w:rPr>
        <w:t>.</w:t>
      </w:r>
      <w:r w:rsidR="002C43B9" w:rsidRPr="002C43B9">
        <w:t xml:space="preserve"> </w:t>
      </w:r>
      <w:r w:rsidR="002C43B9" w:rsidRPr="0041691D">
        <w:rPr>
          <w:szCs w:val="24"/>
        </w:rPr>
        <w:t>Vadovau</w:t>
      </w:r>
      <w:r w:rsidR="002C43B9">
        <w:rPr>
          <w:szCs w:val="24"/>
        </w:rPr>
        <w:t>damosi</w:t>
      </w:r>
      <w:r w:rsidR="002C43B9" w:rsidRPr="0041691D">
        <w:rPr>
          <w:szCs w:val="24"/>
        </w:rPr>
        <w:t xml:space="preserve"> Lietuvos Respublikos korupcijos prevencijos įstatymo (pakeitimai įsigaliojo 2022 m. sausio 1 d.) </w:t>
      </w:r>
      <w:r w:rsidR="002C43B9">
        <w:rPr>
          <w:szCs w:val="24"/>
        </w:rPr>
        <w:t xml:space="preserve">(toliau – Įstatymas) </w:t>
      </w:r>
      <w:r w:rsidR="002C43B9" w:rsidRPr="0041691D">
        <w:rPr>
          <w:szCs w:val="24"/>
        </w:rPr>
        <w:t>24 ir 25 straipsniais</w:t>
      </w:r>
      <w:r w:rsidR="002C43B9">
        <w:rPr>
          <w:szCs w:val="24"/>
        </w:rPr>
        <w:t>,</w:t>
      </w:r>
      <w:r w:rsidR="002C43B9" w:rsidRPr="0041691D">
        <w:rPr>
          <w:szCs w:val="24"/>
        </w:rPr>
        <w:t xml:space="preserve"> savarankiškos įstaigos</w:t>
      </w:r>
      <w:r w:rsidR="002C43B9">
        <w:rPr>
          <w:szCs w:val="24"/>
        </w:rPr>
        <w:t xml:space="preserve"> (savivaldybių administracijos)</w:t>
      </w:r>
      <w:r w:rsidR="002C43B9" w:rsidRPr="0041691D">
        <w:rPr>
          <w:szCs w:val="24"/>
        </w:rPr>
        <w:t xml:space="preserve"> privalo įsteigti už korupcijai atsparios aplinkos kūrimą atsakingus padalinius arba paskirti už korupcijai atsparios aplinkos kūrimą atsakingus asmenis, jeigu viešojo sektoriaus subjekte dirba ar pareigas eina 200 ar daugiau darbuotojų.</w:t>
      </w:r>
      <w:r w:rsidR="002C43B9">
        <w:rPr>
          <w:szCs w:val="24"/>
        </w:rPr>
        <w:t xml:space="preserve"> S</w:t>
      </w:r>
      <w:r w:rsidR="002C43B9">
        <w:t xml:space="preserve">iekiant įgyvendinti </w:t>
      </w:r>
      <w:hyperlink r:id="rId8" w:anchor="0txt" w:history="1">
        <w:r w:rsidR="002C43B9">
          <w:rPr>
            <w:rStyle w:val="Grietas"/>
            <w:b w:val="0"/>
          </w:rPr>
          <w:t>įvardintus</w:t>
        </w:r>
        <w:r w:rsidR="002C43B9" w:rsidRPr="002C43B9">
          <w:rPr>
            <w:rStyle w:val="Grietas"/>
            <w:b w:val="0"/>
          </w:rPr>
          <w:t xml:space="preserve"> </w:t>
        </w:r>
        <w:r w:rsidR="002C43B9">
          <w:rPr>
            <w:rStyle w:val="Grietas"/>
            <w:b w:val="0"/>
          </w:rPr>
          <w:t>Į</w:t>
        </w:r>
        <w:r w:rsidR="002C43B9" w:rsidRPr="002C43B9">
          <w:rPr>
            <w:rStyle w:val="Grietas"/>
            <w:b w:val="0"/>
          </w:rPr>
          <w:t>statym</w:t>
        </w:r>
      </w:hyperlink>
      <w:r w:rsidR="002C43B9" w:rsidRPr="002C43B9">
        <w:t xml:space="preserve">o reikalavimus, parengtas </w:t>
      </w:r>
      <w:r w:rsidR="002C43B9">
        <w:t>Pasvalio rajono s</w:t>
      </w:r>
      <w:r w:rsidR="002C43B9" w:rsidRPr="002C43B9">
        <w:t xml:space="preserve">avivaldybės </w:t>
      </w:r>
      <w:r w:rsidR="002C43B9">
        <w:t xml:space="preserve">(toliau – Savivaldybė) </w:t>
      </w:r>
      <w:r w:rsidR="002C43B9" w:rsidRPr="002C43B9">
        <w:t>tary</w:t>
      </w:r>
      <w:r w:rsidR="002C43B9">
        <w:t xml:space="preserve">bos sprendimo projektas „Dėl Pasvalio rajono savivaldybės tarybos 2020 m. vasario 26 d. sprendimo Nr. T1-24 „Dėl Pasvalio rajono savivaldybės administracijos struktūros patvirtinimo“ pakeitimo“ (DVS Nr. RTS-57), kuriuo </w:t>
      </w:r>
      <w:r w:rsidR="002C43B9" w:rsidRPr="00766B78">
        <w:t xml:space="preserve">nuo </w:t>
      </w:r>
      <w:r w:rsidR="002C43B9">
        <w:t>2022</w:t>
      </w:r>
      <w:r w:rsidR="002C43B9" w:rsidRPr="00766B78">
        <w:t xml:space="preserve"> m. </w:t>
      </w:r>
      <w:r w:rsidR="002C43B9">
        <w:t>balandžio</w:t>
      </w:r>
      <w:r w:rsidR="002C43B9" w:rsidRPr="00766B78">
        <w:t xml:space="preserve"> 1 d. </w:t>
      </w:r>
      <w:r w:rsidR="002C43B9">
        <w:t>siūloma pakeisti Savivaldybės administracijos struktūrą, ją papildant vyriausiojo specialisto (už korupcijai atsparios aplinkos kūrimą atsakingo asmens) pareigybe.</w:t>
      </w:r>
    </w:p>
    <w:p w14:paraId="7E7322B5" w14:textId="77777777" w:rsidR="000F2328" w:rsidRPr="00DF6FB2" w:rsidRDefault="00DF6FB2" w:rsidP="002C43B9">
      <w:pPr>
        <w:ind w:firstLine="720"/>
        <w:jc w:val="both"/>
        <w:rPr>
          <w:b/>
          <w:szCs w:val="24"/>
        </w:rPr>
      </w:pPr>
      <w:r>
        <w:rPr>
          <w:b/>
          <w:szCs w:val="24"/>
        </w:rPr>
        <w:t>2</w:t>
      </w:r>
      <w:r w:rsidR="000F2328" w:rsidRPr="00DF6FB2">
        <w:rPr>
          <w:b/>
          <w:szCs w:val="24"/>
        </w:rPr>
        <w:t>. S</w:t>
      </w:r>
      <w:r w:rsidR="000F2328" w:rsidRPr="00DF6FB2">
        <w:rPr>
          <w:b/>
          <w:color w:val="000000"/>
          <w:szCs w:val="24"/>
        </w:rPr>
        <w:t>prendimo projekto tiksla</w:t>
      </w:r>
      <w:r w:rsidR="00F71BE0">
        <w:rPr>
          <w:b/>
          <w:color w:val="000000"/>
          <w:szCs w:val="24"/>
        </w:rPr>
        <w:t>i</w:t>
      </w:r>
      <w:r w:rsidR="005E563C" w:rsidRPr="00DF6FB2">
        <w:rPr>
          <w:b/>
          <w:color w:val="000000"/>
          <w:szCs w:val="24"/>
        </w:rPr>
        <w:t xml:space="preserve"> ir</w:t>
      </w:r>
      <w:r w:rsidR="000F2328" w:rsidRPr="00DF6FB2">
        <w:rPr>
          <w:b/>
          <w:color w:val="000000"/>
          <w:szCs w:val="24"/>
        </w:rPr>
        <w:t xml:space="preserve"> uždaviniai</w:t>
      </w:r>
      <w:r>
        <w:rPr>
          <w:b/>
          <w:szCs w:val="24"/>
        </w:rPr>
        <w:t>.</w:t>
      </w:r>
      <w:r w:rsidR="002C43B9">
        <w:rPr>
          <w:b/>
          <w:szCs w:val="24"/>
        </w:rPr>
        <w:t xml:space="preserve"> </w:t>
      </w:r>
      <w:r w:rsidR="002C43B9" w:rsidRPr="002C43B9">
        <w:rPr>
          <w:szCs w:val="24"/>
        </w:rPr>
        <w:t>At</w:t>
      </w:r>
      <w:r w:rsidR="002C43B9">
        <w:rPr>
          <w:szCs w:val="24"/>
        </w:rPr>
        <w:t xml:space="preserve">sižvelgiant į tai, kad šiuo metu iš Savivaldybės administracijai nustatyto didžiausio </w:t>
      </w:r>
      <w:r w:rsidR="002C43B9">
        <w:rPr>
          <w:szCs w:val="24"/>
          <w:lang w:eastAsia="lt-LT"/>
        </w:rPr>
        <w:t>leistino valstybės tarnautojų pareigybių ir darbuotojų, dirbančių pagal darbo sutartis ir gaunančių darbo užmokestį iš Savivaldybės biudžeto, skaičiaus (290) (</w:t>
      </w:r>
      <w:r w:rsidR="002C43B9">
        <w:t xml:space="preserve">Savivaldybės tarybos </w:t>
      </w:r>
      <w:r w:rsidR="002C43B9">
        <w:rPr>
          <w:szCs w:val="24"/>
          <w:lang w:eastAsia="lt-LT"/>
        </w:rPr>
        <w:t xml:space="preserve">2018 m. birželio 26 d. sprendimas Nr. T1-127 „Dėl Pasvalio rajono savivaldybės administracijos struktūros patvirtinimo ir didžiausio leistino valstybės tarnautojų pareigybių ir darbuotojų, dirbančių pagal darbo sutartis ir gaunančių darbo užmokestį iš Savivaldybės biudžeto, skaičiaus pakeitimo“, galioja </w:t>
      </w:r>
      <w:r w:rsidR="002C43B9">
        <w:t>nuo 2018 m. liepos 1 d.),</w:t>
      </w:r>
      <w:r w:rsidR="002C43B9">
        <w:rPr>
          <w:szCs w:val="24"/>
          <w:lang w:eastAsia="lt-LT"/>
        </w:rPr>
        <w:t xml:space="preserve"> </w:t>
      </w:r>
      <w:r w:rsidR="002C43B9">
        <w:rPr>
          <w:szCs w:val="24"/>
        </w:rPr>
        <w:t xml:space="preserve">yra neužimta 0,25 dydžio pareigybės dalis, siūloma </w:t>
      </w:r>
      <w:r w:rsidR="002C43B9">
        <w:rPr>
          <w:szCs w:val="24"/>
          <w:lang w:eastAsia="lt-LT"/>
        </w:rPr>
        <w:t>Savivaldybės administracijos didžiausią leistiną valstybės tarnautojų pareigybių ir darbuotojų, dirbančių pagal darbo sutartis ir gaunančių darbo užmokestį iš Savivaldybės biudžeto, skaičių padidinti 0,75 pareigybės dalimi, t. y. nuo 290 iki 290,75.</w:t>
      </w:r>
    </w:p>
    <w:p w14:paraId="22077397" w14:textId="77777777" w:rsidR="000F2328" w:rsidRPr="002C43B9" w:rsidRDefault="004D690A" w:rsidP="008E0FAE">
      <w:pPr>
        <w:ind w:firstLine="720"/>
        <w:rPr>
          <w:szCs w:val="24"/>
        </w:rPr>
      </w:pPr>
      <w:r>
        <w:rPr>
          <w:b/>
          <w:bCs/>
          <w:szCs w:val="24"/>
        </w:rPr>
        <w:t>3</w:t>
      </w:r>
      <w:r w:rsidR="000F2328" w:rsidRPr="00DF6FB2">
        <w:rPr>
          <w:b/>
          <w:bCs/>
          <w:szCs w:val="24"/>
        </w:rPr>
        <w:t xml:space="preserve">. Kokios siūlomos naujos teisinio reguliavimo nuostatos ir kokių rezultatų laukiama. </w:t>
      </w:r>
      <w:r w:rsidR="002C43B9" w:rsidRPr="002C43B9">
        <w:rPr>
          <w:bCs/>
          <w:szCs w:val="24"/>
        </w:rPr>
        <w:t>Įgyvendintas Įstatymo reikalavimas, vykdomos Įstatymo priskirtos funkcijos.</w:t>
      </w:r>
    </w:p>
    <w:p w14:paraId="12EA28D2" w14:textId="77777777" w:rsidR="000F2328" w:rsidRPr="000135C8" w:rsidRDefault="004D690A" w:rsidP="002C43B9">
      <w:pPr>
        <w:ind w:firstLine="720"/>
        <w:jc w:val="both"/>
      </w:pPr>
      <w:r w:rsidRPr="000135C8">
        <w:rPr>
          <w:b/>
        </w:rPr>
        <w:t>4</w:t>
      </w:r>
      <w:r w:rsidR="000F2328" w:rsidRPr="000135C8">
        <w:rPr>
          <w:b/>
        </w:rPr>
        <w:t>. Skaičiavimai, išlaidų s</w:t>
      </w:r>
      <w:r w:rsidR="00667A2D" w:rsidRPr="000135C8">
        <w:rPr>
          <w:b/>
        </w:rPr>
        <w:t>ą</w:t>
      </w:r>
      <w:r w:rsidR="000F2328" w:rsidRPr="000135C8">
        <w:rPr>
          <w:b/>
        </w:rPr>
        <w:t>matos, finansavimo šaltiniai</w:t>
      </w:r>
      <w:r w:rsidR="000F2328" w:rsidRPr="000135C8">
        <w:t xml:space="preserve">. </w:t>
      </w:r>
      <w:r w:rsidR="002C43B9" w:rsidRPr="00CC4E6E">
        <w:rPr>
          <w:color w:val="000000"/>
          <w:szCs w:val="24"/>
          <w:lang w:eastAsia="lt-LT"/>
        </w:rPr>
        <w:t xml:space="preserve">Sprendimo projekto įgyvendinimui reikės </w:t>
      </w:r>
      <w:r w:rsidR="002C43B9">
        <w:rPr>
          <w:color w:val="00000A"/>
        </w:rPr>
        <w:t>Savivaldybės biudžeto lėšų</w:t>
      </w:r>
      <w:r w:rsidR="002C43B9" w:rsidRPr="00CC4E6E">
        <w:rPr>
          <w:color w:val="00000A"/>
        </w:rPr>
        <w:t xml:space="preserve"> vyriausiojo specialisto</w:t>
      </w:r>
      <w:r w:rsidR="002C43B9" w:rsidRPr="00CC4E6E">
        <w:rPr>
          <w:color w:val="000000"/>
          <w:szCs w:val="24"/>
          <w:lang w:eastAsia="lt-LT"/>
        </w:rPr>
        <w:t xml:space="preserve"> (</w:t>
      </w:r>
      <w:r w:rsidR="002C43B9" w:rsidRPr="00CC4E6E">
        <w:rPr>
          <w:color w:val="00000A"/>
        </w:rPr>
        <w:t>už korupcijai atsparios aplinkos kūrimą atsakingo asmens) parei</w:t>
      </w:r>
      <w:r w:rsidR="002C43B9" w:rsidRPr="00CC4E6E">
        <w:rPr>
          <w:color w:val="000000"/>
          <w:szCs w:val="24"/>
          <w:lang w:eastAsia="lt-LT"/>
        </w:rPr>
        <w:t>gybei finansuoti.</w:t>
      </w:r>
    </w:p>
    <w:p w14:paraId="3C2CC646" w14:textId="77777777" w:rsidR="000F2328" w:rsidRPr="00DF6FB2" w:rsidRDefault="004D690A" w:rsidP="008E0FAE">
      <w:pPr>
        <w:ind w:firstLine="731"/>
        <w:jc w:val="both"/>
        <w:rPr>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r w:rsidR="002C43B9">
        <w:rPr>
          <w:b/>
          <w:bCs/>
          <w:szCs w:val="24"/>
        </w:rPr>
        <w:t xml:space="preserve"> </w:t>
      </w:r>
      <w:r w:rsidR="002C43B9">
        <w:rPr>
          <w:szCs w:val="24"/>
        </w:rPr>
        <w:t>Priėmus sprendimo projektą, neigiamų pasekmių nenumatoma.</w:t>
      </w:r>
    </w:p>
    <w:p w14:paraId="1CBF37EF" w14:textId="77777777" w:rsidR="000F2328" w:rsidRPr="008E0FAE" w:rsidRDefault="00054658" w:rsidP="002C43B9">
      <w:pPr>
        <w:pStyle w:val="Antrats"/>
        <w:tabs>
          <w:tab w:val="left" w:pos="720"/>
        </w:tabs>
        <w:ind w:firstLine="709"/>
        <w:jc w:val="both"/>
        <w:rPr>
          <w:bCs/>
          <w:szCs w:val="24"/>
        </w:rPr>
      </w:pPr>
      <w:r>
        <w:rPr>
          <w:b/>
          <w:bCs/>
          <w:szCs w:val="24"/>
        </w:rPr>
        <w:t>6</w:t>
      </w:r>
      <w:r w:rsidR="000F2328" w:rsidRPr="00DF6FB2">
        <w:rPr>
          <w:b/>
          <w:bCs/>
          <w:szCs w:val="24"/>
        </w:rPr>
        <w:t>. Jeigu sprendimui įgyvendinti reikia įgyvendinamųjų teisės aktų, – kas ir kada juos turėtų priimti.</w:t>
      </w:r>
      <w:r w:rsidR="008E0FAE">
        <w:rPr>
          <w:b/>
          <w:bCs/>
          <w:szCs w:val="24"/>
        </w:rPr>
        <w:t xml:space="preserve"> </w:t>
      </w:r>
      <w:r w:rsidR="002C43B9" w:rsidRPr="002C43B9">
        <w:rPr>
          <w:bCs/>
          <w:szCs w:val="24"/>
        </w:rPr>
        <w:t>A</w:t>
      </w:r>
      <w:r w:rsidR="002C43B9">
        <w:rPr>
          <w:bCs/>
          <w:szCs w:val="24"/>
        </w:rPr>
        <w:t>titinkamo pareigybės aprašymo patvirtinimas (Savivaldybės administracijos direktoriaus įsakymas), valstybės tarnautojų / darbuotojų sąrašo</w:t>
      </w:r>
      <w:r w:rsidR="002C43B9" w:rsidRPr="005910F2">
        <w:rPr>
          <w:bCs/>
          <w:szCs w:val="24"/>
        </w:rPr>
        <w:t xml:space="preserve"> </w:t>
      </w:r>
      <w:r w:rsidR="002C43B9">
        <w:rPr>
          <w:bCs/>
          <w:szCs w:val="24"/>
        </w:rPr>
        <w:t>pakeitimas (Savivaldybės administracijos direktoriaus įsakymas)</w:t>
      </w:r>
      <w:r w:rsidR="002C43B9" w:rsidRPr="008879E9">
        <w:rPr>
          <w:bCs/>
          <w:szCs w:val="24"/>
        </w:rPr>
        <w:t>.</w:t>
      </w:r>
    </w:p>
    <w:p w14:paraId="6ED190C1" w14:textId="77777777" w:rsidR="00964B6F" w:rsidRPr="008E0FAE" w:rsidRDefault="00964B6F" w:rsidP="008E0FAE">
      <w:pPr>
        <w:ind w:firstLine="731"/>
        <w:rPr>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r w:rsidR="008E0FAE">
        <w:rPr>
          <w:b/>
          <w:bCs/>
          <w:szCs w:val="24"/>
        </w:rPr>
        <w:t xml:space="preserve"> </w:t>
      </w:r>
      <w:r w:rsidR="008E0FAE">
        <w:rPr>
          <w:bCs/>
          <w:szCs w:val="24"/>
        </w:rPr>
        <w:t>Neatliekamas.</w:t>
      </w:r>
    </w:p>
    <w:p w14:paraId="78AB4082" w14:textId="77777777" w:rsidR="000F2328" w:rsidRPr="008E0FAE" w:rsidRDefault="00964B6F" w:rsidP="008E0FAE">
      <w:pPr>
        <w:ind w:firstLine="720"/>
        <w:jc w:val="both"/>
        <w:rPr>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r w:rsidR="008E0FAE">
        <w:rPr>
          <w:b/>
          <w:szCs w:val="24"/>
        </w:rPr>
        <w:t xml:space="preserve"> </w:t>
      </w:r>
      <w:r w:rsidR="008E0FAE">
        <w:rPr>
          <w:szCs w:val="24"/>
        </w:rPr>
        <w:t>Savivaldybės administracijos direktorius, Savivaldybės administracijos Juridinis ir personalo skyrius.</w:t>
      </w:r>
    </w:p>
    <w:p w14:paraId="5CD6B9EE" w14:textId="77777777" w:rsidR="00F71BE0" w:rsidRPr="00931E2E" w:rsidRDefault="00F71BE0" w:rsidP="00931E2E">
      <w:pPr>
        <w:jc w:val="both"/>
        <w:rPr>
          <w:szCs w:val="24"/>
        </w:rPr>
      </w:pPr>
    </w:p>
    <w:p w14:paraId="34A7BF4C" w14:textId="77777777" w:rsidR="00931E2E" w:rsidRPr="00931E2E" w:rsidRDefault="008E0FAE" w:rsidP="00931E2E">
      <w:pPr>
        <w:jc w:val="both"/>
        <w:rPr>
          <w:szCs w:val="24"/>
        </w:rPr>
      </w:pPr>
      <w:r>
        <w:rPr>
          <w:szCs w:val="24"/>
        </w:rPr>
        <w:t>Skyriaus vedėja</w:t>
      </w:r>
      <w:r w:rsidR="00931E2E" w:rsidRPr="00931E2E">
        <w:rPr>
          <w:szCs w:val="24"/>
        </w:rPr>
        <w:t xml:space="preserve"> </w:t>
      </w:r>
      <w:r w:rsidR="00931E2E" w:rsidRPr="00931E2E">
        <w:rPr>
          <w:szCs w:val="24"/>
        </w:rPr>
        <w:tab/>
      </w:r>
      <w:r w:rsidR="00931E2E" w:rsidRPr="00931E2E">
        <w:rPr>
          <w:szCs w:val="24"/>
        </w:rPr>
        <w:tab/>
      </w:r>
      <w:r>
        <w:rPr>
          <w:szCs w:val="24"/>
        </w:rPr>
        <w:tab/>
      </w:r>
      <w:r w:rsidR="00931E2E" w:rsidRPr="00931E2E">
        <w:rPr>
          <w:szCs w:val="24"/>
        </w:rPr>
        <w:tab/>
      </w:r>
      <w:r w:rsidR="00931E2E" w:rsidRPr="00931E2E">
        <w:rPr>
          <w:szCs w:val="24"/>
        </w:rPr>
        <w:tab/>
      </w:r>
      <w:r w:rsidR="005F5350">
        <w:rPr>
          <w:szCs w:val="24"/>
        </w:rPr>
        <w:tab/>
      </w:r>
      <w:r w:rsidR="000E51E3">
        <w:rPr>
          <w:szCs w:val="24"/>
        </w:rPr>
        <w:tab/>
      </w:r>
      <w:r>
        <w:rPr>
          <w:szCs w:val="24"/>
        </w:rPr>
        <w:t>Jurgita Karčiauskienė</w:t>
      </w:r>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BD20" w14:textId="77777777" w:rsidR="00905FE3" w:rsidRDefault="00905FE3">
      <w:r>
        <w:separator/>
      </w:r>
    </w:p>
  </w:endnote>
  <w:endnote w:type="continuationSeparator" w:id="0">
    <w:p w14:paraId="6BAC15AD" w14:textId="77777777" w:rsidR="00905FE3" w:rsidRDefault="0090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FA96" w14:textId="77777777" w:rsidR="00905FE3" w:rsidRDefault="00905FE3">
      <w:r>
        <w:separator/>
      </w:r>
    </w:p>
  </w:footnote>
  <w:footnote w:type="continuationSeparator" w:id="0">
    <w:p w14:paraId="3333DF15" w14:textId="77777777" w:rsidR="00905FE3" w:rsidRDefault="0090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330E" w14:textId="77777777" w:rsidR="00496533" w:rsidRDefault="00496533">
    <w:pPr>
      <w:pStyle w:val="Antrats"/>
      <w:rPr>
        <w:b/>
      </w:rPr>
    </w:pPr>
    <w:r>
      <w:tab/>
    </w:r>
    <w:r>
      <w:tab/>
      <w:t xml:space="preserve">   </w:t>
    </w:r>
  </w:p>
  <w:p w14:paraId="1DB1AB9B"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35C8"/>
    <w:rsid w:val="00017EAD"/>
    <w:rsid w:val="00054658"/>
    <w:rsid w:val="00065A3B"/>
    <w:rsid w:val="000B00D7"/>
    <w:rsid w:val="000C5C88"/>
    <w:rsid w:val="000E51E3"/>
    <w:rsid w:val="000F2328"/>
    <w:rsid w:val="001102C3"/>
    <w:rsid w:val="001107AE"/>
    <w:rsid w:val="00112A4A"/>
    <w:rsid w:val="00115A0A"/>
    <w:rsid w:val="0016633D"/>
    <w:rsid w:val="00184B6C"/>
    <w:rsid w:val="00193618"/>
    <w:rsid w:val="001A0DCB"/>
    <w:rsid w:val="001A4E49"/>
    <w:rsid w:val="00231BE6"/>
    <w:rsid w:val="002466D9"/>
    <w:rsid w:val="002C43B9"/>
    <w:rsid w:val="002C6571"/>
    <w:rsid w:val="00313EE5"/>
    <w:rsid w:val="00325084"/>
    <w:rsid w:val="00333E18"/>
    <w:rsid w:val="00345F5D"/>
    <w:rsid w:val="003B5018"/>
    <w:rsid w:val="003D6D34"/>
    <w:rsid w:val="003F4DE6"/>
    <w:rsid w:val="00474F10"/>
    <w:rsid w:val="00496533"/>
    <w:rsid w:val="004D690A"/>
    <w:rsid w:val="004E2CB3"/>
    <w:rsid w:val="00511CC1"/>
    <w:rsid w:val="005739F1"/>
    <w:rsid w:val="00591345"/>
    <w:rsid w:val="005B3856"/>
    <w:rsid w:val="005D372C"/>
    <w:rsid w:val="005E563C"/>
    <w:rsid w:val="005F5350"/>
    <w:rsid w:val="00637C95"/>
    <w:rsid w:val="00646AC5"/>
    <w:rsid w:val="00667A2D"/>
    <w:rsid w:val="00674D03"/>
    <w:rsid w:val="006B2EA1"/>
    <w:rsid w:val="007009A1"/>
    <w:rsid w:val="00717F54"/>
    <w:rsid w:val="00760BD5"/>
    <w:rsid w:val="0076481B"/>
    <w:rsid w:val="007759D7"/>
    <w:rsid w:val="007852DD"/>
    <w:rsid w:val="007A3E97"/>
    <w:rsid w:val="007D5514"/>
    <w:rsid w:val="00836AA3"/>
    <w:rsid w:val="008520E7"/>
    <w:rsid w:val="008A6696"/>
    <w:rsid w:val="008E0FAE"/>
    <w:rsid w:val="008F5A67"/>
    <w:rsid w:val="00905FE3"/>
    <w:rsid w:val="009073DA"/>
    <w:rsid w:val="009217F2"/>
    <w:rsid w:val="00930260"/>
    <w:rsid w:val="00931E2E"/>
    <w:rsid w:val="0094106B"/>
    <w:rsid w:val="00964982"/>
    <w:rsid w:val="00964B6F"/>
    <w:rsid w:val="009C44F1"/>
    <w:rsid w:val="00A42A3E"/>
    <w:rsid w:val="00A61381"/>
    <w:rsid w:val="00A620C0"/>
    <w:rsid w:val="00A9430D"/>
    <w:rsid w:val="00A95BB6"/>
    <w:rsid w:val="00A97B0F"/>
    <w:rsid w:val="00AA4A4D"/>
    <w:rsid w:val="00AB5186"/>
    <w:rsid w:val="00AB5B3F"/>
    <w:rsid w:val="00B27617"/>
    <w:rsid w:val="00B34346"/>
    <w:rsid w:val="00B502D2"/>
    <w:rsid w:val="00B63BF8"/>
    <w:rsid w:val="00C010E9"/>
    <w:rsid w:val="00C238A9"/>
    <w:rsid w:val="00C35113"/>
    <w:rsid w:val="00C56F65"/>
    <w:rsid w:val="00C6588F"/>
    <w:rsid w:val="00C733AE"/>
    <w:rsid w:val="00C775F7"/>
    <w:rsid w:val="00CC5535"/>
    <w:rsid w:val="00D33EDD"/>
    <w:rsid w:val="00D40910"/>
    <w:rsid w:val="00D64C37"/>
    <w:rsid w:val="00D7418F"/>
    <w:rsid w:val="00DB6985"/>
    <w:rsid w:val="00DB78C8"/>
    <w:rsid w:val="00DD071C"/>
    <w:rsid w:val="00DF6FB2"/>
    <w:rsid w:val="00E8042C"/>
    <w:rsid w:val="00ED2A59"/>
    <w:rsid w:val="00EE1AA2"/>
    <w:rsid w:val="00F266B9"/>
    <w:rsid w:val="00F36E16"/>
    <w:rsid w:val="00F71BE0"/>
    <w:rsid w:val="00FD44F2"/>
    <w:rsid w:val="00FE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2F032"/>
  <w15:docId w15:val="{1A9EF439-3ECF-444A-9B88-31C4AADA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254.0.253/Litlex/LL.DLL?Tekstas=1?Id=239954&amp;Zd=Lietuvos%2BRespublikos%2Bvaiko%2Bteisi%F8%2Bapsaugos%2Bpagrind%F8%2B%E1statymas&amp;BF=4"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5906</Characters>
  <Application>Microsoft Office Word</Application>
  <DocSecurity>0</DocSecurity>
  <Lines>49</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2021-11-29T12:39:00Z</cp:lastPrinted>
  <dcterms:created xsi:type="dcterms:W3CDTF">2022-03-09T08:26:00Z</dcterms:created>
  <dcterms:modified xsi:type="dcterms:W3CDTF">2022-03-16T08:23:00Z</dcterms:modified>
</cp:coreProperties>
</file>