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559"/>
        <w:gridCol w:w="1418"/>
        <w:gridCol w:w="567"/>
        <w:gridCol w:w="1984"/>
      </w:tblGrid>
      <w:tr w:rsidR="002E7B9E" w14:paraId="34BEB59D" w14:textId="77777777">
        <w:trPr>
          <w:cantSplit/>
        </w:trPr>
        <w:tc>
          <w:tcPr>
            <w:tcW w:w="4361" w:type="dxa"/>
            <w:vMerge w:val="restart"/>
          </w:tcPr>
          <w:p w14:paraId="78369510" w14:textId="77777777" w:rsidR="001E0F6D" w:rsidRDefault="001E0F6D">
            <w:bookmarkStart w:id="0" w:name="Adresatas" w:colFirst="0" w:colLast="0"/>
            <w:bookmarkStart w:id="1" w:name="Data" w:colFirst="2" w:colLast="2"/>
            <w:bookmarkStart w:id="2" w:name="Nr" w:colFirst="4" w:colLast="4"/>
            <w:r>
              <w:t>Pasvalio rajono savivaldybės</w:t>
            </w:r>
          </w:p>
          <w:p w14:paraId="61017CF9" w14:textId="77777777" w:rsidR="002E7B9E" w:rsidRDefault="00F3130A">
            <w:r>
              <w:t>tarybai</w:t>
            </w:r>
            <w:r w:rsidR="00B13AB8">
              <w:t xml:space="preserve">  </w:t>
            </w:r>
          </w:p>
        </w:tc>
        <w:tc>
          <w:tcPr>
            <w:tcW w:w="1559" w:type="dxa"/>
            <w:vMerge w:val="restart"/>
          </w:tcPr>
          <w:p w14:paraId="11244788" w14:textId="77777777" w:rsidR="002E7B9E" w:rsidRDefault="002E7B9E"/>
        </w:tc>
        <w:tc>
          <w:tcPr>
            <w:tcW w:w="1418" w:type="dxa"/>
          </w:tcPr>
          <w:p w14:paraId="37D8F589" w14:textId="77777777" w:rsidR="002E7B9E" w:rsidRDefault="003B4AC0">
            <w:r>
              <w:t>2022</w:t>
            </w:r>
            <w:r w:rsidR="002E7B9E">
              <w:t>-</w:t>
            </w:r>
            <w:r>
              <w:t>02</w:t>
            </w:r>
            <w:r w:rsidR="002266A9">
              <w:t>-</w:t>
            </w:r>
            <w:r w:rsidR="002D5BFE">
              <w:t>0</w:t>
            </w:r>
            <w:r w:rsidR="008E374D">
              <w:t>9</w:t>
            </w:r>
          </w:p>
        </w:tc>
        <w:tc>
          <w:tcPr>
            <w:tcW w:w="567" w:type="dxa"/>
          </w:tcPr>
          <w:p w14:paraId="19506D67" w14:textId="77777777" w:rsidR="002E7B9E" w:rsidRDefault="002E7B9E">
            <w:pPr>
              <w:jc w:val="right"/>
            </w:pPr>
            <w:r>
              <w:t>Nr.</w:t>
            </w:r>
          </w:p>
        </w:tc>
        <w:tc>
          <w:tcPr>
            <w:tcW w:w="1984" w:type="dxa"/>
          </w:tcPr>
          <w:p w14:paraId="3D81B9B9" w14:textId="77777777" w:rsidR="002E7B9E" w:rsidRDefault="003B4AC0">
            <w:r>
              <w:t xml:space="preserve">SD - </w:t>
            </w:r>
            <w:r w:rsidR="008E374D">
              <w:t>19</w:t>
            </w:r>
          </w:p>
        </w:tc>
      </w:tr>
      <w:tr w:rsidR="002E7B9E" w14:paraId="3B837FB9" w14:textId="77777777">
        <w:trPr>
          <w:cantSplit/>
        </w:trPr>
        <w:tc>
          <w:tcPr>
            <w:tcW w:w="4361" w:type="dxa"/>
            <w:vMerge/>
          </w:tcPr>
          <w:p w14:paraId="134A25D9" w14:textId="77777777" w:rsidR="002E7B9E" w:rsidRDefault="002E7B9E">
            <w:bookmarkStart w:id="3" w:name="I" w:colFirst="2" w:colLast="2"/>
            <w:bookmarkEnd w:id="0"/>
            <w:bookmarkEnd w:id="1"/>
            <w:bookmarkEnd w:id="2"/>
          </w:p>
        </w:tc>
        <w:tc>
          <w:tcPr>
            <w:tcW w:w="1559" w:type="dxa"/>
            <w:vMerge/>
          </w:tcPr>
          <w:p w14:paraId="1E9AB932" w14:textId="77777777" w:rsidR="002E7B9E" w:rsidRDefault="002E7B9E"/>
        </w:tc>
        <w:tc>
          <w:tcPr>
            <w:tcW w:w="3969" w:type="dxa"/>
            <w:gridSpan w:val="3"/>
          </w:tcPr>
          <w:p w14:paraId="30BF71F5" w14:textId="77777777" w:rsidR="00ED36D5" w:rsidRDefault="00ED36D5"/>
        </w:tc>
      </w:tr>
      <w:bookmarkEnd w:id="3"/>
    </w:tbl>
    <w:p w14:paraId="3EC7AD21" w14:textId="77777777" w:rsidR="002E7B9E" w:rsidRDefault="002E7B9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2E7B9E" w14:paraId="5E421F4E" w14:textId="77777777">
        <w:trPr>
          <w:cantSplit/>
          <w:trHeight w:val="80"/>
        </w:trPr>
        <w:tc>
          <w:tcPr>
            <w:tcW w:w="9889" w:type="dxa"/>
          </w:tcPr>
          <w:p w14:paraId="0D49AB6D" w14:textId="77777777" w:rsidR="002E7B9E" w:rsidRDefault="003B4AC0">
            <w:pPr>
              <w:rPr>
                <w:b/>
                <w:caps/>
              </w:rPr>
            </w:pPr>
            <w:bookmarkStart w:id="4" w:name="Pavadinimas" w:colFirst="0" w:colLast="0"/>
            <w:r>
              <w:rPr>
                <w:b/>
                <w:caps/>
              </w:rPr>
              <w:t>dėl 2021</w:t>
            </w:r>
            <w:r w:rsidR="00890918">
              <w:rPr>
                <w:b/>
                <w:caps/>
              </w:rPr>
              <w:t xml:space="preserve"> metų veiklos</w:t>
            </w:r>
          </w:p>
        </w:tc>
      </w:tr>
      <w:bookmarkEnd w:id="4"/>
    </w:tbl>
    <w:p w14:paraId="29B7E1B5" w14:textId="77777777" w:rsidR="002E7B9E" w:rsidRDefault="002E7B9E">
      <w:pPr>
        <w:pStyle w:val="Antrats"/>
        <w:tabs>
          <w:tab w:val="clear" w:pos="4153"/>
          <w:tab w:val="clear" w:pos="8306"/>
        </w:tabs>
        <w:jc w:val="both"/>
        <w:sectPr w:rsidR="002E7B9E">
          <w:headerReference w:type="default" r:id="rId8"/>
          <w:headerReference w:type="first" r:id="rId9"/>
          <w:type w:val="continuous"/>
          <w:pgSz w:w="11906" w:h="16838" w:code="9"/>
          <w:pgMar w:top="1134" w:right="567" w:bottom="1134" w:left="1701" w:header="1134" w:footer="720" w:gutter="0"/>
          <w:cols w:space="720"/>
          <w:titlePg/>
        </w:sectPr>
      </w:pPr>
    </w:p>
    <w:p w14:paraId="0E5AA596" w14:textId="77777777" w:rsidR="006706DC" w:rsidRDefault="006706DC">
      <w:pPr>
        <w:pStyle w:val="Antrats"/>
        <w:tabs>
          <w:tab w:val="clear" w:pos="4153"/>
          <w:tab w:val="clear" w:pos="8306"/>
        </w:tabs>
        <w:jc w:val="both"/>
      </w:pPr>
    </w:p>
    <w:p w14:paraId="468F343F" w14:textId="77777777" w:rsidR="006706DC" w:rsidRDefault="006706DC">
      <w:pPr>
        <w:pStyle w:val="Antrats"/>
        <w:tabs>
          <w:tab w:val="clear" w:pos="4153"/>
          <w:tab w:val="clear" w:pos="8306"/>
        </w:tabs>
        <w:jc w:val="both"/>
      </w:pPr>
    </w:p>
    <w:p w14:paraId="7ED43D09" w14:textId="77777777" w:rsidR="006706DC" w:rsidRDefault="006706DC" w:rsidP="00C675A2">
      <w:pPr>
        <w:pStyle w:val="Antrats"/>
        <w:tabs>
          <w:tab w:val="clear" w:pos="4153"/>
          <w:tab w:val="clear" w:pos="8306"/>
        </w:tabs>
        <w:jc w:val="center"/>
        <w:outlineLvl w:val="0"/>
        <w:rPr>
          <w:b/>
        </w:rPr>
      </w:pPr>
      <w:r w:rsidRPr="00D90C44">
        <w:rPr>
          <w:b/>
        </w:rPr>
        <w:t>1. BENDROS ŽINIOS APIE TARNYBĄ</w:t>
      </w:r>
    </w:p>
    <w:p w14:paraId="2F366E8B" w14:textId="77777777" w:rsidR="00D90C44" w:rsidRPr="00D90C44" w:rsidRDefault="00D90C44" w:rsidP="00D90C44">
      <w:pPr>
        <w:pStyle w:val="Antrats"/>
        <w:tabs>
          <w:tab w:val="clear" w:pos="4153"/>
          <w:tab w:val="clear" w:pos="8306"/>
        </w:tabs>
        <w:jc w:val="center"/>
        <w:rPr>
          <w:b/>
        </w:rPr>
      </w:pPr>
    </w:p>
    <w:p w14:paraId="563B901A" w14:textId="77777777" w:rsidR="006706DC" w:rsidRDefault="006706DC" w:rsidP="00D90C44">
      <w:pPr>
        <w:pStyle w:val="Antrats"/>
        <w:tabs>
          <w:tab w:val="clear" w:pos="4153"/>
          <w:tab w:val="clear" w:pos="8306"/>
        </w:tabs>
        <w:jc w:val="both"/>
      </w:pPr>
      <w:r>
        <w:t xml:space="preserve">1.1. </w:t>
      </w:r>
      <w:r w:rsidR="002D5BFE">
        <w:t>Pasvalio rajono savivaldybės P</w:t>
      </w:r>
      <w:r w:rsidR="005B65CD">
        <w:t>r</w:t>
      </w:r>
      <w:r>
        <w:t>iešgaisrinė tarnyba,</w:t>
      </w:r>
      <w:r w:rsidR="005B65CD">
        <w:t xml:space="preserve"> Joniškėlio</w:t>
      </w:r>
      <w:r w:rsidR="00FD327C">
        <w:t xml:space="preserve"> g. 12,</w:t>
      </w:r>
      <w:r>
        <w:t xml:space="preserve"> </w:t>
      </w:r>
      <w:r w:rsidR="008A6D2B">
        <w:t>LT-</w:t>
      </w:r>
      <w:r>
        <w:t>39115 Pasvalys, tel.</w:t>
      </w:r>
      <w:r w:rsidR="002D5BFE">
        <w:t xml:space="preserve"> (8 451) 34</w:t>
      </w:r>
      <w:r w:rsidR="000C09DF">
        <w:t xml:space="preserve"> </w:t>
      </w:r>
      <w:r w:rsidR="002D5BFE">
        <w:t>371</w:t>
      </w:r>
      <w:r>
        <w:t xml:space="preserve">, </w:t>
      </w:r>
      <w:hyperlink r:id="rId10" w:history="1">
        <w:r w:rsidRPr="00284207">
          <w:rPr>
            <w:rStyle w:val="Hipersaitas"/>
          </w:rPr>
          <w:t>spt@pasvalys.lt</w:t>
        </w:r>
      </w:hyperlink>
      <w:r>
        <w:t>.</w:t>
      </w:r>
      <w:r w:rsidR="008E374D">
        <w:t>:</w:t>
      </w:r>
    </w:p>
    <w:p w14:paraId="46142BD5" w14:textId="77777777" w:rsidR="008A6D2B" w:rsidRDefault="006706DC" w:rsidP="00D90C44">
      <w:pPr>
        <w:pStyle w:val="Antrats"/>
        <w:tabs>
          <w:tab w:val="clear" w:pos="4153"/>
          <w:tab w:val="clear" w:pos="8306"/>
        </w:tabs>
        <w:jc w:val="both"/>
      </w:pPr>
      <w:r>
        <w:t xml:space="preserve">1.1.1. </w:t>
      </w:r>
      <w:proofErr w:type="spellStart"/>
      <w:r w:rsidR="005B65CD">
        <w:t>Daujėnų</w:t>
      </w:r>
      <w:proofErr w:type="spellEnd"/>
      <w:r w:rsidR="005B65CD">
        <w:t xml:space="preserve"> ugniagesių komanda,</w:t>
      </w:r>
      <w:r>
        <w:t xml:space="preserve"> Ugniagesių g. 5</w:t>
      </w:r>
      <w:r w:rsidR="005B65CD">
        <w:t xml:space="preserve">, </w:t>
      </w:r>
      <w:r w:rsidR="008A6D2B">
        <w:t xml:space="preserve">LT-39205, </w:t>
      </w:r>
      <w:proofErr w:type="spellStart"/>
      <w:r w:rsidR="008A6D2B">
        <w:t>Daujėnų</w:t>
      </w:r>
      <w:proofErr w:type="spellEnd"/>
      <w:r w:rsidR="008A6D2B">
        <w:t xml:space="preserve"> mstl., Pasvalio r</w:t>
      </w:r>
      <w:r w:rsidR="005B65CD">
        <w:t>.,</w:t>
      </w:r>
      <w:r w:rsidR="008A6D2B">
        <w:t xml:space="preserve"> sav. tel. (8 451) 48 175.</w:t>
      </w:r>
      <w:r w:rsidR="006969C2">
        <w:t xml:space="preserve"> Mob.</w:t>
      </w:r>
      <w:r w:rsidR="006C15EF">
        <w:t xml:space="preserve"> </w:t>
      </w:r>
      <w:r w:rsidR="006969C2">
        <w:t>tel. 8 684 12</w:t>
      </w:r>
      <w:r w:rsidR="006C15EF">
        <w:t xml:space="preserve"> </w:t>
      </w:r>
      <w:r w:rsidR="006969C2">
        <w:t>114</w:t>
      </w:r>
      <w:r w:rsidR="0082634E">
        <w:t>.</w:t>
      </w:r>
      <w:r w:rsidR="00CD6AE9">
        <w:t xml:space="preserve"> El. paštas daujenugaisrine@gmail.com</w:t>
      </w:r>
      <w:r w:rsidR="008E374D">
        <w:t>,</w:t>
      </w:r>
    </w:p>
    <w:p w14:paraId="0EE263EC" w14:textId="77777777" w:rsidR="00B32661" w:rsidRDefault="008A6D2B" w:rsidP="00D90C44">
      <w:pPr>
        <w:pStyle w:val="Antrats"/>
        <w:tabs>
          <w:tab w:val="clear" w:pos="4153"/>
          <w:tab w:val="clear" w:pos="8306"/>
        </w:tabs>
        <w:jc w:val="both"/>
      </w:pPr>
      <w:r>
        <w:t>1.1.2.</w:t>
      </w:r>
      <w:r w:rsidR="005B65CD">
        <w:t xml:space="preserve"> Krinčino ugnia</w:t>
      </w:r>
      <w:r>
        <w:t xml:space="preserve">gesių komanda, </w:t>
      </w:r>
      <w:r w:rsidR="005B65CD">
        <w:t>Pasvalio g. 10,</w:t>
      </w:r>
      <w:r>
        <w:t xml:space="preserve"> LT-39460, Krinčino mstl., Pasvalio r.</w:t>
      </w:r>
      <w:r w:rsidR="005B65CD">
        <w:t>,</w:t>
      </w:r>
      <w:r>
        <w:t xml:space="preserve"> sav.</w:t>
      </w:r>
      <w:r w:rsidR="005B65CD">
        <w:t xml:space="preserve"> </w:t>
      </w:r>
      <w:r w:rsidR="00B32661">
        <w:t>tel.</w:t>
      </w:r>
      <w:r w:rsidR="006C15EF">
        <w:t xml:space="preserve"> </w:t>
      </w:r>
      <w:r w:rsidR="00B32661">
        <w:t>(8 451) 44 101.</w:t>
      </w:r>
      <w:r w:rsidR="006969C2">
        <w:t xml:space="preserve"> Mob.</w:t>
      </w:r>
      <w:r w:rsidR="006C15EF">
        <w:t xml:space="preserve"> </w:t>
      </w:r>
      <w:r w:rsidR="006969C2">
        <w:t>tel. 8 683 77</w:t>
      </w:r>
      <w:r w:rsidR="006C15EF">
        <w:t xml:space="preserve"> </w:t>
      </w:r>
      <w:r w:rsidR="006969C2">
        <w:t>985</w:t>
      </w:r>
      <w:r w:rsidR="0082634E">
        <w:t>.</w:t>
      </w:r>
      <w:r w:rsidR="00CD6AE9">
        <w:t xml:space="preserve"> El. paštas krincinasuk@gmail.com</w:t>
      </w:r>
      <w:r w:rsidR="008E374D">
        <w:t>,</w:t>
      </w:r>
    </w:p>
    <w:p w14:paraId="1E200A89" w14:textId="77777777" w:rsidR="00B32661" w:rsidRDefault="00B32661" w:rsidP="00D90C44">
      <w:pPr>
        <w:pStyle w:val="Antrats"/>
        <w:tabs>
          <w:tab w:val="clear" w:pos="4153"/>
          <w:tab w:val="clear" w:pos="8306"/>
        </w:tabs>
        <w:jc w:val="both"/>
      </w:pPr>
      <w:r>
        <w:t xml:space="preserve">1.1.3. </w:t>
      </w:r>
      <w:r w:rsidR="005B65CD">
        <w:t>Joniškėlio ugnia</w:t>
      </w:r>
      <w:r>
        <w:t xml:space="preserve">gesių komanda, </w:t>
      </w:r>
      <w:r w:rsidR="005B65CD">
        <w:t xml:space="preserve">Vilniaus g. 16, </w:t>
      </w:r>
      <w:r>
        <w:t>LT-39307, Joniškėlis, Pasvalio r</w:t>
      </w:r>
      <w:r w:rsidR="005B65CD">
        <w:t>.,</w:t>
      </w:r>
      <w:r>
        <w:t xml:space="preserve"> sav., tel. (8 451) 38 201.</w:t>
      </w:r>
      <w:r w:rsidR="006969C2">
        <w:t xml:space="preserve"> Mob. tel. 8 684 17</w:t>
      </w:r>
      <w:r w:rsidR="006C15EF">
        <w:t xml:space="preserve"> </w:t>
      </w:r>
      <w:r w:rsidR="006969C2">
        <w:t>894</w:t>
      </w:r>
      <w:r w:rsidR="0082634E">
        <w:t>.</w:t>
      </w:r>
      <w:r w:rsidR="00CD6AE9">
        <w:t xml:space="preserve"> El. paštas joniskeliouk@gmail.com</w:t>
      </w:r>
      <w:r w:rsidR="008E374D">
        <w:t>,</w:t>
      </w:r>
    </w:p>
    <w:p w14:paraId="4E40ED48" w14:textId="77777777" w:rsidR="00B32661" w:rsidRDefault="00B32661" w:rsidP="00D90C44">
      <w:pPr>
        <w:pStyle w:val="Antrats"/>
        <w:tabs>
          <w:tab w:val="clear" w:pos="4153"/>
          <w:tab w:val="clear" w:pos="8306"/>
        </w:tabs>
        <w:jc w:val="both"/>
      </w:pPr>
      <w:r>
        <w:t xml:space="preserve">1.1.4. </w:t>
      </w:r>
      <w:r w:rsidR="005B65CD">
        <w:t xml:space="preserve"> </w:t>
      </w:r>
      <w:r w:rsidR="00FD327C">
        <w:t>Pušaloto ugniages</w:t>
      </w:r>
      <w:r>
        <w:t>ių komanda, Joniškėlio g. 16B</w:t>
      </w:r>
      <w:r w:rsidR="00FD327C">
        <w:t>,</w:t>
      </w:r>
      <w:r>
        <w:t xml:space="preserve"> LT-39257, Pušaloto mstl., Pasvalio r</w:t>
      </w:r>
      <w:r w:rsidR="00FD327C">
        <w:t>.,</w:t>
      </w:r>
      <w:r>
        <w:t xml:space="preserve"> sav., tel.</w:t>
      </w:r>
      <w:r w:rsidR="006C15EF">
        <w:t xml:space="preserve"> </w:t>
      </w:r>
      <w:r>
        <w:t>(8 451) 46 601.</w:t>
      </w:r>
      <w:r w:rsidR="006969C2">
        <w:t xml:space="preserve"> Mob. tel. 8 673 87</w:t>
      </w:r>
      <w:r w:rsidR="006C15EF">
        <w:t xml:space="preserve"> </w:t>
      </w:r>
      <w:r w:rsidR="006969C2">
        <w:t>884</w:t>
      </w:r>
      <w:r w:rsidR="0082634E">
        <w:t>.</w:t>
      </w:r>
      <w:r w:rsidR="00CD6AE9">
        <w:t xml:space="preserve"> El. paštas pusalotouk@gmail.com</w:t>
      </w:r>
      <w:r w:rsidR="008E374D">
        <w:t>,</w:t>
      </w:r>
    </w:p>
    <w:p w14:paraId="2BDBAFE2" w14:textId="77777777" w:rsidR="00B32661" w:rsidRDefault="00B32661" w:rsidP="00D90C44">
      <w:pPr>
        <w:pStyle w:val="Antrats"/>
        <w:tabs>
          <w:tab w:val="clear" w:pos="4153"/>
          <w:tab w:val="clear" w:pos="8306"/>
        </w:tabs>
        <w:jc w:val="both"/>
      </w:pPr>
      <w:r>
        <w:t>1.1.5.</w:t>
      </w:r>
      <w:r w:rsidR="00FD327C">
        <w:t xml:space="preserve"> Saločių ugni</w:t>
      </w:r>
      <w:r>
        <w:t>agesių komanda, Kęstučio g.</w:t>
      </w:r>
      <w:r w:rsidR="006C15EF">
        <w:t xml:space="preserve"> </w:t>
      </w:r>
      <w:r w:rsidR="00FD327C">
        <w:t>1,</w:t>
      </w:r>
      <w:r>
        <w:t xml:space="preserve"> LT-39423, Saločių mstl., Pasvalio r</w:t>
      </w:r>
      <w:r w:rsidR="00FD327C">
        <w:t>.,</w:t>
      </w:r>
      <w:r>
        <w:t xml:space="preserve"> sav., tel. (8 451) 40 546.</w:t>
      </w:r>
      <w:r w:rsidR="006969C2">
        <w:t xml:space="preserve"> Mob. tel. 8 683 77</w:t>
      </w:r>
      <w:r w:rsidR="00303DBE">
        <w:t xml:space="preserve"> </w:t>
      </w:r>
      <w:r w:rsidR="006969C2">
        <w:t>585</w:t>
      </w:r>
      <w:r w:rsidR="0082634E">
        <w:t>.</w:t>
      </w:r>
      <w:r w:rsidR="00CD6AE9">
        <w:t xml:space="preserve"> El. paštas salociuuk@gmail.com</w:t>
      </w:r>
      <w:r w:rsidR="008E374D">
        <w:t>,</w:t>
      </w:r>
    </w:p>
    <w:p w14:paraId="25F74AF1" w14:textId="77777777" w:rsidR="005B65CD" w:rsidRDefault="00B32661" w:rsidP="00D90C44">
      <w:pPr>
        <w:pStyle w:val="Antrats"/>
        <w:tabs>
          <w:tab w:val="clear" w:pos="4153"/>
          <w:tab w:val="clear" w:pos="8306"/>
        </w:tabs>
        <w:jc w:val="both"/>
      </w:pPr>
      <w:r>
        <w:t xml:space="preserve">1.1.6. </w:t>
      </w:r>
      <w:r w:rsidR="00FD327C">
        <w:t xml:space="preserve"> Vaškų ugnia</w:t>
      </w:r>
      <w:r>
        <w:t xml:space="preserve">gesių komanda, </w:t>
      </w:r>
      <w:r w:rsidR="00FD327C">
        <w:t>Kultūros g.</w:t>
      </w:r>
      <w:r w:rsidR="006C15EF">
        <w:t xml:space="preserve"> </w:t>
      </w:r>
      <w:r w:rsidR="00FD327C">
        <w:t xml:space="preserve">2, </w:t>
      </w:r>
      <w:r>
        <w:t>LT-39373, Vaškų mstl., Pasvalio r</w:t>
      </w:r>
      <w:r w:rsidR="00FD327C">
        <w:t>.</w:t>
      </w:r>
      <w:r>
        <w:t>, sav.,</w:t>
      </w:r>
      <w:r w:rsidR="0039041A">
        <w:t xml:space="preserve"> </w:t>
      </w:r>
      <w:r>
        <w:t>tel. (8 451) 41 100.</w:t>
      </w:r>
      <w:r w:rsidR="006969C2">
        <w:t xml:space="preserve"> Mob. tel. 8 684 12</w:t>
      </w:r>
      <w:r w:rsidR="006C15EF">
        <w:t xml:space="preserve"> </w:t>
      </w:r>
      <w:r w:rsidR="006969C2">
        <w:t>905</w:t>
      </w:r>
      <w:r w:rsidR="0082634E">
        <w:t>.</w:t>
      </w:r>
      <w:r w:rsidR="00CD6AE9">
        <w:t xml:space="preserve"> El. paštas ukvasku4@gmail.com</w:t>
      </w:r>
      <w:r w:rsidR="008E374D">
        <w:t>.</w:t>
      </w:r>
    </w:p>
    <w:p w14:paraId="1B02D13A" w14:textId="77777777" w:rsidR="00B32661" w:rsidRDefault="002D5BFE" w:rsidP="00C34CE2">
      <w:pPr>
        <w:pStyle w:val="Antrats"/>
        <w:tabs>
          <w:tab w:val="left" w:pos="1296"/>
        </w:tabs>
        <w:jc w:val="both"/>
      </w:pPr>
      <w:r>
        <w:t xml:space="preserve">            Pasvalio rajono savivaldybės Priešgaisrinei tarnybai vadovauja vadovas Saulius </w:t>
      </w:r>
      <w:proofErr w:type="spellStart"/>
      <w:r>
        <w:t>Matickas</w:t>
      </w:r>
      <w:proofErr w:type="spellEnd"/>
      <w:r>
        <w:t>.</w:t>
      </w:r>
    </w:p>
    <w:p w14:paraId="56215118" w14:textId="77777777" w:rsidR="00FD327C" w:rsidRDefault="002D5BFE" w:rsidP="00D90C44">
      <w:pPr>
        <w:pStyle w:val="Antrats"/>
        <w:tabs>
          <w:tab w:val="clear" w:pos="4153"/>
          <w:tab w:val="clear" w:pos="8306"/>
        </w:tabs>
        <w:jc w:val="both"/>
      </w:pPr>
      <w:r>
        <w:tab/>
        <w:t>Pasvalio rajono savivaldybės P</w:t>
      </w:r>
      <w:r w:rsidR="00FD327C">
        <w:t>riešgaisrinėje tarnyboje yr</w:t>
      </w:r>
      <w:r>
        <w:t>a patvirtinti 58 etatai, t.</w:t>
      </w:r>
      <w:r w:rsidR="006C15EF">
        <w:t xml:space="preserve"> </w:t>
      </w:r>
      <w:r>
        <w:t xml:space="preserve">y. </w:t>
      </w:r>
      <w:r w:rsidR="007224AC">
        <w:br/>
      </w:r>
      <w:r>
        <w:t>25</w:t>
      </w:r>
      <w:r w:rsidR="00FD327C">
        <w:t xml:space="preserve"> ugniagesiai gelbėto</w:t>
      </w:r>
      <w:r w:rsidR="00F9510E">
        <w:t>jai, 24 ugniagesiai gelbėtojai-</w:t>
      </w:r>
      <w:r w:rsidR="00FD327C">
        <w:t xml:space="preserve">vairuotojai, 6 ugniagesiai gelbėtojai- </w:t>
      </w:r>
      <w:r w:rsidR="007224AC">
        <w:br/>
      </w:r>
      <w:r w:rsidR="00FD327C">
        <w:t>vyr. vairuotojai, 1 vadovas,</w:t>
      </w:r>
      <w:r w:rsidR="00A460D2">
        <w:t xml:space="preserve"> </w:t>
      </w:r>
      <w:r>
        <w:t>1 vyr</w:t>
      </w:r>
      <w:r w:rsidR="003B4AC0">
        <w:t>. buhalterė, 1 vyr. specialistė</w:t>
      </w:r>
      <w:r w:rsidR="00A460D2">
        <w:t>.</w:t>
      </w:r>
    </w:p>
    <w:p w14:paraId="5730FA4E" w14:textId="77777777" w:rsidR="00541E72" w:rsidRDefault="00890918" w:rsidP="00D90C44">
      <w:pPr>
        <w:pStyle w:val="Antrats"/>
        <w:tabs>
          <w:tab w:val="clear" w:pos="4153"/>
          <w:tab w:val="clear" w:pos="8306"/>
        </w:tabs>
        <w:jc w:val="both"/>
      </w:pPr>
      <w:r>
        <w:tab/>
        <w:t>Darbuotojų skaičius atitinka</w:t>
      </w:r>
      <w:r w:rsidR="00A96805">
        <w:t xml:space="preserve"> darbuotojų skaiči</w:t>
      </w:r>
      <w:r w:rsidR="006C15EF">
        <w:t>ų</w:t>
      </w:r>
      <w:r w:rsidR="00A96805">
        <w:t xml:space="preserve">, </w:t>
      </w:r>
      <w:r w:rsidR="006C15EF">
        <w:t xml:space="preserve">nustatytą </w:t>
      </w:r>
      <w:r w:rsidR="00A96805">
        <w:t>pagal valstybinėms funkcijoms atlikti lėšų apskaičiavimo metodikoje pateiktus reikalavimus darbuotojų s</w:t>
      </w:r>
      <w:r w:rsidR="00541E72">
        <w:t>kaičiui nustatyti.</w:t>
      </w:r>
    </w:p>
    <w:p w14:paraId="0CFF7475" w14:textId="77777777" w:rsidR="00A96805" w:rsidRDefault="00A96805" w:rsidP="00D90C44">
      <w:pPr>
        <w:pStyle w:val="Antrats"/>
        <w:tabs>
          <w:tab w:val="clear" w:pos="4153"/>
          <w:tab w:val="clear" w:pos="8306"/>
        </w:tabs>
        <w:jc w:val="both"/>
      </w:pPr>
      <w:r>
        <w:tab/>
        <w:t xml:space="preserve">Tarnyba </w:t>
      </w:r>
      <w:r w:rsidR="008E374D">
        <w:t xml:space="preserve">yra </w:t>
      </w:r>
      <w:r>
        <w:t>išlaikiusi didelę</w:t>
      </w:r>
      <w:r w:rsidR="00716952">
        <w:t xml:space="preserve"> darbo patirt</w:t>
      </w:r>
      <w:r w:rsidR="00416836">
        <w:t>į turinčių darbuotojų branduolį</w:t>
      </w:r>
      <w:r w:rsidR="00784BA6">
        <w:t>.</w:t>
      </w:r>
      <w:r w:rsidR="00416836">
        <w:t xml:space="preserve"> Darbuotojų k</w:t>
      </w:r>
      <w:r w:rsidR="003B4AC0">
        <w:t>aita per 202</w:t>
      </w:r>
      <w:r w:rsidR="00A6510E">
        <w:t xml:space="preserve">1 </w:t>
      </w:r>
      <w:r w:rsidR="0024450F">
        <w:t>metus buvo</w:t>
      </w:r>
      <w:r w:rsidR="0005115C">
        <w:t xml:space="preserve"> </w:t>
      </w:r>
      <w:r w:rsidR="008E374D">
        <w:t>ne</w:t>
      </w:r>
      <w:r w:rsidR="0005115C">
        <w:t>didelė</w:t>
      </w:r>
      <w:r w:rsidR="00416836">
        <w:t xml:space="preserve">, pasikeitė </w:t>
      </w:r>
      <w:r w:rsidR="003B4AC0">
        <w:t>tik</w:t>
      </w:r>
      <w:r w:rsidR="00A6510E">
        <w:t xml:space="preserve"> du ugniagesiai</w:t>
      </w:r>
      <w:r w:rsidR="006C15EF">
        <w:t>-</w:t>
      </w:r>
      <w:r w:rsidR="003B4AC0">
        <w:t>gelbėtojai ir vyr. buhalterė.</w:t>
      </w:r>
      <w:r w:rsidR="00416836">
        <w:t xml:space="preserve">  Priešgaisrinėje tarnyboje darbuotojų</w:t>
      </w:r>
      <w:r w:rsidR="00CA1BEA">
        <w:t xml:space="preserve"> amžia</w:t>
      </w:r>
      <w:r w:rsidR="00416836">
        <w:t>us vidurkis yra 51 metai.</w:t>
      </w:r>
      <w:r w:rsidR="00CA1BEA">
        <w:t xml:space="preserve"> </w:t>
      </w:r>
      <w:r w:rsidR="00416836">
        <w:t>Iki</w:t>
      </w:r>
      <w:r w:rsidR="00627B50">
        <w:t xml:space="preserve"> 30</w:t>
      </w:r>
      <w:r w:rsidR="00636881">
        <w:t xml:space="preserve"> metų amžiaus dirba 3</w:t>
      </w:r>
      <w:r w:rsidR="00F9510E">
        <w:t xml:space="preserve"> darbuotojai</w:t>
      </w:r>
      <w:r w:rsidR="00636881">
        <w:t>, t.</w:t>
      </w:r>
      <w:r w:rsidR="006C15EF">
        <w:t xml:space="preserve"> </w:t>
      </w:r>
      <w:r w:rsidR="00636881">
        <w:t>y. 5</w:t>
      </w:r>
      <w:r w:rsidR="00716952">
        <w:t xml:space="preserve"> proc.</w:t>
      </w:r>
      <w:r w:rsidR="00C32F10">
        <w:t>,</w:t>
      </w:r>
      <w:r w:rsidR="00627B50">
        <w:t xml:space="preserve"> 31</w:t>
      </w:r>
      <w:r w:rsidR="006C15EF">
        <w:t>–</w:t>
      </w:r>
      <w:r w:rsidR="00627B50">
        <w:t>4</w:t>
      </w:r>
      <w:r w:rsidR="00716952">
        <w:t xml:space="preserve">0 </w:t>
      </w:r>
      <w:r w:rsidR="00C32F10">
        <w:t>metų amžiaus darbuotojų dirba 4, t.</w:t>
      </w:r>
      <w:r w:rsidR="008E374D">
        <w:t xml:space="preserve"> </w:t>
      </w:r>
      <w:r w:rsidR="00C32F10">
        <w:t>y. 7 proc.</w:t>
      </w:r>
      <w:r w:rsidR="004318EC">
        <w:t>, 4</w:t>
      </w:r>
      <w:r w:rsidR="00716952">
        <w:t>1</w:t>
      </w:r>
      <w:r w:rsidR="006C15EF">
        <w:t>–</w:t>
      </w:r>
      <w:r w:rsidR="004318EC">
        <w:t>5</w:t>
      </w:r>
      <w:r w:rsidR="00716952">
        <w:t>0 metų amži</w:t>
      </w:r>
      <w:r w:rsidR="00C32F10">
        <w:t>aus darbuotojų dirba 24, t.</w:t>
      </w:r>
      <w:r w:rsidR="008E374D">
        <w:t xml:space="preserve"> </w:t>
      </w:r>
      <w:r w:rsidR="00C32F10">
        <w:t>y. 41</w:t>
      </w:r>
      <w:r w:rsidR="00716952">
        <w:t xml:space="preserve"> proc.</w:t>
      </w:r>
      <w:r w:rsidR="00636881">
        <w:t>,</w:t>
      </w:r>
      <w:r w:rsidR="00F2789D">
        <w:t xml:space="preserve"> </w:t>
      </w:r>
      <w:r w:rsidR="004318EC">
        <w:t xml:space="preserve">51–60 </w:t>
      </w:r>
      <w:r w:rsidR="00636881">
        <w:t>metų amžiaus darbuotojų d</w:t>
      </w:r>
      <w:r w:rsidR="00C32F10">
        <w:t>irba 11, t.</w:t>
      </w:r>
      <w:r w:rsidR="008E374D">
        <w:t xml:space="preserve"> </w:t>
      </w:r>
      <w:r w:rsidR="00C32F10">
        <w:t>y. 19 proc.,</w:t>
      </w:r>
      <w:r w:rsidR="00636881">
        <w:t xml:space="preserve"> </w:t>
      </w:r>
      <w:r w:rsidR="006C15EF">
        <w:t>daugiau kaip</w:t>
      </w:r>
      <w:r w:rsidR="00636881">
        <w:t xml:space="preserve"> 60 metų amžiaus</w:t>
      </w:r>
      <w:r w:rsidR="00CD6AE9">
        <w:t xml:space="preserve"> dirba 16 darbuotojų</w:t>
      </w:r>
      <w:r w:rsidR="00C32F10">
        <w:t>, t.</w:t>
      </w:r>
      <w:r w:rsidR="008E374D">
        <w:t xml:space="preserve"> </w:t>
      </w:r>
      <w:r w:rsidR="00C32F10">
        <w:t>y. 28</w:t>
      </w:r>
      <w:r w:rsidR="00716952">
        <w:t xml:space="preserve"> proc. Didelę darbo patirtį turinčių darbuotojų branduolys bei tinkamai organizuotas personalo mokymas ir kvalifikacijos kėlimas leidžia tinkamai ir kokybiškai suteikti </w:t>
      </w:r>
      <w:r w:rsidR="00D61781">
        <w:t xml:space="preserve">pagalbą </w:t>
      </w:r>
      <w:r w:rsidR="00716952">
        <w:t>visuomenei.</w:t>
      </w:r>
    </w:p>
    <w:p w14:paraId="3F23521E" w14:textId="77777777" w:rsidR="00716952" w:rsidRDefault="00D61781" w:rsidP="00D90C44">
      <w:pPr>
        <w:pStyle w:val="Antrats"/>
        <w:tabs>
          <w:tab w:val="clear" w:pos="4153"/>
          <w:tab w:val="clear" w:pos="8306"/>
        </w:tabs>
        <w:jc w:val="both"/>
      </w:pPr>
      <w:r>
        <w:tab/>
      </w:r>
      <w:r w:rsidR="00A9392F">
        <w:t>2021</w:t>
      </w:r>
      <w:r w:rsidR="00FE20DA">
        <w:t xml:space="preserve"> metais </w:t>
      </w:r>
      <w:r w:rsidR="00A9392F">
        <w:t>4</w:t>
      </w:r>
      <w:r w:rsidR="00CA1BEA">
        <w:t xml:space="preserve"> ugniagesiai</w:t>
      </w:r>
      <w:r w:rsidR="00F9510E">
        <w:t xml:space="preserve"> </w:t>
      </w:r>
      <w:r w:rsidR="00CA1BEA">
        <w:t xml:space="preserve"> gelbėtojai</w:t>
      </w:r>
      <w:r w:rsidR="004318EC">
        <w:t xml:space="preserve"> kėlė kvalifikaciją ugniagesių  gelbėtojų mo</w:t>
      </w:r>
      <w:r w:rsidR="00636881">
        <w:t>kykloje.</w:t>
      </w:r>
      <w:r w:rsidR="00541E72">
        <w:t xml:space="preserve"> </w:t>
      </w:r>
      <w:r w:rsidR="00716952">
        <w:t>Tobu</w:t>
      </w:r>
      <w:r w:rsidR="0082634E">
        <w:t>linant darbuotojų kvalifikaciją,</w:t>
      </w:r>
      <w:r w:rsidR="0005115C">
        <w:t xml:space="preserve"> </w:t>
      </w:r>
      <w:r w:rsidR="00716952">
        <w:t xml:space="preserve">vyksta ugniagesių komandose mokymai ištisus metus, o du kartus </w:t>
      </w:r>
      <w:r w:rsidR="006C15EF">
        <w:t xml:space="preserve">per metus </w:t>
      </w:r>
      <w:r w:rsidR="00716952">
        <w:t xml:space="preserve">vyksta kvalifikacinių normatyvų vykdymo patikrinimai darbo vietose, kad kuo efektyviau užtikrintume visuomenės, materialaus turto ir aplinkos apsaugą ekstremalių situacijų atvejais, gesinant gaisrus, </w:t>
      </w:r>
      <w:r w:rsidR="0080118E">
        <w:t xml:space="preserve">gelbėjant </w:t>
      </w:r>
      <w:r w:rsidR="00197A46">
        <w:t>žmones ir jų turtą gaisro vietos</w:t>
      </w:r>
      <w:r w:rsidR="0080118E">
        <w:t xml:space="preserve">e, vykdant pirminius gelbėjimo </w:t>
      </w:r>
      <w:r w:rsidR="0080118E">
        <w:lastRenderedPageBreak/>
        <w:t>darbus avarijų, stichinių nelaimių atvejais.</w:t>
      </w:r>
      <w:r w:rsidR="00A9392F">
        <w:t xml:space="preserve"> 2021</w:t>
      </w:r>
      <w:r w:rsidR="00A6510E">
        <w:t xml:space="preserve"> </w:t>
      </w:r>
      <w:r w:rsidR="00CA1BEA">
        <w:t xml:space="preserve">metų kvalifikacinių normatyvų vykdymo </w:t>
      </w:r>
      <w:r w:rsidR="0092360C">
        <w:t xml:space="preserve">patikrinimams įtakos turėjo mūsų </w:t>
      </w:r>
      <w:r w:rsidR="008C04A7">
        <w:t>respublikoje įvestas karantinas</w:t>
      </w:r>
      <w:r w:rsidR="0092360C">
        <w:t>.</w:t>
      </w:r>
    </w:p>
    <w:p w14:paraId="491229C8" w14:textId="77777777" w:rsidR="007210B4" w:rsidRDefault="00FB1538" w:rsidP="00D90C44">
      <w:pPr>
        <w:pStyle w:val="Antrats"/>
        <w:tabs>
          <w:tab w:val="clear" w:pos="4153"/>
          <w:tab w:val="clear" w:pos="8306"/>
        </w:tabs>
        <w:jc w:val="both"/>
      </w:pPr>
      <w:r>
        <w:t xml:space="preserve">           </w:t>
      </w:r>
    </w:p>
    <w:p w14:paraId="58D9B22D" w14:textId="77777777" w:rsidR="0080118E" w:rsidRDefault="0080118E" w:rsidP="00D90C44">
      <w:pPr>
        <w:pStyle w:val="Antrats"/>
        <w:tabs>
          <w:tab w:val="clear" w:pos="4153"/>
          <w:tab w:val="clear" w:pos="8306"/>
        </w:tabs>
        <w:jc w:val="both"/>
      </w:pPr>
    </w:p>
    <w:p w14:paraId="32953DFE" w14:textId="77777777" w:rsidR="0080118E" w:rsidRDefault="0080118E" w:rsidP="00C675A2">
      <w:pPr>
        <w:pStyle w:val="Antrats"/>
        <w:tabs>
          <w:tab w:val="clear" w:pos="4153"/>
          <w:tab w:val="clear" w:pos="8306"/>
        </w:tabs>
        <w:jc w:val="center"/>
        <w:outlineLvl w:val="0"/>
        <w:rPr>
          <w:b/>
        </w:rPr>
      </w:pPr>
      <w:r w:rsidRPr="00D90C44">
        <w:rPr>
          <w:b/>
        </w:rPr>
        <w:t>2. TARNYBOS VEIKLA IR REZULTATAI</w:t>
      </w:r>
    </w:p>
    <w:p w14:paraId="2278045B" w14:textId="77777777" w:rsidR="00E12F76" w:rsidRPr="00D90C44" w:rsidRDefault="00E12F76" w:rsidP="00D90C44">
      <w:pPr>
        <w:pStyle w:val="Antrats"/>
        <w:tabs>
          <w:tab w:val="clear" w:pos="4153"/>
          <w:tab w:val="clear" w:pos="8306"/>
        </w:tabs>
        <w:jc w:val="center"/>
        <w:rPr>
          <w:b/>
        </w:rPr>
      </w:pPr>
    </w:p>
    <w:p w14:paraId="714BCAAE" w14:textId="77777777" w:rsidR="00FD327C" w:rsidRDefault="0082634E" w:rsidP="00D90C44">
      <w:pPr>
        <w:pStyle w:val="Antrats"/>
        <w:tabs>
          <w:tab w:val="clear" w:pos="4153"/>
          <w:tab w:val="clear" w:pos="8306"/>
        </w:tabs>
        <w:jc w:val="both"/>
      </w:pPr>
      <w:r>
        <w:tab/>
        <w:t>Pagrindiniai P</w:t>
      </w:r>
      <w:r w:rsidR="00FD327C">
        <w:t>riešgaisrinės tarnybos tikslai</w:t>
      </w:r>
      <w:r w:rsidR="008E374D">
        <w:t xml:space="preserve"> </w:t>
      </w:r>
      <w:r w:rsidR="006C15EF">
        <w:t xml:space="preserve">– </w:t>
      </w:r>
      <w:r w:rsidR="00FD327C">
        <w:t>išsaugoti žmonių gyvybę, sveikatą, turtą, apsaugoti aplinką nuo ekstremalių įvykių ir situacijų poveikio.</w:t>
      </w:r>
    </w:p>
    <w:p w14:paraId="03AB7B30" w14:textId="77777777" w:rsidR="0080118E" w:rsidRDefault="0080118E" w:rsidP="00D90C44">
      <w:pPr>
        <w:pStyle w:val="Antrats"/>
        <w:tabs>
          <w:tab w:val="clear" w:pos="4153"/>
          <w:tab w:val="clear" w:pos="8306"/>
        </w:tabs>
        <w:jc w:val="both"/>
      </w:pPr>
      <w:r>
        <w:tab/>
      </w:r>
      <w:r w:rsidR="008E374D">
        <w:t>2021 metais g</w:t>
      </w:r>
      <w:r>
        <w:t>aisrų gesinimui ir</w:t>
      </w:r>
      <w:r w:rsidR="00E72862">
        <w:t xml:space="preserve"> gelbėjimo </w:t>
      </w:r>
      <w:r>
        <w:t xml:space="preserve"> darbams</w:t>
      </w:r>
      <w:r w:rsidR="00F6076B">
        <w:t xml:space="preserve"> atlikti, </w:t>
      </w:r>
      <w:r w:rsidR="00A9392F">
        <w:t>savivaldybės P</w:t>
      </w:r>
      <w:r>
        <w:t>riešgaisrinės tarnybos deleguotoms funkcij</w:t>
      </w:r>
      <w:r w:rsidR="00A9392F">
        <w:t xml:space="preserve">oms vykdyti </w:t>
      </w:r>
      <w:r w:rsidR="00706473">
        <w:t>skirta 728500</w:t>
      </w:r>
      <w:r w:rsidR="00D5779C">
        <w:t xml:space="preserve"> </w:t>
      </w:r>
      <w:r w:rsidR="006C15EF">
        <w:t xml:space="preserve">eurų, </w:t>
      </w:r>
      <w:r>
        <w:t>rajo</w:t>
      </w:r>
      <w:r w:rsidR="0005115C">
        <w:t>no savivaldybė</w:t>
      </w:r>
      <w:r w:rsidR="00706473">
        <w:t xml:space="preserve"> skyrė 48800</w:t>
      </w:r>
      <w:r w:rsidR="00D5779C">
        <w:t xml:space="preserve"> </w:t>
      </w:r>
      <w:r w:rsidR="006C15EF">
        <w:t xml:space="preserve">eurų. </w:t>
      </w:r>
      <w:r w:rsidR="008E374D">
        <w:t>Tačiau</w:t>
      </w:r>
      <w:r>
        <w:t xml:space="preserve"> deramai atlikti visas skirtas funkcijas šių </w:t>
      </w:r>
      <w:r w:rsidR="00F6076B">
        <w:t xml:space="preserve">lėšų nepakanka. Deleguotoms </w:t>
      </w:r>
      <w:r w:rsidR="004B1AFD">
        <w:t>funkcijoms</w:t>
      </w:r>
      <w:r w:rsidR="00F6076B">
        <w:t xml:space="preserve"> atlikti  skiriamos lėšos </w:t>
      </w:r>
      <w:r w:rsidR="008E374D">
        <w:t xml:space="preserve">yra </w:t>
      </w:r>
      <w:r w:rsidR="00F6076B">
        <w:t>per mažos. Negauname net tiek lėšų, kiek paskaičiuota pagal Valstybinėms (valstybės perduotoms savivaldybėms) funkcijoms atlikti apskaičiavimo metodiką. P</w:t>
      </w:r>
      <w:r>
        <w:t xml:space="preserve">agal šitokį finansavimą neįmanoma atnaujinti nuolat eksploatuojamos </w:t>
      </w:r>
      <w:r w:rsidR="0092360C">
        <w:t xml:space="preserve">senstančios </w:t>
      </w:r>
      <w:r w:rsidR="0024450F">
        <w:t>prieš</w:t>
      </w:r>
      <w:r w:rsidR="0092360C">
        <w:t>gaisrinės technikos</w:t>
      </w:r>
      <w:r w:rsidR="00FB1538">
        <w:t xml:space="preserve"> bei užtikrinti ugniagesių komandų ugniagesių budėjimo sudėties</w:t>
      </w:r>
      <w:r w:rsidR="00784BA6">
        <w:t>.</w:t>
      </w:r>
      <w:r>
        <w:t xml:space="preserve"> Gesinant gaisrus ir atliekant gelbėjimo darbus</w:t>
      </w:r>
      <w:r w:rsidR="006C15EF">
        <w:t xml:space="preserve">, </w:t>
      </w:r>
      <w:r>
        <w:t>labai svarbu, kad gaisriniai automobiliai ir įranga dirbtų patikimai</w:t>
      </w:r>
      <w:r w:rsidR="006C15EF">
        <w:t>,</w:t>
      </w:r>
      <w:r>
        <w:t xml:space="preserve"> būtų saugi, todėl stengiamės pagal galimybę </w:t>
      </w:r>
      <w:r w:rsidR="006C15EF">
        <w:t xml:space="preserve">išlaikyti tvarkingą </w:t>
      </w:r>
      <w:r>
        <w:t>techniką.</w:t>
      </w:r>
      <w:r w:rsidR="00A9392F">
        <w:t xml:space="preserve"> </w:t>
      </w:r>
      <w:r w:rsidR="004A7EE4">
        <w:t>Taip pat svarbu, kad budinčių ugniagesių</w:t>
      </w:r>
      <w:r w:rsidR="006C15EF">
        <w:t>-</w:t>
      </w:r>
      <w:r w:rsidR="004A7EE4">
        <w:t>gelbėtojų skaičius atitiktų keliamus reikalavimus. O tai pasiekti ne</w:t>
      </w:r>
      <w:r w:rsidR="008E374D">
        <w:t>į</w:t>
      </w:r>
      <w:r w:rsidR="004A7EE4">
        <w:t>manoma su esamu ugniagesių</w:t>
      </w:r>
      <w:r w:rsidR="006C15EF">
        <w:t>-</w:t>
      </w:r>
      <w:r w:rsidR="004A7EE4">
        <w:t>gelbėtojų skaičiumi.</w:t>
      </w:r>
      <w:r w:rsidR="00E3125F">
        <w:t xml:space="preserve"> 2021 metaus 34</w:t>
      </w:r>
      <w:r w:rsidR="00706473">
        <w:t xml:space="preserve"> kartus į gaisrus ir gelbėjimo dar</w:t>
      </w:r>
      <w:r w:rsidR="007819E3">
        <w:t xml:space="preserve">bus vyko tik vienas vairuotojas: </w:t>
      </w:r>
      <w:proofErr w:type="spellStart"/>
      <w:r w:rsidR="007819E3">
        <w:t>Daujėn</w:t>
      </w:r>
      <w:r w:rsidR="008E374D">
        <w:t>ų</w:t>
      </w:r>
      <w:proofErr w:type="spellEnd"/>
      <w:r w:rsidR="007819E3">
        <w:t xml:space="preserve"> U</w:t>
      </w:r>
      <w:r w:rsidR="008E374D">
        <w:t>K</w:t>
      </w:r>
      <w:r w:rsidR="007819E3">
        <w:t xml:space="preserve"> </w:t>
      </w:r>
      <w:r w:rsidR="006C15EF">
        <w:t xml:space="preserve">– </w:t>
      </w:r>
      <w:r w:rsidR="007819E3">
        <w:t>7, Joniškėlio U</w:t>
      </w:r>
      <w:r w:rsidR="008E374D">
        <w:t>K</w:t>
      </w:r>
      <w:r w:rsidR="007819E3">
        <w:t xml:space="preserve"> – 5, Krinčino UK – 5, Pušaloto UK </w:t>
      </w:r>
      <w:r w:rsidR="006C15EF">
        <w:t xml:space="preserve">– </w:t>
      </w:r>
      <w:r w:rsidR="007819E3">
        <w:t>7, Saločių</w:t>
      </w:r>
      <w:r w:rsidR="008E374D">
        <w:t xml:space="preserve"> UK</w:t>
      </w:r>
      <w:r w:rsidR="007819E3">
        <w:t xml:space="preserve"> – 6 ir Vaškų UK </w:t>
      </w:r>
      <w:r w:rsidR="006C15EF">
        <w:t xml:space="preserve">– </w:t>
      </w:r>
      <w:r w:rsidR="007819E3">
        <w:t>4 kartus.</w:t>
      </w:r>
      <w:r w:rsidR="00C32F10">
        <w:t xml:space="preserve"> O kad to nebūtų</w:t>
      </w:r>
      <w:r w:rsidR="006C15EF">
        <w:t>,</w:t>
      </w:r>
      <w:r w:rsidR="00C32F10">
        <w:t xml:space="preserve"> </w:t>
      </w:r>
      <w:r w:rsidR="00434BE1">
        <w:t>papild</w:t>
      </w:r>
      <w:r w:rsidR="00C32F10">
        <w:t>omai reikia dar 3 ugniagesių</w:t>
      </w:r>
      <w:r w:rsidR="006C15EF">
        <w:t>-</w:t>
      </w:r>
      <w:r w:rsidR="00C32F10">
        <w:t xml:space="preserve">gelbėtojų </w:t>
      </w:r>
      <w:r w:rsidR="00434BE1">
        <w:t>darbuotojų.</w:t>
      </w:r>
    </w:p>
    <w:p w14:paraId="64A18B38" w14:textId="77777777" w:rsidR="00E12F76" w:rsidRDefault="00A460D2" w:rsidP="00D90C44">
      <w:pPr>
        <w:pStyle w:val="Antrats"/>
        <w:tabs>
          <w:tab w:val="clear" w:pos="4153"/>
          <w:tab w:val="clear" w:pos="8306"/>
        </w:tabs>
        <w:jc w:val="both"/>
      </w:pPr>
      <w:r>
        <w:tab/>
      </w:r>
    </w:p>
    <w:p w14:paraId="2466D8AF" w14:textId="77777777" w:rsidR="0080118E" w:rsidRDefault="00FB1538" w:rsidP="00FB314D">
      <w:pPr>
        <w:pStyle w:val="Antrats"/>
        <w:tabs>
          <w:tab w:val="clear" w:pos="4153"/>
          <w:tab w:val="clear" w:pos="8306"/>
        </w:tabs>
        <w:jc w:val="center"/>
        <w:outlineLvl w:val="0"/>
        <w:rPr>
          <w:b/>
        </w:rPr>
      </w:pPr>
      <w:r>
        <w:rPr>
          <w:b/>
        </w:rPr>
        <w:t>Pasvalio rajono savivaldybės P</w:t>
      </w:r>
      <w:r w:rsidR="00A460D2" w:rsidRPr="00DF18B2">
        <w:rPr>
          <w:b/>
        </w:rPr>
        <w:t xml:space="preserve">riešgaisrinės tarnybos </w:t>
      </w:r>
      <w:r w:rsidR="0080118E">
        <w:rPr>
          <w:b/>
        </w:rPr>
        <w:t>priešgaisrinių gelbėjimo pajėgų</w:t>
      </w:r>
    </w:p>
    <w:p w14:paraId="18937649" w14:textId="77777777" w:rsidR="00E12F76" w:rsidRDefault="00A460D2" w:rsidP="00D90C44">
      <w:pPr>
        <w:pStyle w:val="Antrats"/>
        <w:tabs>
          <w:tab w:val="clear" w:pos="4153"/>
          <w:tab w:val="clear" w:pos="8306"/>
        </w:tabs>
        <w:jc w:val="both"/>
        <w:rPr>
          <w:b/>
        </w:rPr>
      </w:pPr>
      <w:r w:rsidRPr="00DF18B2">
        <w:rPr>
          <w:b/>
        </w:rPr>
        <w:t>vertinimas priešgaisrinės saugos u</w:t>
      </w:r>
      <w:r w:rsidR="008D6D64">
        <w:rPr>
          <w:b/>
        </w:rPr>
        <w:t>žtik</w:t>
      </w:r>
      <w:r w:rsidR="00846A3F">
        <w:rPr>
          <w:b/>
        </w:rPr>
        <w:t>rinimo standarto atitikimui</w:t>
      </w:r>
      <w:r w:rsidR="004A7EE4">
        <w:rPr>
          <w:b/>
        </w:rPr>
        <w:t xml:space="preserve"> 2021</w:t>
      </w:r>
      <w:r w:rsidR="00846A3F">
        <w:rPr>
          <w:b/>
        </w:rPr>
        <w:t xml:space="preserve"> </w:t>
      </w:r>
      <w:r w:rsidR="008D6D64">
        <w:rPr>
          <w:b/>
        </w:rPr>
        <w:t>m.:</w:t>
      </w:r>
    </w:p>
    <w:p w14:paraId="6C2D97A6" w14:textId="77777777" w:rsidR="00E41141" w:rsidRPr="00DF18B2" w:rsidRDefault="00E41141" w:rsidP="00D90C44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948"/>
        <w:gridCol w:w="977"/>
        <w:gridCol w:w="977"/>
        <w:gridCol w:w="776"/>
        <w:gridCol w:w="1156"/>
        <w:gridCol w:w="885"/>
        <w:gridCol w:w="826"/>
        <w:gridCol w:w="885"/>
        <w:gridCol w:w="843"/>
      </w:tblGrid>
      <w:tr w:rsidR="0080118E" w14:paraId="287DD385" w14:textId="77777777" w:rsidTr="003E1064">
        <w:tc>
          <w:tcPr>
            <w:tcW w:w="1030" w:type="dxa"/>
            <w:vMerge w:val="restart"/>
            <w:shd w:val="clear" w:color="auto" w:fill="auto"/>
          </w:tcPr>
          <w:p w14:paraId="2C1F9FEF" w14:textId="77777777" w:rsidR="0080118E" w:rsidRPr="003E1064" w:rsidRDefault="0080118E" w:rsidP="003E1064">
            <w:pPr>
              <w:pStyle w:val="Antrats"/>
              <w:jc w:val="both"/>
              <w:rPr>
                <w:b/>
              </w:rPr>
            </w:pPr>
            <w:r w:rsidRPr="003E1064">
              <w:rPr>
                <w:b/>
              </w:rPr>
              <w:t>Pasvalio r. sav.</w:t>
            </w:r>
          </w:p>
        </w:tc>
        <w:tc>
          <w:tcPr>
            <w:tcW w:w="974" w:type="dxa"/>
            <w:shd w:val="clear" w:color="auto" w:fill="auto"/>
          </w:tcPr>
          <w:p w14:paraId="54476B90" w14:textId="77777777" w:rsidR="0080118E" w:rsidRPr="003E1064" w:rsidRDefault="0080118E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 w:val="18"/>
                <w:szCs w:val="18"/>
              </w:rPr>
            </w:pPr>
            <w:r w:rsidRPr="003E1064">
              <w:rPr>
                <w:sz w:val="18"/>
                <w:szCs w:val="18"/>
              </w:rPr>
              <w:t xml:space="preserve">Teritorija, km² </w:t>
            </w:r>
          </w:p>
        </w:tc>
        <w:tc>
          <w:tcPr>
            <w:tcW w:w="982" w:type="dxa"/>
            <w:shd w:val="clear" w:color="auto" w:fill="auto"/>
          </w:tcPr>
          <w:p w14:paraId="52F6680D" w14:textId="77777777" w:rsidR="0080118E" w:rsidRPr="003E1064" w:rsidRDefault="0080118E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 w:val="18"/>
                <w:szCs w:val="18"/>
              </w:rPr>
            </w:pPr>
            <w:r w:rsidRPr="003E1064">
              <w:rPr>
                <w:sz w:val="18"/>
                <w:szCs w:val="18"/>
              </w:rPr>
              <w:t>Gyventojų skaičius</w:t>
            </w:r>
          </w:p>
        </w:tc>
        <w:tc>
          <w:tcPr>
            <w:tcW w:w="983" w:type="dxa"/>
            <w:shd w:val="clear" w:color="auto" w:fill="auto"/>
          </w:tcPr>
          <w:p w14:paraId="52029469" w14:textId="77777777" w:rsidR="0080118E" w:rsidRPr="003E1064" w:rsidRDefault="0080118E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 w:val="18"/>
                <w:szCs w:val="18"/>
              </w:rPr>
            </w:pPr>
            <w:r w:rsidRPr="003E1064">
              <w:rPr>
                <w:sz w:val="18"/>
                <w:szCs w:val="18"/>
              </w:rPr>
              <w:t>Gyventojų skaičius 1 km²</w:t>
            </w:r>
          </w:p>
        </w:tc>
        <w:tc>
          <w:tcPr>
            <w:tcW w:w="926" w:type="dxa"/>
            <w:shd w:val="clear" w:color="auto" w:fill="auto"/>
          </w:tcPr>
          <w:p w14:paraId="48046A3E" w14:textId="77777777" w:rsidR="0080118E" w:rsidRPr="003E1064" w:rsidRDefault="0080118E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 w:val="18"/>
                <w:szCs w:val="18"/>
              </w:rPr>
            </w:pPr>
            <w:r w:rsidRPr="003E1064">
              <w:rPr>
                <w:sz w:val="18"/>
                <w:szCs w:val="18"/>
              </w:rPr>
              <w:t>Viena AC- ne mažiau kaip 250 km²</w:t>
            </w:r>
          </w:p>
        </w:tc>
        <w:tc>
          <w:tcPr>
            <w:tcW w:w="1156" w:type="dxa"/>
            <w:shd w:val="clear" w:color="auto" w:fill="auto"/>
          </w:tcPr>
          <w:p w14:paraId="6C6CAE27" w14:textId="77777777" w:rsidR="0080118E" w:rsidRPr="003E1064" w:rsidRDefault="0080118E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 w:val="18"/>
                <w:szCs w:val="18"/>
              </w:rPr>
            </w:pPr>
            <w:r w:rsidRPr="003E1064">
              <w:rPr>
                <w:sz w:val="18"/>
                <w:szCs w:val="18"/>
              </w:rPr>
              <w:t>Viena AC- ne mažiau kaip 7 tūkstančiams gyventojų</w:t>
            </w:r>
          </w:p>
        </w:tc>
        <w:tc>
          <w:tcPr>
            <w:tcW w:w="957" w:type="dxa"/>
            <w:shd w:val="clear" w:color="auto" w:fill="auto"/>
          </w:tcPr>
          <w:p w14:paraId="20620202" w14:textId="77777777" w:rsidR="0080118E" w:rsidRPr="003E1064" w:rsidRDefault="0080118E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 w:val="18"/>
                <w:szCs w:val="18"/>
              </w:rPr>
            </w:pPr>
            <w:r w:rsidRPr="003E1064">
              <w:rPr>
                <w:sz w:val="18"/>
                <w:szCs w:val="18"/>
              </w:rPr>
              <w:t>Pagal standartą turėtų būti</w:t>
            </w:r>
          </w:p>
        </w:tc>
        <w:tc>
          <w:tcPr>
            <w:tcW w:w="941" w:type="dxa"/>
            <w:shd w:val="clear" w:color="auto" w:fill="auto"/>
          </w:tcPr>
          <w:p w14:paraId="6AF3D9AB" w14:textId="77777777" w:rsidR="0080118E" w:rsidRPr="003E1064" w:rsidRDefault="0080118E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 w:val="18"/>
                <w:szCs w:val="18"/>
              </w:rPr>
            </w:pPr>
            <w:r w:rsidRPr="003E1064">
              <w:rPr>
                <w:sz w:val="18"/>
                <w:szCs w:val="18"/>
              </w:rPr>
              <w:t>Šiuo metu esamas AC skaičius</w:t>
            </w:r>
          </w:p>
        </w:tc>
        <w:tc>
          <w:tcPr>
            <w:tcW w:w="958" w:type="dxa"/>
            <w:shd w:val="clear" w:color="auto" w:fill="auto"/>
          </w:tcPr>
          <w:p w14:paraId="27F2783F" w14:textId="77777777" w:rsidR="0080118E" w:rsidRPr="003E1064" w:rsidRDefault="0080118E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 w:val="18"/>
                <w:szCs w:val="18"/>
              </w:rPr>
            </w:pPr>
            <w:r w:rsidRPr="003E1064">
              <w:rPr>
                <w:sz w:val="18"/>
                <w:szCs w:val="18"/>
              </w:rPr>
              <w:t>Pagal standartą AC rezervas ne didesnis kaip 30</w:t>
            </w:r>
            <w:r w:rsidR="000C09DF">
              <w:rPr>
                <w:sz w:val="18"/>
                <w:szCs w:val="18"/>
              </w:rPr>
              <w:t xml:space="preserve"> </w:t>
            </w:r>
            <w:r w:rsidRPr="003E1064">
              <w:rPr>
                <w:sz w:val="18"/>
                <w:szCs w:val="18"/>
              </w:rPr>
              <w:t>%</w:t>
            </w:r>
          </w:p>
        </w:tc>
        <w:tc>
          <w:tcPr>
            <w:tcW w:w="946" w:type="dxa"/>
            <w:shd w:val="clear" w:color="auto" w:fill="auto"/>
          </w:tcPr>
          <w:p w14:paraId="1BFBDDEF" w14:textId="77777777" w:rsidR="0080118E" w:rsidRPr="003E1064" w:rsidRDefault="0080118E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 w:val="18"/>
                <w:szCs w:val="18"/>
              </w:rPr>
            </w:pPr>
            <w:r w:rsidRPr="003E1064">
              <w:rPr>
                <w:sz w:val="18"/>
                <w:szCs w:val="18"/>
              </w:rPr>
              <w:t>Šiuo metu esamas AC rezervas</w:t>
            </w:r>
          </w:p>
        </w:tc>
      </w:tr>
      <w:tr w:rsidR="0080118E" w14:paraId="384DB68D" w14:textId="77777777" w:rsidTr="003E1064">
        <w:tc>
          <w:tcPr>
            <w:tcW w:w="1030" w:type="dxa"/>
            <w:vMerge/>
            <w:shd w:val="clear" w:color="auto" w:fill="auto"/>
          </w:tcPr>
          <w:p w14:paraId="7E2869E8" w14:textId="77777777" w:rsidR="0080118E" w:rsidRDefault="0080118E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974" w:type="dxa"/>
            <w:shd w:val="clear" w:color="auto" w:fill="auto"/>
          </w:tcPr>
          <w:p w14:paraId="6F73EC41" w14:textId="77777777" w:rsidR="0080118E" w:rsidRDefault="0080118E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1289</w:t>
            </w:r>
          </w:p>
        </w:tc>
        <w:tc>
          <w:tcPr>
            <w:tcW w:w="982" w:type="dxa"/>
            <w:shd w:val="clear" w:color="auto" w:fill="auto"/>
          </w:tcPr>
          <w:p w14:paraId="4D3B66EF" w14:textId="77777777" w:rsidR="0080118E" w:rsidRDefault="00F738C7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22816</w:t>
            </w:r>
          </w:p>
        </w:tc>
        <w:tc>
          <w:tcPr>
            <w:tcW w:w="983" w:type="dxa"/>
            <w:shd w:val="clear" w:color="auto" w:fill="auto"/>
          </w:tcPr>
          <w:p w14:paraId="7AE8B942" w14:textId="77777777" w:rsidR="0080118E" w:rsidRDefault="00F738C7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17,7</w:t>
            </w:r>
          </w:p>
        </w:tc>
        <w:tc>
          <w:tcPr>
            <w:tcW w:w="926" w:type="dxa"/>
            <w:shd w:val="clear" w:color="auto" w:fill="auto"/>
          </w:tcPr>
          <w:p w14:paraId="4D182265" w14:textId="77777777" w:rsidR="0080118E" w:rsidRDefault="0080118E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5</w:t>
            </w:r>
          </w:p>
        </w:tc>
        <w:tc>
          <w:tcPr>
            <w:tcW w:w="1156" w:type="dxa"/>
            <w:shd w:val="clear" w:color="auto" w:fill="auto"/>
          </w:tcPr>
          <w:p w14:paraId="31EC5BA0" w14:textId="77777777" w:rsidR="0080118E" w:rsidRDefault="0080118E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4</w:t>
            </w:r>
          </w:p>
        </w:tc>
        <w:tc>
          <w:tcPr>
            <w:tcW w:w="957" w:type="dxa"/>
            <w:shd w:val="clear" w:color="auto" w:fill="auto"/>
          </w:tcPr>
          <w:p w14:paraId="5383E848" w14:textId="77777777" w:rsidR="0080118E" w:rsidRDefault="0080118E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5</w:t>
            </w:r>
          </w:p>
        </w:tc>
        <w:tc>
          <w:tcPr>
            <w:tcW w:w="941" w:type="dxa"/>
            <w:shd w:val="clear" w:color="auto" w:fill="auto"/>
          </w:tcPr>
          <w:p w14:paraId="06730639" w14:textId="77777777" w:rsidR="0080118E" w:rsidRDefault="0080118E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6</w:t>
            </w:r>
          </w:p>
        </w:tc>
        <w:tc>
          <w:tcPr>
            <w:tcW w:w="958" w:type="dxa"/>
            <w:shd w:val="clear" w:color="auto" w:fill="auto"/>
          </w:tcPr>
          <w:p w14:paraId="05C27A0C" w14:textId="77777777" w:rsidR="0080118E" w:rsidRDefault="0080118E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1</w:t>
            </w:r>
          </w:p>
        </w:tc>
        <w:tc>
          <w:tcPr>
            <w:tcW w:w="946" w:type="dxa"/>
            <w:shd w:val="clear" w:color="auto" w:fill="auto"/>
          </w:tcPr>
          <w:p w14:paraId="10D0E0D3" w14:textId="77777777" w:rsidR="0080118E" w:rsidRDefault="00560DCE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3</w:t>
            </w:r>
          </w:p>
        </w:tc>
      </w:tr>
    </w:tbl>
    <w:p w14:paraId="18610608" w14:textId="77777777" w:rsidR="00E12F76" w:rsidRDefault="00DF18B2" w:rsidP="00D90C44">
      <w:pPr>
        <w:pStyle w:val="Antrats"/>
        <w:tabs>
          <w:tab w:val="clear" w:pos="4153"/>
          <w:tab w:val="clear" w:pos="8306"/>
        </w:tabs>
        <w:jc w:val="both"/>
      </w:pPr>
      <w:r>
        <w:tab/>
      </w:r>
    </w:p>
    <w:p w14:paraId="5D312D55" w14:textId="77777777" w:rsidR="00A460D2" w:rsidRDefault="00DF18B2" w:rsidP="00C675A2">
      <w:pPr>
        <w:pStyle w:val="Antrats"/>
        <w:tabs>
          <w:tab w:val="clear" w:pos="4153"/>
          <w:tab w:val="clear" w:pos="8306"/>
        </w:tabs>
        <w:jc w:val="both"/>
        <w:outlineLvl w:val="0"/>
      </w:pPr>
      <w:r w:rsidRPr="00DF18B2">
        <w:rPr>
          <w:b/>
        </w:rPr>
        <w:t>Turimų gaisrinių automobilių parkas</w:t>
      </w:r>
      <w:r>
        <w:t>:</w:t>
      </w:r>
    </w:p>
    <w:p w14:paraId="42A4FA35" w14:textId="77777777" w:rsidR="00DF18B2" w:rsidRDefault="00DF18B2" w:rsidP="00D90C44">
      <w:pPr>
        <w:pStyle w:val="Antrats"/>
        <w:tabs>
          <w:tab w:val="clear" w:pos="4153"/>
          <w:tab w:val="clear" w:pos="8306"/>
        </w:tabs>
        <w:jc w:val="both"/>
      </w:pPr>
      <w:r>
        <w:t>1. MB1313</w:t>
      </w:r>
      <w:r w:rsidR="00E41141">
        <w:t xml:space="preserve"> </w:t>
      </w:r>
      <w:r w:rsidR="006C15EF" w:rsidRPr="006C15EF">
        <w:t>–</w:t>
      </w:r>
      <w:r w:rsidR="0073339A">
        <w:t xml:space="preserve"> </w:t>
      </w:r>
      <w:smartTag w:uri="urn:schemas-microsoft-com:office:smarttags" w:element="metricconverter">
        <w:smartTagPr>
          <w:attr w:name="ProductID" w:val="1973 m"/>
        </w:smartTagPr>
        <w:r>
          <w:t>1973 m</w:t>
        </w:r>
      </w:smartTag>
      <w:r>
        <w:t>.</w:t>
      </w:r>
    </w:p>
    <w:p w14:paraId="4E1FA569" w14:textId="77777777" w:rsidR="00DF18B2" w:rsidRDefault="00DF18B2" w:rsidP="00D90C44">
      <w:pPr>
        <w:pStyle w:val="Antrats"/>
        <w:tabs>
          <w:tab w:val="clear" w:pos="4153"/>
          <w:tab w:val="clear" w:pos="8306"/>
        </w:tabs>
        <w:jc w:val="both"/>
      </w:pPr>
      <w:r>
        <w:t xml:space="preserve">2. </w:t>
      </w:r>
      <w:proofErr w:type="spellStart"/>
      <w:r>
        <w:t>Gaz</w:t>
      </w:r>
      <w:proofErr w:type="spellEnd"/>
      <w:r>
        <w:t xml:space="preserve"> 66</w:t>
      </w:r>
      <w:r w:rsidR="00E41141">
        <w:t xml:space="preserve"> </w:t>
      </w:r>
      <w:r w:rsidR="006C15EF" w:rsidRPr="006C15EF">
        <w:t>–</w:t>
      </w:r>
      <w:r>
        <w:t xml:space="preserve"> </w:t>
      </w:r>
      <w:smartTag w:uri="urn:schemas-microsoft-com:office:smarttags" w:element="metricconverter">
        <w:smartTagPr>
          <w:attr w:name="ProductID" w:val="1978 m"/>
        </w:smartTagPr>
        <w:r>
          <w:t>1978 m</w:t>
        </w:r>
      </w:smartTag>
      <w:r>
        <w:t>.</w:t>
      </w:r>
    </w:p>
    <w:p w14:paraId="2F198509" w14:textId="77777777" w:rsidR="00DF18B2" w:rsidRDefault="00DF18B2" w:rsidP="00D90C44">
      <w:pPr>
        <w:pStyle w:val="Antrats"/>
        <w:tabs>
          <w:tab w:val="clear" w:pos="4153"/>
          <w:tab w:val="clear" w:pos="8306"/>
        </w:tabs>
        <w:jc w:val="both"/>
      </w:pPr>
      <w:r>
        <w:t xml:space="preserve">3. </w:t>
      </w:r>
      <w:proofErr w:type="spellStart"/>
      <w:r>
        <w:t>Kamaz</w:t>
      </w:r>
      <w:proofErr w:type="spellEnd"/>
      <w:r>
        <w:t xml:space="preserve"> 4310</w:t>
      </w:r>
      <w:r w:rsidR="00E41141">
        <w:t xml:space="preserve"> </w:t>
      </w:r>
      <w:r w:rsidR="000C09DF" w:rsidRPr="000C09DF">
        <w:t>–</w:t>
      </w:r>
      <w:r>
        <w:t xml:space="preserve"> </w:t>
      </w:r>
      <w:smartTag w:uri="urn:schemas-microsoft-com:office:smarttags" w:element="metricconverter">
        <w:smartTagPr>
          <w:attr w:name="ProductID" w:val="1988 m"/>
        </w:smartTagPr>
        <w:r>
          <w:t>1988 m</w:t>
        </w:r>
      </w:smartTag>
      <w:r>
        <w:t>.</w:t>
      </w:r>
    </w:p>
    <w:p w14:paraId="01118696" w14:textId="77777777" w:rsidR="00DF18B2" w:rsidRDefault="00DF18B2" w:rsidP="00D90C44">
      <w:pPr>
        <w:pStyle w:val="Antrats"/>
        <w:tabs>
          <w:tab w:val="clear" w:pos="4153"/>
          <w:tab w:val="clear" w:pos="8306"/>
        </w:tabs>
        <w:jc w:val="both"/>
      </w:pPr>
      <w:r>
        <w:t xml:space="preserve">4. </w:t>
      </w:r>
      <w:proofErr w:type="spellStart"/>
      <w:r>
        <w:t>Magirus</w:t>
      </w:r>
      <w:proofErr w:type="spellEnd"/>
      <w:r>
        <w:t xml:space="preserve"> </w:t>
      </w:r>
      <w:proofErr w:type="spellStart"/>
      <w:r>
        <w:t>Deutz</w:t>
      </w:r>
      <w:proofErr w:type="spellEnd"/>
      <w:r>
        <w:t xml:space="preserve"> 120</w:t>
      </w:r>
      <w:r w:rsidR="00E41141">
        <w:t xml:space="preserve"> </w:t>
      </w:r>
      <w:r w:rsidR="006C15EF" w:rsidRPr="006C15EF">
        <w:t>–</w:t>
      </w:r>
      <w:r>
        <w:t xml:space="preserve"> </w:t>
      </w:r>
      <w:smartTag w:uri="urn:schemas-microsoft-com:office:smarttags" w:element="metricconverter">
        <w:smartTagPr>
          <w:attr w:name="ProductID" w:val="1975 m"/>
        </w:smartTagPr>
        <w:r>
          <w:t>1975 m</w:t>
        </w:r>
      </w:smartTag>
      <w:r>
        <w:t>.</w:t>
      </w:r>
    </w:p>
    <w:p w14:paraId="1864D394" w14:textId="77777777" w:rsidR="00DF18B2" w:rsidRDefault="0073339A" w:rsidP="00D90C44">
      <w:pPr>
        <w:pStyle w:val="Antrats"/>
        <w:tabs>
          <w:tab w:val="clear" w:pos="4153"/>
          <w:tab w:val="clear" w:pos="8306"/>
        </w:tabs>
        <w:jc w:val="both"/>
      </w:pPr>
      <w:r>
        <w:t xml:space="preserve">5. </w:t>
      </w:r>
      <w:proofErr w:type="spellStart"/>
      <w:r w:rsidR="00DF18B2">
        <w:t>Iveco</w:t>
      </w:r>
      <w:proofErr w:type="spellEnd"/>
      <w:r w:rsidR="00DF18B2">
        <w:t xml:space="preserve"> 75-16</w:t>
      </w:r>
      <w:r w:rsidR="00E41141">
        <w:t xml:space="preserve"> </w:t>
      </w:r>
      <w:r w:rsidR="006C15EF" w:rsidRPr="006C15EF">
        <w:t>–</w:t>
      </w:r>
      <w:r w:rsidR="00DF18B2">
        <w:t xml:space="preserve"> </w:t>
      </w:r>
      <w:smartTag w:uri="urn:schemas-microsoft-com:office:smarttags" w:element="metricconverter">
        <w:smartTagPr>
          <w:attr w:name="ProductID" w:val="1986 m"/>
        </w:smartTagPr>
        <w:r w:rsidR="00DF18B2">
          <w:t>1986 m</w:t>
        </w:r>
      </w:smartTag>
      <w:r w:rsidR="00DF18B2">
        <w:t>.</w:t>
      </w:r>
    </w:p>
    <w:p w14:paraId="6F159940" w14:textId="77777777" w:rsidR="00DF18B2" w:rsidRDefault="00DF18B2" w:rsidP="00D90C44">
      <w:pPr>
        <w:pStyle w:val="Antrats"/>
        <w:tabs>
          <w:tab w:val="clear" w:pos="4153"/>
          <w:tab w:val="clear" w:pos="8306"/>
        </w:tabs>
        <w:jc w:val="both"/>
      </w:pPr>
      <w:r>
        <w:t xml:space="preserve">6. </w:t>
      </w:r>
      <w:proofErr w:type="spellStart"/>
      <w:r>
        <w:t>Gaz</w:t>
      </w:r>
      <w:proofErr w:type="spellEnd"/>
      <w:r>
        <w:t xml:space="preserve"> 3309</w:t>
      </w:r>
      <w:r w:rsidR="00E41141">
        <w:t xml:space="preserve"> </w:t>
      </w:r>
      <w:r w:rsidR="006C15EF" w:rsidRPr="006C15EF">
        <w:t>–</w:t>
      </w:r>
      <w:r>
        <w:t xml:space="preserve"> </w:t>
      </w:r>
      <w:smartTag w:uri="urn:schemas-microsoft-com:office:smarttags" w:element="metricconverter">
        <w:smartTagPr>
          <w:attr w:name="ProductID" w:val="2002 m"/>
        </w:smartTagPr>
        <w:r>
          <w:t>2002 m</w:t>
        </w:r>
      </w:smartTag>
      <w:r>
        <w:t>.</w:t>
      </w:r>
    </w:p>
    <w:p w14:paraId="2AA51257" w14:textId="77777777" w:rsidR="00DF18B2" w:rsidRDefault="00DF18B2" w:rsidP="00D90C44">
      <w:pPr>
        <w:pStyle w:val="Antrats"/>
        <w:tabs>
          <w:tab w:val="clear" w:pos="4153"/>
          <w:tab w:val="clear" w:pos="8306"/>
        </w:tabs>
        <w:jc w:val="both"/>
      </w:pPr>
      <w:r>
        <w:t xml:space="preserve">7. </w:t>
      </w:r>
      <w:proofErr w:type="spellStart"/>
      <w:r>
        <w:t>Magirus</w:t>
      </w:r>
      <w:proofErr w:type="spellEnd"/>
      <w:r>
        <w:t xml:space="preserve"> </w:t>
      </w:r>
      <w:proofErr w:type="spellStart"/>
      <w:r>
        <w:t>Deutz</w:t>
      </w:r>
      <w:proofErr w:type="spellEnd"/>
      <w:r>
        <w:t xml:space="preserve"> 170 – </w:t>
      </w:r>
      <w:smartTag w:uri="urn:schemas-microsoft-com:office:smarttags" w:element="metricconverter">
        <w:smartTagPr>
          <w:attr w:name="ProductID" w:val="1971 m"/>
        </w:smartTagPr>
        <w:r>
          <w:t>1971 m</w:t>
        </w:r>
      </w:smartTag>
      <w:r>
        <w:t>.</w:t>
      </w:r>
    </w:p>
    <w:p w14:paraId="19BD6CFF" w14:textId="77777777" w:rsidR="00DF18B2" w:rsidRDefault="00DF18B2" w:rsidP="00D90C44">
      <w:pPr>
        <w:pStyle w:val="Antrats"/>
        <w:tabs>
          <w:tab w:val="clear" w:pos="4153"/>
          <w:tab w:val="clear" w:pos="8306"/>
        </w:tabs>
        <w:jc w:val="both"/>
      </w:pPr>
      <w:r>
        <w:t>8. Volvo F613</w:t>
      </w:r>
      <w:r w:rsidR="00E41141">
        <w:t xml:space="preserve"> </w:t>
      </w:r>
      <w:r w:rsidR="006C15EF" w:rsidRPr="006C15EF">
        <w:t>–</w:t>
      </w:r>
      <w:r>
        <w:t xml:space="preserve"> </w:t>
      </w:r>
      <w:smartTag w:uri="urn:schemas-microsoft-com:office:smarttags" w:element="metricconverter">
        <w:smartTagPr>
          <w:attr w:name="ProductID" w:val="1983 m"/>
        </w:smartTagPr>
        <w:r>
          <w:t>1983 m</w:t>
        </w:r>
      </w:smartTag>
      <w:r>
        <w:t>.</w:t>
      </w:r>
    </w:p>
    <w:p w14:paraId="130B40DD" w14:textId="77777777" w:rsidR="00F738C7" w:rsidRDefault="00F738C7" w:rsidP="00D90C44">
      <w:pPr>
        <w:pStyle w:val="Antrats"/>
        <w:tabs>
          <w:tab w:val="clear" w:pos="4153"/>
          <w:tab w:val="clear" w:pos="8306"/>
        </w:tabs>
        <w:jc w:val="both"/>
      </w:pPr>
      <w:r>
        <w:t xml:space="preserve">9. </w:t>
      </w:r>
      <w:proofErr w:type="spellStart"/>
      <w:r>
        <w:t>Kamaz</w:t>
      </w:r>
      <w:proofErr w:type="spellEnd"/>
      <w:r>
        <w:t xml:space="preserve"> 431105 – 1988 m.</w:t>
      </w:r>
    </w:p>
    <w:p w14:paraId="31C42A0A" w14:textId="77777777" w:rsidR="00E41141" w:rsidRDefault="00E41141" w:rsidP="00D90C44">
      <w:pPr>
        <w:pStyle w:val="Antrats"/>
        <w:tabs>
          <w:tab w:val="clear" w:pos="4153"/>
          <w:tab w:val="clear" w:pos="8306"/>
        </w:tabs>
        <w:jc w:val="both"/>
      </w:pPr>
    </w:p>
    <w:p w14:paraId="4D8D8D9C" w14:textId="77777777" w:rsidR="00DF18B2" w:rsidRDefault="008E374D" w:rsidP="00D90C44">
      <w:pPr>
        <w:pStyle w:val="Antrats"/>
        <w:tabs>
          <w:tab w:val="clear" w:pos="4153"/>
          <w:tab w:val="clear" w:pos="8306"/>
        </w:tabs>
        <w:jc w:val="both"/>
      </w:pPr>
      <w:r>
        <w:t xml:space="preserve">            </w:t>
      </w:r>
      <w:r w:rsidR="00DF18B2">
        <w:t xml:space="preserve">Gaisrinių </w:t>
      </w:r>
      <w:r w:rsidR="000E2AFE">
        <w:t>au</w:t>
      </w:r>
      <w:r w:rsidR="00D83C67">
        <w:t>t</w:t>
      </w:r>
      <w:r w:rsidR="005008EF">
        <w:t>ocisternų metų vidurkis</w:t>
      </w:r>
      <w:r w:rsidR="006C15EF">
        <w:t xml:space="preserve"> </w:t>
      </w:r>
      <w:r w:rsidR="006C15EF" w:rsidRPr="006C15EF">
        <w:t>–</w:t>
      </w:r>
      <w:r w:rsidR="006C15EF">
        <w:t xml:space="preserve"> </w:t>
      </w:r>
      <w:r w:rsidR="005008EF">
        <w:t>38</w:t>
      </w:r>
      <w:r w:rsidR="008D6D64">
        <w:t xml:space="preserve"> metai</w:t>
      </w:r>
      <w:r w:rsidR="00DF18B2">
        <w:t>.</w:t>
      </w:r>
    </w:p>
    <w:p w14:paraId="4A7E7A8E" w14:textId="77777777" w:rsidR="00B77FA8" w:rsidRDefault="00D83C67" w:rsidP="00D90C44">
      <w:pPr>
        <w:pStyle w:val="Antrats"/>
        <w:tabs>
          <w:tab w:val="clear" w:pos="4153"/>
          <w:tab w:val="clear" w:pos="8306"/>
        </w:tabs>
        <w:jc w:val="both"/>
      </w:pPr>
      <w:r>
        <w:tab/>
        <w:t>Pasvalio rajono savivaldybės P</w:t>
      </w:r>
      <w:r w:rsidR="00B77FA8">
        <w:t>riešgaisrinės tarnybos ugniagesių komandų tinklas apima visą rajono teritoriją. Kartais tenka išvažiuoti į gaisrus ir į ka</w:t>
      </w:r>
      <w:r w:rsidR="00C32F10">
        <w:t>imyninius rajonus.</w:t>
      </w:r>
      <w:r w:rsidR="00B77FA8">
        <w:t xml:space="preserve"> 2 kartus</w:t>
      </w:r>
      <w:r w:rsidR="006C15EF">
        <w:t xml:space="preserve"> per </w:t>
      </w:r>
      <w:r w:rsidR="00B77FA8">
        <w:t>patikriname priešgaisrinių vandens šaltinių būklę ir privažiavimus prie priešgaisrinių vandens šaltinių ir apie jų būklę informuojame Pasvalio priešgaisrinę gelbėjimo tarnybą.</w:t>
      </w:r>
    </w:p>
    <w:p w14:paraId="71306E1A" w14:textId="77777777" w:rsidR="00E12F76" w:rsidRDefault="00E12F76" w:rsidP="00D90C44">
      <w:pPr>
        <w:pStyle w:val="Antrats"/>
        <w:tabs>
          <w:tab w:val="clear" w:pos="4153"/>
          <w:tab w:val="clear" w:pos="8306"/>
        </w:tabs>
        <w:jc w:val="both"/>
        <w:rPr>
          <w:b/>
        </w:rPr>
      </w:pPr>
    </w:p>
    <w:p w14:paraId="69FCD773" w14:textId="77777777" w:rsidR="00E41141" w:rsidRDefault="00E41141" w:rsidP="00AD294F">
      <w:pPr>
        <w:pStyle w:val="Antrats"/>
        <w:tabs>
          <w:tab w:val="clear" w:pos="4153"/>
          <w:tab w:val="clear" w:pos="8306"/>
        </w:tabs>
        <w:jc w:val="both"/>
        <w:outlineLvl w:val="0"/>
        <w:rPr>
          <w:b/>
        </w:rPr>
      </w:pPr>
    </w:p>
    <w:p w14:paraId="23E2484C" w14:textId="77777777" w:rsidR="00E41141" w:rsidRDefault="00E41141" w:rsidP="00AD294F">
      <w:pPr>
        <w:pStyle w:val="Antrats"/>
        <w:tabs>
          <w:tab w:val="clear" w:pos="4153"/>
          <w:tab w:val="clear" w:pos="8306"/>
        </w:tabs>
        <w:jc w:val="both"/>
        <w:outlineLvl w:val="0"/>
        <w:rPr>
          <w:b/>
        </w:rPr>
      </w:pPr>
    </w:p>
    <w:p w14:paraId="3AFC4634" w14:textId="77777777" w:rsidR="00E41141" w:rsidRDefault="00E41141" w:rsidP="00AD294F">
      <w:pPr>
        <w:pStyle w:val="Antrats"/>
        <w:tabs>
          <w:tab w:val="clear" w:pos="4153"/>
          <w:tab w:val="clear" w:pos="8306"/>
        </w:tabs>
        <w:jc w:val="both"/>
        <w:outlineLvl w:val="0"/>
        <w:rPr>
          <w:b/>
        </w:rPr>
      </w:pPr>
    </w:p>
    <w:p w14:paraId="7B1E1460" w14:textId="77777777" w:rsidR="00075EAE" w:rsidRDefault="00075EAE" w:rsidP="00075EAE">
      <w:pPr>
        <w:pStyle w:val="Antrats"/>
        <w:tabs>
          <w:tab w:val="clear" w:pos="4153"/>
          <w:tab w:val="clear" w:pos="8306"/>
        </w:tabs>
        <w:jc w:val="both"/>
        <w:outlineLvl w:val="0"/>
        <w:rPr>
          <w:b/>
        </w:rPr>
      </w:pPr>
    </w:p>
    <w:p w14:paraId="4C009EC3" w14:textId="77777777" w:rsidR="00075EAE" w:rsidRDefault="00075EAE" w:rsidP="00FB314D">
      <w:pPr>
        <w:pStyle w:val="Antrats"/>
        <w:tabs>
          <w:tab w:val="clear" w:pos="4153"/>
          <w:tab w:val="clear" w:pos="8306"/>
        </w:tabs>
        <w:jc w:val="center"/>
        <w:outlineLvl w:val="0"/>
        <w:rPr>
          <w:b/>
        </w:rPr>
      </w:pPr>
      <w:r w:rsidRPr="00D90C44">
        <w:rPr>
          <w:b/>
        </w:rPr>
        <w:t>Ugniagesių komandų prie</w:t>
      </w:r>
      <w:r>
        <w:rPr>
          <w:b/>
        </w:rPr>
        <w:t>šgaisrinių pajėgų išvykimai 2021</w:t>
      </w:r>
      <w:r w:rsidRPr="00D90C44">
        <w:rPr>
          <w:b/>
        </w:rPr>
        <w:t xml:space="preserve"> metais</w:t>
      </w:r>
    </w:p>
    <w:p w14:paraId="4ED76A4B" w14:textId="77777777" w:rsidR="00E41141" w:rsidRPr="00D90C44" w:rsidRDefault="00E41141" w:rsidP="00AD294F">
      <w:pPr>
        <w:pStyle w:val="Antrats"/>
        <w:tabs>
          <w:tab w:val="clear" w:pos="4153"/>
          <w:tab w:val="clear" w:pos="8306"/>
        </w:tabs>
        <w:jc w:val="both"/>
        <w:outlineLvl w:val="0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324"/>
        <w:gridCol w:w="1150"/>
        <w:gridCol w:w="1186"/>
        <w:gridCol w:w="1461"/>
        <w:gridCol w:w="922"/>
        <w:gridCol w:w="1276"/>
      </w:tblGrid>
      <w:tr w:rsidR="00280852" w14:paraId="1C97BEB6" w14:textId="77777777" w:rsidTr="003E1064">
        <w:tc>
          <w:tcPr>
            <w:tcW w:w="570" w:type="dxa"/>
            <w:shd w:val="clear" w:color="auto" w:fill="auto"/>
            <w:vAlign w:val="center"/>
          </w:tcPr>
          <w:p w14:paraId="391595B7" w14:textId="77777777" w:rsidR="00280852" w:rsidRPr="003E1064" w:rsidRDefault="00280852" w:rsidP="003E1064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3E1064">
              <w:rPr>
                <w:b/>
              </w:rPr>
              <w:t>Eil.</w:t>
            </w:r>
          </w:p>
          <w:p w14:paraId="0C1D587D" w14:textId="77777777" w:rsidR="00280852" w:rsidRPr="003E1064" w:rsidRDefault="00280852" w:rsidP="003E1064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3E1064">
              <w:rPr>
                <w:b/>
              </w:rPr>
              <w:t>Nr.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5CD86011" w14:textId="77777777" w:rsidR="00280852" w:rsidRPr="003E1064" w:rsidRDefault="00280852" w:rsidP="003E1064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3E1064">
              <w:rPr>
                <w:b/>
              </w:rPr>
              <w:t>Ugniagesių komanda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3EA4FE7" w14:textId="77777777" w:rsidR="00280852" w:rsidRPr="003E1064" w:rsidRDefault="006C15EF" w:rsidP="003E1064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Iš v</w:t>
            </w:r>
            <w:r w:rsidR="00280852" w:rsidRPr="003E1064">
              <w:rPr>
                <w:b/>
              </w:rPr>
              <w:t xml:space="preserve">iso išvykimų </w:t>
            </w:r>
          </w:p>
          <w:p w14:paraId="7F08480D" w14:textId="77777777" w:rsidR="00280852" w:rsidRPr="003E1064" w:rsidRDefault="005008EF" w:rsidP="003E1064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per 2021</w:t>
            </w:r>
            <w:r w:rsidR="00280852" w:rsidRPr="003E1064">
              <w:rPr>
                <w:b/>
              </w:rPr>
              <w:t xml:space="preserve"> m</w:t>
            </w:r>
            <w:r w:rsidR="006C15EF">
              <w:rPr>
                <w:b/>
              </w:rPr>
              <w:t>.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BC113BB" w14:textId="77777777" w:rsidR="00280852" w:rsidRPr="003E1064" w:rsidRDefault="00280852" w:rsidP="003E1064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3E1064">
              <w:rPr>
                <w:b/>
              </w:rPr>
              <w:t>Į gaisrus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391ED443" w14:textId="77777777" w:rsidR="00280852" w:rsidRPr="003E1064" w:rsidRDefault="00280852" w:rsidP="003E1064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3E1064">
              <w:rPr>
                <w:b/>
              </w:rPr>
              <w:t>Į gelbėjimo</w:t>
            </w:r>
          </w:p>
          <w:p w14:paraId="6EC1D465" w14:textId="77777777" w:rsidR="00280852" w:rsidRPr="003E1064" w:rsidRDefault="00280852" w:rsidP="003E1064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3E1064">
              <w:rPr>
                <w:b/>
              </w:rPr>
              <w:t xml:space="preserve"> darbus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CFE2087" w14:textId="77777777" w:rsidR="00280852" w:rsidRPr="003E1064" w:rsidRDefault="00280852" w:rsidP="003E1064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3E1064">
              <w:rPr>
                <w:b/>
              </w:rPr>
              <w:t>Kiti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329C01" w14:textId="77777777" w:rsidR="00280852" w:rsidRPr="003E1064" w:rsidRDefault="00280852" w:rsidP="003E1064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3E1064">
              <w:rPr>
                <w:b/>
              </w:rPr>
              <w:t>Pratybos</w:t>
            </w:r>
          </w:p>
        </w:tc>
      </w:tr>
      <w:tr w:rsidR="00280852" w14:paraId="15084999" w14:textId="77777777" w:rsidTr="003E1064">
        <w:tc>
          <w:tcPr>
            <w:tcW w:w="570" w:type="dxa"/>
            <w:shd w:val="clear" w:color="auto" w:fill="auto"/>
          </w:tcPr>
          <w:p w14:paraId="047C189F" w14:textId="77777777" w:rsidR="00280852" w:rsidRDefault="00280852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1</w:t>
            </w:r>
            <w:r w:rsidR="006C15EF">
              <w:t>.</w:t>
            </w:r>
          </w:p>
        </w:tc>
        <w:tc>
          <w:tcPr>
            <w:tcW w:w="3324" w:type="dxa"/>
            <w:shd w:val="clear" w:color="auto" w:fill="auto"/>
          </w:tcPr>
          <w:p w14:paraId="27C950B3" w14:textId="77777777" w:rsidR="00280852" w:rsidRDefault="00280852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proofErr w:type="spellStart"/>
            <w:r>
              <w:t>Daujėnų</w:t>
            </w:r>
            <w:proofErr w:type="spellEnd"/>
            <w:r>
              <w:t xml:space="preserve"> ugniagesių komanda</w:t>
            </w:r>
          </w:p>
        </w:tc>
        <w:tc>
          <w:tcPr>
            <w:tcW w:w="1150" w:type="dxa"/>
            <w:shd w:val="clear" w:color="auto" w:fill="auto"/>
          </w:tcPr>
          <w:p w14:paraId="71299AB2" w14:textId="77777777" w:rsidR="00280852" w:rsidRDefault="005008EF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42</w:t>
            </w:r>
          </w:p>
        </w:tc>
        <w:tc>
          <w:tcPr>
            <w:tcW w:w="1186" w:type="dxa"/>
            <w:shd w:val="clear" w:color="auto" w:fill="auto"/>
          </w:tcPr>
          <w:p w14:paraId="64209D4A" w14:textId="77777777" w:rsidR="00280852" w:rsidRDefault="005008EF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23</w:t>
            </w:r>
          </w:p>
        </w:tc>
        <w:tc>
          <w:tcPr>
            <w:tcW w:w="1461" w:type="dxa"/>
            <w:shd w:val="clear" w:color="auto" w:fill="auto"/>
          </w:tcPr>
          <w:p w14:paraId="523F1F2F" w14:textId="77777777" w:rsidR="00280852" w:rsidRDefault="00D71E74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4</w:t>
            </w:r>
          </w:p>
        </w:tc>
        <w:tc>
          <w:tcPr>
            <w:tcW w:w="922" w:type="dxa"/>
            <w:shd w:val="clear" w:color="auto" w:fill="auto"/>
          </w:tcPr>
          <w:p w14:paraId="5A9C3F37" w14:textId="77777777" w:rsidR="00280852" w:rsidRDefault="005008EF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14:paraId="37320576" w14:textId="77777777" w:rsidR="00280852" w:rsidRDefault="00447B19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1</w:t>
            </w:r>
            <w:r w:rsidR="005008EF">
              <w:t>3</w:t>
            </w:r>
          </w:p>
        </w:tc>
      </w:tr>
      <w:tr w:rsidR="00280852" w14:paraId="704ECEAF" w14:textId="77777777" w:rsidTr="003E1064">
        <w:tc>
          <w:tcPr>
            <w:tcW w:w="570" w:type="dxa"/>
            <w:shd w:val="clear" w:color="auto" w:fill="auto"/>
          </w:tcPr>
          <w:p w14:paraId="79FC423A" w14:textId="77777777" w:rsidR="00280852" w:rsidRDefault="00280852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2</w:t>
            </w:r>
            <w:r w:rsidR="006C15EF">
              <w:t>.</w:t>
            </w:r>
          </w:p>
        </w:tc>
        <w:tc>
          <w:tcPr>
            <w:tcW w:w="3324" w:type="dxa"/>
            <w:shd w:val="clear" w:color="auto" w:fill="auto"/>
          </w:tcPr>
          <w:p w14:paraId="5D85AE7E" w14:textId="77777777" w:rsidR="00280852" w:rsidRDefault="00280852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Joniškėlio ugniagesių komanda</w:t>
            </w:r>
          </w:p>
        </w:tc>
        <w:tc>
          <w:tcPr>
            <w:tcW w:w="1150" w:type="dxa"/>
            <w:shd w:val="clear" w:color="auto" w:fill="auto"/>
          </w:tcPr>
          <w:p w14:paraId="6C8408B0" w14:textId="77777777" w:rsidR="00280852" w:rsidRDefault="00447B19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6</w:t>
            </w:r>
            <w:r w:rsidR="005008EF">
              <w:t>0</w:t>
            </w:r>
          </w:p>
        </w:tc>
        <w:tc>
          <w:tcPr>
            <w:tcW w:w="1186" w:type="dxa"/>
            <w:shd w:val="clear" w:color="auto" w:fill="auto"/>
          </w:tcPr>
          <w:p w14:paraId="204E3DE0" w14:textId="77777777" w:rsidR="00280852" w:rsidRDefault="005008EF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21</w:t>
            </w:r>
          </w:p>
        </w:tc>
        <w:tc>
          <w:tcPr>
            <w:tcW w:w="1461" w:type="dxa"/>
            <w:shd w:val="clear" w:color="auto" w:fill="auto"/>
          </w:tcPr>
          <w:p w14:paraId="74A8909D" w14:textId="77777777" w:rsidR="00280852" w:rsidRDefault="005008EF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11</w:t>
            </w:r>
          </w:p>
        </w:tc>
        <w:tc>
          <w:tcPr>
            <w:tcW w:w="922" w:type="dxa"/>
            <w:shd w:val="clear" w:color="auto" w:fill="auto"/>
          </w:tcPr>
          <w:p w14:paraId="01C0D9DD" w14:textId="77777777" w:rsidR="00280852" w:rsidRDefault="00447B19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1</w:t>
            </w:r>
            <w:r w:rsidR="005008EF">
              <w:t>3</w:t>
            </w:r>
          </w:p>
        </w:tc>
        <w:tc>
          <w:tcPr>
            <w:tcW w:w="1276" w:type="dxa"/>
            <w:shd w:val="clear" w:color="auto" w:fill="auto"/>
          </w:tcPr>
          <w:p w14:paraId="5E72AC74" w14:textId="77777777" w:rsidR="00280852" w:rsidRDefault="005008EF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15</w:t>
            </w:r>
          </w:p>
        </w:tc>
      </w:tr>
      <w:tr w:rsidR="00280852" w14:paraId="2FCB9D6A" w14:textId="77777777" w:rsidTr="003E1064">
        <w:tc>
          <w:tcPr>
            <w:tcW w:w="570" w:type="dxa"/>
            <w:shd w:val="clear" w:color="auto" w:fill="auto"/>
          </w:tcPr>
          <w:p w14:paraId="1A5BF9AD" w14:textId="77777777" w:rsidR="00280852" w:rsidRDefault="00280852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3</w:t>
            </w:r>
            <w:r w:rsidR="006C15EF">
              <w:t>.</w:t>
            </w:r>
          </w:p>
        </w:tc>
        <w:tc>
          <w:tcPr>
            <w:tcW w:w="3324" w:type="dxa"/>
            <w:shd w:val="clear" w:color="auto" w:fill="auto"/>
          </w:tcPr>
          <w:p w14:paraId="55861D1D" w14:textId="77777777" w:rsidR="00280852" w:rsidRDefault="00280852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Krinčino ugniagesių komanda</w:t>
            </w:r>
          </w:p>
        </w:tc>
        <w:tc>
          <w:tcPr>
            <w:tcW w:w="1150" w:type="dxa"/>
            <w:shd w:val="clear" w:color="auto" w:fill="auto"/>
          </w:tcPr>
          <w:p w14:paraId="1517D561" w14:textId="77777777" w:rsidR="00280852" w:rsidRDefault="005008EF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76</w:t>
            </w:r>
          </w:p>
        </w:tc>
        <w:tc>
          <w:tcPr>
            <w:tcW w:w="1186" w:type="dxa"/>
            <w:shd w:val="clear" w:color="auto" w:fill="auto"/>
          </w:tcPr>
          <w:p w14:paraId="4E6196AC" w14:textId="77777777" w:rsidR="00280852" w:rsidRDefault="00447B19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4</w:t>
            </w:r>
            <w:r w:rsidR="005008EF">
              <w:t>4</w:t>
            </w:r>
          </w:p>
        </w:tc>
        <w:tc>
          <w:tcPr>
            <w:tcW w:w="1461" w:type="dxa"/>
            <w:shd w:val="clear" w:color="auto" w:fill="auto"/>
          </w:tcPr>
          <w:p w14:paraId="10DE1350" w14:textId="77777777" w:rsidR="00280852" w:rsidRDefault="005008EF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14</w:t>
            </w:r>
          </w:p>
        </w:tc>
        <w:tc>
          <w:tcPr>
            <w:tcW w:w="922" w:type="dxa"/>
            <w:shd w:val="clear" w:color="auto" w:fill="auto"/>
          </w:tcPr>
          <w:p w14:paraId="32979AD6" w14:textId="77777777" w:rsidR="00280852" w:rsidRDefault="005008EF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9</w:t>
            </w:r>
          </w:p>
        </w:tc>
        <w:tc>
          <w:tcPr>
            <w:tcW w:w="1276" w:type="dxa"/>
            <w:shd w:val="clear" w:color="auto" w:fill="auto"/>
          </w:tcPr>
          <w:p w14:paraId="7D1BD51C" w14:textId="77777777" w:rsidR="00280852" w:rsidRDefault="005008EF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9</w:t>
            </w:r>
          </w:p>
        </w:tc>
      </w:tr>
      <w:tr w:rsidR="00280852" w14:paraId="30140A0A" w14:textId="77777777" w:rsidTr="003E1064">
        <w:tc>
          <w:tcPr>
            <w:tcW w:w="570" w:type="dxa"/>
            <w:shd w:val="clear" w:color="auto" w:fill="auto"/>
          </w:tcPr>
          <w:p w14:paraId="3162CA4B" w14:textId="77777777" w:rsidR="00280852" w:rsidRDefault="00280852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4</w:t>
            </w:r>
            <w:r w:rsidR="006C15EF">
              <w:t>.</w:t>
            </w:r>
          </w:p>
        </w:tc>
        <w:tc>
          <w:tcPr>
            <w:tcW w:w="3324" w:type="dxa"/>
            <w:shd w:val="clear" w:color="auto" w:fill="auto"/>
          </w:tcPr>
          <w:p w14:paraId="35F77078" w14:textId="77777777" w:rsidR="00280852" w:rsidRDefault="00280852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Pušaloto ugniagesių komanda</w:t>
            </w:r>
          </w:p>
        </w:tc>
        <w:tc>
          <w:tcPr>
            <w:tcW w:w="1150" w:type="dxa"/>
            <w:shd w:val="clear" w:color="auto" w:fill="auto"/>
          </w:tcPr>
          <w:p w14:paraId="70A28189" w14:textId="77777777" w:rsidR="00280852" w:rsidRDefault="005008EF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65</w:t>
            </w:r>
          </w:p>
        </w:tc>
        <w:tc>
          <w:tcPr>
            <w:tcW w:w="1186" w:type="dxa"/>
            <w:shd w:val="clear" w:color="auto" w:fill="auto"/>
          </w:tcPr>
          <w:p w14:paraId="25504BB9" w14:textId="77777777" w:rsidR="00280852" w:rsidRDefault="005008EF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35</w:t>
            </w:r>
          </w:p>
        </w:tc>
        <w:tc>
          <w:tcPr>
            <w:tcW w:w="1461" w:type="dxa"/>
            <w:shd w:val="clear" w:color="auto" w:fill="auto"/>
          </w:tcPr>
          <w:p w14:paraId="1475C1DD" w14:textId="77777777" w:rsidR="00280852" w:rsidRDefault="005008EF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8</w:t>
            </w:r>
          </w:p>
        </w:tc>
        <w:tc>
          <w:tcPr>
            <w:tcW w:w="922" w:type="dxa"/>
            <w:shd w:val="clear" w:color="auto" w:fill="auto"/>
          </w:tcPr>
          <w:p w14:paraId="049B03F8" w14:textId="77777777" w:rsidR="00280852" w:rsidRDefault="008D6D64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1</w:t>
            </w:r>
            <w:r w:rsidR="00D71E74">
              <w:t>1</w:t>
            </w:r>
          </w:p>
        </w:tc>
        <w:tc>
          <w:tcPr>
            <w:tcW w:w="1276" w:type="dxa"/>
            <w:shd w:val="clear" w:color="auto" w:fill="auto"/>
          </w:tcPr>
          <w:p w14:paraId="49F3FBEA" w14:textId="77777777" w:rsidR="00280852" w:rsidRDefault="005008EF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11</w:t>
            </w:r>
          </w:p>
        </w:tc>
      </w:tr>
      <w:tr w:rsidR="00280852" w14:paraId="51859DB9" w14:textId="77777777" w:rsidTr="003E1064">
        <w:tc>
          <w:tcPr>
            <w:tcW w:w="570" w:type="dxa"/>
            <w:shd w:val="clear" w:color="auto" w:fill="auto"/>
          </w:tcPr>
          <w:p w14:paraId="0BD1E6CC" w14:textId="77777777" w:rsidR="00280852" w:rsidRDefault="00280852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5</w:t>
            </w:r>
            <w:r w:rsidR="006C15EF">
              <w:t>.</w:t>
            </w:r>
          </w:p>
        </w:tc>
        <w:tc>
          <w:tcPr>
            <w:tcW w:w="3324" w:type="dxa"/>
            <w:shd w:val="clear" w:color="auto" w:fill="auto"/>
          </w:tcPr>
          <w:p w14:paraId="0E8FC653" w14:textId="77777777" w:rsidR="00280852" w:rsidRDefault="00280852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Saločių ugniagesių komanda</w:t>
            </w:r>
          </w:p>
        </w:tc>
        <w:tc>
          <w:tcPr>
            <w:tcW w:w="1150" w:type="dxa"/>
            <w:shd w:val="clear" w:color="auto" w:fill="auto"/>
          </w:tcPr>
          <w:p w14:paraId="3CB82A0E" w14:textId="77777777" w:rsidR="00280852" w:rsidRDefault="00D71E74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3</w:t>
            </w:r>
            <w:r w:rsidR="005008EF">
              <w:t>8</w:t>
            </w:r>
          </w:p>
        </w:tc>
        <w:tc>
          <w:tcPr>
            <w:tcW w:w="1186" w:type="dxa"/>
            <w:shd w:val="clear" w:color="auto" w:fill="auto"/>
          </w:tcPr>
          <w:p w14:paraId="00323501" w14:textId="77777777" w:rsidR="00280852" w:rsidRDefault="00447B19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2</w:t>
            </w:r>
            <w:r w:rsidR="00C03CC8">
              <w:t>2</w:t>
            </w:r>
          </w:p>
        </w:tc>
        <w:tc>
          <w:tcPr>
            <w:tcW w:w="1461" w:type="dxa"/>
            <w:shd w:val="clear" w:color="auto" w:fill="auto"/>
          </w:tcPr>
          <w:p w14:paraId="212819A4" w14:textId="77777777" w:rsidR="00280852" w:rsidRDefault="00447B19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7</w:t>
            </w:r>
          </w:p>
        </w:tc>
        <w:tc>
          <w:tcPr>
            <w:tcW w:w="922" w:type="dxa"/>
            <w:shd w:val="clear" w:color="auto" w:fill="auto"/>
          </w:tcPr>
          <w:p w14:paraId="1A6C7DDA" w14:textId="77777777" w:rsidR="00280852" w:rsidRDefault="005008EF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7</w:t>
            </w:r>
          </w:p>
        </w:tc>
        <w:tc>
          <w:tcPr>
            <w:tcW w:w="1276" w:type="dxa"/>
            <w:shd w:val="clear" w:color="auto" w:fill="auto"/>
          </w:tcPr>
          <w:p w14:paraId="4F24CAD1" w14:textId="77777777" w:rsidR="00280852" w:rsidRDefault="005008EF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2</w:t>
            </w:r>
          </w:p>
        </w:tc>
      </w:tr>
      <w:tr w:rsidR="00280852" w14:paraId="2D157FA1" w14:textId="77777777" w:rsidTr="003E1064">
        <w:tc>
          <w:tcPr>
            <w:tcW w:w="570" w:type="dxa"/>
            <w:shd w:val="clear" w:color="auto" w:fill="auto"/>
          </w:tcPr>
          <w:p w14:paraId="0E00AE55" w14:textId="77777777" w:rsidR="00280852" w:rsidRDefault="00280852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6</w:t>
            </w:r>
            <w:r w:rsidR="006C15EF">
              <w:t>.</w:t>
            </w:r>
          </w:p>
        </w:tc>
        <w:tc>
          <w:tcPr>
            <w:tcW w:w="3324" w:type="dxa"/>
            <w:shd w:val="clear" w:color="auto" w:fill="auto"/>
          </w:tcPr>
          <w:p w14:paraId="4B2CAA7A" w14:textId="77777777" w:rsidR="00280852" w:rsidRDefault="00280852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Vaškų ugniagesių komanda</w:t>
            </w:r>
          </w:p>
        </w:tc>
        <w:tc>
          <w:tcPr>
            <w:tcW w:w="1150" w:type="dxa"/>
            <w:shd w:val="clear" w:color="auto" w:fill="auto"/>
          </w:tcPr>
          <w:p w14:paraId="0B94DB9F" w14:textId="77777777" w:rsidR="00280852" w:rsidRDefault="00C03CC8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41</w:t>
            </w:r>
          </w:p>
        </w:tc>
        <w:tc>
          <w:tcPr>
            <w:tcW w:w="1186" w:type="dxa"/>
            <w:shd w:val="clear" w:color="auto" w:fill="auto"/>
          </w:tcPr>
          <w:p w14:paraId="68BA194F" w14:textId="77777777" w:rsidR="00280852" w:rsidRDefault="00C03CC8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16</w:t>
            </w:r>
          </w:p>
        </w:tc>
        <w:tc>
          <w:tcPr>
            <w:tcW w:w="1461" w:type="dxa"/>
            <w:shd w:val="clear" w:color="auto" w:fill="auto"/>
          </w:tcPr>
          <w:p w14:paraId="4669CE88" w14:textId="77777777" w:rsidR="00280852" w:rsidRDefault="00447B19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9</w:t>
            </w:r>
          </w:p>
        </w:tc>
        <w:tc>
          <w:tcPr>
            <w:tcW w:w="922" w:type="dxa"/>
            <w:shd w:val="clear" w:color="auto" w:fill="auto"/>
          </w:tcPr>
          <w:p w14:paraId="64250149" w14:textId="77777777" w:rsidR="00280852" w:rsidRDefault="00C03CC8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6</w:t>
            </w:r>
          </w:p>
        </w:tc>
        <w:tc>
          <w:tcPr>
            <w:tcW w:w="1276" w:type="dxa"/>
            <w:shd w:val="clear" w:color="auto" w:fill="auto"/>
          </w:tcPr>
          <w:p w14:paraId="7AAF2B1A" w14:textId="77777777" w:rsidR="00280852" w:rsidRDefault="00447B19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1</w:t>
            </w:r>
            <w:r w:rsidR="00C03CC8">
              <w:t>0</w:t>
            </w:r>
          </w:p>
        </w:tc>
      </w:tr>
    </w:tbl>
    <w:p w14:paraId="2CCE0EA5" w14:textId="77777777" w:rsidR="007224AC" w:rsidRDefault="007224AC" w:rsidP="00E87F5A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14:paraId="78148A88" w14:textId="77777777" w:rsidR="00263F2D" w:rsidRDefault="00263F2D" w:rsidP="00E87F5A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Į kitus rajonu</w:t>
      </w:r>
      <w:r w:rsidR="00A82006">
        <w:t>s gesinti gaisrų</w:t>
      </w:r>
      <w:r w:rsidR="00447B19">
        <w:t xml:space="preserve"> ar į gelbėjimo darbus</w:t>
      </w:r>
      <w:r w:rsidR="00A82006">
        <w:t xml:space="preserve"> vyko Vaš</w:t>
      </w:r>
      <w:r w:rsidR="00447B19">
        <w:t>kų UK</w:t>
      </w:r>
      <w:r w:rsidR="00E41141">
        <w:t xml:space="preserve"> </w:t>
      </w:r>
      <w:r w:rsidR="006C15EF" w:rsidRPr="006C15EF">
        <w:t>–</w:t>
      </w:r>
      <w:r w:rsidR="008C04A7">
        <w:t xml:space="preserve"> </w:t>
      </w:r>
      <w:r w:rsidR="00C03CC8">
        <w:t>5 kartus, Joniškėlio UK</w:t>
      </w:r>
      <w:r w:rsidR="00E41141">
        <w:t xml:space="preserve"> </w:t>
      </w:r>
      <w:r w:rsidR="006C15EF" w:rsidRPr="006C15EF">
        <w:t>–</w:t>
      </w:r>
      <w:r w:rsidR="00C03CC8">
        <w:t xml:space="preserve"> 4</w:t>
      </w:r>
      <w:r w:rsidR="00447B19">
        <w:t xml:space="preserve"> kartus, Pušaloto UK</w:t>
      </w:r>
      <w:r w:rsidR="00E41141">
        <w:t xml:space="preserve"> </w:t>
      </w:r>
      <w:r w:rsidR="006C15EF" w:rsidRPr="006C15EF">
        <w:t>–</w:t>
      </w:r>
      <w:r w:rsidR="008C04A7">
        <w:t xml:space="preserve"> </w:t>
      </w:r>
      <w:r w:rsidR="00C03CC8">
        <w:t>8</w:t>
      </w:r>
      <w:r>
        <w:t xml:space="preserve"> kartus,</w:t>
      </w:r>
      <w:r w:rsidR="00A82006">
        <w:t xml:space="preserve"> </w:t>
      </w:r>
      <w:r w:rsidR="00D71E74">
        <w:t xml:space="preserve">Krinčino </w:t>
      </w:r>
      <w:r w:rsidR="00C03CC8">
        <w:t>UK</w:t>
      </w:r>
      <w:r w:rsidR="00E41141">
        <w:t xml:space="preserve"> </w:t>
      </w:r>
      <w:r w:rsidR="00C03CC8">
        <w:t>– 2 kartus,</w:t>
      </w:r>
      <w:r w:rsidR="00447B19">
        <w:t xml:space="preserve"> </w:t>
      </w:r>
      <w:proofErr w:type="spellStart"/>
      <w:r w:rsidR="00447B19">
        <w:t>Daujėnų</w:t>
      </w:r>
      <w:proofErr w:type="spellEnd"/>
      <w:r w:rsidR="00447B19">
        <w:t xml:space="preserve"> UK</w:t>
      </w:r>
      <w:r w:rsidR="00E41141">
        <w:t xml:space="preserve"> </w:t>
      </w:r>
      <w:r w:rsidR="006C15EF" w:rsidRPr="006C15EF">
        <w:t>–</w:t>
      </w:r>
      <w:r w:rsidR="00C03CC8">
        <w:t xml:space="preserve"> 2 kartus</w:t>
      </w:r>
      <w:r w:rsidR="00E41141">
        <w:t>,</w:t>
      </w:r>
      <w:r w:rsidR="00C03CC8">
        <w:t xml:space="preserve"> Saločių UK </w:t>
      </w:r>
      <w:r w:rsidR="006C15EF" w:rsidRPr="006C15EF">
        <w:t>–</w:t>
      </w:r>
      <w:r w:rsidR="006C15EF">
        <w:t xml:space="preserve"> </w:t>
      </w:r>
      <w:r w:rsidR="00C03CC8">
        <w:t>3 kartus</w:t>
      </w:r>
      <w:r w:rsidR="008E374D">
        <w:t>.</w:t>
      </w:r>
    </w:p>
    <w:p w14:paraId="47138542" w14:textId="77777777" w:rsidR="006F2FC7" w:rsidRDefault="00C03CC8" w:rsidP="00075EAE">
      <w:pPr>
        <w:pStyle w:val="Antrats"/>
        <w:tabs>
          <w:tab w:val="clear" w:pos="4153"/>
          <w:tab w:val="clear" w:pos="8306"/>
        </w:tabs>
        <w:jc w:val="both"/>
      </w:pPr>
      <w:r>
        <w:tab/>
        <w:t>2021</w:t>
      </w:r>
      <w:r w:rsidR="001E0F6D">
        <w:t xml:space="preserve"> meta</w:t>
      </w:r>
      <w:r w:rsidR="008C04A7">
        <w:t>is Pasvalio rajone kilo</w:t>
      </w:r>
      <w:r>
        <w:t xml:space="preserve"> 93</w:t>
      </w:r>
      <w:r w:rsidR="001E0F6D">
        <w:t xml:space="preserve"> gais</w:t>
      </w:r>
      <w:r>
        <w:t>rai. Kaimo teritorijoje kilo 78</w:t>
      </w:r>
      <w:r w:rsidR="00967377">
        <w:t xml:space="preserve"> ir</w:t>
      </w:r>
      <w:r w:rsidR="00A82006">
        <w:t xml:space="preserve"> Pasvalio </w:t>
      </w:r>
      <w:r w:rsidR="00967377">
        <w:t>miesto teritorij</w:t>
      </w:r>
      <w:r>
        <w:t>oje 15</w:t>
      </w:r>
      <w:r w:rsidR="009B6AD2">
        <w:t xml:space="preserve"> gaisrų</w:t>
      </w:r>
      <w:r w:rsidR="00052BA2">
        <w:t>. Ly</w:t>
      </w:r>
      <w:r>
        <w:t>ginant su 2020</w:t>
      </w:r>
      <w:r w:rsidR="001E0F6D">
        <w:t xml:space="preserve"> metais</w:t>
      </w:r>
      <w:r w:rsidR="0005115C">
        <w:t xml:space="preserve">, </w:t>
      </w:r>
      <w:r w:rsidR="001E0F6D">
        <w:t>bendras g</w:t>
      </w:r>
      <w:r>
        <w:t>aisrų skaičius sumažėjo 8</w:t>
      </w:r>
      <w:r w:rsidR="006F2FC7">
        <w:t xml:space="preserve"> </w:t>
      </w:r>
      <w:r w:rsidR="007F17D9">
        <w:t>(</w:t>
      </w:r>
      <w:r>
        <w:t>101</w:t>
      </w:r>
      <w:r w:rsidR="007224AC">
        <w:t xml:space="preserve"> →</w:t>
      </w:r>
      <w:r>
        <w:t xml:space="preserve"> 93</w:t>
      </w:r>
      <w:r w:rsidR="001E1605">
        <w:t>)</w:t>
      </w:r>
      <w:r w:rsidR="001E0F6D">
        <w:t>.</w:t>
      </w:r>
    </w:p>
    <w:p w14:paraId="52EC0693" w14:textId="77777777" w:rsidR="00263F2D" w:rsidRPr="00C50B05" w:rsidRDefault="00E12F76" w:rsidP="006F2FC7">
      <w:pPr>
        <w:pStyle w:val="Antrats"/>
        <w:tabs>
          <w:tab w:val="clear" w:pos="4153"/>
          <w:tab w:val="clear" w:pos="8306"/>
        </w:tabs>
        <w:ind w:firstLine="720"/>
        <w:jc w:val="both"/>
        <w:outlineLvl w:val="0"/>
        <w:rPr>
          <w:b/>
        </w:rPr>
      </w:pPr>
      <w:r>
        <w:t xml:space="preserve"> </w:t>
      </w:r>
      <w:r w:rsidR="00263F2D" w:rsidRPr="00C50B05">
        <w:rPr>
          <w:b/>
        </w:rPr>
        <w:t>Gaisrai:</w:t>
      </w:r>
    </w:p>
    <w:p w14:paraId="43C507D3" w14:textId="77777777" w:rsidR="00263F2D" w:rsidRDefault="001E0F6D" w:rsidP="00D90C44">
      <w:pPr>
        <w:pStyle w:val="Antrats"/>
        <w:numPr>
          <w:ilvl w:val="0"/>
          <w:numId w:val="1"/>
        </w:numPr>
        <w:tabs>
          <w:tab w:val="clear" w:pos="4153"/>
          <w:tab w:val="clear" w:pos="8306"/>
        </w:tabs>
        <w:jc w:val="both"/>
      </w:pPr>
      <w:r>
        <w:t>gyvenamojo sek</w:t>
      </w:r>
      <w:r w:rsidR="009A58CD">
        <w:t>t</w:t>
      </w:r>
      <w:r w:rsidR="00263F2D">
        <w:t>oriaus pastatuose</w:t>
      </w:r>
      <w:r w:rsidR="007F17D9">
        <w:t xml:space="preserve"> ir patalpos</w:t>
      </w:r>
      <w:r w:rsidR="00263F2D">
        <w:t>e</w:t>
      </w:r>
      <w:r w:rsidR="00E41141">
        <w:t xml:space="preserve"> </w:t>
      </w:r>
      <w:r w:rsidR="006C15EF" w:rsidRPr="006C15EF">
        <w:t>–</w:t>
      </w:r>
      <w:r w:rsidR="00A07B29">
        <w:t xml:space="preserve"> </w:t>
      </w:r>
      <w:r w:rsidR="00C03CC8">
        <w:t>36</w:t>
      </w:r>
      <w:r w:rsidR="00A07B29">
        <w:t xml:space="preserve"> iš jų 24</w:t>
      </w:r>
      <w:r w:rsidR="009B6AD2">
        <w:t xml:space="preserve"> gaisr</w:t>
      </w:r>
      <w:r w:rsidR="00A07B29">
        <w:t>ai gyvenamuosiuose namuose ir 12</w:t>
      </w:r>
      <w:r w:rsidR="007F17D9">
        <w:t xml:space="preserve"> kartų</w:t>
      </w:r>
      <w:r w:rsidR="007440CA">
        <w:t xml:space="preserve"> degė ūkiniai pastatai</w:t>
      </w:r>
      <w:r w:rsidR="00022DA2">
        <w:t>;</w:t>
      </w:r>
    </w:p>
    <w:p w14:paraId="78C9FBFF" w14:textId="77777777" w:rsidR="00022DA2" w:rsidRDefault="00AD294F" w:rsidP="00D90C44">
      <w:pPr>
        <w:pStyle w:val="Antrats"/>
        <w:numPr>
          <w:ilvl w:val="0"/>
          <w:numId w:val="1"/>
        </w:numPr>
        <w:tabs>
          <w:tab w:val="clear" w:pos="4153"/>
          <w:tab w:val="clear" w:pos="8306"/>
        </w:tabs>
        <w:jc w:val="both"/>
      </w:pPr>
      <w:r>
        <w:t>atvirose teritorijose</w:t>
      </w:r>
      <w:r w:rsidR="00E41141">
        <w:t xml:space="preserve"> </w:t>
      </w:r>
      <w:r w:rsidR="006C15EF" w:rsidRPr="006C15EF">
        <w:t>–</w:t>
      </w:r>
      <w:r w:rsidR="00A07B29">
        <w:t xml:space="preserve"> 16 gaisrų</w:t>
      </w:r>
      <w:r w:rsidR="00022DA2">
        <w:t>, i</w:t>
      </w:r>
      <w:r w:rsidR="00052BA2">
        <w:t xml:space="preserve">š </w:t>
      </w:r>
      <w:r w:rsidR="00A07B29">
        <w:t>jų 9</w:t>
      </w:r>
      <w:r w:rsidR="00A82006">
        <w:t xml:space="preserve"> kartų</w:t>
      </w:r>
      <w:r w:rsidR="00A07B29">
        <w:t xml:space="preserve"> degė pievos, 7</w:t>
      </w:r>
      <w:r w:rsidR="00C675A2">
        <w:t xml:space="preserve"> kartus </w:t>
      </w:r>
      <w:r w:rsidR="00022DA2">
        <w:t>ražienos;</w:t>
      </w:r>
    </w:p>
    <w:p w14:paraId="77D55760" w14:textId="77777777" w:rsidR="00022DA2" w:rsidRDefault="00AD294F" w:rsidP="00D90C44">
      <w:pPr>
        <w:pStyle w:val="Antrats"/>
        <w:numPr>
          <w:ilvl w:val="0"/>
          <w:numId w:val="1"/>
        </w:numPr>
        <w:tabs>
          <w:tab w:val="clear" w:pos="4153"/>
          <w:tab w:val="clear" w:pos="8306"/>
        </w:tabs>
        <w:jc w:val="both"/>
      </w:pPr>
      <w:r>
        <w:t>žemės ūkio objektuose</w:t>
      </w:r>
      <w:r w:rsidR="006C15EF">
        <w:t xml:space="preserve"> </w:t>
      </w:r>
      <w:r w:rsidR="006C15EF" w:rsidRPr="006C15EF">
        <w:t>–</w:t>
      </w:r>
      <w:r w:rsidR="006C15EF">
        <w:t xml:space="preserve"> </w:t>
      </w:r>
      <w:r w:rsidR="00A07B29">
        <w:t>2</w:t>
      </w:r>
      <w:r w:rsidR="00022DA2">
        <w:t>;</w:t>
      </w:r>
    </w:p>
    <w:p w14:paraId="4E85F3E3" w14:textId="77777777" w:rsidR="00022DA2" w:rsidRDefault="00022DA2" w:rsidP="00D90C44">
      <w:pPr>
        <w:pStyle w:val="Antrats"/>
        <w:numPr>
          <w:ilvl w:val="0"/>
          <w:numId w:val="1"/>
        </w:numPr>
        <w:tabs>
          <w:tab w:val="clear" w:pos="4153"/>
          <w:tab w:val="clear" w:pos="8306"/>
        </w:tabs>
        <w:jc w:val="both"/>
      </w:pPr>
      <w:r>
        <w:t xml:space="preserve">žemės ūkio technika </w:t>
      </w:r>
      <w:r w:rsidR="007F17D9">
        <w:t xml:space="preserve"> </w:t>
      </w:r>
      <w:r>
        <w:t>(</w:t>
      </w:r>
      <w:r w:rsidR="007F17D9">
        <w:t>kombainai</w:t>
      </w:r>
      <w:r w:rsidR="009B6AD2">
        <w:t>)</w:t>
      </w:r>
      <w:r w:rsidR="00E41141">
        <w:t xml:space="preserve"> </w:t>
      </w:r>
      <w:r w:rsidR="006C15EF" w:rsidRPr="006C15EF">
        <w:t>–</w:t>
      </w:r>
      <w:r w:rsidR="00AD294F">
        <w:t xml:space="preserve"> </w:t>
      </w:r>
      <w:r w:rsidR="00A07B29">
        <w:t>5</w:t>
      </w:r>
      <w:r>
        <w:t>;</w:t>
      </w:r>
    </w:p>
    <w:p w14:paraId="03EA289B" w14:textId="77777777" w:rsidR="00022DA2" w:rsidRDefault="00846E44" w:rsidP="00D90C44">
      <w:pPr>
        <w:pStyle w:val="Antrats"/>
        <w:numPr>
          <w:ilvl w:val="0"/>
          <w:numId w:val="1"/>
        </w:numPr>
        <w:tabs>
          <w:tab w:val="clear" w:pos="4153"/>
          <w:tab w:val="clear" w:pos="8306"/>
        </w:tabs>
        <w:jc w:val="both"/>
      </w:pPr>
      <w:r>
        <w:t>šiaudų ir šieno rulonai</w:t>
      </w:r>
      <w:r w:rsidR="00E41141">
        <w:t xml:space="preserve"> </w:t>
      </w:r>
      <w:r w:rsidR="006C15EF" w:rsidRPr="006C15EF">
        <w:t>–</w:t>
      </w:r>
      <w:r w:rsidR="00AD294F">
        <w:t xml:space="preserve"> </w:t>
      </w:r>
      <w:r w:rsidR="00A07B29">
        <w:t>5</w:t>
      </w:r>
      <w:r w:rsidR="00022DA2">
        <w:t>;</w:t>
      </w:r>
    </w:p>
    <w:p w14:paraId="49246D51" w14:textId="77777777" w:rsidR="00022DA2" w:rsidRDefault="00022DA2" w:rsidP="00D90C44">
      <w:pPr>
        <w:pStyle w:val="Antrats"/>
        <w:numPr>
          <w:ilvl w:val="0"/>
          <w:numId w:val="1"/>
        </w:numPr>
        <w:tabs>
          <w:tab w:val="clear" w:pos="4153"/>
          <w:tab w:val="clear" w:pos="8306"/>
        </w:tabs>
        <w:jc w:val="both"/>
      </w:pPr>
      <w:r>
        <w:t>šiukšlių konteineriuose ir</w:t>
      </w:r>
      <w:r w:rsidR="007440CA">
        <w:t xml:space="preserve"> sąvartynuose</w:t>
      </w:r>
      <w:r w:rsidR="00E41141">
        <w:t xml:space="preserve"> </w:t>
      </w:r>
      <w:r w:rsidR="006C15EF" w:rsidRPr="006C15EF">
        <w:t>–</w:t>
      </w:r>
      <w:r w:rsidR="00AD294F">
        <w:t xml:space="preserve"> </w:t>
      </w:r>
      <w:r w:rsidR="00A07B29">
        <w:t>15</w:t>
      </w:r>
      <w:r>
        <w:t>;</w:t>
      </w:r>
    </w:p>
    <w:p w14:paraId="1582A04F" w14:textId="77777777" w:rsidR="00022DA2" w:rsidRDefault="00022DA2" w:rsidP="00D90C44">
      <w:pPr>
        <w:pStyle w:val="Antrats"/>
        <w:numPr>
          <w:ilvl w:val="0"/>
          <w:numId w:val="1"/>
        </w:numPr>
        <w:tabs>
          <w:tab w:val="clear" w:pos="4153"/>
          <w:tab w:val="clear" w:pos="8306"/>
        </w:tabs>
        <w:jc w:val="both"/>
      </w:pPr>
      <w:r>
        <w:t>visuomeninės ir g</w:t>
      </w:r>
      <w:r w:rsidR="006414A8">
        <w:t>amybinės paskirties objektuose</w:t>
      </w:r>
      <w:r w:rsidR="00E41141">
        <w:t xml:space="preserve"> </w:t>
      </w:r>
      <w:r w:rsidR="000C09DF" w:rsidRPr="000C09DF">
        <w:t>–</w:t>
      </w:r>
      <w:r w:rsidR="00AD294F">
        <w:t xml:space="preserve"> </w:t>
      </w:r>
      <w:r w:rsidR="006414A8">
        <w:t>2</w:t>
      </w:r>
      <w:r>
        <w:t>;</w:t>
      </w:r>
    </w:p>
    <w:p w14:paraId="4F4CAF0B" w14:textId="77777777" w:rsidR="00022DA2" w:rsidRDefault="009B6AD2" w:rsidP="00D90C44">
      <w:pPr>
        <w:pStyle w:val="Antrats"/>
        <w:numPr>
          <w:ilvl w:val="0"/>
          <w:numId w:val="1"/>
        </w:numPr>
        <w:tabs>
          <w:tab w:val="clear" w:pos="4153"/>
          <w:tab w:val="clear" w:pos="8306"/>
        </w:tabs>
        <w:jc w:val="both"/>
      </w:pPr>
      <w:r>
        <w:t>nenaudojamuose statiniuose</w:t>
      </w:r>
      <w:r w:rsidR="00E41141">
        <w:t xml:space="preserve"> </w:t>
      </w:r>
      <w:r w:rsidR="000C09DF" w:rsidRPr="000C09DF">
        <w:t>–</w:t>
      </w:r>
      <w:r w:rsidR="00AD294F">
        <w:t xml:space="preserve"> </w:t>
      </w:r>
      <w:r w:rsidR="00A07B29">
        <w:t>3</w:t>
      </w:r>
      <w:r w:rsidR="00022DA2">
        <w:t>.</w:t>
      </w:r>
    </w:p>
    <w:p w14:paraId="4BE4299D" w14:textId="77777777" w:rsidR="00022DA2" w:rsidRDefault="005B3E70" w:rsidP="00F67D06">
      <w:pPr>
        <w:pStyle w:val="Antrats"/>
        <w:numPr>
          <w:ilvl w:val="0"/>
          <w:numId w:val="1"/>
        </w:numPr>
        <w:tabs>
          <w:tab w:val="clear" w:pos="4153"/>
          <w:tab w:val="clear" w:pos="8306"/>
        </w:tabs>
        <w:jc w:val="both"/>
      </w:pPr>
      <w:r>
        <w:t>p</w:t>
      </w:r>
      <w:r w:rsidR="00022DA2">
        <w:t>rekybos įmones ir san</w:t>
      </w:r>
      <w:r w:rsidR="009B6AD2">
        <w:t>dėliuose</w:t>
      </w:r>
      <w:r w:rsidR="00E41141">
        <w:t xml:space="preserve"> </w:t>
      </w:r>
      <w:r w:rsidR="000C09DF" w:rsidRPr="000C09DF">
        <w:t>–</w:t>
      </w:r>
      <w:r w:rsidR="00AD294F">
        <w:t xml:space="preserve"> </w:t>
      </w:r>
      <w:r w:rsidR="009B6AD2">
        <w:t>0</w:t>
      </w:r>
      <w:r w:rsidR="00F67D06">
        <w:t>;</w:t>
      </w:r>
    </w:p>
    <w:p w14:paraId="0B1D461A" w14:textId="77777777" w:rsidR="00F0779C" w:rsidRDefault="009B6AD2" w:rsidP="00F67D06">
      <w:pPr>
        <w:pStyle w:val="Antrats"/>
        <w:numPr>
          <w:ilvl w:val="0"/>
          <w:numId w:val="1"/>
        </w:numPr>
        <w:tabs>
          <w:tab w:val="clear" w:pos="4153"/>
          <w:tab w:val="clear" w:pos="8306"/>
        </w:tabs>
        <w:jc w:val="both"/>
      </w:pPr>
      <w:r>
        <w:t>autotransportas degė</w:t>
      </w:r>
      <w:r w:rsidR="00E41141">
        <w:t xml:space="preserve"> </w:t>
      </w:r>
      <w:r w:rsidR="000C09DF" w:rsidRPr="000C09DF">
        <w:t>–</w:t>
      </w:r>
      <w:r w:rsidR="00AD294F">
        <w:t xml:space="preserve"> </w:t>
      </w:r>
      <w:r>
        <w:t>6</w:t>
      </w:r>
      <w:r w:rsidR="00F0779C">
        <w:t>:</w:t>
      </w:r>
    </w:p>
    <w:p w14:paraId="7D1713A8" w14:textId="77777777" w:rsidR="00F67D06" w:rsidRDefault="00A07B29" w:rsidP="00F67D06">
      <w:pPr>
        <w:pStyle w:val="Antrats"/>
        <w:numPr>
          <w:ilvl w:val="0"/>
          <w:numId w:val="1"/>
        </w:numPr>
        <w:tabs>
          <w:tab w:val="clear" w:pos="4153"/>
          <w:tab w:val="clear" w:pos="8306"/>
        </w:tabs>
        <w:jc w:val="both"/>
      </w:pPr>
      <w:r>
        <w:t>kiti atvejai</w:t>
      </w:r>
      <w:r w:rsidR="00E41141">
        <w:t xml:space="preserve"> </w:t>
      </w:r>
      <w:r w:rsidR="006C15EF" w:rsidRPr="006C15EF">
        <w:t>–</w:t>
      </w:r>
      <w:r w:rsidR="00E41141">
        <w:t xml:space="preserve"> </w:t>
      </w:r>
      <w:r>
        <w:t>3</w:t>
      </w:r>
      <w:r w:rsidR="00F67D06">
        <w:t>.</w:t>
      </w:r>
    </w:p>
    <w:p w14:paraId="795A076B" w14:textId="77777777" w:rsidR="00022DA2" w:rsidRDefault="00075EAE" w:rsidP="00075EAE">
      <w:pPr>
        <w:pStyle w:val="Antrats"/>
        <w:tabs>
          <w:tab w:val="clear" w:pos="4153"/>
          <w:tab w:val="clear" w:pos="8306"/>
        </w:tabs>
        <w:jc w:val="both"/>
      </w:pPr>
      <w:r>
        <w:t xml:space="preserve">            </w:t>
      </w:r>
      <w:r w:rsidR="00022DA2">
        <w:t>Gaisrai gyvenamajame sektoriuje dažniausiai kilo dėl socialinių ir s</w:t>
      </w:r>
      <w:r w:rsidR="00AD294F">
        <w:t>unkių ekonominių kaimo problemų</w:t>
      </w:r>
      <w:r w:rsidR="00E41141">
        <w:t>:</w:t>
      </w:r>
      <w:r w:rsidR="00022DA2">
        <w:t xml:space="preserve"> neremontuojamos krosnys, pasenusios elektros instaliacijos. Gaisrų atvirose teritorijose ypač padaugėja sausringu laikotarpiu.</w:t>
      </w:r>
      <w:r w:rsidR="006918FF">
        <w:t xml:space="preserve"> Šių gaisrų kilimo pagrindinės priežastys: žmonių neatsargus elgesys su ugnimi</w:t>
      </w:r>
      <w:r w:rsidR="001947C5">
        <w:t>, abejingumas, nesirūpinimas savo saugia aplinka.</w:t>
      </w:r>
    </w:p>
    <w:p w14:paraId="0DDB8996" w14:textId="77777777" w:rsidR="006F2FC7" w:rsidRDefault="006F2FC7" w:rsidP="00E87F5A">
      <w:pPr>
        <w:pStyle w:val="Antrats"/>
        <w:tabs>
          <w:tab w:val="clear" w:pos="4153"/>
          <w:tab w:val="clear" w:pos="8306"/>
        </w:tabs>
        <w:ind w:left="720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2"/>
        <w:gridCol w:w="1748"/>
        <w:gridCol w:w="1584"/>
      </w:tblGrid>
      <w:tr w:rsidR="00022DA2" w14:paraId="00625FC2" w14:textId="77777777" w:rsidTr="00A724DB">
        <w:tc>
          <w:tcPr>
            <w:tcW w:w="5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A00C1" w14:textId="77777777" w:rsidR="00022DA2" w:rsidRPr="003E1064" w:rsidRDefault="00022DA2" w:rsidP="003E1064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3E1064">
              <w:rPr>
                <w:b/>
              </w:rPr>
              <w:t>Gaisrų priežastys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BCDF8" w14:textId="77777777" w:rsidR="00022DA2" w:rsidRPr="003E1064" w:rsidRDefault="0055300B" w:rsidP="003E1064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0C09DF">
              <w:rPr>
                <w:b/>
              </w:rPr>
              <w:t xml:space="preserve"> m.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9857A" w14:textId="77777777" w:rsidR="00022DA2" w:rsidRPr="003E1064" w:rsidRDefault="00AF329A" w:rsidP="003E1064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0C09DF">
              <w:rPr>
                <w:b/>
              </w:rPr>
              <w:t xml:space="preserve"> m.</w:t>
            </w:r>
          </w:p>
        </w:tc>
      </w:tr>
      <w:tr w:rsidR="00022DA2" w14:paraId="055132B6" w14:textId="77777777" w:rsidTr="00075EAE">
        <w:trPr>
          <w:trHeight w:val="777"/>
        </w:trPr>
        <w:tc>
          <w:tcPr>
            <w:tcW w:w="5625" w:type="dxa"/>
            <w:tcBorders>
              <w:bottom w:val="single" w:sz="4" w:space="0" w:color="auto"/>
            </w:tcBorders>
            <w:shd w:val="clear" w:color="auto" w:fill="auto"/>
          </w:tcPr>
          <w:p w14:paraId="59003F10" w14:textId="77777777" w:rsidR="00022DA2" w:rsidRDefault="00A724DB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Žolės</w:t>
            </w:r>
            <w:r w:rsidR="00235986">
              <w:t>, ražienų deginimai</w:t>
            </w:r>
          </w:p>
          <w:p w14:paraId="79801B62" w14:textId="77777777" w:rsidR="00022DA2" w:rsidRDefault="00022DA2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Neatsargus elgesys su ugnimi</w:t>
            </w:r>
          </w:p>
          <w:p w14:paraId="42A76D45" w14:textId="77777777" w:rsidR="00022DA2" w:rsidRDefault="00C50B05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Vaikų žaidimas su ugnimi</w:t>
            </w:r>
          </w:p>
          <w:p w14:paraId="2C17D4D9" w14:textId="77777777" w:rsidR="00C50B05" w:rsidRDefault="00C50B05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Krosnių, židinių ir dūmtraukių įrengimo ir eksploatavimo taisyklių pažeidimai</w:t>
            </w:r>
          </w:p>
          <w:p w14:paraId="294D4813" w14:textId="77777777" w:rsidR="00F0779C" w:rsidRDefault="00C50B05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Elektros įrangos įrengimo ir eksploatavimo taisyklių pažeidimai</w:t>
            </w:r>
          </w:p>
          <w:p w14:paraId="14D2C012" w14:textId="77777777" w:rsidR="004017D1" w:rsidRDefault="004017D1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Gamybinių įrenginių gedimai, technologinio proceso pažeidimai</w:t>
            </w:r>
          </w:p>
          <w:p w14:paraId="741F2ABC" w14:textId="77777777" w:rsidR="00F0779C" w:rsidRDefault="00F0779C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Priešgaisrinės saugos taisyklių pažeidimai atliekant ugnies</w:t>
            </w:r>
            <w:r w:rsidR="004017D1">
              <w:t>,</w:t>
            </w:r>
            <w:r>
              <w:t xml:space="preserve"> </w:t>
            </w:r>
            <w:r w:rsidR="00685037">
              <w:t xml:space="preserve"> suvirinimo </w:t>
            </w:r>
            <w:r>
              <w:t>darbus</w:t>
            </w:r>
          </w:p>
          <w:p w14:paraId="6AB750FA" w14:textId="77777777" w:rsidR="00C50B05" w:rsidRDefault="00C50B05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Nea</w:t>
            </w:r>
            <w:r w:rsidR="0055300B">
              <w:t>tsargu</w:t>
            </w:r>
            <w:r w:rsidR="00105762">
              <w:t>s rūkymas</w:t>
            </w:r>
            <w:r w:rsidR="0055300B">
              <w:t xml:space="preserve">                                                                                                                                                                          </w:t>
            </w:r>
          </w:p>
          <w:p w14:paraId="15AA6934" w14:textId="77777777" w:rsidR="004017D1" w:rsidRDefault="00105762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Automobilių gedimai</w:t>
            </w:r>
            <w:r w:rsidR="00685037">
              <w:t xml:space="preserve">  </w:t>
            </w:r>
          </w:p>
          <w:p w14:paraId="4592B653" w14:textId="77777777" w:rsidR="004017D1" w:rsidRDefault="004017D1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Žaibo iškrova</w:t>
            </w:r>
            <w:r w:rsidR="000C60EC">
              <w:t xml:space="preserve">  </w:t>
            </w:r>
            <w:r>
              <w:t xml:space="preserve"> </w:t>
            </w:r>
          </w:p>
          <w:p w14:paraId="28695E1A" w14:textId="77777777" w:rsidR="004017D1" w:rsidRDefault="004017D1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Kitos priežastys</w:t>
            </w:r>
            <w:r w:rsidR="000C60EC">
              <w:t xml:space="preserve">   </w:t>
            </w:r>
          </w:p>
          <w:p w14:paraId="6D4BDE04" w14:textId="77777777" w:rsidR="00C50B05" w:rsidRDefault="004017D1" w:rsidP="003E1064">
            <w:pPr>
              <w:pStyle w:val="Antrats"/>
              <w:tabs>
                <w:tab w:val="clear" w:pos="4153"/>
                <w:tab w:val="clear" w:pos="8306"/>
              </w:tabs>
              <w:jc w:val="both"/>
            </w:pPr>
            <w:r>
              <w:t>Pašalinis ugnies šaltinis</w:t>
            </w:r>
            <w:r w:rsidR="000C60EC">
              <w:t xml:space="preserve">                           </w:t>
            </w:r>
            <w:r w:rsidR="00105762">
              <w:t xml:space="preserve">   </w:t>
            </w:r>
            <w:r w:rsidR="000C60EC">
              <w:t xml:space="preserve">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11FBD" w14:textId="77777777" w:rsidR="00022DA2" w:rsidRDefault="0055300B" w:rsidP="00A724DB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  <w:p w14:paraId="647B58DE" w14:textId="77777777" w:rsidR="00C50B05" w:rsidRDefault="0055300B" w:rsidP="00A724DB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17</w:t>
            </w:r>
          </w:p>
          <w:p w14:paraId="6B0D3A3A" w14:textId="77777777" w:rsidR="00C50B05" w:rsidRDefault="00235986" w:rsidP="00A724DB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2</w:t>
            </w:r>
          </w:p>
          <w:p w14:paraId="757FAD64" w14:textId="77777777" w:rsidR="00A724DB" w:rsidRDefault="00A724DB" w:rsidP="00A724DB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  <w:p w14:paraId="3E2BCBF1" w14:textId="77777777" w:rsidR="00C50B05" w:rsidRDefault="0055300B" w:rsidP="00A724DB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22</w:t>
            </w:r>
          </w:p>
          <w:p w14:paraId="313BA4B5" w14:textId="77777777" w:rsidR="00C50B05" w:rsidRDefault="00C50B05" w:rsidP="00A724DB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  <w:p w14:paraId="582A8A85" w14:textId="77777777" w:rsidR="00C50B05" w:rsidRDefault="0055300B" w:rsidP="00A724DB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10</w:t>
            </w:r>
          </w:p>
          <w:p w14:paraId="7310F731" w14:textId="77777777" w:rsidR="004017D1" w:rsidRDefault="004017D1" w:rsidP="00A724DB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  <w:p w14:paraId="6CE7FBB3" w14:textId="77777777" w:rsidR="00F0779C" w:rsidRDefault="004017D1" w:rsidP="00A724DB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3</w:t>
            </w:r>
          </w:p>
          <w:p w14:paraId="1AAFE742" w14:textId="77777777" w:rsidR="004017D1" w:rsidRDefault="004017D1" w:rsidP="00A724DB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  <w:p w14:paraId="694791BC" w14:textId="77777777" w:rsidR="00B1703D" w:rsidRDefault="0055300B" w:rsidP="00A724DB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1</w:t>
            </w:r>
          </w:p>
          <w:p w14:paraId="79AED36D" w14:textId="77777777" w:rsidR="00C50B05" w:rsidRDefault="00685037" w:rsidP="00A724DB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2</w:t>
            </w:r>
          </w:p>
          <w:p w14:paraId="42F1FFA6" w14:textId="77777777" w:rsidR="00C50B05" w:rsidRDefault="0055300B" w:rsidP="00A724DB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6</w:t>
            </w:r>
          </w:p>
          <w:p w14:paraId="58E9514E" w14:textId="77777777" w:rsidR="00C50B05" w:rsidRDefault="00685037" w:rsidP="00A724DB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  <w:p w14:paraId="09E0FA8D" w14:textId="77777777" w:rsidR="00C50B05" w:rsidRDefault="0055300B" w:rsidP="00A724DB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27</w:t>
            </w:r>
          </w:p>
          <w:p w14:paraId="16F8A534" w14:textId="77777777" w:rsidR="004017D1" w:rsidRDefault="004017D1" w:rsidP="00A724DB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11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67549" w14:textId="77777777" w:rsidR="00022DA2" w:rsidRDefault="00C52D8A" w:rsidP="00A724DB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  <w:p w14:paraId="332E509B" w14:textId="77777777" w:rsidR="00C50B05" w:rsidRDefault="00C52D8A" w:rsidP="00A724DB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22</w:t>
            </w:r>
          </w:p>
          <w:p w14:paraId="12D7110B" w14:textId="77777777" w:rsidR="00C50B05" w:rsidRDefault="00C52D8A" w:rsidP="00A724DB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1</w:t>
            </w:r>
          </w:p>
          <w:p w14:paraId="5FB59874" w14:textId="77777777" w:rsidR="00A724DB" w:rsidRDefault="00A724DB" w:rsidP="00A724DB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  <w:p w14:paraId="54A68297" w14:textId="77777777" w:rsidR="00C50B05" w:rsidRDefault="00C52D8A" w:rsidP="00A724DB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22</w:t>
            </w:r>
          </w:p>
          <w:p w14:paraId="12ECBCA4" w14:textId="77777777" w:rsidR="00C50B05" w:rsidRDefault="00C50B05" w:rsidP="00A724DB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  <w:p w14:paraId="1F0D94A1" w14:textId="77777777" w:rsidR="00C50B05" w:rsidRDefault="00C52D8A" w:rsidP="00A724DB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3</w:t>
            </w:r>
          </w:p>
          <w:p w14:paraId="670BAF0A" w14:textId="77777777" w:rsidR="004017D1" w:rsidRDefault="004017D1" w:rsidP="00A724DB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  <w:p w14:paraId="46470892" w14:textId="77777777" w:rsidR="00F0779C" w:rsidRDefault="00C52D8A" w:rsidP="00A724DB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4</w:t>
            </w:r>
          </w:p>
          <w:p w14:paraId="2E209F22" w14:textId="77777777" w:rsidR="004017D1" w:rsidRDefault="004017D1" w:rsidP="00A724DB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  <w:p w14:paraId="3485A9E1" w14:textId="77777777" w:rsidR="00B1703D" w:rsidRDefault="00C52D8A" w:rsidP="00A724DB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3</w:t>
            </w:r>
          </w:p>
          <w:p w14:paraId="06D2DE01" w14:textId="77777777" w:rsidR="00C50B05" w:rsidRDefault="00685037" w:rsidP="00A724DB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  <w:p w14:paraId="629B87DB" w14:textId="77777777" w:rsidR="00C50B05" w:rsidRDefault="00C52D8A" w:rsidP="00A724DB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5</w:t>
            </w:r>
          </w:p>
          <w:p w14:paraId="03B7BEF2" w14:textId="77777777" w:rsidR="00C50B05" w:rsidRDefault="00685037" w:rsidP="00A724DB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1</w:t>
            </w:r>
          </w:p>
          <w:p w14:paraId="3B24E9FC" w14:textId="77777777" w:rsidR="00C50B05" w:rsidRDefault="00C52D8A" w:rsidP="00A724DB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24</w:t>
            </w:r>
          </w:p>
          <w:p w14:paraId="12313880" w14:textId="77777777" w:rsidR="004017D1" w:rsidRDefault="00C52D8A" w:rsidP="00A724DB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8</w:t>
            </w:r>
          </w:p>
        </w:tc>
      </w:tr>
    </w:tbl>
    <w:p w14:paraId="17132A0A" w14:textId="77777777" w:rsidR="00D90C44" w:rsidRDefault="00D90C44" w:rsidP="00D90C44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14:paraId="554084C5" w14:textId="77777777" w:rsidR="003E51C5" w:rsidRDefault="00105762" w:rsidP="00B1703D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 2020</w:t>
      </w:r>
      <w:r w:rsidR="009F11DA">
        <w:t xml:space="preserve"> m</w:t>
      </w:r>
      <w:r>
        <w:t>. žuvo 1 žmogus</w:t>
      </w:r>
      <w:r w:rsidR="009F11DA">
        <w:t>,</w:t>
      </w:r>
      <w:r w:rsidR="00C52D8A">
        <w:t xml:space="preserve"> 2021</w:t>
      </w:r>
      <w:r w:rsidR="000C60EC">
        <w:t xml:space="preserve"> m</w:t>
      </w:r>
      <w:r w:rsidR="00E41141">
        <w:t>.</w:t>
      </w:r>
      <w:r w:rsidR="00C52D8A">
        <w:t xml:space="preserve"> taip pat žuvo </w:t>
      </w:r>
      <w:r w:rsidR="000C60EC">
        <w:t>vienas</w:t>
      </w:r>
      <w:r w:rsidR="00B1703D">
        <w:t xml:space="preserve"> žmogus.</w:t>
      </w:r>
      <w:r>
        <w:t xml:space="preserve"> 2020</w:t>
      </w:r>
      <w:r w:rsidR="00F67D06">
        <w:t xml:space="preserve"> m.</w:t>
      </w:r>
      <w:r w:rsidR="00D5779C">
        <w:t xml:space="preserve"> </w:t>
      </w:r>
      <w:r>
        <w:t>traumuotų gaisruose žmonių nebuvo</w:t>
      </w:r>
      <w:r w:rsidR="00C52D8A">
        <w:t>, 2021 m.</w:t>
      </w:r>
      <w:r w:rsidR="00E41141">
        <w:t xml:space="preserve"> </w:t>
      </w:r>
      <w:r w:rsidR="000C09DF" w:rsidRPr="000C09DF">
        <w:t>–</w:t>
      </w:r>
      <w:r w:rsidR="00E41141">
        <w:t xml:space="preserve"> </w:t>
      </w:r>
      <w:r w:rsidR="00C52D8A">
        <w:t>2</w:t>
      </w:r>
      <w:r w:rsidR="000C60EC">
        <w:t xml:space="preserve"> žmonės</w:t>
      </w:r>
      <w:r w:rsidR="00BE580A">
        <w:t>.</w:t>
      </w:r>
    </w:p>
    <w:p w14:paraId="273249D1" w14:textId="77777777" w:rsidR="00C50B05" w:rsidRDefault="00C50B05" w:rsidP="00D90C44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A</w:t>
      </w:r>
      <w:r w:rsidR="00AC296E">
        <w:t xml:space="preserve">tlikti </w:t>
      </w:r>
      <w:r w:rsidR="006E4A28">
        <w:t>gelbėjimo darbai</w:t>
      </w:r>
      <w:r w:rsidR="00E41141">
        <w:t xml:space="preserve"> </w:t>
      </w:r>
      <w:r w:rsidR="000C09DF" w:rsidRPr="000C09DF">
        <w:t>–</w:t>
      </w:r>
      <w:r w:rsidR="00C52D8A">
        <w:t xml:space="preserve"> 53, kiti darbai</w:t>
      </w:r>
      <w:r w:rsidR="00E41141">
        <w:t xml:space="preserve"> </w:t>
      </w:r>
      <w:r w:rsidR="000C09DF" w:rsidRPr="000C09DF">
        <w:t>–</w:t>
      </w:r>
      <w:r w:rsidR="00C52D8A">
        <w:t xml:space="preserve"> 48</w:t>
      </w:r>
      <w:r w:rsidR="00F259E6">
        <w:t>, pratybos</w:t>
      </w:r>
      <w:r w:rsidR="00E41141">
        <w:t xml:space="preserve"> </w:t>
      </w:r>
      <w:r w:rsidR="000C09DF" w:rsidRPr="000C09DF">
        <w:t>–</w:t>
      </w:r>
      <w:r w:rsidR="008C04A7">
        <w:t xml:space="preserve"> </w:t>
      </w:r>
      <w:r w:rsidR="00C52D8A">
        <w:t>60</w:t>
      </w:r>
      <w:r w:rsidR="00F64F45">
        <w:t>.</w:t>
      </w:r>
      <w:r w:rsidR="006E4A28">
        <w:t xml:space="preserve"> </w:t>
      </w:r>
    </w:p>
    <w:p w14:paraId="4F469F02" w14:textId="77777777" w:rsidR="006E4A28" w:rsidRDefault="00D5779C" w:rsidP="00D90C44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Iš viso per 2</w:t>
      </w:r>
      <w:r w:rsidR="00C52D8A">
        <w:t>021</w:t>
      </w:r>
      <w:r w:rsidR="006E4A28">
        <w:t xml:space="preserve"> m. buvo išvažiuota į in</w:t>
      </w:r>
      <w:r w:rsidR="00C52D8A">
        <w:t>cidento vietas 322 kartus</w:t>
      </w:r>
      <w:r w:rsidR="00F259E6">
        <w:t>,</w:t>
      </w:r>
      <w:r w:rsidR="006E4A28">
        <w:t xml:space="preserve"> ka</w:t>
      </w:r>
      <w:r w:rsidR="00C50B05">
        <w:t xml:space="preserve">dangi į vieną incidentą vyksta dviejų ar net trijų ugniagesių komandų </w:t>
      </w:r>
      <w:r w:rsidR="006E4A28">
        <w:t>gaisriniai automobiliai.</w:t>
      </w:r>
    </w:p>
    <w:p w14:paraId="634EDF86" w14:textId="77777777" w:rsidR="006E4A28" w:rsidRDefault="003F5198" w:rsidP="00D90C44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Saločių seniūnij</w:t>
      </w:r>
      <w:r w:rsidR="00D174FF">
        <w:t>oje kilo 14</w:t>
      </w:r>
      <w:r w:rsidR="00F67D06">
        <w:t xml:space="preserve"> gaisrų</w:t>
      </w:r>
      <w:r>
        <w:t xml:space="preserve">, </w:t>
      </w:r>
      <w:r w:rsidR="006E4A28">
        <w:t>Pasvalio miesto</w:t>
      </w:r>
      <w:r w:rsidR="00D174FF">
        <w:t xml:space="preserve"> sen.</w:t>
      </w:r>
      <w:r w:rsidR="00E41141">
        <w:t xml:space="preserve"> </w:t>
      </w:r>
      <w:r w:rsidR="000C09DF" w:rsidRPr="000C09DF">
        <w:t>–</w:t>
      </w:r>
      <w:r w:rsidR="00E41141">
        <w:t xml:space="preserve"> </w:t>
      </w:r>
      <w:r w:rsidR="00D174FF">
        <w:t>15</w:t>
      </w:r>
      <w:r w:rsidR="00F67D06">
        <w:t>, Pasval</w:t>
      </w:r>
      <w:r w:rsidR="00D174FF">
        <w:t>io apylinkių seniūnijoje kilo 19</w:t>
      </w:r>
      <w:r w:rsidR="00F67D06">
        <w:t xml:space="preserve"> gaisrų</w:t>
      </w:r>
      <w:r w:rsidR="006E4A28">
        <w:t>,</w:t>
      </w:r>
      <w:r w:rsidR="00F67D06">
        <w:t xml:space="preserve"> Krinčino seniūnijoje</w:t>
      </w:r>
      <w:r w:rsidR="00E41141">
        <w:t xml:space="preserve"> </w:t>
      </w:r>
      <w:r w:rsidR="000C09DF" w:rsidRPr="000C09DF">
        <w:t>–</w:t>
      </w:r>
      <w:r w:rsidR="00F67D06">
        <w:t xml:space="preserve"> </w:t>
      </w:r>
      <w:r w:rsidR="00D174FF">
        <w:t>8</w:t>
      </w:r>
      <w:r>
        <w:t xml:space="preserve">, </w:t>
      </w:r>
      <w:r w:rsidR="00F67D06">
        <w:t xml:space="preserve"> </w:t>
      </w:r>
      <w:r>
        <w:t>Joniškėlio apylinkių seniūnijoje</w:t>
      </w:r>
      <w:r w:rsidR="00E41141">
        <w:t xml:space="preserve"> </w:t>
      </w:r>
      <w:r w:rsidR="000C09DF" w:rsidRPr="000C09DF">
        <w:t>–</w:t>
      </w:r>
      <w:r w:rsidR="007224AC">
        <w:t xml:space="preserve"> </w:t>
      </w:r>
      <w:r w:rsidR="00D174FF">
        <w:t>4</w:t>
      </w:r>
      <w:r w:rsidR="00DD48CA">
        <w:t>, Joniškėlio miestelio sen.</w:t>
      </w:r>
      <w:r w:rsidR="00E41141">
        <w:t xml:space="preserve"> </w:t>
      </w:r>
      <w:r w:rsidR="000C09DF" w:rsidRPr="000C09DF">
        <w:t>–</w:t>
      </w:r>
      <w:r w:rsidR="007224AC">
        <w:t xml:space="preserve"> </w:t>
      </w:r>
      <w:r w:rsidR="00D174FF">
        <w:t>3, Pumpėnų seniūnijoje</w:t>
      </w:r>
      <w:r w:rsidR="00E41141">
        <w:t xml:space="preserve"> </w:t>
      </w:r>
      <w:r w:rsidR="000C09DF" w:rsidRPr="000C09DF">
        <w:t>–</w:t>
      </w:r>
      <w:r w:rsidR="00D174FF">
        <w:t xml:space="preserve"> 9</w:t>
      </w:r>
      <w:r w:rsidR="00197A46">
        <w:t xml:space="preserve"> gaisrų</w:t>
      </w:r>
      <w:r w:rsidR="00DD48CA">
        <w:t>, Vaškų sen.</w:t>
      </w:r>
      <w:r w:rsidR="00E41141">
        <w:t xml:space="preserve"> </w:t>
      </w:r>
      <w:r w:rsidR="000C09DF" w:rsidRPr="000C09DF">
        <w:t>–</w:t>
      </w:r>
      <w:r w:rsidR="007224AC">
        <w:t xml:space="preserve"> </w:t>
      </w:r>
      <w:r w:rsidR="00D174FF">
        <w:t>6</w:t>
      </w:r>
      <w:r w:rsidR="00DD48CA">
        <w:t xml:space="preserve">, </w:t>
      </w:r>
      <w:proofErr w:type="spellStart"/>
      <w:r w:rsidR="00DD48CA">
        <w:t>Daujėnų</w:t>
      </w:r>
      <w:proofErr w:type="spellEnd"/>
      <w:r w:rsidR="00DD48CA">
        <w:t xml:space="preserve"> sen.</w:t>
      </w:r>
      <w:r w:rsidR="00E41141">
        <w:t xml:space="preserve"> </w:t>
      </w:r>
      <w:r w:rsidR="000C09DF" w:rsidRPr="000C09DF">
        <w:t>–</w:t>
      </w:r>
      <w:r w:rsidR="007224AC">
        <w:t xml:space="preserve"> </w:t>
      </w:r>
      <w:r w:rsidR="00D174FF">
        <w:t>5, Namišių sen</w:t>
      </w:r>
      <w:r w:rsidR="000C09DF">
        <w:t xml:space="preserve">. </w:t>
      </w:r>
      <w:r w:rsidR="000C09DF" w:rsidRPr="000C09DF">
        <w:t>–</w:t>
      </w:r>
      <w:r w:rsidR="000C09DF">
        <w:t xml:space="preserve"> </w:t>
      </w:r>
      <w:r w:rsidR="00D174FF">
        <w:t>2</w:t>
      </w:r>
      <w:r w:rsidR="00BE580A">
        <w:t>, Puša</w:t>
      </w:r>
      <w:r w:rsidR="00DD48CA">
        <w:t xml:space="preserve">loto sen. </w:t>
      </w:r>
      <w:r w:rsidR="000C09DF" w:rsidRPr="000C09DF">
        <w:t>–</w:t>
      </w:r>
      <w:r w:rsidR="007224AC">
        <w:t xml:space="preserve"> </w:t>
      </w:r>
      <w:r w:rsidR="00D174FF">
        <w:t>8</w:t>
      </w:r>
      <w:r w:rsidR="00335B5E">
        <w:t xml:space="preserve"> gaisrų</w:t>
      </w:r>
      <w:r w:rsidR="00683829">
        <w:t>.</w:t>
      </w:r>
    </w:p>
    <w:p w14:paraId="63E202AD" w14:textId="77777777" w:rsidR="00345847" w:rsidRDefault="003F5198" w:rsidP="00D90C44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Iš visų </w:t>
      </w:r>
      <w:r w:rsidR="00D174FF">
        <w:t>93</w:t>
      </w:r>
      <w:r w:rsidR="00F335DF">
        <w:t xml:space="preserve"> gaisr</w:t>
      </w:r>
      <w:r w:rsidR="00E41141">
        <w:t>ų</w:t>
      </w:r>
      <w:r w:rsidR="00D174FF">
        <w:t xml:space="preserve"> 10</w:t>
      </w:r>
      <w:r>
        <w:t xml:space="preserve"> kilo apie </w:t>
      </w:r>
      <w:r w:rsidR="00D174FF">
        <w:t>14</w:t>
      </w:r>
      <w:r w:rsidR="000C09DF" w:rsidRPr="000C09DF">
        <w:t>–</w:t>
      </w:r>
      <w:r w:rsidR="00D174FF">
        <w:t>15 val., 9</w:t>
      </w:r>
      <w:r w:rsidR="00F335DF">
        <w:t xml:space="preserve"> gaisrų</w:t>
      </w:r>
      <w:r w:rsidR="00683829">
        <w:t xml:space="preserve"> kilo </w:t>
      </w:r>
      <w:r w:rsidR="00D174FF">
        <w:t>17</w:t>
      </w:r>
      <w:r w:rsidR="000C09DF" w:rsidRPr="000C09DF">
        <w:t>–</w:t>
      </w:r>
      <w:r w:rsidR="00D174FF">
        <w:t>18</w:t>
      </w:r>
      <w:r w:rsidR="00BF75B1">
        <w:t xml:space="preserve"> val.</w:t>
      </w:r>
      <w:r w:rsidR="0005115C">
        <w:t>,</w:t>
      </w:r>
      <w:r w:rsidR="00DD48CA">
        <w:t xml:space="preserve"> </w:t>
      </w:r>
      <w:r w:rsidR="00D174FF">
        <w:t>8 gaisrai kilo 2</w:t>
      </w:r>
      <w:r w:rsidR="00F335DF">
        <w:t>0</w:t>
      </w:r>
      <w:r w:rsidR="000C09DF" w:rsidRPr="000C09DF">
        <w:t>–</w:t>
      </w:r>
      <w:r w:rsidR="00D174FF">
        <w:t>21</w:t>
      </w:r>
      <w:r w:rsidR="00DD48CA">
        <w:t xml:space="preserve"> val.</w:t>
      </w:r>
      <w:r w:rsidR="00BF75B1">
        <w:t>, kiti gaisrai kilo įvairiu paros metu,</w:t>
      </w:r>
      <w:r w:rsidR="00F335DF">
        <w:t xml:space="preserve"> bet nei vienas</w:t>
      </w:r>
      <w:r w:rsidR="00BE580A">
        <w:t xml:space="preserve"> ga</w:t>
      </w:r>
      <w:r w:rsidR="00F335DF">
        <w:t xml:space="preserve">isras nekilo </w:t>
      </w:r>
      <w:r w:rsidR="00D174FF">
        <w:t xml:space="preserve"> 7</w:t>
      </w:r>
      <w:r w:rsidR="000C09DF" w:rsidRPr="000C09DF">
        <w:t>–</w:t>
      </w:r>
      <w:r w:rsidR="00D174FF">
        <w:t>8</w:t>
      </w:r>
      <w:r w:rsidR="00BF75B1">
        <w:t xml:space="preserve"> val.</w:t>
      </w:r>
      <w:r w:rsidR="00DD48CA">
        <w:t xml:space="preserve"> </w:t>
      </w:r>
    </w:p>
    <w:p w14:paraId="708D8F5F" w14:textId="77777777" w:rsidR="007210B4" w:rsidRDefault="007E1E9D" w:rsidP="00326B0C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Savanor</w:t>
      </w:r>
      <w:r w:rsidR="00661F92">
        <w:t>i</w:t>
      </w:r>
      <w:r w:rsidR="00D174FF">
        <w:t>ai ugniagesiai padėjo gesinti 11</w:t>
      </w:r>
      <w:r w:rsidR="00661F92">
        <w:t xml:space="preserve"> gaisrų</w:t>
      </w:r>
      <w:r w:rsidR="00DD48CA">
        <w:t>, dalyvavo mokomosiose pratybose</w:t>
      </w:r>
      <w:r w:rsidR="00750470">
        <w:t>.</w:t>
      </w:r>
      <w:r w:rsidR="00BC7752">
        <w:t xml:space="preserve"> Pagal poreikį laistėme miesto stadiono veją.</w:t>
      </w:r>
      <w:r w:rsidR="00D174FF">
        <w:t xml:space="preserve"> </w:t>
      </w:r>
      <w:r w:rsidR="00661F92">
        <w:t>Visas numatytas akcijas dėl paskelbto karantino atšaukėm</w:t>
      </w:r>
      <w:r w:rsidR="00404D40">
        <w:t>e.</w:t>
      </w:r>
      <w:r w:rsidR="00784BA6">
        <w:t xml:space="preserve"> </w:t>
      </w:r>
      <w:r>
        <w:t>Ugniagesių</w:t>
      </w:r>
      <w:r w:rsidR="00DD15DE">
        <w:t xml:space="preserve"> gelbėtojų </w:t>
      </w:r>
      <w:r w:rsidR="008C04A7">
        <w:t>pastangomis</w:t>
      </w:r>
      <w:r w:rsidR="00DB5493">
        <w:t xml:space="preserve"> </w:t>
      </w:r>
      <w:r>
        <w:t xml:space="preserve">buvo </w:t>
      </w:r>
      <w:r w:rsidR="000A39B8">
        <w:t>tvarkomos komandų patalpos. Saločių UK buvo išdažytas garažas</w:t>
      </w:r>
      <w:r w:rsidR="00BC7752">
        <w:t>, Vaškų UK  buvo atnaujintos buitinės patalpos. Virtuvėje buvo pakeistos sienų plytelės, visų buitinių patalpų langų žaliuzės.</w:t>
      </w:r>
      <w:r w:rsidR="00434BE1">
        <w:t xml:space="preserve"> </w:t>
      </w:r>
      <w:r w:rsidR="00560DCE">
        <w:t xml:space="preserve">Visos ugniagesių komandos prižiūrėjo priešgaisrinę techniką, nes </w:t>
      </w:r>
      <w:r w:rsidR="00303DBE">
        <w:t xml:space="preserve">turimi </w:t>
      </w:r>
      <w:r w:rsidR="00560DCE">
        <w:t xml:space="preserve">gaisriniai automobiliai reikalauja </w:t>
      </w:r>
      <w:r w:rsidR="000C09DF">
        <w:t>nuolatinės</w:t>
      </w:r>
      <w:r w:rsidR="00560DCE">
        <w:t>, padidintos  priežiūros.</w:t>
      </w:r>
    </w:p>
    <w:p w14:paraId="01C21844" w14:textId="77777777" w:rsidR="008D1790" w:rsidRDefault="008D1790" w:rsidP="00D90C44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Teikiame informaciją rajono gyventojams p</w:t>
      </w:r>
      <w:r w:rsidR="00345847">
        <w:t>riešgaisrinės saugos klausimais, kaimo mokyklų mokinius supažindiname su gaisrine technika bei darbo specifika, mokinius supažindiname su gaisrų keliamais pavojais.</w:t>
      </w:r>
    </w:p>
    <w:p w14:paraId="0E2999C9" w14:textId="77777777" w:rsidR="00A002E0" w:rsidRDefault="00A002E0" w:rsidP="00D90C44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Kiekvienas gyventojas gali pasikonsultuoti ugniagesių komandose su darbuotojais dėl priešgaisrinės saugos pagrindinių reikalavimų laikymosi ir nesilaikymo galimų pasekmių.</w:t>
      </w:r>
      <w:r w:rsidR="00E72862">
        <w:t xml:space="preserve"> O karantino metu – telefonu.</w:t>
      </w:r>
    </w:p>
    <w:p w14:paraId="6CFD6685" w14:textId="77777777" w:rsidR="007224AC" w:rsidRDefault="007224AC" w:rsidP="00D90C44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14:paraId="5052FD7E" w14:textId="77777777" w:rsidR="007E1E9D" w:rsidRDefault="007E1E9D" w:rsidP="006B5B28">
      <w:pPr>
        <w:pStyle w:val="Antrats"/>
        <w:tabs>
          <w:tab w:val="clear" w:pos="4153"/>
          <w:tab w:val="clear" w:pos="8306"/>
        </w:tabs>
        <w:ind w:firstLine="720"/>
        <w:jc w:val="center"/>
      </w:pPr>
    </w:p>
    <w:p w14:paraId="1AD3AA4F" w14:textId="77777777" w:rsidR="00ED36D5" w:rsidRDefault="00683829" w:rsidP="007224AC">
      <w:pPr>
        <w:pStyle w:val="Antrats"/>
        <w:tabs>
          <w:tab w:val="clear" w:pos="4153"/>
          <w:tab w:val="clear" w:pos="8306"/>
        </w:tabs>
      </w:pPr>
      <w:r>
        <w:t>Vadovas</w:t>
      </w:r>
      <w:r w:rsidR="001D3304">
        <w:tab/>
      </w:r>
      <w:r w:rsidR="001D3304">
        <w:tab/>
      </w:r>
      <w:r w:rsidR="001D3304">
        <w:tab/>
        <w:t xml:space="preserve">           </w:t>
      </w:r>
      <w:r>
        <w:t xml:space="preserve">            </w:t>
      </w:r>
      <w:r w:rsidR="007224AC">
        <w:t xml:space="preserve">                                                    </w:t>
      </w:r>
      <w:r w:rsidR="001D3304">
        <w:t xml:space="preserve">  Saulius </w:t>
      </w:r>
      <w:proofErr w:type="spellStart"/>
      <w:r w:rsidR="001D3304">
        <w:t>Matickas</w:t>
      </w:r>
      <w:proofErr w:type="spellEnd"/>
    </w:p>
    <w:sectPr w:rsidR="00ED36D5" w:rsidSect="00075EAE">
      <w:type w:val="continuous"/>
      <w:pgSz w:w="11906" w:h="16838" w:code="9"/>
      <w:pgMar w:top="1021" w:right="851" w:bottom="295" w:left="1701" w:header="964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0833E" w14:textId="77777777" w:rsidR="00A60DD2" w:rsidRDefault="00A60DD2">
      <w:r>
        <w:separator/>
      </w:r>
    </w:p>
  </w:endnote>
  <w:endnote w:type="continuationSeparator" w:id="0">
    <w:p w14:paraId="19407771" w14:textId="77777777" w:rsidR="00A60DD2" w:rsidRDefault="00A6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LT">
    <w:altName w:val="Times New Roman"/>
    <w:charset w:val="BA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962E1" w14:textId="77777777" w:rsidR="00A60DD2" w:rsidRDefault="00A60DD2">
      <w:r>
        <w:separator/>
      </w:r>
    </w:p>
  </w:footnote>
  <w:footnote w:type="continuationSeparator" w:id="0">
    <w:p w14:paraId="38F8EA14" w14:textId="77777777" w:rsidR="00A60DD2" w:rsidRDefault="00A60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2A178" w14:textId="77777777" w:rsidR="001171D2" w:rsidRDefault="001171D2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3DBE">
      <w:rPr>
        <w:noProof/>
      </w:rPr>
      <w:t>2</w:t>
    </w:r>
    <w:r>
      <w:rPr>
        <w:noProof/>
      </w:rPr>
      <w:fldChar w:fldCharType="end"/>
    </w:r>
  </w:p>
  <w:p w14:paraId="5E2942B2" w14:textId="77777777" w:rsidR="001171D2" w:rsidRDefault="001171D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5BFC" w14:textId="77777777" w:rsidR="002E7B9E" w:rsidRDefault="00FB314D">
    <w:pPr>
      <w:pStyle w:val="Antrats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A40120B" wp14:editId="2700F54E">
              <wp:simplePos x="0" y="0"/>
              <wp:positionH relativeFrom="column">
                <wp:posOffset>2514600</wp:posOffset>
              </wp:positionH>
              <wp:positionV relativeFrom="paragraph">
                <wp:posOffset>-38100</wp:posOffset>
              </wp:positionV>
              <wp:extent cx="912495" cy="7969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F8BD9" w14:textId="77777777" w:rsidR="002E7B9E" w:rsidRDefault="00FB314D">
                          <w:r>
                            <w:rPr>
                              <w:rFonts w:ascii="HelveticaLT" w:hAnsi="HelveticaLT"/>
                              <w:noProof/>
                            </w:rPr>
                            <w:drawing>
                              <wp:inline distT="0" distB="0" distL="0" distR="0" wp14:anchorId="00BECD2E" wp14:editId="32D205A6">
                                <wp:extent cx="723900" cy="693420"/>
                                <wp:effectExtent l="0" t="0" r="0" b="0"/>
                                <wp:docPr id="2" name="Paveikslėlis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693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012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8pt;margin-top:-3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SM8wEAAMkDAAAOAAAAZHJzL2Uyb0RvYy54bWysU9uO0zAQfUfiHyy/07RVu0ui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" o:allowincell="f" stroked="f" strokecolor="blue">
              <v:textbox>
                <w:txbxContent>
                  <w:p w14:paraId="6ACF8BD9" w14:textId="77777777" w:rsidR="002E7B9E" w:rsidRDefault="00FB314D">
                    <w:r>
                      <w:rPr>
                        <w:rFonts w:ascii="HelveticaLT" w:hAnsi="HelveticaLT"/>
                        <w:noProof/>
                      </w:rPr>
                      <w:drawing>
                        <wp:inline distT="0" distB="0" distL="0" distR="0" wp14:anchorId="00BECD2E" wp14:editId="32D205A6">
                          <wp:extent cx="723900" cy="693420"/>
                          <wp:effectExtent l="0" t="0" r="0" b="0"/>
                          <wp:docPr id="2" name="Paveikslėlis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693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645C543" w14:textId="77777777" w:rsidR="002E7B9E" w:rsidRDefault="002E7B9E">
    <w:pPr>
      <w:pStyle w:val="Antrats"/>
      <w:jc w:val="center"/>
    </w:pPr>
    <w:r>
      <w:t xml:space="preserve">     </w:t>
    </w:r>
  </w:p>
  <w:p w14:paraId="1DAD78C7" w14:textId="77777777" w:rsidR="002E7B9E" w:rsidRDefault="002E7B9E">
    <w:pPr>
      <w:pStyle w:val="Antrats"/>
    </w:pPr>
  </w:p>
  <w:p w14:paraId="22FF312D" w14:textId="77777777" w:rsidR="002E7B9E" w:rsidRDefault="002E7B9E">
    <w:pPr>
      <w:pStyle w:val="Antrats"/>
      <w:jc w:val="center"/>
      <w:rPr>
        <w:b/>
        <w:caps/>
      </w:rPr>
    </w:pPr>
  </w:p>
  <w:p w14:paraId="330E5EBE" w14:textId="77777777" w:rsidR="002E7B9E" w:rsidRDefault="002E7B9E">
    <w:pPr>
      <w:pStyle w:val="Antrats"/>
      <w:jc w:val="center"/>
      <w:rPr>
        <w:b/>
        <w:caps/>
        <w:sz w:val="10"/>
      </w:rPr>
    </w:pPr>
  </w:p>
  <w:p w14:paraId="49557F3B" w14:textId="77777777" w:rsidR="002E7B9E" w:rsidRDefault="002E7B9E">
    <w:pPr>
      <w:pStyle w:val="Antrats"/>
      <w:jc w:val="center"/>
      <w:rPr>
        <w:b/>
        <w:caps/>
        <w:sz w:val="26"/>
      </w:rPr>
    </w:pPr>
    <w:bookmarkStart w:id="5" w:name="Institucija"/>
    <w:r>
      <w:rPr>
        <w:b/>
        <w:caps/>
        <w:sz w:val="26"/>
      </w:rPr>
      <w:t xml:space="preserve">Pasvalio rajono savivaldybės </w:t>
    </w:r>
    <w:r w:rsidR="00746FA4">
      <w:rPr>
        <w:b/>
        <w:caps/>
        <w:sz w:val="26"/>
      </w:rPr>
      <w:t>pri</w:t>
    </w:r>
    <w:r w:rsidR="00680F04">
      <w:rPr>
        <w:b/>
        <w:caps/>
        <w:sz w:val="26"/>
      </w:rPr>
      <w:t>e</w:t>
    </w:r>
    <w:r w:rsidR="00746FA4">
      <w:rPr>
        <w:b/>
        <w:caps/>
        <w:sz w:val="26"/>
      </w:rPr>
      <w:t>šgaisrinė tarnyba</w:t>
    </w:r>
  </w:p>
  <w:bookmarkEnd w:id="5"/>
  <w:p w14:paraId="6FFEDCF6" w14:textId="77777777" w:rsidR="002E7B9E" w:rsidRDefault="002E7B9E">
    <w:pPr>
      <w:pStyle w:val="Antrats"/>
      <w:pBdr>
        <w:bottom w:val="single" w:sz="8" w:space="1" w:color="auto"/>
      </w:pBdr>
      <w:jc w:val="center"/>
      <w:rPr>
        <w:sz w:val="20"/>
      </w:rPr>
    </w:pPr>
  </w:p>
  <w:p w14:paraId="1F6FC41A" w14:textId="77777777" w:rsidR="00300AEC" w:rsidRDefault="00300AEC" w:rsidP="00300AEC">
    <w:pPr>
      <w:pStyle w:val="Antrats"/>
      <w:pBdr>
        <w:bottom w:val="single" w:sz="8" w:space="1" w:color="auto"/>
      </w:pBdr>
      <w:jc w:val="center"/>
      <w:rPr>
        <w:sz w:val="20"/>
      </w:rPr>
    </w:pPr>
    <w:r>
      <w:rPr>
        <w:sz w:val="20"/>
      </w:rPr>
      <w:t xml:space="preserve">Savivaldybės biudžetinė įstaiga, </w:t>
    </w:r>
    <w:r w:rsidR="00746FA4">
      <w:rPr>
        <w:sz w:val="20"/>
      </w:rPr>
      <w:t>Joniškėlio g</w:t>
    </w:r>
    <w:r w:rsidR="002E7B9E">
      <w:rPr>
        <w:sz w:val="20"/>
      </w:rPr>
      <w:t>. 1</w:t>
    </w:r>
    <w:r w:rsidR="00746FA4">
      <w:rPr>
        <w:sz w:val="20"/>
      </w:rPr>
      <w:t>2</w:t>
    </w:r>
    <w:r w:rsidR="002E7B9E">
      <w:rPr>
        <w:sz w:val="20"/>
      </w:rPr>
      <w:t xml:space="preserve">, </w:t>
    </w:r>
    <w:r>
      <w:rPr>
        <w:sz w:val="20"/>
      </w:rPr>
      <w:t>3</w:t>
    </w:r>
    <w:r w:rsidR="00746FA4">
      <w:rPr>
        <w:sz w:val="20"/>
      </w:rPr>
      <w:t xml:space="preserve">9115 </w:t>
    </w:r>
    <w:r w:rsidR="002E7B9E">
      <w:rPr>
        <w:sz w:val="20"/>
      </w:rPr>
      <w:t xml:space="preserve"> Pasvalys</w:t>
    </w:r>
    <w:r w:rsidR="00746FA4">
      <w:rPr>
        <w:sz w:val="20"/>
      </w:rPr>
      <w:t>, tel./faks.  (8  451)  34 371</w:t>
    </w:r>
    <w:r>
      <w:rPr>
        <w:sz w:val="20"/>
      </w:rPr>
      <w:t>,</w:t>
    </w:r>
  </w:p>
  <w:p w14:paraId="1DC2E14E" w14:textId="77777777" w:rsidR="002E7B9E" w:rsidRDefault="00300AEC">
    <w:pPr>
      <w:pStyle w:val="Antrats"/>
      <w:pBdr>
        <w:bottom w:val="single" w:sz="8" w:space="1" w:color="auto"/>
      </w:pBdr>
      <w:jc w:val="center"/>
      <w:rPr>
        <w:sz w:val="20"/>
      </w:rPr>
    </w:pPr>
    <w:r>
      <w:rPr>
        <w:sz w:val="20"/>
      </w:rPr>
      <w:t xml:space="preserve"> el. p.</w:t>
    </w:r>
    <w:r w:rsidR="00746FA4">
      <w:rPr>
        <w:sz w:val="20"/>
      </w:rPr>
      <w:t xml:space="preserve"> </w:t>
    </w:r>
    <w:proofErr w:type="spellStart"/>
    <w:r w:rsidR="00746FA4">
      <w:rPr>
        <w:sz w:val="20"/>
      </w:rPr>
      <w:t>spt</w:t>
    </w:r>
    <w:proofErr w:type="spellEnd"/>
    <w:r>
      <w:rPr>
        <w:sz w:val="20"/>
      </w:rPr>
      <w:t xml:space="preserve"> </w:t>
    </w:r>
    <w:hyperlink r:id="rId2" w:history="1">
      <w:r>
        <w:rPr>
          <w:rStyle w:val="Hipersaitas"/>
          <w:color w:val="auto"/>
          <w:sz w:val="20"/>
          <w:u w:val="none"/>
        </w:rPr>
        <w:t>@pasvalys.lt</w:t>
      </w:r>
    </w:hyperlink>
    <w:r>
      <w:rPr>
        <w:sz w:val="20"/>
      </w:rPr>
      <w:t>. Duomenys kaupiami ir saugomi Juridinių a</w:t>
    </w:r>
    <w:r w:rsidR="00A96A72">
      <w:rPr>
        <w:sz w:val="20"/>
      </w:rPr>
      <w:t xml:space="preserve">smenų registre,  </w:t>
    </w:r>
    <w:r w:rsidR="00746FA4">
      <w:rPr>
        <w:sz w:val="20"/>
      </w:rPr>
      <w:t>kodas 169261110.</w:t>
    </w:r>
    <w:r>
      <w:rPr>
        <w:sz w:val="20"/>
      </w:rPr>
      <w:t xml:space="preserve"> </w:t>
    </w:r>
    <w:r w:rsidR="002E7B9E">
      <w:rPr>
        <w:sz w:val="20"/>
      </w:rPr>
      <w:t xml:space="preserve"> </w:t>
    </w:r>
  </w:p>
  <w:p w14:paraId="584A283A" w14:textId="77777777" w:rsidR="002E7B9E" w:rsidRDefault="002E7B9E">
    <w:pPr>
      <w:pStyle w:val="Antrats"/>
      <w:pBdr>
        <w:bottom w:val="single" w:sz="8" w:space="1" w:color="auto"/>
      </w:pBdr>
      <w:jc w:val="center"/>
      <w:rPr>
        <w:sz w:val="10"/>
      </w:rPr>
    </w:pPr>
  </w:p>
  <w:p w14:paraId="2FF6306F" w14:textId="77777777" w:rsidR="002E7B9E" w:rsidRDefault="002E7B9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11ED"/>
    <w:multiLevelType w:val="hybridMultilevel"/>
    <w:tmpl w:val="A2A04E02"/>
    <w:lvl w:ilvl="0" w:tplc="01E88396">
      <w:start w:val="2014"/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5304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11"/>
    <w:rsid w:val="000008A0"/>
    <w:rsid w:val="000127C5"/>
    <w:rsid w:val="00022DA2"/>
    <w:rsid w:val="00033203"/>
    <w:rsid w:val="0005115C"/>
    <w:rsid w:val="00052BA2"/>
    <w:rsid w:val="00072EEE"/>
    <w:rsid w:val="00075EAE"/>
    <w:rsid w:val="00083F9D"/>
    <w:rsid w:val="000A39B8"/>
    <w:rsid w:val="000A4778"/>
    <w:rsid w:val="000C09DF"/>
    <w:rsid w:val="000C60EC"/>
    <w:rsid w:val="000D327C"/>
    <w:rsid w:val="000E0DA4"/>
    <w:rsid w:val="000E2AFE"/>
    <w:rsid w:val="000F631F"/>
    <w:rsid w:val="00105762"/>
    <w:rsid w:val="001171D2"/>
    <w:rsid w:val="00122152"/>
    <w:rsid w:val="00122318"/>
    <w:rsid w:val="0013690D"/>
    <w:rsid w:val="00181934"/>
    <w:rsid w:val="00183532"/>
    <w:rsid w:val="00187618"/>
    <w:rsid w:val="00192EF3"/>
    <w:rsid w:val="001947C5"/>
    <w:rsid w:val="00194B23"/>
    <w:rsid w:val="00197A46"/>
    <w:rsid w:val="001A103D"/>
    <w:rsid w:val="001A4F8C"/>
    <w:rsid w:val="001D3304"/>
    <w:rsid w:val="001E0CF2"/>
    <w:rsid w:val="001E0F6D"/>
    <w:rsid w:val="001E1605"/>
    <w:rsid w:val="001E64AF"/>
    <w:rsid w:val="001E7FB4"/>
    <w:rsid w:val="001F735A"/>
    <w:rsid w:val="00215750"/>
    <w:rsid w:val="00222DB9"/>
    <w:rsid w:val="00223892"/>
    <w:rsid w:val="002266A9"/>
    <w:rsid w:val="00231263"/>
    <w:rsid w:val="00235986"/>
    <w:rsid w:val="0024450F"/>
    <w:rsid w:val="00260E9D"/>
    <w:rsid w:val="00263F2D"/>
    <w:rsid w:val="00280852"/>
    <w:rsid w:val="00281783"/>
    <w:rsid w:val="002A6A11"/>
    <w:rsid w:val="002D5BFE"/>
    <w:rsid w:val="002E1296"/>
    <w:rsid w:val="002E7B9E"/>
    <w:rsid w:val="00300AEC"/>
    <w:rsid w:val="00302947"/>
    <w:rsid w:val="00303DBE"/>
    <w:rsid w:val="003124A0"/>
    <w:rsid w:val="00326B0C"/>
    <w:rsid w:val="00335B5E"/>
    <w:rsid w:val="00345847"/>
    <w:rsid w:val="003549C4"/>
    <w:rsid w:val="00375411"/>
    <w:rsid w:val="0037665A"/>
    <w:rsid w:val="0039041A"/>
    <w:rsid w:val="00391397"/>
    <w:rsid w:val="003B4AC0"/>
    <w:rsid w:val="003D1E31"/>
    <w:rsid w:val="003D2936"/>
    <w:rsid w:val="003E1064"/>
    <w:rsid w:val="003E51C5"/>
    <w:rsid w:val="003E71CF"/>
    <w:rsid w:val="003F5198"/>
    <w:rsid w:val="003F6E1F"/>
    <w:rsid w:val="004017D1"/>
    <w:rsid w:val="00404425"/>
    <w:rsid w:val="00404D40"/>
    <w:rsid w:val="00416836"/>
    <w:rsid w:val="00417405"/>
    <w:rsid w:val="004318EC"/>
    <w:rsid w:val="00432156"/>
    <w:rsid w:val="00434BE1"/>
    <w:rsid w:val="00435B52"/>
    <w:rsid w:val="00447B19"/>
    <w:rsid w:val="00463F36"/>
    <w:rsid w:val="00481EDC"/>
    <w:rsid w:val="004A7EE4"/>
    <w:rsid w:val="004B1AFD"/>
    <w:rsid w:val="004B4A5D"/>
    <w:rsid w:val="004D1540"/>
    <w:rsid w:val="004D529A"/>
    <w:rsid w:val="004F38F3"/>
    <w:rsid w:val="004F3E93"/>
    <w:rsid w:val="004F7093"/>
    <w:rsid w:val="005008EF"/>
    <w:rsid w:val="00507768"/>
    <w:rsid w:val="00541E72"/>
    <w:rsid w:val="0055203C"/>
    <w:rsid w:val="0055300B"/>
    <w:rsid w:val="00560DCE"/>
    <w:rsid w:val="00565162"/>
    <w:rsid w:val="005751C4"/>
    <w:rsid w:val="00590FCB"/>
    <w:rsid w:val="005A099C"/>
    <w:rsid w:val="005A76D5"/>
    <w:rsid w:val="005B3E70"/>
    <w:rsid w:val="005B65CD"/>
    <w:rsid w:val="005D6446"/>
    <w:rsid w:val="00620A0B"/>
    <w:rsid w:val="00621A54"/>
    <w:rsid w:val="00622E12"/>
    <w:rsid w:val="00627B50"/>
    <w:rsid w:val="00636881"/>
    <w:rsid w:val="006414A8"/>
    <w:rsid w:val="00642AD3"/>
    <w:rsid w:val="00654E1C"/>
    <w:rsid w:val="00656883"/>
    <w:rsid w:val="00661F92"/>
    <w:rsid w:val="006706DC"/>
    <w:rsid w:val="00680F04"/>
    <w:rsid w:val="00683829"/>
    <w:rsid w:val="00685037"/>
    <w:rsid w:val="006918FF"/>
    <w:rsid w:val="006969C2"/>
    <w:rsid w:val="006B5B28"/>
    <w:rsid w:val="006C15EF"/>
    <w:rsid w:val="006E4A28"/>
    <w:rsid w:val="006F2FC7"/>
    <w:rsid w:val="00706473"/>
    <w:rsid w:val="0071526F"/>
    <w:rsid w:val="00716952"/>
    <w:rsid w:val="007210B4"/>
    <w:rsid w:val="007224AC"/>
    <w:rsid w:val="0073339A"/>
    <w:rsid w:val="007440CA"/>
    <w:rsid w:val="00746FA4"/>
    <w:rsid w:val="00750470"/>
    <w:rsid w:val="00755917"/>
    <w:rsid w:val="007620C3"/>
    <w:rsid w:val="00762CAF"/>
    <w:rsid w:val="0076761F"/>
    <w:rsid w:val="007819E3"/>
    <w:rsid w:val="00784BA6"/>
    <w:rsid w:val="007A24A2"/>
    <w:rsid w:val="007A5ABB"/>
    <w:rsid w:val="007B09C9"/>
    <w:rsid w:val="007D13D4"/>
    <w:rsid w:val="007E1E9D"/>
    <w:rsid w:val="007E406A"/>
    <w:rsid w:val="007F17D9"/>
    <w:rsid w:val="007F7C2F"/>
    <w:rsid w:val="0080118E"/>
    <w:rsid w:val="00804CEB"/>
    <w:rsid w:val="00806F41"/>
    <w:rsid w:val="00820CD4"/>
    <w:rsid w:val="0082634E"/>
    <w:rsid w:val="00846A3F"/>
    <w:rsid w:val="00846E44"/>
    <w:rsid w:val="00854E5D"/>
    <w:rsid w:val="00890918"/>
    <w:rsid w:val="008A6D2B"/>
    <w:rsid w:val="008B1613"/>
    <w:rsid w:val="008C04A7"/>
    <w:rsid w:val="008C2FCD"/>
    <w:rsid w:val="008D1790"/>
    <w:rsid w:val="008D6D64"/>
    <w:rsid w:val="008E374D"/>
    <w:rsid w:val="0092360C"/>
    <w:rsid w:val="00930D18"/>
    <w:rsid w:val="00967377"/>
    <w:rsid w:val="00991B15"/>
    <w:rsid w:val="009A58CD"/>
    <w:rsid w:val="009B6AD2"/>
    <w:rsid w:val="009F11DA"/>
    <w:rsid w:val="00A002E0"/>
    <w:rsid w:val="00A07B29"/>
    <w:rsid w:val="00A406D4"/>
    <w:rsid w:val="00A41ABE"/>
    <w:rsid w:val="00A460D2"/>
    <w:rsid w:val="00A5362F"/>
    <w:rsid w:val="00A60DD2"/>
    <w:rsid w:val="00A6510E"/>
    <w:rsid w:val="00A67D25"/>
    <w:rsid w:val="00A724DB"/>
    <w:rsid w:val="00A82006"/>
    <w:rsid w:val="00A9392F"/>
    <w:rsid w:val="00A96805"/>
    <w:rsid w:val="00A96A72"/>
    <w:rsid w:val="00AA5ED9"/>
    <w:rsid w:val="00AA7B63"/>
    <w:rsid w:val="00AB20F2"/>
    <w:rsid w:val="00AB3AB1"/>
    <w:rsid w:val="00AC296E"/>
    <w:rsid w:val="00AC3375"/>
    <w:rsid w:val="00AD294F"/>
    <w:rsid w:val="00AE3135"/>
    <w:rsid w:val="00AF329A"/>
    <w:rsid w:val="00AF54D3"/>
    <w:rsid w:val="00B13AB8"/>
    <w:rsid w:val="00B1703D"/>
    <w:rsid w:val="00B32661"/>
    <w:rsid w:val="00B4050B"/>
    <w:rsid w:val="00B6153A"/>
    <w:rsid w:val="00B6496E"/>
    <w:rsid w:val="00B725F7"/>
    <w:rsid w:val="00B77FA8"/>
    <w:rsid w:val="00B97540"/>
    <w:rsid w:val="00BB3852"/>
    <w:rsid w:val="00BB3C95"/>
    <w:rsid w:val="00BC7752"/>
    <w:rsid w:val="00BD4A46"/>
    <w:rsid w:val="00BE580A"/>
    <w:rsid w:val="00BF75B1"/>
    <w:rsid w:val="00C03CC8"/>
    <w:rsid w:val="00C063F3"/>
    <w:rsid w:val="00C32F10"/>
    <w:rsid w:val="00C34CE2"/>
    <w:rsid w:val="00C449E8"/>
    <w:rsid w:val="00C50B05"/>
    <w:rsid w:val="00C52D8A"/>
    <w:rsid w:val="00C60008"/>
    <w:rsid w:val="00C61BA9"/>
    <w:rsid w:val="00C6317E"/>
    <w:rsid w:val="00C64805"/>
    <w:rsid w:val="00C675A2"/>
    <w:rsid w:val="00C76903"/>
    <w:rsid w:val="00C9070F"/>
    <w:rsid w:val="00CA1BEA"/>
    <w:rsid w:val="00CB2D77"/>
    <w:rsid w:val="00CB3DE5"/>
    <w:rsid w:val="00CC6393"/>
    <w:rsid w:val="00CD6AE9"/>
    <w:rsid w:val="00CE16D7"/>
    <w:rsid w:val="00CF75D8"/>
    <w:rsid w:val="00D05C12"/>
    <w:rsid w:val="00D170E0"/>
    <w:rsid w:val="00D174FF"/>
    <w:rsid w:val="00D1775D"/>
    <w:rsid w:val="00D34D81"/>
    <w:rsid w:val="00D43251"/>
    <w:rsid w:val="00D5779C"/>
    <w:rsid w:val="00D61781"/>
    <w:rsid w:val="00D64A77"/>
    <w:rsid w:val="00D71E74"/>
    <w:rsid w:val="00D83C67"/>
    <w:rsid w:val="00D90C44"/>
    <w:rsid w:val="00D92C9A"/>
    <w:rsid w:val="00DB5493"/>
    <w:rsid w:val="00DD15DE"/>
    <w:rsid w:val="00DD48CA"/>
    <w:rsid w:val="00DF11AB"/>
    <w:rsid w:val="00DF18B2"/>
    <w:rsid w:val="00E0059D"/>
    <w:rsid w:val="00E12F76"/>
    <w:rsid w:val="00E3125F"/>
    <w:rsid w:val="00E41141"/>
    <w:rsid w:val="00E45AE2"/>
    <w:rsid w:val="00E46E06"/>
    <w:rsid w:val="00E72862"/>
    <w:rsid w:val="00E87250"/>
    <w:rsid w:val="00E87F5A"/>
    <w:rsid w:val="00EA016B"/>
    <w:rsid w:val="00EB2CE2"/>
    <w:rsid w:val="00EC6E51"/>
    <w:rsid w:val="00ED36D5"/>
    <w:rsid w:val="00EE5EA5"/>
    <w:rsid w:val="00EF2A88"/>
    <w:rsid w:val="00F03C65"/>
    <w:rsid w:val="00F0779C"/>
    <w:rsid w:val="00F259E6"/>
    <w:rsid w:val="00F2789D"/>
    <w:rsid w:val="00F30714"/>
    <w:rsid w:val="00F3130A"/>
    <w:rsid w:val="00F335DF"/>
    <w:rsid w:val="00F35B70"/>
    <w:rsid w:val="00F56846"/>
    <w:rsid w:val="00F6076B"/>
    <w:rsid w:val="00F64070"/>
    <w:rsid w:val="00F64F45"/>
    <w:rsid w:val="00F67D06"/>
    <w:rsid w:val="00F738C7"/>
    <w:rsid w:val="00F84D9F"/>
    <w:rsid w:val="00F9510E"/>
    <w:rsid w:val="00FB1538"/>
    <w:rsid w:val="00FB314D"/>
    <w:rsid w:val="00FB3D4A"/>
    <w:rsid w:val="00FB470F"/>
    <w:rsid w:val="00FC3CDC"/>
    <w:rsid w:val="00FC7910"/>
    <w:rsid w:val="00FD327C"/>
    <w:rsid w:val="00FD4D55"/>
    <w:rsid w:val="00FE20DA"/>
    <w:rsid w:val="00FE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FE8D3E7"/>
  <w15:chartTrackingRefBased/>
  <w15:docId w15:val="{19E0361F-D0E7-42E4-9045-640AEE6F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1D3304"/>
    <w:pPr>
      <w:shd w:val="clear" w:color="auto" w:fill="000080"/>
    </w:pPr>
    <w:rPr>
      <w:rFonts w:ascii="Tahoma" w:hAnsi="Tahoma" w:cs="Tahoma"/>
      <w:sz w:val="20"/>
    </w:rPr>
  </w:style>
  <w:style w:type="table" w:styleId="Lentelstinklelis">
    <w:name w:val="Table Grid"/>
    <w:basedOn w:val="prastojilentel"/>
    <w:rsid w:val="00A46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link w:val="Antrats"/>
    <w:uiPriority w:val="99"/>
    <w:rsid w:val="00C34CE2"/>
    <w:rPr>
      <w:sz w:val="24"/>
      <w:lang w:eastAsia="en-US"/>
    </w:rPr>
  </w:style>
  <w:style w:type="character" w:customStyle="1" w:styleId="PoratDiagrama">
    <w:name w:val="Poraštė Diagrama"/>
    <w:link w:val="Porat"/>
    <w:uiPriority w:val="99"/>
    <w:rsid w:val="001171D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5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t@pasvalys.lt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astine@pasvalys.l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24C4C-FC88-4696-8A4E-6E6705E9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1377</Words>
  <Characters>8879</Characters>
  <Application>Microsoft Office Word</Application>
  <DocSecurity>0</DocSecurity>
  <Lines>73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10236</CharactersWithSpaces>
  <SharedDoc>false</SharedDoc>
  <HLinks>
    <vt:vector size="12" baseType="variant">
      <vt:variant>
        <vt:i4>2359326</vt:i4>
      </vt:variant>
      <vt:variant>
        <vt:i4>0</vt:i4>
      </vt:variant>
      <vt:variant>
        <vt:i4>0</vt:i4>
      </vt:variant>
      <vt:variant>
        <vt:i4>5</vt:i4>
      </vt:variant>
      <vt:variant>
        <vt:lpwstr>mailto:spt@pasvalys.lt</vt:lpwstr>
      </vt:variant>
      <vt:variant>
        <vt:lpwstr/>
      </vt:variant>
      <vt:variant>
        <vt:i4>3014677</vt:i4>
      </vt:variant>
      <vt:variant>
        <vt:i4>3</vt:i4>
      </vt:variant>
      <vt:variant>
        <vt:i4>0</vt:i4>
      </vt:variant>
      <vt:variant>
        <vt:i4>5</vt:i4>
      </vt:variant>
      <vt:variant>
        <vt:lpwstr>mailto:rastine@pasvalys.lt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2</cp:revision>
  <cp:lastPrinted>2022-02-09T11:53:00Z</cp:lastPrinted>
  <dcterms:created xsi:type="dcterms:W3CDTF">2022-04-12T13:59:00Z</dcterms:created>
  <dcterms:modified xsi:type="dcterms:W3CDTF">2022-04-12T13:59:00Z</dcterms:modified>
</cp:coreProperties>
</file>