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DA8D" w14:textId="346285EA" w:rsidR="00950218" w:rsidRDefault="00D97B79">
      <w:r>
        <w:rPr>
          <w:noProof/>
          <w:lang w:eastAsia="lt-LT"/>
        </w:rPr>
        <mc:AlternateContent>
          <mc:Choice Requires="wps">
            <w:drawing>
              <wp:anchor distT="0" distB="0" distL="114300" distR="114300" simplePos="0" relativeHeight="251658240" behindDoc="0" locked="0" layoutInCell="1" allowOverlap="1" wp14:anchorId="1C585653" wp14:editId="6A6B6084">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A23B345" w14:textId="77777777" w:rsidR="00950218" w:rsidRDefault="00950218">
                            <w:pPr>
                              <w:rPr>
                                <w:b/>
                              </w:rPr>
                            </w:pPr>
                            <w:r>
                              <w:rPr>
                                <w:b/>
                                <w:bCs/>
                              </w:rPr>
                              <w:t>projektas</w:t>
                            </w:r>
                          </w:p>
                          <w:p w14:paraId="16A10136" w14:textId="605A8AB3" w:rsidR="00950218" w:rsidRDefault="00950218">
                            <w:pPr>
                              <w:rPr>
                                <w:b/>
                              </w:rPr>
                            </w:pPr>
                            <w:r>
                              <w:rPr>
                                <w:b/>
                                <w:bCs/>
                              </w:rPr>
                              <w:t>reg. Nr. T</w:t>
                            </w:r>
                            <w:r>
                              <w:rPr>
                                <w:b/>
                              </w:rPr>
                              <w:t>-</w:t>
                            </w:r>
                            <w:r w:rsidR="00C80EB3">
                              <w:rPr>
                                <w:b/>
                              </w:rPr>
                              <w:t>82</w:t>
                            </w:r>
                          </w:p>
                          <w:p w14:paraId="39B83ADD" w14:textId="0A6E05DC" w:rsidR="00950218" w:rsidRDefault="00950218">
                            <w:pPr>
                              <w:rPr>
                                <w:b/>
                              </w:rPr>
                            </w:pPr>
                            <w:r>
                              <w:rPr>
                                <w:b/>
                              </w:rPr>
                              <w:t>2.</w:t>
                            </w:r>
                            <w:r w:rsidR="00E85A3B">
                              <w:rPr>
                                <w:b/>
                              </w:rPr>
                              <w:t>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8565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A23B345" w14:textId="77777777" w:rsidR="00950218" w:rsidRDefault="00950218">
                      <w:pPr>
                        <w:rPr>
                          <w:b/>
                        </w:rPr>
                      </w:pPr>
                      <w:r>
                        <w:rPr>
                          <w:b/>
                          <w:bCs/>
                        </w:rPr>
                        <w:t>projektas</w:t>
                      </w:r>
                    </w:p>
                    <w:p w14:paraId="16A10136" w14:textId="605A8AB3" w:rsidR="00950218" w:rsidRDefault="00950218">
                      <w:pPr>
                        <w:rPr>
                          <w:b/>
                        </w:rPr>
                      </w:pPr>
                      <w:r>
                        <w:rPr>
                          <w:b/>
                          <w:bCs/>
                        </w:rPr>
                        <w:t>reg. Nr. T</w:t>
                      </w:r>
                      <w:r>
                        <w:rPr>
                          <w:b/>
                        </w:rPr>
                        <w:t>-</w:t>
                      </w:r>
                      <w:r w:rsidR="00C80EB3">
                        <w:rPr>
                          <w:b/>
                        </w:rPr>
                        <w:t>82</w:t>
                      </w:r>
                    </w:p>
                    <w:p w14:paraId="39B83ADD" w14:textId="0A6E05DC" w:rsidR="00950218" w:rsidRDefault="00950218">
                      <w:pPr>
                        <w:rPr>
                          <w:b/>
                        </w:rPr>
                      </w:pPr>
                      <w:r>
                        <w:rPr>
                          <w:b/>
                        </w:rPr>
                        <w:t>2.</w:t>
                      </w:r>
                      <w:r w:rsidR="00E85A3B">
                        <w:rPr>
                          <w:b/>
                        </w:rPr>
                        <w:t>4.</w:t>
                      </w:r>
                      <w:r>
                        <w:rPr>
                          <w:b/>
                        </w:rPr>
                        <w:t>darbotvarkės klausimas</w:t>
                      </w:r>
                    </w:p>
                  </w:txbxContent>
                </v:textbox>
              </v:shape>
            </w:pict>
          </mc:Fallback>
        </mc:AlternateContent>
      </w:r>
    </w:p>
    <w:p w14:paraId="487831C8" w14:textId="77777777" w:rsidR="00950218" w:rsidRDefault="00950218">
      <w:pPr>
        <w:pStyle w:val="Antrats"/>
        <w:jc w:val="center"/>
        <w:rPr>
          <w:b/>
          <w:bCs/>
          <w:caps/>
          <w:sz w:val="26"/>
        </w:rPr>
      </w:pPr>
      <w:bookmarkStart w:id="0" w:name="Institucija"/>
      <w:r>
        <w:rPr>
          <w:b/>
          <w:bCs/>
          <w:caps/>
          <w:sz w:val="26"/>
        </w:rPr>
        <w:t>Pasvalio rajono savivaldybės taryba</w:t>
      </w:r>
      <w:bookmarkEnd w:id="0"/>
    </w:p>
    <w:p w14:paraId="461AA856" w14:textId="77777777" w:rsidR="00950218" w:rsidRDefault="00950218"/>
    <w:p w14:paraId="07B8CD8D" w14:textId="77777777" w:rsidR="00950218" w:rsidRDefault="00950218">
      <w:pPr>
        <w:jc w:val="center"/>
        <w:rPr>
          <w:b/>
          <w:caps/>
        </w:rPr>
      </w:pPr>
      <w:bookmarkStart w:id="1" w:name="Forma"/>
      <w:r>
        <w:rPr>
          <w:b/>
          <w:caps/>
        </w:rPr>
        <w:t>Sprendimas</w:t>
      </w:r>
      <w:bookmarkEnd w:id="1"/>
    </w:p>
    <w:p w14:paraId="57B259B0" w14:textId="77777777" w:rsidR="00950218" w:rsidRDefault="00950218" w:rsidP="00DB51D7">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w:t>
      </w:r>
      <w:r w:rsidR="009F7DCD">
        <w:rPr>
          <w:b/>
          <w:bCs/>
          <w:noProof/>
        </w:rPr>
        <w:t>2</w:t>
      </w:r>
      <w:r w:rsidR="0081736D">
        <w:rPr>
          <w:b/>
          <w:bCs/>
          <w:noProof/>
        </w:rPr>
        <w:t>1</w:t>
      </w:r>
      <w:r>
        <w:rPr>
          <w:b/>
          <w:bCs/>
          <w:noProof/>
        </w:rPr>
        <w:t xml:space="preserve"> METŲ</w:t>
      </w:r>
    </w:p>
    <w:p w14:paraId="70278901" w14:textId="77777777" w:rsidR="002D58FB" w:rsidRDefault="002D58FB" w:rsidP="002D58FB">
      <w:pPr>
        <w:jc w:val="center"/>
        <w:rPr>
          <w:b/>
          <w:bCs/>
          <w:noProof/>
        </w:rPr>
      </w:pPr>
      <w:r>
        <w:rPr>
          <w:b/>
          <w:bCs/>
          <w:noProof/>
        </w:rPr>
        <w:t>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37BFE3EC" w14:textId="77777777" w:rsidR="00950218" w:rsidRDefault="00950218" w:rsidP="00DB51D7">
      <w:pPr>
        <w:jc w:val="center"/>
      </w:pPr>
    </w:p>
    <w:p w14:paraId="5797B89D" w14:textId="77777777" w:rsidR="00950218" w:rsidRDefault="00950218" w:rsidP="00DB51D7">
      <w:pPr>
        <w:jc w:val="center"/>
      </w:pPr>
      <w:r>
        <w:t>20</w:t>
      </w:r>
      <w:r w:rsidR="00F87CC7">
        <w:t>2</w:t>
      </w:r>
      <w:r w:rsidR="00DD44E7">
        <w:t>2</w:t>
      </w:r>
      <w:r>
        <w:t xml:space="preserve"> m. </w:t>
      </w:r>
      <w:r w:rsidR="002C57FB">
        <w:t>balandžio</w:t>
      </w:r>
      <w:r>
        <w:t xml:space="preserve">  d. Nr. </w:t>
      </w:r>
      <w:bookmarkStart w:id="2" w:name="Nr"/>
      <w:r>
        <w:t>T1-</w:t>
      </w:r>
    </w:p>
    <w:bookmarkEnd w:id="2"/>
    <w:p w14:paraId="72923DBE" w14:textId="77777777" w:rsidR="00950218" w:rsidRDefault="00950218" w:rsidP="00DB51D7">
      <w:pPr>
        <w:jc w:val="center"/>
      </w:pPr>
      <w:r>
        <w:t>Pasvalys</w:t>
      </w:r>
    </w:p>
    <w:p w14:paraId="6F5792A3" w14:textId="77777777" w:rsidR="00950218" w:rsidRDefault="00950218">
      <w:pPr>
        <w:jc w:val="center"/>
        <w:rPr>
          <w:b/>
          <w:caps/>
        </w:rPr>
      </w:pPr>
    </w:p>
    <w:p w14:paraId="0DA177B8" w14:textId="77C9F46C" w:rsidR="00950218" w:rsidRPr="0067643D" w:rsidRDefault="00950218" w:rsidP="004E5B3D">
      <w:pPr>
        <w:pStyle w:val="Pagrindiniotekstotrauka"/>
        <w:spacing w:after="0"/>
        <w:ind w:left="0" w:firstLine="720"/>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000ED2">
        <w:t>1</w:t>
      </w:r>
      <w:r>
        <w:t xml:space="preserve"> ir 1</w:t>
      </w:r>
      <w:r w:rsidR="00000ED2">
        <w:t>2</w:t>
      </w:r>
      <w:r>
        <w:t xml:space="preserve"> punktais, 24 straipsnio 1 dalimi, 29 straipsnio 6 dalimi, 58, 59 straipsniais, </w:t>
      </w:r>
      <w:r w:rsidR="00CD5E94">
        <w:t xml:space="preserve">vykdydama </w:t>
      </w:r>
      <w:r w:rsidR="002C57FB">
        <w:rPr>
          <w:szCs w:val="24"/>
        </w:rPr>
        <w:t xml:space="preserve">Pasvalio rajono savivaldybės tarybos veiklos reglamento, patvirtinto Pasvalio rajono savivaldybės tarybos </w:t>
      </w:r>
      <w:r w:rsidR="002C57FB">
        <w:t>2009 m. gegužės 13 d. sprendimu Nr. T1-86 „Dėl Pasvalio rajono savivaldybės tarybos veiklos reglamento patvirtinimo“ (Pasvalio rajono savivaldybės tarybos 2020 m. lapkričio 25 d. sprendimo Nr. T1-216 redakcija) (su visais aktualiais pakeitimais), 289</w:t>
      </w:r>
      <w:r w:rsidR="0081736D">
        <w:t xml:space="preserve"> ir </w:t>
      </w:r>
      <w:r w:rsidR="002C57FB">
        <w:t xml:space="preserve">290 </w:t>
      </w:r>
      <w:r w:rsidR="00CD5E94">
        <w:t>punktus</w:t>
      </w:r>
      <w:r w:rsidR="002C57FB">
        <w:t xml:space="preserve">, </w:t>
      </w:r>
      <w:r w:rsidR="003F7170">
        <w:t xml:space="preserve">uždarosios akcinės bendrovės </w:t>
      </w:r>
      <w:r>
        <w:t xml:space="preserve">„Pasvalio knygos“ įstatų, patvirtintų Pasvalio rajono savivaldybės tarybos 2016 m. lapkričio 23 d. sprendimu Nr. T1-214 </w:t>
      </w:r>
      <w:r w:rsidRPr="0067643D">
        <w:t xml:space="preserve">„Dėl </w:t>
      </w:r>
      <w:r>
        <w:t>uždarosios akcinės bendrovės</w:t>
      </w:r>
      <w:r w:rsidRPr="0067643D">
        <w:t xml:space="preserve"> „Pasvalio knygos“ įstatų patvirtinimo“, </w:t>
      </w:r>
      <w:r>
        <w:t>12</w:t>
      </w:r>
      <w:r w:rsidRPr="0067643D">
        <w:t xml:space="preserve"> </w:t>
      </w:r>
      <w:r w:rsidR="00CD5E94" w:rsidRPr="0067643D">
        <w:t>punkt</w:t>
      </w:r>
      <w:r w:rsidR="00CD5E94">
        <w:t>ą</w:t>
      </w:r>
      <w:r w:rsidRPr="0067643D">
        <w:t>, atsižvelgdama į nepriklausomo auditoriaus užda</w:t>
      </w:r>
      <w:r>
        <w:t>rosios akcinės bendrovės „Analitika</w:t>
      </w:r>
      <w:r w:rsidRPr="0067643D">
        <w:t>“ 20</w:t>
      </w:r>
      <w:r w:rsidR="00F87CC7">
        <w:t>2</w:t>
      </w:r>
      <w:r w:rsidR="0081736D">
        <w:t>2</w:t>
      </w:r>
      <w:r w:rsidRPr="0067643D">
        <w:t xml:space="preserve"> m</w:t>
      </w:r>
      <w:r w:rsidRPr="006E7265">
        <w:t>. kovo</w:t>
      </w:r>
      <w:r w:rsidR="008125FA">
        <w:t xml:space="preserve"> 31 </w:t>
      </w:r>
      <w:r w:rsidRPr="00433089">
        <w:t>d. išvadą</w:t>
      </w:r>
      <w:r w:rsidRPr="0067643D">
        <w:t xml:space="preserve">, Pasvalio rajono savivaldybės taryba </w:t>
      </w:r>
      <w:r w:rsidRPr="0067643D">
        <w:rPr>
          <w:spacing w:val="40"/>
        </w:rPr>
        <w:t>nusprendžia:</w:t>
      </w:r>
    </w:p>
    <w:p w14:paraId="067A951B" w14:textId="77777777" w:rsidR="00950218" w:rsidRPr="0067643D" w:rsidRDefault="00950218" w:rsidP="004E5B3D">
      <w:pPr>
        <w:pStyle w:val="Pagrindiniotekstotrauka"/>
        <w:spacing w:after="0"/>
        <w:ind w:left="0" w:firstLine="720"/>
        <w:jc w:val="both"/>
      </w:pPr>
      <w:r w:rsidRPr="0067643D">
        <w:t xml:space="preserve">1. Patvirtinti </w:t>
      </w:r>
      <w:r w:rsidR="003F7170">
        <w:t>uždarosios akcinės bendrovės</w:t>
      </w:r>
      <w:r w:rsidR="003F7170" w:rsidRPr="0067643D">
        <w:t xml:space="preserve"> </w:t>
      </w:r>
      <w:r w:rsidRPr="0067643D">
        <w:t>„Pasvalio knygos“ 20</w:t>
      </w:r>
      <w:r w:rsidR="002C57FB">
        <w:t>2</w:t>
      </w:r>
      <w:r w:rsidR="0081736D">
        <w:t>1</w:t>
      </w:r>
      <w:r w:rsidRPr="0067643D">
        <w:t xml:space="preserve"> metų finansinių atskaitų rinkinį (pridedama).</w:t>
      </w:r>
    </w:p>
    <w:p w14:paraId="27B6D652" w14:textId="77777777" w:rsidR="00950218" w:rsidRPr="0067643D" w:rsidRDefault="00950218" w:rsidP="00FF4BDB">
      <w:pPr>
        <w:ind w:right="-1" w:firstLine="720"/>
        <w:jc w:val="both"/>
      </w:pPr>
      <w:r w:rsidRPr="0067643D">
        <w:t xml:space="preserve">2. </w:t>
      </w:r>
      <w:bookmarkStart w:id="3" w:name="_Hlk35344801"/>
      <w:r w:rsidRPr="0067643D">
        <w:t>Paskirs</w:t>
      </w:r>
      <w:r>
        <w:t xml:space="preserve">tyti </w:t>
      </w:r>
      <w:r w:rsidR="003F7170">
        <w:t>uždarosios akcinės bendrovės</w:t>
      </w:r>
      <w:r w:rsidR="003F7170" w:rsidRPr="0067643D">
        <w:t xml:space="preserve"> </w:t>
      </w:r>
      <w:r>
        <w:t>„Pasvalio knygos“ 20</w:t>
      </w:r>
      <w:r w:rsidR="002C57FB">
        <w:t>2</w:t>
      </w:r>
      <w:r w:rsidR="0081736D">
        <w:t>1</w:t>
      </w:r>
      <w:r w:rsidRPr="0067643D">
        <w:t xml:space="preserve"> metų pelną (nuostolius) taip</w:t>
      </w:r>
      <w:bookmarkEnd w:id="3"/>
      <w:r w:rsidRPr="0067643D">
        <w:t>:</w:t>
      </w:r>
    </w:p>
    <w:p w14:paraId="2C48D365" w14:textId="77777777" w:rsidR="00950218" w:rsidRDefault="00950218" w:rsidP="00A84712">
      <w:pPr>
        <w:pStyle w:val="Pagrindiniotekstotrauka"/>
        <w:tabs>
          <w:tab w:val="left" w:pos="142"/>
        </w:tabs>
        <w:spacing w:after="0"/>
        <w:ind w:left="0" w:firstLine="720"/>
        <w:jc w:val="both"/>
      </w:pPr>
      <w:r w:rsidRPr="0067643D">
        <w:t xml:space="preserve">2.1. </w:t>
      </w:r>
      <w:r>
        <w:t xml:space="preserve">ankstesnių finansinių metų nepaskirstytasis </w:t>
      </w:r>
      <w:r w:rsidR="00AC0EC0">
        <w:t>pelnas</w:t>
      </w:r>
      <w:r>
        <w:t xml:space="preserve"> </w:t>
      </w:r>
      <w:r w:rsidR="00AC0EC0">
        <w:t>(</w:t>
      </w:r>
      <w:r>
        <w:t>nuostoliai</w:t>
      </w:r>
      <w:r w:rsidR="00AC0EC0">
        <w:t>)</w:t>
      </w:r>
      <w:r>
        <w:t xml:space="preserve"> ataskaitinių finansinių metų pabaigoje – </w:t>
      </w:r>
      <w:r w:rsidR="00AC0EC0">
        <w:t>(</w:t>
      </w:r>
      <w:r w:rsidR="00D36DCD">
        <w:t>4 584</w:t>
      </w:r>
      <w:r w:rsidR="00AC0EC0">
        <w:t>)</w:t>
      </w:r>
      <w:r>
        <w:t xml:space="preserve"> Eur;</w:t>
      </w:r>
    </w:p>
    <w:p w14:paraId="00E287BC" w14:textId="77777777" w:rsidR="00950218" w:rsidRPr="0067643D" w:rsidRDefault="00950218" w:rsidP="004E5B3D">
      <w:pPr>
        <w:pStyle w:val="Pagrindiniotekstotrauka"/>
        <w:spacing w:after="0"/>
        <w:ind w:left="0" w:firstLine="720"/>
        <w:jc w:val="both"/>
      </w:pPr>
      <w:r w:rsidRPr="0067643D">
        <w:t>2.2. grynasis ataskaitinių finansinių 20</w:t>
      </w:r>
      <w:r w:rsidR="002C57FB">
        <w:t>2</w:t>
      </w:r>
      <w:r w:rsidR="00D36DCD">
        <w:t>1</w:t>
      </w:r>
      <w:r w:rsidRPr="0067643D">
        <w:t xml:space="preserve"> metų </w:t>
      </w:r>
      <w:r w:rsidR="00AC0EC0">
        <w:t>pelnas</w:t>
      </w:r>
      <w:r w:rsidRPr="0067643D">
        <w:t xml:space="preserve"> </w:t>
      </w:r>
      <w:r w:rsidR="00AC0EC0">
        <w:t>(</w:t>
      </w:r>
      <w:r w:rsidRPr="0067643D">
        <w:t>nuostoli</w:t>
      </w:r>
      <w:r w:rsidR="00AC0EC0">
        <w:t>ai)</w:t>
      </w:r>
      <w:r w:rsidRPr="0067643D">
        <w:t xml:space="preserve"> – </w:t>
      </w:r>
      <w:r w:rsidR="00D36DCD">
        <w:t xml:space="preserve">1 </w:t>
      </w:r>
      <w:r w:rsidR="004C5C7A">
        <w:t>227</w:t>
      </w:r>
      <w:r w:rsidRPr="0067643D">
        <w:t xml:space="preserve"> </w:t>
      </w:r>
      <w:r>
        <w:t>Eur</w:t>
      </w:r>
      <w:r w:rsidRPr="0067643D">
        <w:t>;</w:t>
      </w:r>
    </w:p>
    <w:p w14:paraId="0D7DFA10" w14:textId="77777777" w:rsidR="00950218" w:rsidRPr="0067643D" w:rsidRDefault="00950218" w:rsidP="004E5B3D">
      <w:pPr>
        <w:pStyle w:val="Pagrindiniotekstotrauka"/>
        <w:spacing w:after="0"/>
        <w:ind w:left="0" w:firstLine="709"/>
        <w:jc w:val="both"/>
      </w:pPr>
      <w:r w:rsidRPr="0067643D">
        <w:t>2</w:t>
      </w:r>
      <w:r>
        <w:t>.3. pervedimai iš rezervų – 0 Eur</w:t>
      </w:r>
      <w:r w:rsidRPr="0067643D">
        <w:t>;</w:t>
      </w:r>
    </w:p>
    <w:p w14:paraId="34EEE539" w14:textId="77777777" w:rsidR="00950218" w:rsidRPr="0067643D" w:rsidRDefault="00950218" w:rsidP="004E5B3D">
      <w:pPr>
        <w:pStyle w:val="Pagrindiniotekstotrauka"/>
        <w:spacing w:after="0"/>
        <w:ind w:left="0" w:firstLine="720"/>
        <w:jc w:val="both"/>
      </w:pPr>
      <w:r w:rsidRPr="0067643D">
        <w:t xml:space="preserve">2.4. akcininkų įnašai nuostoliams padengti – </w:t>
      </w:r>
      <w:r>
        <w:t>0</w:t>
      </w:r>
      <w:r w:rsidRPr="0067643D">
        <w:t xml:space="preserve"> </w:t>
      </w:r>
      <w:r>
        <w:t>Eur</w:t>
      </w:r>
      <w:r w:rsidRPr="0067643D">
        <w:t>;</w:t>
      </w:r>
    </w:p>
    <w:p w14:paraId="4BDC7D88" w14:textId="77777777" w:rsidR="00950218" w:rsidRPr="0067643D" w:rsidRDefault="00950218" w:rsidP="004E5B3D">
      <w:pPr>
        <w:pStyle w:val="Pagrindiniotekstotrauka"/>
        <w:spacing w:after="0"/>
        <w:ind w:left="0" w:firstLine="720"/>
        <w:jc w:val="both"/>
      </w:pPr>
      <w:r w:rsidRPr="0067643D">
        <w:t>2.5</w:t>
      </w:r>
      <w:r w:rsidR="00AC0EC0">
        <w:t>.</w:t>
      </w:r>
      <w:r w:rsidR="00AC0EC0" w:rsidRPr="00AC0EC0">
        <w:t xml:space="preserve"> </w:t>
      </w:r>
      <w:r w:rsidR="00AC0EC0">
        <w:t xml:space="preserve">paskirstytinasis rezultatas – pelnas (nuostoliai) ataskaitinių finansinių metų pabaigoje </w:t>
      </w:r>
      <w:r w:rsidRPr="0067643D">
        <w:t xml:space="preserve">– </w:t>
      </w:r>
      <w:r w:rsidR="00E439D6">
        <w:t>(</w:t>
      </w:r>
      <w:r w:rsidR="00D36DCD">
        <w:t>3 35</w:t>
      </w:r>
      <w:r w:rsidR="004C5C7A">
        <w:t>7</w:t>
      </w:r>
      <w:r w:rsidR="00E439D6">
        <w:t>)</w:t>
      </w:r>
      <w:r w:rsidRPr="0067643D">
        <w:t xml:space="preserve"> </w:t>
      </w:r>
      <w:r>
        <w:t>Eur</w:t>
      </w:r>
      <w:r w:rsidRPr="0067643D">
        <w:t>;</w:t>
      </w:r>
    </w:p>
    <w:p w14:paraId="64C8A6FA" w14:textId="77777777" w:rsidR="00950218" w:rsidRPr="0067643D" w:rsidRDefault="00950218" w:rsidP="004E5B3D">
      <w:pPr>
        <w:pStyle w:val="Pagrindiniotekstotrauka"/>
        <w:spacing w:after="0"/>
        <w:ind w:left="0" w:firstLine="720"/>
        <w:jc w:val="both"/>
      </w:pPr>
      <w:r w:rsidRPr="0067643D">
        <w:t>2.6. pelno paskirstymas:</w:t>
      </w:r>
    </w:p>
    <w:p w14:paraId="00BAC1CE" w14:textId="77777777" w:rsidR="00950218" w:rsidRPr="0067643D" w:rsidRDefault="00950218" w:rsidP="004E5B3D">
      <w:pPr>
        <w:pStyle w:val="Pagrindiniotekstotrauka"/>
        <w:spacing w:after="0"/>
        <w:ind w:left="0" w:firstLine="720"/>
        <w:jc w:val="both"/>
      </w:pPr>
      <w:r w:rsidRPr="0067643D">
        <w:t xml:space="preserve">2.6.1. į įstatymo numatytus rezervus – 0 </w:t>
      </w:r>
      <w:r>
        <w:t>Eur</w:t>
      </w:r>
      <w:r w:rsidRPr="0067643D">
        <w:t>;</w:t>
      </w:r>
    </w:p>
    <w:p w14:paraId="17A9AE6A" w14:textId="77777777" w:rsidR="00950218" w:rsidRPr="0067643D" w:rsidRDefault="00950218" w:rsidP="004E5B3D">
      <w:pPr>
        <w:pStyle w:val="Pagrindiniotekstotrauka"/>
        <w:spacing w:after="0"/>
        <w:ind w:left="0" w:firstLine="720"/>
        <w:jc w:val="both"/>
      </w:pPr>
      <w:r w:rsidRPr="0067643D">
        <w:t xml:space="preserve">2.6.2. į kitus rezervus – 0 </w:t>
      </w:r>
      <w:r>
        <w:t>Eur</w:t>
      </w:r>
      <w:r w:rsidRPr="0067643D">
        <w:t>;</w:t>
      </w:r>
    </w:p>
    <w:p w14:paraId="6394E349" w14:textId="77777777" w:rsidR="00950218" w:rsidRPr="0067643D" w:rsidRDefault="00950218" w:rsidP="004E5B3D">
      <w:pPr>
        <w:pStyle w:val="Pagrindiniotekstotrauka"/>
        <w:spacing w:after="0"/>
        <w:ind w:left="0" w:firstLine="720"/>
        <w:jc w:val="both"/>
      </w:pPr>
      <w:r w:rsidRPr="0067643D">
        <w:t xml:space="preserve">2.6.3. dividendams – 0 </w:t>
      </w:r>
      <w:r>
        <w:t>Eur</w:t>
      </w:r>
      <w:r w:rsidRPr="0067643D">
        <w:t>;</w:t>
      </w:r>
    </w:p>
    <w:p w14:paraId="61E05780" w14:textId="77777777" w:rsidR="00950218" w:rsidRPr="0067643D" w:rsidRDefault="00950218" w:rsidP="004E5B3D">
      <w:pPr>
        <w:pStyle w:val="Pagrindiniotekstotrauka"/>
        <w:spacing w:after="0"/>
        <w:ind w:left="0" w:firstLine="720"/>
        <w:jc w:val="both"/>
      </w:pPr>
      <w:r w:rsidRPr="0067643D">
        <w:t xml:space="preserve">2.6.4. kiti pelno paskirstymo atvejai – 0 </w:t>
      </w:r>
      <w:r>
        <w:t>Eur</w:t>
      </w:r>
      <w:r w:rsidRPr="0067643D">
        <w:t>;</w:t>
      </w:r>
    </w:p>
    <w:p w14:paraId="7689A1EA" w14:textId="77777777" w:rsidR="00950218" w:rsidRPr="0067643D" w:rsidRDefault="00950218" w:rsidP="004E5B3D">
      <w:pPr>
        <w:pStyle w:val="Pagrindiniotekstotrauka"/>
        <w:spacing w:after="0"/>
        <w:ind w:left="0" w:firstLine="720"/>
        <w:jc w:val="both"/>
      </w:pPr>
      <w:r w:rsidRPr="0067643D">
        <w:t xml:space="preserve">2.7. </w:t>
      </w:r>
      <w:bookmarkStart w:id="4" w:name="_Hlk35343865"/>
      <w:r w:rsidR="00AC0EC0" w:rsidRPr="00D73134">
        <w:rPr>
          <w:szCs w:val="24"/>
        </w:rPr>
        <w:t xml:space="preserve">nepaskirstytasis pelnas (nuostoliai) </w:t>
      </w:r>
      <w:r w:rsidR="00AC0EC0">
        <w:rPr>
          <w:szCs w:val="24"/>
        </w:rPr>
        <w:t>ataskaitinių</w:t>
      </w:r>
      <w:r w:rsidR="00AC0EC0" w:rsidRPr="00D73134">
        <w:rPr>
          <w:szCs w:val="24"/>
        </w:rPr>
        <w:t xml:space="preserve"> </w:t>
      </w:r>
      <w:r w:rsidR="00AC0EC0">
        <w:rPr>
          <w:szCs w:val="24"/>
        </w:rPr>
        <w:t xml:space="preserve">finansinių </w:t>
      </w:r>
      <w:r w:rsidR="00AC0EC0" w:rsidRPr="00D73134">
        <w:rPr>
          <w:szCs w:val="24"/>
        </w:rPr>
        <w:t>metų pabaigoje</w:t>
      </w:r>
      <w:r w:rsidR="00AC0EC0" w:rsidRPr="0035675C">
        <w:t xml:space="preserve"> </w:t>
      </w:r>
      <w:r w:rsidR="00AC0EC0">
        <w:t>perkeliamas į kitus finansinius metus</w:t>
      </w:r>
      <w:bookmarkEnd w:id="4"/>
      <w:r w:rsidR="00AC0EC0" w:rsidRPr="00D73134">
        <w:rPr>
          <w:color w:val="000000"/>
          <w:szCs w:val="24"/>
          <w:shd w:val="clear" w:color="auto" w:fill="FFFFFF"/>
        </w:rPr>
        <w:t xml:space="preserve"> </w:t>
      </w:r>
      <w:r w:rsidRPr="0067643D">
        <w:t xml:space="preserve">– </w:t>
      </w:r>
      <w:r w:rsidR="00AC0EC0">
        <w:t>(</w:t>
      </w:r>
      <w:r w:rsidR="00D36DCD">
        <w:t>3 35</w:t>
      </w:r>
      <w:r w:rsidR="004C5C7A">
        <w:t>7</w:t>
      </w:r>
      <w:r w:rsidR="00AC0EC0">
        <w:t>)</w:t>
      </w:r>
      <w:r>
        <w:t xml:space="preserve"> Eur</w:t>
      </w:r>
      <w:r w:rsidRPr="0067643D">
        <w:t>.</w:t>
      </w:r>
    </w:p>
    <w:p w14:paraId="191574BD" w14:textId="77777777" w:rsidR="00AC0EC0" w:rsidRDefault="00AF4E35" w:rsidP="00AC0EC0">
      <w:pPr>
        <w:pStyle w:val="Pagrindiniotekstotrauka"/>
        <w:tabs>
          <w:tab w:val="left" w:pos="142"/>
        </w:tabs>
        <w:spacing w:after="0"/>
        <w:ind w:left="0" w:firstLine="720"/>
        <w:jc w:val="both"/>
      </w:pPr>
      <w:r>
        <w:t>3</w:t>
      </w:r>
      <w:r w:rsidR="00AC0EC0">
        <w:t>. Pritarti</w:t>
      </w:r>
      <w:r w:rsidR="00AC0EC0" w:rsidRPr="006630FB">
        <w:t xml:space="preserve"> </w:t>
      </w:r>
      <w:r w:rsidR="003F7170">
        <w:t>uždarosios akcinės bendrovės</w:t>
      </w:r>
      <w:r w:rsidR="003F7170" w:rsidRPr="0067643D">
        <w:t xml:space="preserve"> </w:t>
      </w:r>
      <w:r w:rsidR="00AC0EC0">
        <w:t>„Pasvalio knygos“ 20</w:t>
      </w:r>
      <w:r w:rsidR="002C57FB">
        <w:t>2</w:t>
      </w:r>
      <w:r w:rsidR="0081736D">
        <w:t>1</w:t>
      </w:r>
      <w:r w:rsidR="00AC0EC0">
        <w:t xml:space="preserve"> metų veiklos ataskaitai (pridedama).</w:t>
      </w:r>
    </w:p>
    <w:p w14:paraId="672C2B55" w14:textId="77777777" w:rsidR="002C57FB" w:rsidRPr="00A476CD" w:rsidRDefault="002C57FB" w:rsidP="002C57FB">
      <w:pPr>
        <w:ind w:firstLine="709"/>
        <w:jc w:val="both"/>
        <w:rPr>
          <w:color w:val="000000"/>
          <w:szCs w:val="24"/>
          <w:shd w:val="clear" w:color="auto" w:fill="FFFFFF"/>
        </w:rPr>
      </w:pPr>
      <w:bookmarkStart w:id="5"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w:t>
      </w:r>
      <w:r w:rsidRPr="00A476CD">
        <w:rPr>
          <w:color w:val="000000"/>
          <w:szCs w:val="24"/>
        </w:rPr>
        <w:lastRenderedPageBreak/>
        <w:t xml:space="preserve">administracinių bylų teisenos įstatymo nustatyta tvarka per vieną mėnesį nuo </w:t>
      </w:r>
      <w:r w:rsidRPr="00A476CD">
        <w:rPr>
          <w:color w:val="000000"/>
          <w:szCs w:val="24"/>
          <w:shd w:val="clear" w:color="auto" w:fill="FFFFFF"/>
        </w:rPr>
        <w:t>jo paskelbimo arba įteikimo suinteresuotai šaliai dienos.</w:t>
      </w:r>
    </w:p>
    <w:bookmarkEnd w:id="5"/>
    <w:p w14:paraId="24875052" w14:textId="0C87D29E" w:rsidR="00950218" w:rsidRDefault="00950218" w:rsidP="002169D2">
      <w:pPr>
        <w:pStyle w:val="Antrats"/>
        <w:tabs>
          <w:tab w:val="clear" w:pos="4153"/>
          <w:tab w:val="clear" w:pos="8306"/>
        </w:tabs>
        <w:jc w:val="both"/>
      </w:pPr>
    </w:p>
    <w:p w14:paraId="51A7B151" w14:textId="77777777" w:rsidR="00C80EB3" w:rsidRDefault="00C80EB3" w:rsidP="002169D2">
      <w:pPr>
        <w:pStyle w:val="Antrats"/>
        <w:tabs>
          <w:tab w:val="clear" w:pos="4153"/>
          <w:tab w:val="clear" w:pos="8306"/>
        </w:tabs>
        <w:jc w:val="both"/>
      </w:pPr>
    </w:p>
    <w:p w14:paraId="7621179A" w14:textId="77777777" w:rsidR="00950218" w:rsidRDefault="00950218" w:rsidP="004E5B3D">
      <w:pPr>
        <w:pStyle w:val="Antrats"/>
        <w:tabs>
          <w:tab w:val="clear" w:pos="4153"/>
          <w:tab w:val="clear" w:pos="8306"/>
        </w:tabs>
        <w:jc w:val="both"/>
      </w:pPr>
      <w:r>
        <w:t xml:space="preserve">Savivaldybės meras </w:t>
      </w:r>
      <w:r>
        <w:tab/>
      </w:r>
      <w:r>
        <w:tab/>
      </w:r>
      <w:r>
        <w:tab/>
      </w:r>
      <w:r>
        <w:tab/>
      </w:r>
      <w:r>
        <w:tab/>
      </w:r>
      <w:r>
        <w:tab/>
      </w:r>
      <w:r>
        <w:tab/>
      </w:r>
      <w:r>
        <w:tab/>
      </w:r>
    </w:p>
    <w:p w14:paraId="6E936987" w14:textId="77777777" w:rsidR="00950218" w:rsidRDefault="00950218" w:rsidP="004E5B3D">
      <w:pPr>
        <w:pStyle w:val="Antrats"/>
        <w:tabs>
          <w:tab w:val="clear" w:pos="4153"/>
          <w:tab w:val="clear" w:pos="8306"/>
        </w:tabs>
        <w:jc w:val="both"/>
      </w:pPr>
    </w:p>
    <w:p w14:paraId="2844402E" w14:textId="77777777" w:rsidR="00CE4A44" w:rsidRDefault="00CE4A44" w:rsidP="004E5B3D">
      <w:pPr>
        <w:pStyle w:val="Antrats"/>
        <w:tabs>
          <w:tab w:val="clear" w:pos="4153"/>
          <w:tab w:val="clear" w:pos="8306"/>
        </w:tabs>
        <w:jc w:val="both"/>
        <w:rPr>
          <w:sz w:val="22"/>
          <w:szCs w:val="22"/>
        </w:rPr>
      </w:pPr>
    </w:p>
    <w:p w14:paraId="5D5ED9FC" w14:textId="77777777" w:rsidR="00CE4A44" w:rsidRDefault="00CE4A44" w:rsidP="004E5B3D">
      <w:pPr>
        <w:pStyle w:val="Antrats"/>
        <w:tabs>
          <w:tab w:val="clear" w:pos="4153"/>
          <w:tab w:val="clear" w:pos="8306"/>
        </w:tabs>
        <w:jc w:val="both"/>
        <w:rPr>
          <w:sz w:val="22"/>
          <w:szCs w:val="22"/>
        </w:rPr>
      </w:pPr>
    </w:p>
    <w:p w14:paraId="1ADD7802" w14:textId="77777777" w:rsidR="00950218" w:rsidRPr="00A84712" w:rsidRDefault="00950218" w:rsidP="004E5B3D">
      <w:pPr>
        <w:pStyle w:val="Antrats"/>
        <w:tabs>
          <w:tab w:val="clear" w:pos="4153"/>
          <w:tab w:val="clear" w:pos="8306"/>
        </w:tabs>
        <w:jc w:val="both"/>
        <w:rPr>
          <w:sz w:val="22"/>
          <w:szCs w:val="22"/>
        </w:rPr>
      </w:pPr>
      <w:r w:rsidRPr="00A84712">
        <w:rPr>
          <w:sz w:val="22"/>
          <w:szCs w:val="22"/>
        </w:rPr>
        <w:t>Parengė</w:t>
      </w:r>
    </w:p>
    <w:p w14:paraId="3D51A7F0" w14:textId="77777777" w:rsidR="00950218" w:rsidRPr="00A84712" w:rsidRDefault="00950218" w:rsidP="004E5B3D">
      <w:pPr>
        <w:pStyle w:val="Antrats"/>
        <w:tabs>
          <w:tab w:val="clear" w:pos="4153"/>
          <w:tab w:val="clear" w:pos="8306"/>
        </w:tabs>
        <w:jc w:val="both"/>
        <w:rPr>
          <w:sz w:val="22"/>
          <w:szCs w:val="22"/>
        </w:rPr>
      </w:pPr>
      <w:r>
        <w:rPr>
          <w:sz w:val="22"/>
          <w:szCs w:val="22"/>
        </w:rPr>
        <w:t>Strateginio planavimo ir i</w:t>
      </w:r>
      <w:r w:rsidRPr="00A84712">
        <w:rPr>
          <w:sz w:val="22"/>
          <w:szCs w:val="22"/>
        </w:rPr>
        <w:t xml:space="preserve">nvesticijų skyriaus </w:t>
      </w:r>
    </w:p>
    <w:p w14:paraId="00A47969" w14:textId="77777777" w:rsidR="00950218" w:rsidRPr="00A84712" w:rsidRDefault="00950218" w:rsidP="004E5B3D">
      <w:pPr>
        <w:pStyle w:val="Antrats"/>
        <w:tabs>
          <w:tab w:val="clear" w:pos="4153"/>
          <w:tab w:val="clear" w:pos="8306"/>
        </w:tabs>
        <w:jc w:val="both"/>
        <w:rPr>
          <w:sz w:val="22"/>
          <w:szCs w:val="22"/>
        </w:rPr>
      </w:pPr>
      <w:r w:rsidRPr="00A84712">
        <w:rPr>
          <w:sz w:val="22"/>
          <w:szCs w:val="22"/>
        </w:rPr>
        <w:t>vyriausioji specialistė V.</w:t>
      </w:r>
      <w:r w:rsidR="00CA3FAF">
        <w:rPr>
          <w:sz w:val="22"/>
          <w:szCs w:val="22"/>
        </w:rPr>
        <w:t xml:space="preserve"> </w:t>
      </w:r>
      <w:r w:rsidRPr="00A84712">
        <w:rPr>
          <w:sz w:val="22"/>
          <w:szCs w:val="22"/>
        </w:rPr>
        <w:t>Antanavičienė</w:t>
      </w:r>
    </w:p>
    <w:p w14:paraId="40D24EBE" w14:textId="77777777" w:rsidR="00CE4A44" w:rsidRDefault="00CE4A44" w:rsidP="004E5B3D">
      <w:pPr>
        <w:pStyle w:val="Antrats"/>
        <w:tabs>
          <w:tab w:val="clear" w:pos="4153"/>
          <w:tab w:val="clear" w:pos="8306"/>
        </w:tabs>
        <w:jc w:val="both"/>
        <w:rPr>
          <w:sz w:val="22"/>
          <w:szCs w:val="22"/>
        </w:rPr>
      </w:pPr>
    </w:p>
    <w:p w14:paraId="5F239F32" w14:textId="77777777" w:rsidR="00950218" w:rsidRPr="00A84712" w:rsidRDefault="00950218" w:rsidP="004E5B3D">
      <w:pPr>
        <w:pStyle w:val="Antrats"/>
        <w:tabs>
          <w:tab w:val="clear" w:pos="4153"/>
          <w:tab w:val="clear" w:pos="8306"/>
        </w:tabs>
        <w:jc w:val="both"/>
        <w:rPr>
          <w:sz w:val="22"/>
          <w:szCs w:val="22"/>
        </w:rPr>
      </w:pPr>
      <w:r>
        <w:rPr>
          <w:sz w:val="22"/>
          <w:szCs w:val="22"/>
        </w:rPr>
        <w:t>20</w:t>
      </w:r>
      <w:r w:rsidR="00F87CC7">
        <w:rPr>
          <w:sz w:val="22"/>
          <w:szCs w:val="22"/>
        </w:rPr>
        <w:t>2</w:t>
      </w:r>
      <w:r w:rsidR="0081736D">
        <w:rPr>
          <w:sz w:val="22"/>
          <w:szCs w:val="22"/>
        </w:rPr>
        <w:t>2</w:t>
      </w:r>
      <w:r w:rsidRPr="00A84712">
        <w:rPr>
          <w:sz w:val="22"/>
          <w:szCs w:val="22"/>
        </w:rPr>
        <w:t>-0</w:t>
      </w:r>
      <w:r w:rsidR="003802C3">
        <w:rPr>
          <w:sz w:val="22"/>
          <w:szCs w:val="22"/>
        </w:rPr>
        <w:t>4</w:t>
      </w:r>
      <w:r w:rsidRPr="00A84712">
        <w:rPr>
          <w:sz w:val="22"/>
          <w:szCs w:val="22"/>
        </w:rPr>
        <w:t>-</w:t>
      </w:r>
      <w:r w:rsidR="006E7265">
        <w:rPr>
          <w:sz w:val="22"/>
          <w:szCs w:val="22"/>
        </w:rPr>
        <w:t>0</w:t>
      </w:r>
      <w:r w:rsidR="008125FA">
        <w:rPr>
          <w:sz w:val="22"/>
          <w:szCs w:val="22"/>
        </w:rPr>
        <w:t>7</w:t>
      </w:r>
      <w:r w:rsidRPr="00A84712">
        <w:rPr>
          <w:sz w:val="22"/>
          <w:szCs w:val="22"/>
        </w:rPr>
        <w:t xml:space="preserve"> </w:t>
      </w:r>
      <w:r>
        <w:rPr>
          <w:sz w:val="22"/>
          <w:szCs w:val="22"/>
        </w:rPr>
        <w:t xml:space="preserve"> </w:t>
      </w:r>
      <w:r w:rsidRPr="00A84712">
        <w:rPr>
          <w:sz w:val="22"/>
          <w:szCs w:val="22"/>
        </w:rPr>
        <w:t>tel. (8 451) 54</w:t>
      </w:r>
      <w:r w:rsidR="00CE4A44">
        <w:rPr>
          <w:sz w:val="22"/>
          <w:szCs w:val="22"/>
        </w:rPr>
        <w:t> </w:t>
      </w:r>
      <w:r w:rsidRPr="00A84712">
        <w:rPr>
          <w:sz w:val="22"/>
          <w:szCs w:val="22"/>
        </w:rPr>
        <w:t>114</w:t>
      </w:r>
    </w:p>
    <w:p w14:paraId="749F341A" w14:textId="77777777" w:rsidR="00CE4A44" w:rsidRDefault="00CE4A44" w:rsidP="004E5B3D">
      <w:pPr>
        <w:pStyle w:val="Antrats"/>
        <w:tabs>
          <w:tab w:val="clear" w:pos="4153"/>
          <w:tab w:val="clear" w:pos="8306"/>
        </w:tabs>
        <w:jc w:val="both"/>
        <w:rPr>
          <w:sz w:val="22"/>
          <w:szCs w:val="22"/>
        </w:rPr>
      </w:pPr>
    </w:p>
    <w:p w14:paraId="1A9EBBB7" w14:textId="77777777" w:rsidR="00CE4A44" w:rsidRDefault="00CE4A44" w:rsidP="004E5B3D">
      <w:pPr>
        <w:pStyle w:val="Antrats"/>
        <w:tabs>
          <w:tab w:val="clear" w:pos="4153"/>
          <w:tab w:val="clear" w:pos="8306"/>
        </w:tabs>
        <w:jc w:val="both"/>
        <w:rPr>
          <w:sz w:val="22"/>
          <w:szCs w:val="22"/>
        </w:rPr>
      </w:pPr>
    </w:p>
    <w:p w14:paraId="56940F1B" w14:textId="77777777" w:rsidR="003F7170" w:rsidRDefault="00950218" w:rsidP="004E5B3D">
      <w:pPr>
        <w:pStyle w:val="Antrats"/>
        <w:tabs>
          <w:tab w:val="clear" w:pos="4153"/>
          <w:tab w:val="clear" w:pos="8306"/>
        </w:tabs>
        <w:jc w:val="both"/>
        <w:rPr>
          <w:sz w:val="22"/>
          <w:szCs w:val="22"/>
        </w:rPr>
      </w:pPr>
      <w:r w:rsidRPr="00A84712">
        <w:rPr>
          <w:sz w:val="22"/>
          <w:szCs w:val="22"/>
        </w:rPr>
        <w:t>Suderinta DVS Nr. RTS-</w:t>
      </w:r>
    </w:p>
    <w:p w14:paraId="09145E6C" w14:textId="77777777" w:rsidR="003F7170" w:rsidRDefault="003F7170">
      <w:pPr>
        <w:rPr>
          <w:sz w:val="22"/>
          <w:szCs w:val="22"/>
        </w:rPr>
      </w:pPr>
      <w:r>
        <w:rPr>
          <w:sz w:val="22"/>
          <w:szCs w:val="22"/>
        </w:rPr>
        <w:br w:type="page"/>
      </w:r>
    </w:p>
    <w:p w14:paraId="6D770004" w14:textId="77777777" w:rsidR="00950218" w:rsidRDefault="00950218" w:rsidP="00A8673C">
      <w:pPr>
        <w:pStyle w:val="Antrats"/>
        <w:tabs>
          <w:tab w:val="clear" w:pos="4153"/>
          <w:tab w:val="clear" w:pos="8306"/>
        </w:tabs>
        <w:jc w:val="both"/>
        <w:rPr>
          <w:b/>
        </w:rPr>
      </w:pPr>
      <w:r w:rsidRPr="00A84712">
        <w:rPr>
          <w:sz w:val="22"/>
          <w:szCs w:val="22"/>
        </w:rPr>
        <w:t xml:space="preserve"> </w:t>
      </w:r>
      <w:r>
        <w:t>Pasvalio rajono savivaldybės tarybai</w:t>
      </w:r>
    </w:p>
    <w:p w14:paraId="09488ECB" w14:textId="77777777" w:rsidR="00950218" w:rsidRPr="00896974" w:rsidRDefault="00950218" w:rsidP="004E5B3D">
      <w:pPr>
        <w:jc w:val="center"/>
        <w:rPr>
          <w:b/>
          <w:szCs w:val="24"/>
        </w:rPr>
      </w:pPr>
    </w:p>
    <w:p w14:paraId="3F9AC69B" w14:textId="77777777" w:rsidR="00950218" w:rsidRPr="00896974" w:rsidRDefault="00950218" w:rsidP="004E5B3D">
      <w:pPr>
        <w:jc w:val="center"/>
        <w:rPr>
          <w:b/>
          <w:szCs w:val="24"/>
        </w:rPr>
      </w:pPr>
      <w:r w:rsidRPr="00896974">
        <w:rPr>
          <w:b/>
          <w:szCs w:val="24"/>
        </w:rPr>
        <w:t>AIŠKINAMASIS  RAŠTAS</w:t>
      </w:r>
    </w:p>
    <w:p w14:paraId="2FC1FF60" w14:textId="77777777" w:rsidR="00950218" w:rsidRPr="00896974" w:rsidRDefault="00950218" w:rsidP="004E5B3D">
      <w:pPr>
        <w:jc w:val="center"/>
        <w:rPr>
          <w:b/>
          <w:bCs/>
          <w:caps/>
          <w:szCs w:val="24"/>
        </w:rPr>
      </w:pPr>
    </w:p>
    <w:p w14:paraId="406EE243" w14:textId="77777777" w:rsidR="00CA3FAF" w:rsidRPr="00896974" w:rsidRDefault="00CA3FAF" w:rsidP="00CA3FAF">
      <w:pPr>
        <w:jc w:val="center"/>
        <w:rPr>
          <w:b/>
          <w:bCs/>
          <w:noProof/>
          <w:szCs w:val="24"/>
        </w:rPr>
      </w:pPr>
      <w:r w:rsidRPr="00896974">
        <w:rPr>
          <w:b/>
          <w:bCs/>
          <w:caps/>
          <w:szCs w:val="24"/>
        </w:rPr>
        <w:t xml:space="preserve">Dėl </w:t>
      </w:r>
      <w:r w:rsidRPr="00896974">
        <w:rPr>
          <w:b/>
          <w:bCs/>
          <w:noProof/>
          <w:szCs w:val="24"/>
        </w:rPr>
        <w:t>UŽDAROSIOS AKCINĖS BENDROVĖS „PASVALIO KNYGOS“ 20</w:t>
      </w:r>
      <w:r w:rsidR="003802C3" w:rsidRPr="00896974">
        <w:rPr>
          <w:b/>
          <w:bCs/>
          <w:noProof/>
          <w:szCs w:val="24"/>
        </w:rPr>
        <w:t>2</w:t>
      </w:r>
      <w:r w:rsidR="0081736D" w:rsidRPr="00896974">
        <w:rPr>
          <w:b/>
          <w:bCs/>
          <w:noProof/>
          <w:szCs w:val="24"/>
        </w:rPr>
        <w:t>1</w:t>
      </w:r>
      <w:r w:rsidRPr="00896974">
        <w:rPr>
          <w:b/>
          <w:bCs/>
          <w:noProof/>
          <w:szCs w:val="24"/>
        </w:rPr>
        <w:t xml:space="preserve"> METŲ</w:t>
      </w:r>
    </w:p>
    <w:p w14:paraId="78EAFCC1" w14:textId="77777777" w:rsidR="00CA3FAF" w:rsidRPr="00896974" w:rsidRDefault="00CA3FAF" w:rsidP="00CA3FAF">
      <w:pPr>
        <w:jc w:val="center"/>
        <w:rPr>
          <w:b/>
          <w:bCs/>
          <w:noProof/>
          <w:szCs w:val="24"/>
        </w:rPr>
      </w:pPr>
      <w:r w:rsidRPr="00896974">
        <w:rPr>
          <w:b/>
          <w:bCs/>
          <w:noProof/>
          <w:szCs w:val="24"/>
        </w:rPr>
        <w:t>FINANSINIŲ ATASKAITŲ RINKINIO PATVIRTINIMO, PELNO (NUOSTOLIŲ) PASKIRSTYMO BEI PRITARIMO VEIKLOS ATASKAITAI</w:t>
      </w:r>
    </w:p>
    <w:p w14:paraId="69EF5ED6" w14:textId="77777777" w:rsidR="00950218" w:rsidRPr="00896974" w:rsidRDefault="00950218" w:rsidP="004E5B3D">
      <w:pPr>
        <w:jc w:val="center"/>
        <w:rPr>
          <w:szCs w:val="24"/>
        </w:rPr>
      </w:pPr>
    </w:p>
    <w:p w14:paraId="1F163925" w14:textId="77777777" w:rsidR="00950218" w:rsidRPr="00896974" w:rsidRDefault="00950218" w:rsidP="004E5B3D">
      <w:pPr>
        <w:jc w:val="center"/>
        <w:rPr>
          <w:szCs w:val="24"/>
        </w:rPr>
      </w:pPr>
      <w:r w:rsidRPr="00896974">
        <w:rPr>
          <w:szCs w:val="24"/>
        </w:rPr>
        <w:t>20</w:t>
      </w:r>
      <w:r w:rsidR="00F87CC7" w:rsidRPr="00896974">
        <w:rPr>
          <w:szCs w:val="24"/>
        </w:rPr>
        <w:t>2</w:t>
      </w:r>
      <w:r w:rsidR="0081736D" w:rsidRPr="00896974">
        <w:rPr>
          <w:szCs w:val="24"/>
        </w:rPr>
        <w:t>2</w:t>
      </w:r>
      <w:r w:rsidRPr="00896974">
        <w:rPr>
          <w:szCs w:val="24"/>
        </w:rPr>
        <w:t>-0</w:t>
      </w:r>
      <w:r w:rsidR="003802C3" w:rsidRPr="00896974">
        <w:rPr>
          <w:szCs w:val="24"/>
        </w:rPr>
        <w:t>4</w:t>
      </w:r>
      <w:r w:rsidRPr="00896974">
        <w:rPr>
          <w:szCs w:val="24"/>
        </w:rPr>
        <w:t>-</w:t>
      </w:r>
      <w:r w:rsidR="006E7265" w:rsidRPr="00896974">
        <w:rPr>
          <w:szCs w:val="24"/>
        </w:rPr>
        <w:t>0</w:t>
      </w:r>
      <w:r w:rsidR="0015063E">
        <w:rPr>
          <w:szCs w:val="24"/>
        </w:rPr>
        <w:t>7</w:t>
      </w:r>
    </w:p>
    <w:p w14:paraId="329B0E85" w14:textId="77777777" w:rsidR="00950218" w:rsidRPr="00896974" w:rsidRDefault="00950218" w:rsidP="004E5B3D">
      <w:pPr>
        <w:jc w:val="center"/>
        <w:rPr>
          <w:szCs w:val="24"/>
        </w:rPr>
      </w:pPr>
      <w:r w:rsidRPr="00896974">
        <w:rPr>
          <w:szCs w:val="24"/>
        </w:rPr>
        <w:t>Pasvalys</w:t>
      </w:r>
    </w:p>
    <w:p w14:paraId="0188C223" w14:textId="77777777" w:rsidR="0088728F" w:rsidRPr="00896974" w:rsidRDefault="0088728F" w:rsidP="004E5B3D">
      <w:pPr>
        <w:jc w:val="center"/>
        <w:rPr>
          <w:szCs w:val="24"/>
        </w:rPr>
      </w:pPr>
    </w:p>
    <w:p w14:paraId="768C6691" w14:textId="77777777" w:rsidR="0088728F" w:rsidRPr="00896974" w:rsidRDefault="0088728F" w:rsidP="0088728F">
      <w:pPr>
        <w:pStyle w:val="Antrats"/>
        <w:numPr>
          <w:ilvl w:val="0"/>
          <w:numId w:val="1"/>
        </w:numPr>
        <w:jc w:val="both"/>
        <w:rPr>
          <w:b/>
          <w:szCs w:val="24"/>
        </w:rPr>
      </w:pPr>
      <w:r w:rsidRPr="00896974">
        <w:rPr>
          <w:b/>
          <w:szCs w:val="24"/>
        </w:rPr>
        <w:t>Sprendimo projekto rengimo pagrindas.</w:t>
      </w:r>
    </w:p>
    <w:p w14:paraId="0347CF2D" w14:textId="3C7EC94A" w:rsidR="0088728F" w:rsidRPr="00896974" w:rsidRDefault="0088728F" w:rsidP="0088728F">
      <w:pPr>
        <w:ind w:firstLine="731"/>
        <w:jc w:val="both"/>
        <w:rPr>
          <w:b/>
          <w:szCs w:val="24"/>
        </w:rPr>
      </w:pPr>
      <w:r w:rsidRPr="00896974">
        <w:rPr>
          <w:szCs w:val="24"/>
        </w:rPr>
        <w:t>Vadovaujantis Akcinių bendrovių įstatymo 20 straipsnio 1 dalies 10 ir 11 punktais, 24 straipsnio 1 dalimi, 58 bei 59 straipsniu, kasmet</w:t>
      </w:r>
      <w:r w:rsidR="0040524A">
        <w:rPr>
          <w:szCs w:val="24"/>
        </w:rPr>
        <w:t>,</w:t>
      </w:r>
      <w:r w:rsidRPr="00896974">
        <w:rPr>
          <w:szCs w:val="24"/>
        </w:rPr>
        <w:t xml:space="preserve"> ne vėliau kaip per 4 mėnesius nuo finansinių metų pabaigos</w:t>
      </w:r>
      <w:r w:rsidR="0040524A">
        <w:rPr>
          <w:szCs w:val="24"/>
        </w:rPr>
        <w:t>,</w:t>
      </w:r>
      <w:r w:rsidRPr="00896974">
        <w:rPr>
          <w:szCs w:val="24"/>
        </w:rPr>
        <w:t xml:space="preserve"> turi įvykti eilinis visuotinis akcininkų susirinkimas, kuris patvirtina bendrovės metinį pranešimą, metinių finansinių ataskaitų rinkinį, paskirsto paskirstytinąjį bendrovės pelną (nuostolius). Kadangi Pasvalio rajono savivaldybės taryba yra vienintelė UAB „Pasvalio knygos“ akcininkė, jos raštiški sprendimai prilygsta visuotinio akcininkų susirinkimo nutarimams.</w:t>
      </w:r>
    </w:p>
    <w:p w14:paraId="74E3B228" w14:textId="77777777" w:rsidR="0088728F" w:rsidRPr="00896974" w:rsidRDefault="0088728F" w:rsidP="0088728F">
      <w:pPr>
        <w:ind w:firstLine="720"/>
        <w:rPr>
          <w:b/>
          <w:szCs w:val="24"/>
        </w:rPr>
      </w:pPr>
      <w:r w:rsidRPr="00896974">
        <w:rPr>
          <w:b/>
          <w:szCs w:val="24"/>
        </w:rPr>
        <w:t>2. S</w:t>
      </w:r>
      <w:r w:rsidRPr="00896974">
        <w:rPr>
          <w:b/>
          <w:color w:val="000000"/>
          <w:szCs w:val="24"/>
        </w:rPr>
        <w:t>prendimo projekto tikslai ir uždaviniai</w:t>
      </w:r>
      <w:r w:rsidRPr="00896974">
        <w:rPr>
          <w:b/>
          <w:szCs w:val="24"/>
        </w:rPr>
        <w:t>.</w:t>
      </w:r>
    </w:p>
    <w:p w14:paraId="5E36AD4E" w14:textId="77777777" w:rsidR="0088728F" w:rsidRDefault="0088728F" w:rsidP="0088728F">
      <w:pPr>
        <w:ind w:firstLine="731"/>
        <w:jc w:val="both"/>
        <w:rPr>
          <w:color w:val="000000"/>
          <w:szCs w:val="24"/>
        </w:rPr>
      </w:pPr>
      <w:r w:rsidRPr="00896974">
        <w:rPr>
          <w:szCs w:val="24"/>
        </w:rPr>
        <w:t>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auditas. UAB „Pasvalio knygos“ 2021 metų finansinių ataskaitų rinkinį tikrino audito įmonė UAB „Analitika“. Jos pateiktoje išvadoje pažymėta, kad Bendrovės 2021 metų finansinės ataskaitos visais reikšmingais atžvilgiais teisingai pateikia UAB „Pasvalio knygos“ 2021 m. gruodžio 31 d. finansinę būklę ir tą dieną pasibaigusių metų</w:t>
      </w:r>
      <w:r w:rsidRPr="00896974">
        <w:rPr>
          <w:color w:val="000000"/>
          <w:szCs w:val="24"/>
        </w:rPr>
        <w:t xml:space="preserve"> finansinius veiklos rezultatus ir pinigų srautus </w:t>
      </w:r>
      <w:r w:rsidR="00D7432F">
        <w:rPr>
          <w:color w:val="000000"/>
          <w:szCs w:val="24"/>
        </w:rPr>
        <w:t xml:space="preserve">pagal </w:t>
      </w:r>
      <w:r w:rsidRPr="00896974">
        <w:rPr>
          <w:color w:val="000000"/>
          <w:szCs w:val="24"/>
        </w:rPr>
        <w:t>verslo apskaitos standart</w:t>
      </w:r>
      <w:r w:rsidR="00D7432F">
        <w:rPr>
          <w:color w:val="000000"/>
          <w:szCs w:val="24"/>
        </w:rPr>
        <w:t>us, priimtus taikyti Europos Sąjungoje</w:t>
      </w:r>
      <w:r w:rsidRPr="00896974">
        <w:rPr>
          <w:color w:val="000000"/>
          <w:szCs w:val="24"/>
        </w:rPr>
        <w:t xml:space="preserve">. </w:t>
      </w:r>
    </w:p>
    <w:p w14:paraId="72A37528" w14:textId="1D1196E0" w:rsidR="0088728F" w:rsidRPr="00896974" w:rsidRDefault="0088728F" w:rsidP="0088728F">
      <w:pPr>
        <w:ind w:firstLine="731"/>
        <w:jc w:val="both"/>
        <w:rPr>
          <w:szCs w:val="24"/>
        </w:rPr>
      </w:pPr>
      <w:r w:rsidRPr="00896974">
        <w:rPr>
          <w:szCs w:val="24"/>
        </w:rPr>
        <w:t>Vadovau</w:t>
      </w:r>
      <w:r w:rsidR="0040524A">
        <w:rPr>
          <w:szCs w:val="24"/>
        </w:rPr>
        <w:t>damosi</w:t>
      </w:r>
      <w:r w:rsidRPr="00896974">
        <w:rPr>
          <w:szCs w:val="24"/>
        </w:rPr>
        <w:t xml:space="preserve">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knygos“ sudarė sutrumpintą finansinių ataskaitų rinkinį, o vadovau</w:t>
      </w:r>
      <w:r w:rsidR="0040524A">
        <w:rPr>
          <w:szCs w:val="24"/>
        </w:rPr>
        <w:t>damasi</w:t>
      </w:r>
      <w:r w:rsidRPr="00896974">
        <w:rPr>
          <w:szCs w:val="24"/>
        </w:rPr>
        <w:t xml:space="preserve"> Pasvalio rajono savivaldybės tarybos veiklos reglamentu, parengė Bendrovės 2021 m. veiklos ataskaitą.</w:t>
      </w:r>
    </w:p>
    <w:p w14:paraId="03D267FC" w14:textId="77777777" w:rsidR="0088728F" w:rsidRPr="00896974" w:rsidRDefault="0088728F" w:rsidP="0088728F">
      <w:pPr>
        <w:ind w:firstLine="731"/>
        <w:jc w:val="both"/>
        <w:rPr>
          <w:szCs w:val="24"/>
        </w:rPr>
      </w:pPr>
      <w:r w:rsidRPr="00896974">
        <w:rPr>
          <w:szCs w:val="24"/>
        </w:rPr>
        <w:t xml:space="preserve">2021 metais UAB „Pasvalio knygos“ dirbo pelningai – gavo 1 </w:t>
      </w:r>
      <w:r w:rsidR="00F32DE9">
        <w:rPr>
          <w:szCs w:val="24"/>
        </w:rPr>
        <w:t>227</w:t>
      </w:r>
      <w:r w:rsidRPr="00896974">
        <w:rPr>
          <w:szCs w:val="24"/>
        </w:rPr>
        <w:t xml:space="preserve"> Eur pelno (2020 metais – 930 Eur pelno). Per metus pajamos</w:t>
      </w:r>
      <w:r w:rsidRPr="00896974">
        <w:rPr>
          <w:color w:val="FF6600"/>
          <w:szCs w:val="24"/>
        </w:rPr>
        <w:t xml:space="preserve"> </w:t>
      </w:r>
      <w:r w:rsidRPr="00896974">
        <w:rPr>
          <w:szCs w:val="24"/>
        </w:rPr>
        <w:t xml:space="preserve">iš pardavimų ir paslaugų sudarė 136 </w:t>
      </w:r>
      <w:r w:rsidR="00F06F21">
        <w:rPr>
          <w:szCs w:val="24"/>
        </w:rPr>
        <w:t>202</w:t>
      </w:r>
      <w:r w:rsidRPr="00896974">
        <w:rPr>
          <w:szCs w:val="24"/>
        </w:rPr>
        <w:t xml:space="preserve"> Eur, tai 6 8</w:t>
      </w:r>
      <w:r w:rsidR="00F06F21">
        <w:rPr>
          <w:szCs w:val="24"/>
        </w:rPr>
        <w:t>49</w:t>
      </w:r>
      <w:r w:rsidRPr="00896974">
        <w:rPr>
          <w:szCs w:val="24"/>
        </w:rPr>
        <w:t xml:space="preserve"> Eur arba 5,3 proc. daugiau negu praėjusiais finansiniais metais, iš to skaičiaus knygų ir kanceliarinių prekių pardavimai padidėjo 6,5 proc., prekių įsigijimo savikaina padidėjo </w:t>
      </w:r>
      <w:r w:rsidR="00F06F21">
        <w:rPr>
          <w:szCs w:val="24"/>
        </w:rPr>
        <w:t>4 037</w:t>
      </w:r>
      <w:r w:rsidRPr="00896974">
        <w:rPr>
          <w:szCs w:val="24"/>
        </w:rPr>
        <w:t xml:space="preserve"> Eur arba </w:t>
      </w:r>
      <w:r w:rsidR="00F06F21">
        <w:rPr>
          <w:szCs w:val="24"/>
        </w:rPr>
        <w:t>4</w:t>
      </w:r>
      <w:r w:rsidRPr="00896974">
        <w:rPr>
          <w:szCs w:val="24"/>
        </w:rPr>
        <w:t>,</w:t>
      </w:r>
      <w:r w:rsidR="00F06F21">
        <w:rPr>
          <w:szCs w:val="24"/>
        </w:rPr>
        <w:t>5</w:t>
      </w:r>
      <w:r w:rsidRPr="00896974">
        <w:rPr>
          <w:szCs w:val="24"/>
        </w:rPr>
        <w:t xml:space="preserve"> proc. Su darbo santykiais susijusios sąnaudos </w:t>
      </w:r>
      <w:r w:rsidR="00B63452">
        <w:rPr>
          <w:szCs w:val="24"/>
        </w:rPr>
        <w:t xml:space="preserve">padidėjo </w:t>
      </w:r>
      <w:r w:rsidR="00B63452" w:rsidRPr="00B63452">
        <w:rPr>
          <w:szCs w:val="24"/>
        </w:rPr>
        <w:t>4136</w:t>
      </w:r>
      <w:r w:rsidRPr="00B63452">
        <w:rPr>
          <w:szCs w:val="24"/>
        </w:rPr>
        <w:t xml:space="preserve"> Eur ir sudarė </w:t>
      </w:r>
      <w:r w:rsidR="00B63452" w:rsidRPr="00B63452">
        <w:rPr>
          <w:szCs w:val="24"/>
        </w:rPr>
        <w:t>31 697</w:t>
      </w:r>
      <w:r w:rsidRPr="00B63452">
        <w:rPr>
          <w:szCs w:val="24"/>
        </w:rPr>
        <w:t xml:space="preserve"> Eur.</w:t>
      </w:r>
      <w:r w:rsidRPr="00896974">
        <w:rPr>
          <w:color w:val="FF0000"/>
          <w:szCs w:val="24"/>
        </w:rPr>
        <w:t xml:space="preserve"> </w:t>
      </w:r>
    </w:p>
    <w:p w14:paraId="39EBEA1E" w14:textId="77777777" w:rsidR="0088728F" w:rsidRPr="00896974" w:rsidRDefault="0088728F" w:rsidP="0088728F">
      <w:pPr>
        <w:pStyle w:val="Pagrindiniotekstotrauka"/>
        <w:tabs>
          <w:tab w:val="left" w:pos="142"/>
        </w:tabs>
        <w:spacing w:after="0"/>
        <w:ind w:left="0" w:firstLine="709"/>
        <w:jc w:val="both"/>
        <w:rPr>
          <w:szCs w:val="24"/>
        </w:rPr>
      </w:pPr>
      <w:r w:rsidRPr="00896974">
        <w:rPr>
          <w:szCs w:val="24"/>
        </w:rPr>
        <w:t xml:space="preserve">Bendrovės paskirstytinasis rezultatas finansinių metų pabaigoje – nuostoliai </w:t>
      </w:r>
      <w:r w:rsidR="00C55FE3">
        <w:t>3</w:t>
      </w:r>
      <w:r w:rsidR="0015063E">
        <w:t> </w:t>
      </w:r>
      <w:r w:rsidR="00C55FE3">
        <w:t>357</w:t>
      </w:r>
      <w:r w:rsidR="0015063E">
        <w:t xml:space="preserve"> </w:t>
      </w:r>
      <w:r w:rsidRPr="00896974">
        <w:rPr>
          <w:szCs w:val="24"/>
        </w:rPr>
        <w:t>Eur, kurie perkeliami į kitus finansinius metus.</w:t>
      </w:r>
    </w:p>
    <w:p w14:paraId="2A8143E3" w14:textId="77777777" w:rsidR="0088728F" w:rsidRPr="00896974" w:rsidRDefault="0088728F" w:rsidP="0088728F">
      <w:pPr>
        <w:pStyle w:val="Pagrindiniotekstotrauka"/>
        <w:tabs>
          <w:tab w:val="left" w:pos="142"/>
        </w:tabs>
        <w:spacing w:after="0"/>
        <w:ind w:left="0" w:firstLine="709"/>
        <w:jc w:val="both"/>
        <w:rPr>
          <w:szCs w:val="24"/>
        </w:rPr>
      </w:pPr>
      <w:r w:rsidRPr="00896974">
        <w:rPr>
          <w:szCs w:val="24"/>
        </w:rPr>
        <w:t>Platesnė Bendrovės veiklos per ataskaitinius metus apžvalga, svarbiausi įvykiai, planai ir prognozės atsispindi UAB „Pasvalio knygos“ 2021 m. veiklos ataskaitoje.</w:t>
      </w:r>
    </w:p>
    <w:p w14:paraId="3C161DC7" w14:textId="77777777" w:rsidR="0088728F" w:rsidRPr="00896974" w:rsidRDefault="0088728F" w:rsidP="00E349C5">
      <w:pPr>
        <w:ind w:left="709"/>
        <w:jc w:val="both"/>
        <w:rPr>
          <w:szCs w:val="24"/>
        </w:rPr>
      </w:pPr>
      <w:r w:rsidRPr="00896974">
        <w:rPr>
          <w:b/>
          <w:szCs w:val="24"/>
        </w:rPr>
        <w:t xml:space="preserve">3. Kokios siūlomos naujos teisinio reguliavimo nuostatos ir kokių  rezultatų laukiama.  </w:t>
      </w:r>
      <w:r w:rsidRPr="00896974">
        <w:rPr>
          <w:szCs w:val="24"/>
        </w:rPr>
        <w:t xml:space="preserve">                  Naujų teisinio reguliavimo nuostatų nesiūloma. </w:t>
      </w:r>
    </w:p>
    <w:p w14:paraId="37812B9E" w14:textId="77777777" w:rsidR="0088728F" w:rsidRPr="00896974" w:rsidRDefault="0088728F" w:rsidP="0088728F">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71731B72" w14:textId="77777777" w:rsidR="0088728F" w:rsidRPr="00896974" w:rsidRDefault="0088728F" w:rsidP="0088728F">
      <w:pPr>
        <w:ind w:firstLine="720"/>
        <w:jc w:val="both"/>
        <w:rPr>
          <w:szCs w:val="24"/>
          <w:lang w:eastAsia="lt-LT"/>
        </w:rPr>
      </w:pPr>
      <w:r w:rsidRPr="00896974">
        <w:rPr>
          <w:color w:val="000000"/>
          <w:szCs w:val="24"/>
          <w:lang w:eastAsia="lt-LT"/>
        </w:rPr>
        <w:t>Sprendimo projekto įgyvendinimui lėšų nereikės.</w:t>
      </w:r>
    </w:p>
    <w:p w14:paraId="67F0D674" w14:textId="77777777" w:rsidR="0088728F" w:rsidRPr="00896974" w:rsidRDefault="0088728F" w:rsidP="0088728F">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1D600BAA" w14:textId="77777777" w:rsidR="0088728F" w:rsidRPr="00896974" w:rsidRDefault="0088728F" w:rsidP="0088728F">
      <w:pPr>
        <w:ind w:firstLine="720"/>
        <w:jc w:val="both"/>
        <w:rPr>
          <w:szCs w:val="24"/>
        </w:rPr>
      </w:pPr>
      <w:r w:rsidRPr="00896974">
        <w:rPr>
          <w:szCs w:val="24"/>
        </w:rPr>
        <w:t>Priėmus sprendimo projektą, neigiamų pasekmių nenumatoma.</w:t>
      </w:r>
    </w:p>
    <w:p w14:paraId="08AC4557" w14:textId="77777777" w:rsidR="0088728F" w:rsidRPr="00896974" w:rsidRDefault="0088728F" w:rsidP="0088728F">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53ECC025" w14:textId="77777777" w:rsidR="0088728F" w:rsidRPr="00896974" w:rsidRDefault="0088728F" w:rsidP="0088728F">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3C94255B" w14:textId="77777777" w:rsidR="00E349C5" w:rsidRPr="00896974" w:rsidRDefault="0088728F" w:rsidP="00E349C5">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r w:rsidR="00E349C5" w:rsidRPr="00896974">
        <w:rPr>
          <w:b/>
          <w:szCs w:val="24"/>
        </w:rPr>
        <w:t xml:space="preserve">    </w:t>
      </w:r>
    </w:p>
    <w:p w14:paraId="1A69ECB4" w14:textId="77777777" w:rsidR="0088728F" w:rsidRPr="00896974" w:rsidRDefault="00E349C5" w:rsidP="00E349C5">
      <w:pPr>
        <w:ind w:firstLine="709"/>
        <w:jc w:val="both"/>
        <w:rPr>
          <w:b/>
          <w:szCs w:val="24"/>
        </w:rPr>
      </w:pPr>
      <w:r w:rsidRPr="00896974">
        <w:rPr>
          <w:b/>
          <w:szCs w:val="24"/>
        </w:rPr>
        <w:t xml:space="preserve"> </w:t>
      </w:r>
      <w:r w:rsidR="0088728F" w:rsidRPr="00896974">
        <w:rPr>
          <w:szCs w:val="24"/>
        </w:rPr>
        <w:t>P</w:t>
      </w:r>
      <w:r w:rsidRPr="00896974">
        <w:rPr>
          <w:szCs w:val="24"/>
        </w:rPr>
        <w:t>a</w:t>
      </w:r>
      <w:r w:rsidR="0088728F" w:rsidRPr="00896974">
        <w:rPr>
          <w:szCs w:val="24"/>
        </w:rPr>
        <w:t>svalio rajono savivaldybės administracijos Strateginio planavimo ir investicijų skyrius. Atsakingas asmuo – Strateginio planavimo ir investicijų skyriaus vyr. specialistė Virginija Antanavičienė.</w:t>
      </w:r>
    </w:p>
    <w:p w14:paraId="6CAA644B" w14:textId="77777777" w:rsidR="0088728F" w:rsidRPr="00896974" w:rsidRDefault="0088728F" w:rsidP="0088728F">
      <w:pPr>
        <w:jc w:val="both"/>
        <w:rPr>
          <w:szCs w:val="24"/>
        </w:rPr>
      </w:pPr>
    </w:p>
    <w:p w14:paraId="5FD68635" w14:textId="77777777" w:rsidR="00950218" w:rsidRPr="00896974" w:rsidRDefault="00950218" w:rsidP="004E5B3D">
      <w:pPr>
        <w:jc w:val="center"/>
        <w:rPr>
          <w:szCs w:val="24"/>
        </w:rPr>
      </w:pPr>
    </w:p>
    <w:p w14:paraId="43E78DEC" w14:textId="77777777" w:rsidR="00950218" w:rsidRPr="00896974" w:rsidRDefault="00950218" w:rsidP="004E5B3D">
      <w:pPr>
        <w:rPr>
          <w:szCs w:val="24"/>
        </w:rPr>
      </w:pPr>
      <w:r w:rsidRPr="00896974">
        <w:rPr>
          <w:szCs w:val="24"/>
        </w:rPr>
        <w:t xml:space="preserve">Strateginio planavimo ir investicijų skyriaus </w:t>
      </w:r>
    </w:p>
    <w:p w14:paraId="253C7B71" w14:textId="77777777" w:rsidR="00950218" w:rsidRPr="00896974" w:rsidRDefault="00950218" w:rsidP="00A8673C">
      <w:pPr>
        <w:rPr>
          <w:szCs w:val="24"/>
        </w:rPr>
      </w:pPr>
      <w:r w:rsidRPr="00896974">
        <w:rPr>
          <w:szCs w:val="24"/>
        </w:rPr>
        <w:t xml:space="preserve">vyriausioji specialistė                                                                             </w:t>
      </w:r>
      <w:r w:rsidR="00E349C5" w:rsidRPr="00896974">
        <w:rPr>
          <w:szCs w:val="24"/>
        </w:rPr>
        <w:t xml:space="preserve">        </w:t>
      </w:r>
      <w:r w:rsidRPr="00896974">
        <w:rPr>
          <w:szCs w:val="24"/>
        </w:rPr>
        <w:t>Virginija Antanavičienė</w:t>
      </w:r>
    </w:p>
    <w:sectPr w:rsidR="00950218" w:rsidRPr="00896974" w:rsidSect="00C8053F">
      <w:headerReference w:type="first" r:id="rId7"/>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97F6" w14:textId="77777777" w:rsidR="00F9688B" w:rsidRDefault="00F9688B">
      <w:r>
        <w:separator/>
      </w:r>
    </w:p>
  </w:endnote>
  <w:endnote w:type="continuationSeparator" w:id="0">
    <w:p w14:paraId="1CB36020" w14:textId="77777777" w:rsidR="00F9688B" w:rsidRDefault="00F9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EEF9" w14:textId="77777777" w:rsidR="00F9688B" w:rsidRDefault="00F9688B">
      <w:r>
        <w:separator/>
      </w:r>
    </w:p>
  </w:footnote>
  <w:footnote w:type="continuationSeparator" w:id="0">
    <w:p w14:paraId="7F88EFC6" w14:textId="77777777" w:rsidR="00F9688B" w:rsidRDefault="00F9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A06" w14:textId="77777777" w:rsidR="00950218" w:rsidRDefault="00950218">
    <w:pPr>
      <w:pStyle w:val="Antrats"/>
      <w:rPr>
        <w:b/>
      </w:rPr>
    </w:pPr>
    <w:r>
      <w:tab/>
    </w:r>
    <w:r>
      <w:tab/>
      <w:t xml:space="preserve">   </w:t>
    </w:r>
  </w:p>
  <w:p w14:paraId="083E209B" w14:textId="77777777" w:rsidR="00950218" w:rsidRDefault="0095021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898079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0ED2"/>
    <w:rsid w:val="00036A03"/>
    <w:rsid w:val="00037244"/>
    <w:rsid w:val="00046258"/>
    <w:rsid w:val="000471CC"/>
    <w:rsid w:val="00060932"/>
    <w:rsid w:val="00064EBE"/>
    <w:rsid w:val="00072800"/>
    <w:rsid w:val="0009480E"/>
    <w:rsid w:val="000A19D4"/>
    <w:rsid w:val="000B089D"/>
    <w:rsid w:val="000B1C13"/>
    <w:rsid w:val="000D5262"/>
    <w:rsid w:val="000D64F2"/>
    <w:rsid w:val="000E35EE"/>
    <w:rsid w:val="000E490F"/>
    <w:rsid w:val="001012F6"/>
    <w:rsid w:val="00126115"/>
    <w:rsid w:val="00127AB3"/>
    <w:rsid w:val="00135B17"/>
    <w:rsid w:val="00137D1B"/>
    <w:rsid w:val="00145C82"/>
    <w:rsid w:val="0015063E"/>
    <w:rsid w:val="00155859"/>
    <w:rsid w:val="001604D5"/>
    <w:rsid w:val="00166097"/>
    <w:rsid w:val="00171BDB"/>
    <w:rsid w:val="00171FBD"/>
    <w:rsid w:val="001745A7"/>
    <w:rsid w:val="00174874"/>
    <w:rsid w:val="0018031F"/>
    <w:rsid w:val="00182B5D"/>
    <w:rsid w:val="00183773"/>
    <w:rsid w:val="00184D2E"/>
    <w:rsid w:val="001A1B98"/>
    <w:rsid w:val="001B04E2"/>
    <w:rsid w:val="001B65F2"/>
    <w:rsid w:val="001C1FC0"/>
    <w:rsid w:val="001D04B9"/>
    <w:rsid w:val="001E1B0B"/>
    <w:rsid w:val="001F5CDC"/>
    <w:rsid w:val="00200D24"/>
    <w:rsid w:val="002039AE"/>
    <w:rsid w:val="002167AC"/>
    <w:rsid w:val="002169D2"/>
    <w:rsid w:val="00222330"/>
    <w:rsid w:val="0022292E"/>
    <w:rsid w:val="002229AF"/>
    <w:rsid w:val="0022340C"/>
    <w:rsid w:val="002253DB"/>
    <w:rsid w:val="002255D9"/>
    <w:rsid w:val="00225602"/>
    <w:rsid w:val="00230800"/>
    <w:rsid w:val="002421B3"/>
    <w:rsid w:val="00260446"/>
    <w:rsid w:val="0026782B"/>
    <w:rsid w:val="002703F4"/>
    <w:rsid w:val="00274822"/>
    <w:rsid w:val="00291F96"/>
    <w:rsid w:val="00297208"/>
    <w:rsid w:val="002C57FB"/>
    <w:rsid w:val="002D2C27"/>
    <w:rsid w:val="002D58FB"/>
    <w:rsid w:val="002E2A1A"/>
    <w:rsid w:val="002F71FD"/>
    <w:rsid w:val="002F7668"/>
    <w:rsid w:val="00304457"/>
    <w:rsid w:val="003055E0"/>
    <w:rsid w:val="00323E51"/>
    <w:rsid w:val="00330616"/>
    <w:rsid w:val="00337EFE"/>
    <w:rsid w:val="003415A1"/>
    <w:rsid w:val="00346AE4"/>
    <w:rsid w:val="003732C0"/>
    <w:rsid w:val="00377B56"/>
    <w:rsid w:val="003802C3"/>
    <w:rsid w:val="003805C4"/>
    <w:rsid w:val="00382717"/>
    <w:rsid w:val="003B21C4"/>
    <w:rsid w:val="003D430A"/>
    <w:rsid w:val="003D501F"/>
    <w:rsid w:val="003F5B3F"/>
    <w:rsid w:val="003F7170"/>
    <w:rsid w:val="0040524A"/>
    <w:rsid w:val="004106D8"/>
    <w:rsid w:val="004131B8"/>
    <w:rsid w:val="00433089"/>
    <w:rsid w:val="004531E4"/>
    <w:rsid w:val="00461933"/>
    <w:rsid w:val="0046438E"/>
    <w:rsid w:val="004866B3"/>
    <w:rsid w:val="0048745A"/>
    <w:rsid w:val="00494E80"/>
    <w:rsid w:val="00497D1A"/>
    <w:rsid w:val="004A1896"/>
    <w:rsid w:val="004A2ADC"/>
    <w:rsid w:val="004A3B28"/>
    <w:rsid w:val="004A5578"/>
    <w:rsid w:val="004A7FAC"/>
    <w:rsid w:val="004B255B"/>
    <w:rsid w:val="004C4F6D"/>
    <w:rsid w:val="004C5C7A"/>
    <w:rsid w:val="004E5B3D"/>
    <w:rsid w:val="004F06EA"/>
    <w:rsid w:val="004F0CA4"/>
    <w:rsid w:val="004F69D2"/>
    <w:rsid w:val="004F7395"/>
    <w:rsid w:val="0050127F"/>
    <w:rsid w:val="005135D8"/>
    <w:rsid w:val="00515EE1"/>
    <w:rsid w:val="0052026D"/>
    <w:rsid w:val="005233C9"/>
    <w:rsid w:val="0056080D"/>
    <w:rsid w:val="00566C44"/>
    <w:rsid w:val="00574AFF"/>
    <w:rsid w:val="005766F2"/>
    <w:rsid w:val="00577192"/>
    <w:rsid w:val="0057748F"/>
    <w:rsid w:val="005777B9"/>
    <w:rsid w:val="0059619A"/>
    <w:rsid w:val="005A2CF1"/>
    <w:rsid w:val="005B4F6D"/>
    <w:rsid w:val="005C4FFC"/>
    <w:rsid w:val="005E4EF9"/>
    <w:rsid w:val="005F5143"/>
    <w:rsid w:val="006031E2"/>
    <w:rsid w:val="006051EE"/>
    <w:rsid w:val="00625366"/>
    <w:rsid w:val="00637654"/>
    <w:rsid w:val="006418CB"/>
    <w:rsid w:val="00652AC1"/>
    <w:rsid w:val="00667264"/>
    <w:rsid w:val="0067643D"/>
    <w:rsid w:val="00690E74"/>
    <w:rsid w:val="006960FD"/>
    <w:rsid w:val="006B1FB3"/>
    <w:rsid w:val="006B599E"/>
    <w:rsid w:val="006B6A89"/>
    <w:rsid w:val="006C3441"/>
    <w:rsid w:val="006C4B76"/>
    <w:rsid w:val="006C6788"/>
    <w:rsid w:val="006C72E7"/>
    <w:rsid w:val="006D3A61"/>
    <w:rsid w:val="006E2877"/>
    <w:rsid w:val="006E7265"/>
    <w:rsid w:val="006F4A57"/>
    <w:rsid w:val="007060D5"/>
    <w:rsid w:val="00711247"/>
    <w:rsid w:val="00716FE9"/>
    <w:rsid w:val="00721D31"/>
    <w:rsid w:val="0072536F"/>
    <w:rsid w:val="00726976"/>
    <w:rsid w:val="00730A4C"/>
    <w:rsid w:val="007400F9"/>
    <w:rsid w:val="00746102"/>
    <w:rsid w:val="00752400"/>
    <w:rsid w:val="00772433"/>
    <w:rsid w:val="007A32AB"/>
    <w:rsid w:val="007A38F9"/>
    <w:rsid w:val="007B72C8"/>
    <w:rsid w:val="007E3991"/>
    <w:rsid w:val="007E43E8"/>
    <w:rsid w:val="0080197E"/>
    <w:rsid w:val="008125FA"/>
    <w:rsid w:val="0081736D"/>
    <w:rsid w:val="00817393"/>
    <w:rsid w:val="00821B18"/>
    <w:rsid w:val="00833CA3"/>
    <w:rsid w:val="00835700"/>
    <w:rsid w:val="00836477"/>
    <w:rsid w:val="00837260"/>
    <w:rsid w:val="0085545F"/>
    <w:rsid w:val="00860E4F"/>
    <w:rsid w:val="008843EF"/>
    <w:rsid w:val="0088728F"/>
    <w:rsid w:val="0088756C"/>
    <w:rsid w:val="00896974"/>
    <w:rsid w:val="008A087A"/>
    <w:rsid w:val="008A3A44"/>
    <w:rsid w:val="008A4773"/>
    <w:rsid w:val="008B1AF2"/>
    <w:rsid w:val="008C2E93"/>
    <w:rsid w:val="008E6F05"/>
    <w:rsid w:val="008E7D96"/>
    <w:rsid w:val="008F2F9F"/>
    <w:rsid w:val="008F53CF"/>
    <w:rsid w:val="008F7980"/>
    <w:rsid w:val="0090356A"/>
    <w:rsid w:val="00911E95"/>
    <w:rsid w:val="00916677"/>
    <w:rsid w:val="00925A82"/>
    <w:rsid w:val="009277EF"/>
    <w:rsid w:val="00930A61"/>
    <w:rsid w:val="009357B7"/>
    <w:rsid w:val="0093609B"/>
    <w:rsid w:val="009369B7"/>
    <w:rsid w:val="00943037"/>
    <w:rsid w:val="00944AE2"/>
    <w:rsid w:val="00950218"/>
    <w:rsid w:val="00954394"/>
    <w:rsid w:val="00960A93"/>
    <w:rsid w:val="009761C9"/>
    <w:rsid w:val="00977435"/>
    <w:rsid w:val="00996CB0"/>
    <w:rsid w:val="009A32EB"/>
    <w:rsid w:val="009B1F69"/>
    <w:rsid w:val="009C2756"/>
    <w:rsid w:val="009C2F83"/>
    <w:rsid w:val="009E7321"/>
    <w:rsid w:val="009E73D6"/>
    <w:rsid w:val="009E7FFB"/>
    <w:rsid w:val="009F12EC"/>
    <w:rsid w:val="009F3064"/>
    <w:rsid w:val="009F72B7"/>
    <w:rsid w:val="009F7DCD"/>
    <w:rsid w:val="00A25D16"/>
    <w:rsid w:val="00A30E10"/>
    <w:rsid w:val="00A5344D"/>
    <w:rsid w:val="00A54CDF"/>
    <w:rsid w:val="00A5587A"/>
    <w:rsid w:val="00A84712"/>
    <w:rsid w:val="00A8673C"/>
    <w:rsid w:val="00A92F6F"/>
    <w:rsid w:val="00A9545B"/>
    <w:rsid w:val="00AA229F"/>
    <w:rsid w:val="00AA3143"/>
    <w:rsid w:val="00AA5DFA"/>
    <w:rsid w:val="00AA666C"/>
    <w:rsid w:val="00AB6A23"/>
    <w:rsid w:val="00AC0EC0"/>
    <w:rsid w:val="00AC351F"/>
    <w:rsid w:val="00AC650E"/>
    <w:rsid w:val="00AE78AC"/>
    <w:rsid w:val="00AF4E35"/>
    <w:rsid w:val="00B13B51"/>
    <w:rsid w:val="00B15DE5"/>
    <w:rsid w:val="00B20D73"/>
    <w:rsid w:val="00B250CC"/>
    <w:rsid w:val="00B342F8"/>
    <w:rsid w:val="00B36626"/>
    <w:rsid w:val="00B408F7"/>
    <w:rsid w:val="00B54746"/>
    <w:rsid w:val="00B57EF8"/>
    <w:rsid w:val="00B60A0A"/>
    <w:rsid w:val="00B63452"/>
    <w:rsid w:val="00B66C36"/>
    <w:rsid w:val="00B71BD3"/>
    <w:rsid w:val="00B764FF"/>
    <w:rsid w:val="00B83758"/>
    <w:rsid w:val="00B8615D"/>
    <w:rsid w:val="00B9576A"/>
    <w:rsid w:val="00BA1EA7"/>
    <w:rsid w:val="00BA5774"/>
    <w:rsid w:val="00BB37FD"/>
    <w:rsid w:val="00BC09B5"/>
    <w:rsid w:val="00BC17A5"/>
    <w:rsid w:val="00BC1E5B"/>
    <w:rsid w:val="00BC6DF7"/>
    <w:rsid w:val="00BE118F"/>
    <w:rsid w:val="00BF4774"/>
    <w:rsid w:val="00BF6C60"/>
    <w:rsid w:val="00C025B2"/>
    <w:rsid w:val="00C06E82"/>
    <w:rsid w:val="00C2438A"/>
    <w:rsid w:val="00C521CC"/>
    <w:rsid w:val="00C55FE3"/>
    <w:rsid w:val="00C71C8B"/>
    <w:rsid w:val="00C72F30"/>
    <w:rsid w:val="00C75810"/>
    <w:rsid w:val="00C8053F"/>
    <w:rsid w:val="00C80C70"/>
    <w:rsid w:val="00C80DD4"/>
    <w:rsid w:val="00C80EB3"/>
    <w:rsid w:val="00CA09C6"/>
    <w:rsid w:val="00CA3FAF"/>
    <w:rsid w:val="00CB591D"/>
    <w:rsid w:val="00CC10C2"/>
    <w:rsid w:val="00CC4C66"/>
    <w:rsid w:val="00CC5D6F"/>
    <w:rsid w:val="00CC7704"/>
    <w:rsid w:val="00CD5E94"/>
    <w:rsid w:val="00CE3634"/>
    <w:rsid w:val="00CE4A44"/>
    <w:rsid w:val="00CF66E1"/>
    <w:rsid w:val="00D07C3B"/>
    <w:rsid w:val="00D114F0"/>
    <w:rsid w:val="00D34F40"/>
    <w:rsid w:val="00D36DCD"/>
    <w:rsid w:val="00D70B62"/>
    <w:rsid w:val="00D73826"/>
    <w:rsid w:val="00D7432F"/>
    <w:rsid w:val="00D823A4"/>
    <w:rsid w:val="00D97B79"/>
    <w:rsid w:val="00DB4221"/>
    <w:rsid w:val="00DB51D7"/>
    <w:rsid w:val="00DC0F0A"/>
    <w:rsid w:val="00DC1365"/>
    <w:rsid w:val="00DC60DC"/>
    <w:rsid w:val="00DD36E1"/>
    <w:rsid w:val="00DD44E7"/>
    <w:rsid w:val="00DE61AB"/>
    <w:rsid w:val="00DF2578"/>
    <w:rsid w:val="00E2390A"/>
    <w:rsid w:val="00E324B1"/>
    <w:rsid w:val="00E349C5"/>
    <w:rsid w:val="00E352DB"/>
    <w:rsid w:val="00E4333D"/>
    <w:rsid w:val="00E439D6"/>
    <w:rsid w:val="00E5041B"/>
    <w:rsid w:val="00E55ABC"/>
    <w:rsid w:val="00E55B1C"/>
    <w:rsid w:val="00E64CC5"/>
    <w:rsid w:val="00E7301C"/>
    <w:rsid w:val="00E75899"/>
    <w:rsid w:val="00E76DAF"/>
    <w:rsid w:val="00E85A3B"/>
    <w:rsid w:val="00E970E0"/>
    <w:rsid w:val="00EB2B27"/>
    <w:rsid w:val="00EB2FCF"/>
    <w:rsid w:val="00EC4A09"/>
    <w:rsid w:val="00ED66A1"/>
    <w:rsid w:val="00EE1661"/>
    <w:rsid w:val="00EE3FAD"/>
    <w:rsid w:val="00EF09B4"/>
    <w:rsid w:val="00EF2FD6"/>
    <w:rsid w:val="00EF63C2"/>
    <w:rsid w:val="00EF75A8"/>
    <w:rsid w:val="00F06F21"/>
    <w:rsid w:val="00F22AFB"/>
    <w:rsid w:val="00F24FC1"/>
    <w:rsid w:val="00F32DE9"/>
    <w:rsid w:val="00F345C3"/>
    <w:rsid w:val="00F4300D"/>
    <w:rsid w:val="00F43A0C"/>
    <w:rsid w:val="00F44B22"/>
    <w:rsid w:val="00F504EB"/>
    <w:rsid w:val="00F505D9"/>
    <w:rsid w:val="00F55ED4"/>
    <w:rsid w:val="00F64FD2"/>
    <w:rsid w:val="00F67388"/>
    <w:rsid w:val="00F71407"/>
    <w:rsid w:val="00F736B0"/>
    <w:rsid w:val="00F76A37"/>
    <w:rsid w:val="00F76CBF"/>
    <w:rsid w:val="00F85044"/>
    <w:rsid w:val="00F87CC7"/>
    <w:rsid w:val="00F9688B"/>
    <w:rsid w:val="00FC4136"/>
    <w:rsid w:val="00FC480D"/>
    <w:rsid w:val="00FD44F2"/>
    <w:rsid w:val="00FD450A"/>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4A52B"/>
  <w15:docId w15:val="{18BAF8AC-DADB-48CF-93CF-E80D5011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AB6A23"/>
    <w:rPr>
      <w:rFonts w:cs="Times New Roman"/>
      <w:sz w:val="16"/>
      <w:szCs w:val="16"/>
    </w:rPr>
  </w:style>
  <w:style w:type="paragraph" w:styleId="Komentarotekstas">
    <w:name w:val="annotation text"/>
    <w:basedOn w:val="prastasis"/>
    <w:link w:val="KomentarotekstasDiagrama"/>
    <w:uiPriority w:val="99"/>
    <w:semiHidden/>
    <w:rsid w:val="00AB6A23"/>
    <w:rPr>
      <w:sz w:val="20"/>
    </w:rPr>
  </w:style>
  <w:style w:type="character" w:customStyle="1" w:styleId="KomentarotekstasDiagrama">
    <w:name w:val="Komentaro tekstas Diagrama"/>
    <w:basedOn w:val="Numatytasispastraiposriftas"/>
    <w:link w:val="Komentarotekstas"/>
    <w:uiPriority w:val="99"/>
    <w:semiHidden/>
    <w:locked/>
    <w:rsid w:val="00960A93"/>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AB6A23"/>
    <w:rPr>
      <w:b/>
      <w:bCs/>
    </w:rPr>
  </w:style>
  <w:style w:type="character" w:customStyle="1" w:styleId="KomentarotemaDiagrama">
    <w:name w:val="Komentaro tema Diagrama"/>
    <w:basedOn w:val="KomentarotekstasDiagrama"/>
    <w:link w:val="Komentarotema"/>
    <w:uiPriority w:val="99"/>
    <w:semiHidden/>
    <w:locked/>
    <w:rsid w:val="00960A93"/>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38513">
      <w:marLeft w:val="0"/>
      <w:marRight w:val="0"/>
      <w:marTop w:val="0"/>
      <w:marBottom w:val="0"/>
      <w:divBdr>
        <w:top w:val="none" w:sz="0" w:space="0" w:color="auto"/>
        <w:left w:val="none" w:sz="0" w:space="0" w:color="auto"/>
        <w:bottom w:val="none" w:sz="0" w:space="0" w:color="auto"/>
        <w:right w:val="none" w:sz="0" w:space="0" w:color="auto"/>
      </w:divBdr>
    </w:div>
    <w:div w:id="666438514">
      <w:marLeft w:val="0"/>
      <w:marRight w:val="0"/>
      <w:marTop w:val="0"/>
      <w:marBottom w:val="0"/>
      <w:divBdr>
        <w:top w:val="none" w:sz="0" w:space="0" w:color="auto"/>
        <w:left w:val="none" w:sz="0" w:space="0" w:color="auto"/>
        <w:bottom w:val="none" w:sz="0" w:space="0" w:color="auto"/>
        <w:right w:val="none" w:sz="0" w:space="0" w:color="auto"/>
      </w:divBdr>
    </w:div>
    <w:div w:id="666438515">
      <w:marLeft w:val="0"/>
      <w:marRight w:val="0"/>
      <w:marTop w:val="0"/>
      <w:marBottom w:val="0"/>
      <w:divBdr>
        <w:top w:val="none" w:sz="0" w:space="0" w:color="auto"/>
        <w:left w:val="none" w:sz="0" w:space="0" w:color="auto"/>
        <w:bottom w:val="none" w:sz="0" w:space="0" w:color="auto"/>
        <w:right w:val="none" w:sz="0" w:space="0" w:color="auto"/>
      </w:divBdr>
    </w:div>
    <w:div w:id="666438516">
      <w:marLeft w:val="0"/>
      <w:marRight w:val="0"/>
      <w:marTop w:val="0"/>
      <w:marBottom w:val="0"/>
      <w:divBdr>
        <w:top w:val="none" w:sz="0" w:space="0" w:color="auto"/>
        <w:left w:val="none" w:sz="0" w:space="0" w:color="auto"/>
        <w:bottom w:val="none" w:sz="0" w:space="0" w:color="auto"/>
        <w:right w:val="none" w:sz="0" w:space="0" w:color="auto"/>
      </w:divBdr>
    </w:div>
    <w:div w:id="666438517">
      <w:marLeft w:val="0"/>
      <w:marRight w:val="0"/>
      <w:marTop w:val="0"/>
      <w:marBottom w:val="0"/>
      <w:divBdr>
        <w:top w:val="none" w:sz="0" w:space="0" w:color="auto"/>
        <w:left w:val="none" w:sz="0" w:space="0" w:color="auto"/>
        <w:bottom w:val="none" w:sz="0" w:space="0" w:color="auto"/>
        <w:right w:val="none" w:sz="0" w:space="0" w:color="auto"/>
      </w:divBdr>
    </w:div>
    <w:div w:id="12816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6890</Characters>
  <Application>Microsoft Office Word</Application>
  <DocSecurity>0</DocSecurity>
  <Lines>57</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2016-04-14T06:51:00Z</cp:lastPrinted>
  <dcterms:created xsi:type="dcterms:W3CDTF">2022-04-11T08:56:00Z</dcterms:created>
  <dcterms:modified xsi:type="dcterms:W3CDTF">2022-04-13T10:12:00Z</dcterms:modified>
</cp:coreProperties>
</file>