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DC59F" w14:textId="19C7924E" w:rsidR="00835511" w:rsidRDefault="001A4CFB">
      <w:r>
        <w:rPr>
          <w:noProof/>
          <w:lang w:eastAsia="lt-LT"/>
        </w:rPr>
        <mc:AlternateContent>
          <mc:Choice Requires="wps">
            <w:drawing>
              <wp:anchor distT="0" distB="0" distL="114300" distR="114300" simplePos="0" relativeHeight="251658240" behindDoc="0" locked="0" layoutInCell="1" allowOverlap="1" wp14:anchorId="4646E515" wp14:editId="383664D8">
                <wp:simplePos x="0" y="0"/>
                <wp:positionH relativeFrom="column">
                  <wp:posOffset>3429000</wp:posOffset>
                </wp:positionH>
                <wp:positionV relativeFrom="paragraph">
                  <wp:posOffset>-617220</wp:posOffset>
                </wp:positionV>
                <wp:extent cx="2446020" cy="685800"/>
                <wp:effectExtent l="0" t="0" r="0" b="0"/>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66F26D24" w14:textId="77777777" w:rsidR="00835511" w:rsidRDefault="00835511">
                            <w:pPr>
                              <w:rPr>
                                <w:b/>
                              </w:rPr>
                            </w:pPr>
                            <w:r>
                              <w:rPr>
                                <w:b/>
                                <w:bCs/>
                              </w:rPr>
                              <w:t>projektas</w:t>
                            </w:r>
                          </w:p>
                          <w:p w14:paraId="7D51F3F0" w14:textId="69D43C93" w:rsidR="00835511" w:rsidRDefault="00835511">
                            <w:pPr>
                              <w:rPr>
                                <w:b/>
                              </w:rPr>
                            </w:pPr>
                            <w:r>
                              <w:rPr>
                                <w:b/>
                                <w:bCs/>
                              </w:rPr>
                              <w:t>reg. Nr. T</w:t>
                            </w:r>
                            <w:r>
                              <w:rPr>
                                <w:b/>
                              </w:rPr>
                              <w:t>-</w:t>
                            </w:r>
                            <w:r w:rsidR="00BE5D68">
                              <w:rPr>
                                <w:b/>
                              </w:rPr>
                              <w:t>85</w:t>
                            </w:r>
                          </w:p>
                          <w:p w14:paraId="4C0833AD" w14:textId="4D0A389C" w:rsidR="00835511" w:rsidRDefault="00835511">
                            <w:pPr>
                              <w:rPr>
                                <w:b/>
                              </w:rPr>
                            </w:pPr>
                            <w:r>
                              <w:rPr>
                                <w:b/>
                              </w:rPr>
                              <w:t>2</w:t>
                            </w:r>
                            <w:r w:rsidR="00120AAB">
                              <w:rPr>
                                <w:b/>
                              </w:rPr>
                              <w:t>.6.</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46E515" id="_x0000_t202" coordsize="21600,21600" o:spt="202" path="m,l,21600r21600,l21600,xe">
                <v:stroke joinstyle="miter"/>
                <v:path gradientshapeok="t" o:connecttype="rect"/>
              </v:shapetype>
              <v:shape id="Teksto laukas 1"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66F26D24" w14:textId="77777777" w:rsidR="00835511" w:rsidRDefault="00835511">
                      <w:pPr>
                        <w:rPr>
                          <w:b/>
                        </w:rPr>
                      </w:pPr>
                      <w:r>
                        <w:rPr>
                          <w:b/>
                          <w:bCs/>
                        </w:rPr>
                        <w:t>projektas</w:t>
                      </w:r>
                    </w:p>
                    <w:p w14:paraId="7D51F3F0" w14:textId="69D43C93" w:rsidR="00835511" w:rsidRDefault="00835511">
                      <w:pPr>
                        <w:rPr>
                          <w:b/>
                        </w:rPr>
                      </w:pPr>
                      <w:r>
                        <w:rPr>
                          <w:b/>
                          <w:bCs/>
                        </w:rPr>
                        <w:t>reg. Nr. T</w:t>
                      </w:r>
                      <w:r>
                        <w:rPr>
                          <w:b/>
                        </w:rPr>
                        <w:t>-</w:t>
                      </w:r>
                      <w:r w:rsidR="00BE5D68">
                        <w:rPr>
                          <w:b/>
                        </w:rPr>
                        <w:t>85</w:t>
                      </w:r>
                    </w:p>
                    <w:p w14:paraId="4C0833AD" w14:textId="4D0A389C" w:rsidR="00835511" w:rsidRDefault="00835511">
                      <w:pPr>
                        <w:rPr>
                          <w:b/>
                        </w:rPr>
                      </w:pPr>
                      <w:r>
                        <w:rPr>
                          <w:b/>
                        </w:rPr>
                        <w:t>2</w:t>
                      </w:r>
                      <w:r w:rsidR="00120AAB">
                        <w:rPr>
                          <w:b/>
                        </w:rPr>
                        <w:t>.6.</w:t>
                      </w:r>
                      <w:r>
                        <w:rPr>
                          <w:b/>
                        </w:rPr>
                        <w:t>darbotvarkės klausimas</w:t>
                      </w:r>
                    </w:p>
                  </w:txbxContent>
                </v:textbox>
              </v:shape>
            </w:pict>
          </mc:Fallback>
        </mc:AlternateContent>
      </w:r>
      <w:r w:rsidR="00835511">
        <w:t xml:space="preserve"> </w:t>
      </w:r>
    </w:p>
    <w:p w14:paraId="17236019" w14:textId="77777777" w:rsidR="00835511" w:rsidRDefault="00835511">
      <w:pPr>
        <w:pStyle w:val="Antrats"/>
        <w:jc w:val="center"/>
        <w:rPr>
          <w:b/>
          <w:bCs/>
          <w:caps/>
          <w:sz w:val="26"/>
        </w:rPr>
      </w:pPr>
      <w:bookmarkStart w:id="0" w:name="Institucija"/>
      <w:r>
        <w:rPr>
          <w:b/>
          <w:bCs/>
          <w:caps/>
          <w:sz w:val="26"/>
        </w:rPr>
        <w:t>Pasvalio rajono savivaldybės taryba</w:t>
      </w:r>
      <w:bookmarkEnd w:id="0"/>
    </w:p>
    <w:p w14:paraId="432A51CF" w14:textId="77777777" w:rsidR="00835511" w:rsidRDefault="00835511"/>
    <w:p w14:paraId="49914AEA" w14:textId="77777777" w:rsidR="00835511" w:rsidRDefault="00835511">
      <w:pPr>
        <w:jc w:val="center"/>
        <w:rPr>
          <w:b/>
          <w:caps/>
        </w:rPr>
      </w:pPr>
      <w:bookmarkStart w:id="1" w:name="Forma"/>
      <w:r>
        <w:rPr>
          <w:b/>
          <w:caps/>
        </w:rPr>
        <w:t>Sprendimas</w:t>
      </w:r>
      <w:bookmarkEnd w:id="1"/>
    </w:p>
    <w:p w14:paraId="65F3CF3E" w14:textId="77777777" w:rsidR="00835511" w:rsidRDefault="00835511">
      <w:pPr>
        <w:jc w:val="center"/>
      </w:pPr>
      <w:bookmarkStart w:id="2" w:name="Data"/>
      <w:r>
        <w:rPr>
          <w:b/>
          <w:bCs/>
          <w:caps/>
        </w:rPr>
        <w:t xml:space="preserve">Dėl </w:t>
      </w:r>
      <w:r>
        <w:rPr>
          <w:b/>
          <w:bCs/>
          <w:noProof/>
        </w:rPr>
        <w:t>VIEŠOSIOS ĮSTAIGOS PASVALIO LIGONINĖS 20</w:t>
      </w:r>
      <w:r w:rsidR="00C06164">
        <w:rPr>
          <w:b/>
          <w:bCs/>
          <w:noProof/>
        </w:rPr>
        <w:t>2</w:t>
      </w:r>
      <w:r w:rsidR="00BC59E6">
        <w:rPr>
          <w:b/>
          <w:bCs/>
          <w:noProof/>
        </w:rPr>
        <w:t>1</w:t>
      </w:r>
      <w:r>
        <w:rPr>
          <w:b/>
          <w:bCs/>
          <w:noProof/>
        </w:rPr>
        <w:t xml:space="preserve"> METŲ FINANSINIŲ ATASKAITŲ RINKINIO PATVIRTINIMO IR PRITARIMO VEIKLOS ATASKAITAI</w:t>
      </w:r>
      <w:r>
        <w:t xml:space="preserve"> </w:t>
      </w:r>
    </w:p>
    <w:p w14:paraId="55626E5D" w14:textId="77777777" w:rsidR="00835511" w:rsidRDefault="00835511">
      <w:pPr>
        <w:jc w:val="center"/>
      </w:pPr>
    </w:p>
    <w:p w14:paraId="3C30D4C1" w14:textId="77777777" w:rsidR="00835511" w:rsidRDefault="00835511">
      <w:pPr>
        <w:jc w:val="center"/>
      </w:pPr>
      <w:r>
        <w:t>20</w:t>
      </w:r>
      <w:r w:rsidR="00F75D69">
        <w:t>2</w:t>
      </w:r>
      <w:r w:rsidR="000A4853">
        <w:t>2</w:t>
      </w:r>
      <w:r>
        <w:t xml:space="preserve"> m. </w:t>
      </w:r>
      <w:r w:rsidR="00F75D69">
        <w:t xml:space="preserve">balandžio </w:t>
      </w:r>
      <w:r>
        <w:t xml:space="preserve"> d. </w:t>
      </w:r>
      <w:bookmarkEnd w:id="2"/>
      <w:r>
        <w:t xml:space="preserve">Nr. </w:t>
      </w:r>
      <w:bookmarkStart w:id="3" w:name="Nr"/>
      <w:r>
        <w:t>T1-</w:t>
      </w:r>
    </w:p>
    <w:bookmarkEnd w:id="3"/>
    <w:p w14:paraId="385ECA54" w14:textId="77777777" w:rsidR="00835511" w:rsidRDefault="00835511">
      <w:pPr>
        <w:jc w:val="center"/>
      </w:pPr>
      <w:r>
        <w:t>Pasvalys</w:t>
      </w:r>
    </w:p>
    <w:p w14:paraId="2BC652E8" w14:textId="77777777" w:rsidR="00835511" w:rsidRDefault="00835511">
      <w:pPr>
        <w:pStyle w:val="Antrats"/>
        <w:tabs>
          <w:tab w:val="clear" w:pos="4153"/>
          <w:tab w:val="clear" w:pos="8306"/>
        </w:tabs>
      </w:pPr>
    </w:p>
    <w:p w14:paraId="72675E60" w14:textId="62B3B155" w:rsidR="007530EE" w:rsidRDefault="007530EE" w:rsidP="007530EE">
      <w:pPr>
        <w:tabs>
          <w:tab w:val="left" w:pos="-993"/>
        </w:tabs>
        <w:ind w:firstLine="720"/>
        <w:jc w:val="both"/>
      </w:pPr>
      <w:r>
        <w:t>Vadovaudamasi Lietuvos Respublikos vietos savivaldos įstatymo 16 straipsnio 2 dalies 19 punktu</w:t>
      </w:r>
      <w:r>
        <w:rPr>
          <w:szCs w:val="24"/>
        </w:rPr>
        <w:t>,</w:t>
      </w:r>
      <w:r>
        <w:t xml:space="preserve"> 3 dalies 5 punktu, Lietuvos Respublikos viešųjų įstaigų įstatymo 10 straipsnio 1 dalies 6 punktu, 5 ir 8 dalimis, 11 straipsniu, Lietuvos Respublikos sveikatos priežiūros įstaigų įstatymo 28 straipsniu, </w:t>
      </w:r>
      <w:r w:rsidR="008C0E67">
        <w:rPr>
          <w:lang w:eastAsia="lt-LT"/>
        </w:rPr>
        <w:t xml:space="preserve">vykdydama </w:t>
      </w:r>
      <w:r>
        <w:rPr>
          <w:szCs w:val="24"/>
        </w:rPr>
        <w:t xml:space="preserve">Pasvalio rajono savivaldybės tarybos veiklos reglamento, patvirtinto Pasvalio rajono savivaldybės tarybos </w:t>
      </w:r>
      <w:r w:rsidR="00E25529" w:rsidRPr="00871739">
        <w:t>2009 m. gegužės 13 d. sprendimu Nr. T1-86 „Dėl Pasvalio rajono savivaldybės tarybos veiklos reglamento patvirtinimo“ (Pasvalio rajono savivaldybės tarybos 2020 m. lapkričio 25 d. sprendimo Nr. T1-216 redakcija) (su visais aktualiais pakeitimais), 289</w:t>
      </w:r>
      <w:r w:rsidR="0034315B">
        <w:t xml:space="preserve"> ir</w:t>
      </w:r>
      <w:r w:rsidR="00E25529" w:rsidRPr="00871739">
        <w:t xml:space="preserve"> 290 </w:t>
      </w:r>
      <w:r w:rsidR="008C0E67" w:rsidRPr="00871739">
        <w:t>punk</w:t>
      </w:r>
      <w:r w:rsidR="008C0E67">
        <w:t>tu</w:t>
      </w:r>
      <w:r w:rsidR="008C0E67" w:rsidRPr="00871739">
        <w:t>s</w:t>
      </w:r>
      <w:r>
        <w:rPr>
          <w:szCs w:val="24"/>
        </w:rPr>
        <w:t xml:space="preserve">, viešosios įstaigos Pasvalio ligoninės įstatų, patvirtintų Pasvalio rajono savivaldybės tarybos </w:t>
      </w:r>
      <w:r>
        <w:rPr>
          <w:bCs/>
        </w:rPr>
        <w:t xml:space="preserve">2010 m. vasario 10 d. sprendimu Nr. T1-37 „Dėl viešosios įstaigos Pasvalio ligoninės įstatų patvirtinimo“ (Pasvalio rajono savivaldybės tarybos </w:t>
      </w:r>
      <w:r>
        <w:rPr>
          <w:szCs w:val="24"/>
        </w:rPr>
        <w:t>2017 m. gruodžio 20 d. sprendimo Nr. T1-271 redakcija)</w:t>
      </w:r>
      <w:r w:rsidR="000767F5" w:rsidRPr="000767F5">
        <w:t xml:space="preserve"> </w:t>
      </w:r>
      <w:r w:rsidR="000767F5" w:rsidRPr="00871739">
        <w:t>(su visais aktualiais pakeitimais)</w:t>
      </w:r>
      <w:r>
        <w:rPr>
          <w:szCs w:val="24"/>
        </w:rPr>
        <w:t xml:space="preserve">, 43 </w:t>
      </w:r>
      <w:r w:rsidR="008C0E67">
        <w:rPr>
          <w:szCs w:val="24"/>
        </w:rPr>
        <w:t xml:space="preserve">punktą </w:t>
      </w:r>
      <w:r>
        <w:rPr>
          <w:szCs w:val="24"/>
        </w:rPr>
        <w:t xml:space="preserve">ir 47.3 </w:t>
      </w:r>
      <w:r w:rsidR="008C0E67">
        <w:rPr>
          <w:szCs w:val="24"/>
        </w:rPr>
        <w:t>papunktį</w:t>
      </w:r>
      <w:r>
        <w:rPr>
          <w:szCs w:val="24"/>
        </w:rPr>
        <w:t xml:space="preserve">, </w:t>
      </w:r>
      <w:r>
        <w:t>atsižvelgdama į nepriklausomo auditoriaus uždarosios akcinės bendrovės „Audito nauda“ 202</w:t>
      </w:r>
      <w:r w:rsidR="00BC59E6">
        <w:t>2</w:t>
      </w:r>
      <w:r>
        <w:t xml:space="preserve"> m. </w:t>
      </w:r>
      <w:r w:rsidRPr="008107C5">
        <w:t xml:space="preserve">kovo 31 </w:t>
      </w:r>
      <w:r>
        <w:t xml:space="preserve">d. išvadą, Pasvalio rajono savivaldybės taryba </w:t>
      </w:r>
      <w:r>
        <w:rPr>
          <w:spacing w:val="24"/>
          <w:szCs w:val="24"/>
        </w:rPr>
        <w:t>nusprendžia</w:t>
      </w:r>
      <w:r>
        <w:t>:</w:t>
      </w:r>
    </w:p>
    <w:p w14:paraId="029C8FC0" w14:textId="77777777" w:rsidR="007530EE" w:rsidRDefault="007530EE" w:rsidP="007530EE">
      <w:pPr>
        <w:pStyle w:val="Antrats"/>
        <w:tabs>
          <w:tab w:val="left" w:pos="1296"/>
        </w:tabs>
        <w:ind w:firstLine="720"/>
        <w:jc w:val="both"/>
      </w:pPr>
      <w:r>
        <w:rPr>
          <w:szCs w:val="24"/>
        </w:rPr>
        <w:t>1. Patvirtinti</w:t>
      </w:r>
      <w:r>
        <w:rPr>
          <w:spacing w:val="40"/>
        </w:rPr>
        <w:t xml:space="preserve"> </w:t>
      </w:r>
      <w:r>
        <w:rPr>
          <w:szCs w:val="24"/>
        </w:rPr>
        <w:t xml:space="preserve">viešosios įstaigos Pasvalio ligoninės </w:t>
      </w:r>
      <w:r>
        <w:t>20</w:t>
      </w:r>
      <w:r w:rsidR="00A65AA7">
        <w:t>2</w:t>
      </w:r>
      <w:r w:rsidR="00BC59E6">
        <w:t>1</w:t>
      </w:r>
      <w:r>
        <w:t xml:space="preserve"> metų finansinių atskaitų rinkinį (pridedama).</w:t>
      </w:r>
    </w:p>
    <w:p w14:paraId="4B436A6D" w14:textId="77777777" w:rsidR="007530EE" w:rsidRDefault="007530EE" w:rsidP="007530EE">
      <w:pPr>
        <w:pStyle w:val="Antrats"/>
        <w:tabs>
          <w:tab w:val="left" w:pos="1296"/>
        </w:tabs>
        <w:ind w:firstLine="720"/>
        <w:jc w:val="both"/>
        <w:rPr>
          <w:szCs w:val="24"/>
        </w:rPr>
      </w:pPr>
      <w:r>
        <w:rPr>
          <w:szCs w:val="24"/>
        </w:rPr>
        <w:t>2. Pritarti viešosios įstaigos Pasvalio ligoninės 20</w:t>
      </w:r>
      <w:r w:rsidR="00A65AA7">
        <w:rPr>
          <w:szCs w:val="24"/>
        </w:rPr>
        <w:t>2</w:t>
      </w:r>
      <w:r w:rsidR="00BC59E6">
        <w:rPr>
          <w:szCs w:val="24"/>
        </w:rPr>
        <w:t>1</w:t>
      </w:r>
      <w:r>
        <w:rPr>
          <w:szCs w:val="24"/>
        </w:rPr>
        <w:t xml:space="preserve"> metų veiklos ataskaitai (pridedama).</w:t>
      </w:r>
    </w:p>
    <w:p w14:paraId="7456C1D8" w14:textId="77777777" w:rsidR="00A65AA7" w:rsidRPr="00A476CD" w:rsidRDefault="00A65AA7" w:rsidP="00A65AA7">
      <w:pPr>
        <w:ind w:firstLine="709"/>
        <w:jc w:val="both"/>
        <w:rPr>
          <w:color w:val="000000"/>
          <w:szCs w:val="24"/>
          <w:shd w:val="clear" w:color="auto" w:fill="FFFFFF"/>
        </w:rPr>
      </w:pPr>
      <w:bookmarkStart w:id="4" w:name="_Hlk67321790"/>
      <w:r>
        <w:rPr>
          <w:color w:val="000000"/>
          <w:szCs w:val="24"/>
        </w:rPr>
        <w:t>Sprendimas</w:t>
      </w:r>
      <w:r w:rsidRPr="00A476CD">
        <w:rPr>
          <w:color w:val="000000"/>
          <w:szCs w:val="24"/>
        </w:rPr>
        <w:t xml:space="preserve"> gali būti skundžiamas </w:t>
      </w:r>
      <w:r w:rsidRPr="00A476CD">
        <w:rPr>
          <w:color w:val="000000"/>
          <w:szCs w:val="24"/>
          <w:shd w:val="clear" w:color="auto" w:fill="FFFFFF"/>
        </w:rPr>
        <w:t xml:space="preserve">Pasvalio rajono savivaldybės </w:t>
      </w:r>
      <w:r>
        <w:rPr>
          <w:color w:val="000000"/>
          <w:szCs w:val="24"/>
          <w:shd w:val="clear" w:color="auto" w:fill="FFFFFF"/>
        </w:rPr>
        <w:t>tarybai</w:t>
      </w:r>
      <w:r w:rsidRPr="00A476CD">
        <w:rPr>
          <w:color w:val="000000"/>
          <w:szCs w:val="24"/>
          <w:shd w:val="clear" w:color="auto" w:fill="FFFFFF"/>
        </w:rPr>
        <w:t xml:space="preserve">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A476CD">
        <w:rPr>
          <w:color w:val="000000"/>
          <w:szCs w:val="24"/>
        </w:rPr>
        <w:t>Regionų apygardos administraciniam teismui, skundą (prašymą, pareiškimą) paduodant Regionų apygardos administracini</w:t>
      </w:r>
      <w:r>
        <w:rPr>
          <w:color w:val="000000"/>
          <w:szCs w:val="24"/>
        </w:rPr>
        <w:t>o</w:t>
      </w:r>
      <w:r w:rsidRPr="00A476CD">
        <w:rPr>
          <w:color w:val="000000"/>
          <w:szCs w:val="24"/>
        </w:rPr>
        <w:t xml:space="preserve">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A476CD">
        <w:rPr>
          <w:color w:val="000000"/>
          <w:szCs w:val="24"/>
          <w:shd w:val="clear" w:color="auto" w:fill="FFFFFF"/>
        </w:rPr>
        <w:t>jo paskelbimo arba įteikimo suinteresuotai šaliai dienos.</w:t>
      </w:r>
    </w:p>
    <w:bookmarkEnd w:id="4"/>
    <w:p w14:paraId="3F57820A" w14:textId="77777777" w:rsidR="0030396B" w:rsidRDefault="0030396B" w:rsidP="00C80C70">
      <w:pPr>
        <w:pStyle w:val="Antrats"/>
        <w:tabs>
          <w:tab w:val="clear" w:pos="4153"/>
          <w:tab w:val="clear" w:pos="8306"/>
        </w:tabs>
        <w:jc w:val="both"/>
      </w:pPr>
    </w:p>
    <w:p w14:paraId="1B249C2B" w14:textId="77777777" w:rsidR="00835511" w:rsidRDefault="00835511" w:rsidP="00C80C70">
      <w:pPr>
        <w:pStyle w:val="Antrats"/>
        <w:tabs>
          <w:tab w:val="clear" w:pos="4153"/>
          <w:tab w:val="clear" w:pos="8306"/>
        </w:tabs>
        <w:jc w:val="both"/>
      </w:pPr>
      <w:r>
        <w:t xml:space="preserve">Savivaldybės meras </w:t>
      </w:r>
      <w:r>
        <w:tab/>
      </w:r>
      <w:r>
        <w:tab/>
      </w:r>
      <w:r>
        <w:tab/>
      </w:r>
      <w:r>
        <w:tab/>
      </w:r>
      <w:r>
        <w:tab/>
      </w:r>
      <w:r>
        <w:tab/>
      </w:r>
      <w:r>
        <w:tab/>
      </w:r>
      <w:r>
        <w:tab/>
      </w:r>
    </w:p>
    <w:p w14:paraId="6687CBA0" w14:textId="77777777" w:rsidR="00835511" w:rsidRDefault="00835511" w:rsidP="00C80C70">
      <w:pPr>
        <w:pStyle w:val="Antrats"/>
        <w:tabs>
          <w:tab w:val="clear" w:pos="4153"/>
          <w:tab w:val="clear" w:pos="8306"/>
        </w:tabs>
        <w:jc w:val="both"/>
      </w:pPr>
    </w:p>
    <w:p w14:paraId="029BA733" w14:textId="77777777" w:rsidR="00835511" w:rsidRPr="00BD5688" w:rsidRDefault="00835511" w:rsidP="00C80C70">
      <w:pPr>
        <w:pStyle w:val="Antrats"/>
        <w:tabs>
          <w:tab w:val="clear" w:pos="4153"/>
          <w:tab w:val="clear" w:pos="8306"/>
        </w:tabs>
        <w:jc w:val="both"/>
        <w:rPr>
          <w:sz w:val="22"/>
          <w:szCs w:val="22"/>
        </w:rPr>
      </w:pPr>
      <w:r w:rsidRPr="00BD5688">
        <w:rPr>
          <w:sz w:val="22"/>
          <w:szCs w:val="22"/>
        </w:rPr>
        <w:t>Parengė</w:t>
      </w:r>
    </w:p>
    <w:p w14:paraId="2869FC7C" w14:textId="77777777" w:rsidR="00835511" w:rsidRPr="00BD5688" w:rsidRDefault="00835511" w:rsidP="00C80C70">
      <w:pPr>
        <w:pStyle w:val="Antrats"/>
        <w:tabs>
          <w:tab w:val="clear" w:pos="4153"/>
          <w:tab w:val="clear" w:pos="8306"/>
        </w:tabs>
        <w:jc w:val="both"/>
        <w:rPr>
          <w:sz w:val="22"/>
          <w:szCs w:val="22"/>
        </w:rPr>
      </w:pPr>
      <w:r>
        <w:rPr>
          <w:sz w:val="22"/>
          <w:szCs w:val="22"/>
        </w:rPr>
        <w:t xml:space="preserve">Strateginio planavimo ir investicijų </w:t>
      </w:r>
      <w:r w:rsidRPr="00BD5688">
        <w:rPr>
          <w:sz w:val="22"/>
          <w:szCs w:val="22"/>
        </w:rPr>
        <w:t xml:space="preserve">skyriaus </w:t>
      </w:r>
    </w:p>
    <w:p w14:paraId="0507FA4B" w14:textId="77777777" w:rsidR="00835511" w:rsidRPr="00BD5688" w:rsidRDefault="00835511" w:rsidP="00C80C70">
      <w:pPr>
        <w:pStyle w:val="Antrats"/>
        <w:tabs>
          <w:tab w:val="clear" w:pos="4153"/>
          <w:tab w:val="clear" w:pos="8306"/>
        </w:tabs>
        <w:jc w:val="both"/>
        <w:rPr>
          <w:sz w:val="22"/>
          <w:szCs w:val="22"/>
        </w:rPr>
      </w:pPr>
      <w:r w:rsidRPr="00BD5688">
        <w:rPr>
          <w:sz w:val="22"/>
          <w:szCs w:val="22"/>
        </w:rPr>
        <w:t>vyriausioji specialistė</w:t>
      </w:r>
      <w:r>
        <w:rPr>
          <w:sz w:val="22"/>
          <w:szCs w:val="22"/>
        </w:rPr>
        <w:t xml:space="preserve"> </w:t>
      </w:r>
      <w:r w:rsidRPr="00BD5688">
        <w:rPr>
          <w:sz w:val="22"/>
          <w:szCs w:val="22"/>
        </w:rPr>
        <w:t>V.</w:t>
      </w:r>
      <w:r w:rsidR="000B63CA">
        <w:rPr>
          <w:sz w:val="22"/>
          <w:szCs w:val="22"/>
        </w:rPr>
        <w:t xml:space="preserve"> </w:t>
      </w:r>
      <w:r w:rsidRPr="00BD5688">
        <w:rPr>
          <w:sz w:val="22"/>
          <w:szCs w:val="22"/>
        </w:rPr>
        <w:t>Antanavičienė</w:t>
      </w:r>
    </w:p>
    <w:p w14:paraId="1E19C02D" w14:textId="77777777" w:rsidR="00835511" w:rsidRDefault="00835511" w:rsidP="00C80C70">
      <w:pPr>
        <w:pStyle w:val="Antrats"/>
        <w:tabs>
          <w:tab w:val="clear" w:pos="4153"/>
          <w:tab w:val="clear" w:pos="8306"/>
        </w:tabs>
        <w:jc w:val="both"/>
        <w:rPr>
          <w:sz w:val="22"/>
          <w:szCs w:val="22"/>
        </w:rPr>
      </w:pPr>
    </w:p>
    <w:p w14:paraId="5CEE4946" w14:textId="77777777" w:rsidR="00835511" w:rsidRPr="00BD5688" w:rsidRDefault="00835511" w:rsidP="00C80C70">
      <w:pPr>
        <w:pStyle w:val="Antrats"/>
        <w:tabs>
          <w:tab w:val="clear" w:pos="4153"/>
          <w:tab w:val="clear" w:pos="8306"/>
        </w:tabs>
        <w:jc w:val="both"/>
        <w:rPr>
          <w:sz w:val="22"/>
          <w:szCs w:val="22"/>
        </w:rPr>
      </w:pPr>
      <w:r>
        <w:rPr>
          <w:sz w:val="22"/>
          <w:szCs w:val="22"/>
        </w:rPr>
        <w:t>20</w:t>
      </w:r>
      <w:r w:rsidR="00E370B7">
        <w:rPr>
          <w:sz w:val="22"/>
          <w:szCs w:val="22"/>
        </w:rPr>
        <w:t>2</w:t>
      </w:r>
      <w:r w:rsidR="00BC59E6">
        <w:rPr>
          <w:sz w:val="22"/>
          <w:szCs w:val="22"/>
        </w:rPr>
        <w:t>2</w:t>
      </w:r>
      <w:r w:rsidRPr="00BD5688">
        <w:rPr>
          <w:sz w:val="22"/>
          <w:szCs w:val="22"/>
        </w:rPr>
        <w:t>-0</w:t>
      </w:r>
      <w:r w:rsidR="00E370B7">
        <w:rPr>
          <w:sz w:val="22"/>
          <w:szCs w:val="22"/>
        </w:rPr>
        <w:t>4</w:t>
      </w:r>
      <w:r w:rsidRPr="00BD5688">
        <w:rPr>
          <w:sz w:val="22"/>
          <w:szCs w:val="22"/>
        </w:rPr>
        <w:t>-</w:t>
      </w:r>
      <w:r w:rsidR="00E748EC">
        <w:rPr>
          <w:sz w:val="22"/>
          <w:szCs w:val="22"/>
        </w:rPr>
        <w:t>0</w:t>
      </w:r>
      <w:r w:rsidR="008107C5">
        <w:rPr>
          <w:sz w:val="22"/>
          <w:szCs w:val="22"/>
        </w:rPr>
        <w:t>7</w:t>
      </w:r>
      <w:r w:rsidRPr="00BD5688">
        <w:rPr>
          <w:sz w:val="22"/>
          <w:szCs w:val="22"/>
        </w:rPr>
        <w:t xml:space="preserve"> tel. (8 451) 54 114</w:t>
      </w:r>
    </w:p>
    <w:p w14:paraId="3C7DF4D9" w14:textId="77777777" w:rsidR="00835511" w:rsidRPr="00BD5688" w:rsidRDefault="00835511" w:rsidP="00C80C70">
      <w:pPr>
        <w:pStyle w:val="Antrats"/>
        <w:tabs>
          <w:tab w:val="clear" w:pos="4153"/>
          <w:tab w:val="clear" w:pos="8306"/>
        </w:tabs>
        <w:jc w:val="both"/>
        <w:rPr>
          <w:sz w:val="22"/>
          <w:szCs w:val="22"/>
        </w:rPr>
      </w:pPr>
    </w:p>
    <w:p w14:paraId="4726EA52" w14:textId="77777777" w:rsidR="00835511" w:rsidRPr="00BD5688" w:rsidRDefault="00835511" w:rsidP="00C80C70">
      <w:pPr>
        <w:pStyle w:val="Antrats"/>
        <w:tabs>
          <w:tab w:val="clear" w:pos="4153"/>
          <w:tab w:val="clear" w:pos="8306"/>
        </w:tabs>
        <w:jc w:val="both"/>
        <w:rPr>
          <w:sz w:val="22"/>
          <w:szCs w:val="22"/>
        </w:rPr>
      </w:pPr>
      <w:r w:rsidRPr="00BD5688">
        <w:rPr>
          <w:sz w:val="22"/>
          <w:szCs w:val="22"/>
        </w:rPr>
        <w:t>Suderinta DVS Nr. RTS-</w:t>
      </w:r>
    </w:p>
    <w:p w14:paraId="3AF81C30" w14:textId="77777777" w:rsidR="00835511" w:rsidRPr="00BD5688" w:rsidRDefault="00835511" w:rsidP="00C80C70">
      <w:pPr>
        <w:pStyle w:val="Antrats"/>
        <w:tabs>
          <w:tab w:val="clear" w:pos="4153"/>
          <w:tab w:val="clear" w:pos="8306"/>
        </w:tabs>
        <w:jc w:val="both"/>
        <w:rPr>
          <w:sz w:val="22"/>
          <w:szCs w:val="22"/>
        </w:rPr>
      </w:pPr>
    </w:p>
    <w:p w14:paraId="5B5E3374" w14:textId="77777777" w:rsidR="00835511" w:rsidRPr="00BD5688" w:rsidRDefault="00835511" w:rsidP="00C80C70">
      <w:pPr>
        <w:pStyle w:val="Antrats"/>
        <w:tabs>
          <w:tab w:val="clear" w:pos="4153"/>
          <w:tab w:val="clear" w:pos="8306"/>
        </w:tabs>
        <w:jc w:val="both"/>
        <w:rPr>
          <w:sz w:val="22"/>
          <w:szCs w:val="22"/>
        </w:rPr>
      </w:pPr>
    </w:p>
    <w:p w14:paraId="47E8D70F" w14:textId="77777777" w:rsidR="00835511" w:rsidRPr="00BD5688" w:rsidRDefault="00835511" w:rsidP="00C80C70">
      <w:pPr>
        <w:pStyle w:val="Antrats"/>
        <w:tabs>
          <w:tab w:val="clear" w:pos="4153"/>
          <w:tab w:val="clear" w:pos="8306"/>
        </w:tabs>
        <w:jc w:val="both"/>
        <w:rPr>
          <w:sz w:val="22"/>
          <w:szCs w:val="22"/>
        </w:rPr>
      </w:pPr>
    </w:p>
    <w:p w14:paraId="4A8F4632" w14:textId="77777777" w:rsidR="00835511" w:rsidRPr="00BD5688" w:rsidRDefault="00835511" w:rsidP="00C80C70">
      <w:pPr>
        <w:pStyle w:val="Antrats"/>
        <w:tabs>
          <w:tab w:val="clear" w:pos="4153"/>
          <w:tab w:val="clear" w:pos="8306"/>
        </w:tabs>
        <w:jc w:val="both"/>
        <w:rPr>
          <w:sz w:val="22"/>
          <w:szCs w:val="22"/>
        </w:rPr>
      </w:pPr>
    </w:p>
    <w:p w14:paraId="7584CDA5" w14:textId="40E691B3" w:rsidR="00835511" w:rsidRDefault="00835511" w:rsidP="00C80C70">
      <w:pPr>
        <w:jc w:val="center"/>
        <w:rPr>
          <w:b/>
          <w:caps/>
        </w:rPr>
      </w:pPr>
    </w:p>
    <w:p w14:paraId="68705EA9" w14:textId="77777777" w:rsidR="00BE5D68" w:rsidRDefault="00BE5D68" w:rsidP="00C80C70">
      <w:pPr>
        <w:jc w:val="center"/>
        <w:rPr>
          <w:b/>
          <w:caps/>
        </w:rPr>
      </w:pPr>
    </w:p>
    <w:p w14:paraId="02D218D9" w14:textId="77777777" w:rsidR="00835511" w:rsidRDefault="00835511" w:rsidP="00C80C70">
      <w:pPr>
        <w:jc w:val="center"/>
        <w:rPr>
          <w:b/>
        </w:rPr>
      </w:pPr>
    </w:p>
    <w:p w14:paraId="510FF182" w14:textId="77777777" w:rsidR="00835511" w:rsidRDefault="000B63CA" w:rsidP="00C80C70">
      <w:pPr>
        <w:rPr>
          <w:b/>
        </w:rPr>
      </w:pPr>
      <w:r>
        <w:lastRenderedPageBreak/>
        <w:t>P</w:t>
      </w:r>
      <w:r w:rsidR="00835511">
        <w:t>asvalio rajono savivaldybės tarybai</w:t>
      </w:r>
    </w:p>
    <w:p w14:paraId="6BB0D64D" w14:textId="77777777" w:rsidR="00835511" w:rsidRDefault="00835511" w:rsidP="00C80C70">
      <w:pPr>
        <w:jc w:val="center"/>
        <w:rPr>
          <w:b/>
        </w:rPr>
      </w:pPr>
    </w:p>
    <w:p w14:paraId="7A1A4327" w14:textId="39EC630B" w:rsidR="00835511" w:rsidRDefault="00835511" w:rsidP="00C80C70">
      <w:pPr>
        <w:jc w:val="center"/>
        <w:rPr>
          <w:b/>
        </w:rPr>
      </w:pPr>
      <w:r>
        <w:rPr>
          <w:b/>
        </w:rPr>
        <w:t>AIŠKINAMASIS RAŠTAS</w:t>
      </w:r>
    </w:p>
    <w:p w14:paraId="5C8F20AF" w14:textId="77777777" w:rsidR="00835511" w:rsidRDefault="00835511" w:rsidP="00C80C70">
      <w:pPr>
        <w:jc w:val="center"/>
        <w:rPr>
          <w:b/>
          <w:bCs/>
          <w:caps/>
        </w:rPr>
      </w:pPr>
    </w:p>
    <w:p w14:paraId="79E5BA9A" w14:textId="77777777" w:rsidR="00835511" w:rsidRDefault="00835511" w:rsidP="00C80C70">
      <w:pPr>
        <w:jc w:val="center"/>
      </w:pPr>
      <w:r>
        <w:rPr>
          <w:b/>
          <w:bCs/>
          <w:caps/>
        </w:rPr>
        <w:t xml:space="preserve">Dėl </w:t>
      </w:r>
      <w:r>
        <w:rPr>
          <w:b/>
          <w:bCs/>
          <w:noProof/>
        </w:rPr>
        <w:t>VIEŠOSIOS ĮSTAIGOS PASVALIO LIGONINĖS 20</w:t>
      </w:r>
      <w:r w:rsidR="00C06164">
        <w:rPr>
          <w:b/>
          <w:bCs/>
          <w:noProof/>
        </w:rPr>
        <w:t>2</w:t>
      </w:r>
      <w:r w:rsidR="00BC59E6">
        <w:rPr>
          <w:b/>
          <w:bCs/>
          <w:noProof/>
        </w:rPr>
        <w:t>1</w:t>
      </w:r>
      <w:r>
        <w:rPr>
          <w:b/>
          <w:bCs/>
          <w:noProof/>
        </w:rPr>
        <w:t xml:space="preserve"> METŲ FINANSINIŲ ATASKAITŲ RINKINIO PATVIRTINIMO IR PRITARIMO ĮSTAIGOS VEIKLOS ATASKAITAI</w:t>
      </w:r>
    </w:p>
    <w:p w14:paraId="7D34AEC3" w14:textId="77777777" w:rsidR="00835511" w:rsidRDefault="00835511" w:rsidP="00C80C70">
      <w:pPr>
        <w:jc w:val="center"/>
      </w:pPr>
    </w:p>
    <w:p w14:paraId="692162C0" w14:textId="77777777" w:rsidR="00835511" w:rsidRDefault="00835511" w:rsidP="00C80C70">
      <w:pPr>
        <w:jc w:val="center"/>
      </w:pPr>
      <w:r>
        <w:t>20</w:t>
      </w:r>
      <w:r w:rsidR="00E370B7">
        <w:t>2</w:t>
      </w:r>
      <w:r w:rsidR="00BC59E6">
        <w:t>2</w:t>
      </w:r>
      <w:r>
        <w:t>-0</w:t>
      </w:r>
      <w:r w:rsidR="00E370B7">
        <w:t>4</w:t>
      </w:r>
      <w:r>
        <w:t>-0</w:t>
      </w:r>
      <w:r w:rsidR="008107C5">
        <w:t>7</w:t>
      </w:r>
      <w:r w:rsidR="0075678B">
        <w:t xml:space="preserve"> </w:t>
      </w:r>
    </w:p>
    <w:p w14:paraId="40D65FF4" w14:textId="77777777" w:rsidR="00835511" w:rsidRDefault="00835511" w:rsidP="00C80C70">
      <w:pPr>
        <w:jc w:val="center"/>
      </w:pPr>
      <w:r>
        <w:t>Pasvalys</w:t>
      </w:r>
    </w:p>
    <w:p w14:paraId="7B2BE54F" w14:textId="77777777" w:rsidR="00835511" w:rsidRDefault="00835511" w:rsidP="00BD7F9B">
      <w:pPr>
        <w:ind w:firstLine="709"/>
        <w:jc w:val="both"/>
        <w:rPr>
          <w:b/>
          <w:szCs w:val="24"/>
        </w:rPr>
      </w:pPr>
    </w:p>
    <w:p w14:paraId="5E090773" w14:textId="77777777" w:rsidR="006E2CAE" w:rsidRDefault="006E2CAE" w:rsidP="006E2CAE">
      <w:pPr>
        <w:pStyle w:val="Antrats"/>
        <w:numPr>
          <w:ilvl w:val="0"/>
          <w:numId w:val="1"/>
        </w:numPr>
        <w:jc w:val="both"/>
        <w:rPr>
          <w:b/>
          <w:szCs w:val="24"/>
        </w:rPr>
      </w:pPr>
      <w:r>
        <w:rPr>
          <w:b/>
          <w:szCs w:val="24"/>
        </w:rPr>
        <w:t>Sprendimo projekto rengimo pagrindas.</w:t>
      </w:r>
    </w:p>
    <w:p w14:paraId="1B6FBB71" w14:textId="77777777" w:rsidR="006E2CAE" w:rsidRDefault="006E2CAE" w:rsidP="006E2CAE">
      <w:pPr>
        <w:ind w:firstLine="731"/>
        <w:jc w:val="both"/>
        <w:rPr>
          <w:szCs w:val="24"/>
        </w:rPr>
      </w:pPr>
      <w:r>
        <w:rPr>
          <w:szCs w:val="24"/>
        </w:rPr>
        <w:t xml:space="preserve"> Vadovaujantis Viešųjų įstaigų įstatymo 10 straipsnio 5 dalimi, kasmet, pasibaigus finansiniams metams, per keturis mėnesius turi įvykti eilinis visuotinis dalininkų susirinkimas, kuriam įstaigos vadovas pateikia viešosios įstaigos metinių finansinių ataskaitų rinkinį ir praėjusių finansinių metų įstaigos veiklos ataskaitą. Kadangi Savivaldybės taryba yra vienintelis VšĮ Pasvalio ligoninės dalininkas, t. y. savininkas, tai jos raštiški sprendimai prilyginami visuotinio dalininkų susirinkimo sprendimams.</w:t>
      </w:r>
    </w:p>
    <w:p w14:paraId="2876B0C6" w14:textId="77777777" w:rsidR="006E2CAE" w:rsidRDefault="006E2CAE" w:rsidP="006E2CAE">
      <w:pPr>
        <w:ind w:firstLine="720"/>
        <w:rPr>
          <w:b/>
          <w:szCs w:val="24"/>
        </w:rPr>
      </w:pPr>
      <w:r>
        <w:rPr>
          <w:b/>
          <w:szCs w:val="24"/>
        </w:rPr>
        <w:t>2. S</w:t>
      </w:r>
      <w:r>
        <w:rPr>
          <w:b/>
          <w:color w:val="000000"/>
          <w:szCs w:val="24"/>
        </w:rPr>
        <w:t>prendimo projekto tikslai ir uždaviniai</w:t>
      </w:r>
      <w:r>
        <w:rPr>
          <w:b/>
          <w:szCs w:val="24"/>
        </w:rPr>
        <w:t>.</w:t>
      </w:r>
    </w:p>
    <w:p w14:paraId="6C6863C9" w14:textId="36F72E05" w:rsidR="00835511" w:rsidRPr="006E2CAE" w:rsidRDefault="00835511" w:rsidP="00BD7F9B">
      <w:pPr>
        <w:ind w:firstLine="709"/>
        <w:jc w:val="both"/>
        <w:rPr>
          <w:szCs w:val="24"/>
        </w:rPr>
      </w:pPr>
      <w:r w:rsidRPr="006E2CAE">
        <w:rPr>
          <w:szCs w:val="24"/>
        </w:rPr>
        <w:t>Vadovaujantis Viešųjų įstaigų įstatymo 10 straipsnio 5 dalimi, Įstaigos metinių finansinių ataskaitų rinkinį tvirtina visuotinis dalininkų susirinkimas. Kadangi Savivaldybės taryba 20</w:t>
      </w:r>
      <w:r w:rsidR="008F2D76" w:rsidRPr="006E2CAE">
        <w:rPr>
          <w:szCs w:val="24"/>
        </w:rPr>
        <w:t>21</w:t>
      </w:r>
      <w:r w:rsidRPr="006E2CAE">
        <w:rPr>
          <w:szCs w:val="24"/>
        </w:rPr>
        <w:t xml:space="preserve"> m. </w:t>
      </w:r>
      <w:r w:rsidR="00844429" w:rsidRPr="006E2CAE">
        <w:rPr>
          <w:szCs w:val="24"/>
        </w:rPr>
        <w:t>lapkričio</w:t>
      </w:r>
      <w:r w:rsidRPr="006E2CAE">
        <w:rPr>
          <w:szCs w:val="24"/>
        </w:rPr>
        <w:t xml:space="preserve"> </w:t>
      </w:r>
      <w:r w:rsidR="00844429" w:rsidRPr="006E2CAE">
        <w:rPr>
          <w:szCs w:val="24"/>
        </w:rPr>
        <w:t>2</w:t>
      </w:r>
      <w:r w:rsidR="008F2D76" w:rsidRPr="006E2CAE">
        <w:rPr>
          <w:szCs w:val="24"/>
        </w:rPr>
        <w:t>4</w:t>
      </w:r>
      <w:r w:rsidRPr="006E2CAE">
        <w:rPr>
          <w:szCs w:val="24"/>
        </w:rPr>
        <w:t xml:space="preserve"> d. sprendimu Nr. T1-</w:t>
      </w:r>
      <w:r w:rsidR="008F2D76" w:rsidRPr="006E2CAE">
        <w:rPr>
          <w:szCs w:val="24"/>
        </w:rPr>
        <w:t>214</w:t>
      </w:r>
      <w:r w:rsidRPr="006E2CAE">
        <w:rPr>
          <w:szCs w:val="24"/>
        </w:rPr>
        <w:t xml:space="preserve"> „Dėl vieš</w:t>
      </w:r>
      <w:r w:rsidR="008F2D76" w:rsidRPr="006E2CAE">
        <w:rPr>
          <w:szCs w:val="24"/>
        </w:rPr>
        <w:t>osios</w:t>
      </w:r>
      <w:r w:rsidRPr="006E2CAE">
        <w:rPr>
          <w:szCs w:val="24"/>
        </w:rPr>
        <w:t xml:space="preserve"> įstaig</w:t>
      </w:r>
      <w:r w:rsidR="008F2D76" w:rsidRPr="006E2CAE">
        <w:rPr>
          <w:szCs w:val="24"/>
        </w:rPr>
        <w:t>os Pasvalio ligoninės</w:t>
      </w:r>
      <w:r w:rsidRPr="006E2CAE">
        <w:rPr>
          <w:szCs w:val="24"/>
        </w:rPr>
        <w:t xml:space="preserve"> metinių finansinių ataskaitų rinkinių audito“ nusprendė atlikti VšĮ Pasvalio ligoninės 20</w:t>
      </w:r>
      <w:r w:rsidR="00C06164" w:rsidRPr="006E2CAE">
        <w:rPr>
          <w:szCs w:val="24"/>
        </w:rPr>
        <w:t>2</w:t>
      </w:r>
      <w:r w:rsidR="008F2D76" w:rsidRPr="006E2CAE">
        <w:rPr>
          <w:szCs w:val="24"/>
        </w:rPr>
        <w:t>1</w:t>
      </w:r>
      <w:r w:rsidR="009F42B6" w:rsidRPr="006E2CAE">
        <w:rPr>
          <w:szCs w:val="24"/>
        </w:rPr>
        <w:t xml:space="preserve"> </w:t>
      </w:r>
      <w:r w:rsidRPr="006E2CAE">
        <w:rPr>
          <w:szCs w:val="24"/>
        </w:rPr>
        <w:t>m. metinių finansinių ataskaitų rinkinio auditą, tvirtinamas tik audituotas metinių finansinių ataskaitų rinkinys. Šios įstaigos 20</w:t>
      </w:r>
      <w:r w:rsidR="00C06164" w:rsidRPr="006E2CAE">
        <w:rPr>
          <w:szCs w:val="24"/>
        </w:rPr>
        <w:t>2</w:t>
      </w:r>
      <w:r w:rsidR="00BC59E6" w:rsidRPr="006E2CAE">
        <w:rPr>
          <w:szCs w:val="24"/>
        </w:rPr>
        <w:t>1</w:t>
      </w:r>
      <w:r w:rsidRPr="006E2CAE">
        <w:rPr>
          <w:szCs w:val="24"/>
        </w:rPr>
        <w:t xml:space="preserve"> metų finansinių ataskaitų rinkinį tikrino nepriklausomas auditorius UAB „Audito nauda“. Jos pateiktoje išvadoje pažymėta, kad finansinės ataskaitos visais reikšmingais atžvilgiais teisingai parodo tikrą ir teisingą vaizdą VšĮ Pasvalio ligoninės 20</w:t>
      </w:r>
      <w:r w:rsidR="00C06164" w:rsidRPr="006E2CAE">
        <w:rPr>
          <w:szCs w:val="24"/>
        </w:rPr>
        <w:t>2</w:t>
      </w:r>
      <w:r w:rsidR="00BC59E6" w:rsidRPr="006E2CAE">
        <w:rPr>
          <w:szCs w:val="24"/>
        </w:rPr>
        <w:t>1</w:t>
      </w:r>
      <w:r w:rsidRPr="006E2CAE">
        <w:rPr>
          <w:szCs w:val="24"/>
        </w:rPr>
        <w:t xml:space="preserve"> m. gruodžio 31 d. finansinę būklę ir tą dieną pasibaigusių metų finansinius veiklos rezultatus ir pinigų srautus, vadovaujantis Lietuvos Respublikoje galiojančiais teisės aktais, reglamentuojančiais buhalterinę apskaitą ir finansinių ataskaitų sudarymą, ir viešojo sektoriaus apskaitos ir finansinės atskaitomybės standartus.</w:t>
      </w:r>
    </w:p>
    <w:p w14:paraId="7BC8F746" w14:textId="77777777" w:rsidR="00163F9F" w:rsidRDefault="00835511" w:rsidP="00BD7F9B">
      <w:pPr>
        <w:ind w:firstLine="709"/>
        <w:jc w:val="both"/>
        <w:rPr>
          <w:szCs w:val="24"/>
        </w:rPr>
      </w:pPr>
      <w:r w:rsidRPr="006E2CAE">
        <w:rPr>
          <w:szCs w:val="24"/>
        </w:rPr>
        <w:t xml:space="preserve">Viešoji įstaiga </w:t>
      </w:r>
      <w:r w:rsidR="00201237">
        <w:rPr>
          <w:szCs w:val="24"/>
        </w:rPr>
        <w:t xml:space="preserve">Pasvalio </w:t>
      </w:r>
      <w:r w:rsidRPr="006E2CAE">
        <w:rPr>
          <w:szCs w:val="24"/>
        </w:rPr>
        <w:t>ligoninė 20</w:t>
      </w:r>
      <w:r w:rsidR="00C06164" w:rsidRPr="006E2CAE">
        <w:rPr>
          <w:szCs w:val="24"/>
        </w:rPr>
        <w:t>2</w:t>
      </w:r>
      <w:r w:rsidR="00BC59E6" w:rsidRPr="006E2CAE">
        <w:rPr>
          <w:szCs w:val="24"/>
        </w:rPr>
        <w:t>1</w:t>
      </w:r>
      <w:r w:rsidRPr="006E2CAE">
        <w:rPr>
          <w:szCs w:val="24"/>
        </w:rPr>
        <w:t xml:space="preserve"> metus baigė su </w:t>
      </w:r>
      <w:r w:rsidR="00201237">
        <w:rPr>
          <w:szCs w:val="24"/>
        </w:rPr>
        <w:t>n</w:t>
      </w:r>
      <w:r w:rsidRPr="006E2CAE">
        <w:rPr>
          <w:szCs w:val="24"/>
        </w:rPr>
        <w:t xml:space="preserve">eigiamu veiklos rezultatu </w:t>
      </w:r>
      <w:r w:rsidRPr="00201237">
        <w:rPr>
          <w:szCs w:val="24"/>
        </w:rPr>
        <w:t>–</w:t>
      </w:r>
      <w:r w:rsidR="00150A87" w:rsidRPr="00201237">
        <w:rPr>
          <w:szCs w:val="24"/>
        </w:rPr>
        <w:t xml:space="preserve"> </w:t>
      </w:r>
      <w:r w:rsidR="00201237" w:rsidRPr="00201237">
        <w:rPr>
          <w:szCs w:val="24"/>
        </w:rPr>
        <w:t>240 604</w:t>
      </w:r>
      <w:r w:rsidR="00150A87" w:rsidRPr="00201237">
        <w:rPr>
          <w:szCs w:val="24"/>
        </w:rPr>
        <w:t xml:space="preserve"> </w:t>
      </w:r>
      <w:r w:rsidRPr="006E2CAE">
        <w:rPr>
          <w:szCs w:val="24"/>
        </w:rPr>
        <w:t xml:space="preserve">Eur </w:t>
      </w:r>
      <w:r w:rsidR="00201237">
        <w:rPr>
          <w:szCs w:val="24"/>
        </w:rPr>
        <w:t>deficitu</w:t>
      </w:r>
      <w:r w:rsidRPr="006E2CAE">
        <w:rPr>
          <w:szCs w:val="24"/>
        </w:rPr>
        <w:t xml:space="preserve"> (20</w:t>
      </w:r>
      <w:r w:rsidR="00201237">
        <w:rPr>
          <w:szCs w:val="24"/>
        </w:rPr>
        <w:t>20</w:t>
      </w:r>
      <w:r w:rsidRPr="006E2CAE">
        <w:rPr>
          <w:szCs w:val="24"/>
        </w:rPr>
        <w:t xml:space="preserve"> metais – su </w:t>
      </w:r>
      <w:r w:rsidR="00201237">
        <w:rPr>
          <w:szCs w:val="24"/>
        </w:rPr>
        <w:t>673</w:t>
      </w:r>
      <w:r w:rsidR="00C06164" w:rsidRPr="006E2CAE">
        <w:rPr>
          <w:szCs w:val="24"/>
        </w:rPr>
        <w:t xml:space="preserve"> </w:t>
      </w:r>
      <w:r w:rsidRPr="006E2CAE">
        <w:rPr>
          <w:szCs w:val="24"/>
        </w:rPr>
        <w:t xml:space="preserve">Eur </w:t>
      </w:r>
      <w:r w:rsidR="0009184C" w:rsidRPr="006E2CAE">
        <w:rPr>
          <w:szCs w:val="24"/>
        </w:rPr>
        <w:t>perviršiu</w:t>
      </w:r>
      <w:r w:rsidRPr="006E2CAE">
        <w:rPr>
          <w:szCs w:val="24"/>
        </w:rPr>
        <w:t xml:space="preserve">). Ataskaitinio laikotarpio </w:t>
      </w:r>
      <w:r w:rsidR="00201237">
        <w:rPr>
          <w:szCs w:val="24"/>
        </w:rPr>
        <w:t>n</w:t>
      </w:r>
      <w:r w:rsidRPr="006E2CAE">
        <w:rPr>
          <w:szCs w:val="24"/>
        </w:rPr>
        <w:t xml:space="preserve">eigiamas veiklos rezultatas </w:t>
      </w:r>
      <w:r w:rsidR="00201237">
        <w:rPr>
          <w:szCs w:val="24"/>
        </w:rPr>
        <w:t>sumažino</w:t>
      </w:r>
      <w:r w:rsidRPr="006E2CAE">
        <w:rPr>
          <w:szCs w:val="24"/>
        </w:rPr>
        <w:t xml:space="preserve"> finansinės būklės ataskaitoje apskaitytą ankstesnių metų veikos rezultatą – sukauptą perviršį, kuris 20</w:t>
      </w:r>
      <w:r w:rsidR="00150A87" w:rsidRPr="006E2CAE">
        <w:rPr>
          <w:szCs w:val="24"/>
        </w:rPr>
        <w:t>2</w:t>
      </w:r>
      <w:r w:rsidR="00201237">
        <w:rPr>
          <w:szCs w:val="24"/>
        </w:rPr>
        <w:t>1</w:t>
      </w:r>
      <w:r w:rsidRPr="006E2CAE">
        <w:rPr>
          <w:szCs w:val="24"/>
        </w:rPr>
        <w:t xml:space="preserve"> m. gruodžio 31 d. sudarė </w:t>
      </w:r>
      <w:r w:rsidR="00201237">
        <w:rPr>
          <w:szCs w:val="24"/>
        </w:rPr>
        <w:t>263 089</w:t>
      </w:r>
      <w:r w:rsidRPr="006E2CAE">
        <w:rPr>
          <w:szCs w:val="24"/>
        </w:rPr>
        <w:t xml:space="preserve"> Eur. </w:t>
      </w:r>
    </w:p>
    <w:p w14:paraId="67C32FF0" w14:textId="53D006A4" w:rsidR="00835511" w:rsidRPr="006E2CAE" w:rsidRDefault="00835511" w:rsidP="00BD7F9B">
      <w:pPr>
        <w:ind w:firstLine="709"/>
        <w:jc w:val="both"/>
        <w:rPr>
          <w:szCs w:val="24"/>
        </w:rPr>
      </w:pPr>
      <w:r w:rsidRPr="006E2CAE">
        <w:rPr>
          <w:szCs w:val="24"/>
        </w:rPr>
        <w:t>20</w:t>
      </w:r>
      <w:r w:rsidR="00150A87" w:rsidRPr="006E2CAE">
        <w:rPr>
          <w:szCs w:val="24"/>
        </w:rPr>
        <w:t>2</w:t>
      </w:r>
      <w:r w:rsidR="00BC59E6" w:rsidRPr="006E2CAE">
        <w:rPr>
          <w:szCs w:val="24"/>
        </w:rPr>
        <w:t>1</w:t>
      </w:r>
      <w:r w:rsidRPr="006E2CAE">
        <w:rPr>
          <w:szCs w:val="24"/>
        </w:rPr>
        <w:t xml:space="preserve"> m. ligoninė suteikė medicininių paslaugų už </w:t>
      </w:r>
      <w:r w:rsidR="001F6E88" w:rsidRPr="006E2CAE">
        <w:rPr>
          <w:szCs w:val="24"/>
        </w:rPr>
        <w:t>5</w:t>
      </w:r>
      <w:r w:rsidRPr="006E2CAE">
        <w:rPr>
          <w:szCs w:val="24"/>
        </w:rPr>
        <w:t> </w:t>
      </w:r>
      <w:r w:rsidR="00714528">
        <w:rPr>
          <w:szCs w:val="24"/>
        </w:rPr>
        <w:t>586</w:t>
      </w:r>
      <w:r w:rsidRPr="006E2CAE">
        <w:rPr>
          <w:szCs w:val="24"/>
        </w:rPr>
        <w:t>,</w:t>
      </w:r>
      <w:r w:rsidR="00714528">
        <w:rPr>
          <w:szCs w:val="24"/>
        </w:rPr>
        <w:t>3</w:t>
      </w:r>
      <w:r w:rsidRPr="006E2CAE">
        <w:rPr>
          <w:szCs w:val="24"/>
        </w:rPr>
        <w:t xml:space="preserve"> tūkst. Eur, t</w:t>
      </w:r>
      <w:r w:rsidR="001F6E88" w:rsidRPr="006E2CAE">
        <w:rPr>
          <w:szCs w:val="24"/>
        </w:rPr>
        <w:t>ai</w:t>
      </w:r>
      <w:r w:rsidRPr="006E2CAE">
        <w:rPr>
          <w:szCs w:val="24"/>
        </w:rPr>
        <w:t xml:space="preserve"> </w:t>
      </w:r>
      <w:r w:rsidR="00714528">
        <w:rPr>
          <w:szCs w:val="24"/>
        </w:rPr>
        <w:t>192</w:t>
      </w:r>
      <w:r w:rsidRPr="006E2CAE">
        <w:rPr>
          <w:szCs w:val="24"/>
        </w:rPr>
        <w:t>,</w:t>
      </w:r>
      <w:r w:rsidR="00714528">
        <w:rPr>
          <w:szCs w:val="24"/>
        </w:rPr>
        <w:t>3</w:t>
      </w:r>
      <w:r w:rsidRPr="006E2CAE">
        <w:rPr>
          <w:szCs w:val="24"/>
        </w:rPr>
        <w:t xml:space="preserve"> tūkst. Eur daugiau nei 20</w:t>
      </w:r>
      <w:r w:rsidR="00714528">
        <w:rPr>
          <w:szCs w:val="24"/>
        </w:rPr>
        <w:t>20</w:t>
      </w:r>
      <w:r w:rsidRPr="006E2CAE">
        <w:rPr>
          <w:szCs w:val="24"/>
        </w:rPr>
        <w:t xml:space="preserve"> m.</w:t>
      </w:r>
      <w:r w:rsidR="001F6E88" w:rsidRPr="006E2CAE">
        <w:rPr>
          <w:szCs w:val="24"/>
        </w:rPr>
        <w:t xml:space="preserve"> </w:t>
      </w:r>
      <w:r w:rsidRPr="006E2CAE">
        <w:rPr>
          <w:szCs w:val="24"/>
        </w:rPr>
        <w:t>Pagrindinės veiklos sąnaudos</w:t>
      </w:r>
      <w:r w:rsidR="00482B38">
        <w:rPr>
          <w:szCs w:val="24"/>
        </w:rPr>
        <w:t>,</w:t>
      </w:r>
      <w:r w:rsidRPr="006E2CAE">
        <w:rPr>
          <w:szCs w:val="24"/>
        </w:rPr>
        <w:t xml:space="preserve"> lyginant su 20</w:t>
      </w:r>
      <w:r w:rsidR="00163F9F">
        <w:rPr>
          <w:szCs w:val="24"/>
        </w:rPr>
        <w:t>20</w:t>
      </w:r>
      <w:r w:rsidRPr="006E2CAE">
        <w:rPr>
          <w:szCs w:val="24"/>
        </w:rPr>
        <w:t xml:space="preserve"> m.</w:t>
      </w:r>
      <w:r w:rsidR="00482B38">
        <w:rPr>
          <w:szCs w:val="24"/>
        </w:rPr>
        <w:t>,</w:t>
      </w:r>
      <w:r w:rsidRPr="006E2CAE">
        <w:rPr>
          <w:szCs w:val="24"/>
        </w:rPr>
        <w:t xml:space="preserve"> padidėjo</w:t>
      </w:r>
      <w:r w:rsidR="00714528">
        <w:rPr>
          <w:szCs w:val="24"/>
        </w:rPr>
        <w:t xml:space="preserve"> 881,4</w:t>
      </w:r>
      <w:r w:rsidRPr="006E2CAE">
        <w:rPr>
          <w:szCs w:val="24"/>
        </w:rPr>
        <w:t xml:space="preserve"> tūkst. Eur ir 20</w:t>
      </w:r>
      <w:r w:rsidR="001F6E88" w:rsidRPr="006E2CAE">
        <w:rPr>
          <w:szCs w:val="24"/>
        </w:rPr>
        <w:t>2</w:t>
      </w:r>
      <w:r w:rsidR="00163F9F">
        <w:rPr>
          <w:szCs w:val="24"/>
        </w:rPr>
        <w:t>1</w:t>
      </w:r>
      <w:r w:rsidRPr="006E2CAE">
        <w:rPr>
          <w:szCs w:val="24"/>
        </w:rPr>
        <w:t xml:space="preserve"> metais sudarė </w:t>
      </w:r>
      <w:r w:rsidR="001F6E88" w:rsidRPr="006E2CAE">
        <w:rPr>
          <w:szCs w:val="24"/>
        </w:rPr>
        <w:t xml:space="preserve">6 </w:t>
      </w:r>
      <w:r w:rsidR="00714528">
        <w:rPr>
          <w:szCs w:val="24"/>
        </w:rPr>
        <w:t>902</w:t>
      </w:r>
      <w:r w:rsidR="001F6E88" w:rsidRPr="006E2CAE">
        <w:rPr>
          <w:szCs w:val="24"/>
        </w:rPr>
        <w:t>,</w:t>
      </w:r>
      <w:r w:rsidR="00714528">
        <w:rPr>
          <w:szCs w:val="24"/>
        </w:rPr>
        <w:t>8</w:t>
      </w:r>
      <w:r w:rsidRPr="006E2CAE">
        <w:rPr>
          <w:szCs w:val="24"/>
        </w:rPr>
        <w:t xml:space="preserve"> tūkst. Eur. Ataskaitinių metų pabaigoje </w:t>
      </w:r>
      <w:r w:rsidR="00454449" w:rsidRPr="006E2CAE">
        <w:rPr>
          <w:szCs w:val="24"/>
        </w:rPr>
        <w:t>įstaiga</w:t>
      </w:r>
      <w:r w:rsidRPr="006E2CAE">
        <w:rPr>
          <w:szCs w:val="24"/>
        </w:rPr>
        <w:t xml:space="preserve"> ilgalaikių įsipareigojimų turėjo už </w:t>
      </w:r>
      <w:r w:rsidR="003A5465">
        <w:rPr>
          <w:szCs w:val="24"/>
        </w:rPr>
        <w:t>81,6</w:t>
      </w:r>
      <w:r w:rsidR="00DA78E2">
        <w:rPr>
          <w:szCs w:val="24"/>
        </w:rPr>
        <w:t xml:space="preserve"> tūkst.</w:t>
      </w:r>
      <w:r w:rsidR="003A5465">
        <w:rPr>
          <w:szCs w:val="24"/>
        </w:rPr>
        <w:t xml:space="preserve"> </w:t>
      </w:r>
      <w:r w:rsidRPr="006E2CAE">
        <w:rPr>
          <w:szCs w:val="24"/>
        </w:rPr>
        <w:t>Eur (</w:t>
      </w:r>
      <w:r w:rsidR="003A5465" w:rsidRPr="006E2CAE">
        <w:rPr>
          <w:szCs w:val="24"/>
        </w:rPr>
        <w:t xml:space="preserve">43,3 tūkst. </w:t>
      </w:r>
      <w:r w:rsidR="003A5465">
        <w:rPr>
          <w:szCs w:val="24"/>
        </w:rPr>
        <w:t xml:space="preserve">Eur </w:t>
      </w:r>
      <w:r w:rsidRPr="006E2CAE">
        <w:rPr>
          <w:szCs w:val="24"/>
        </w:rPr>
        <w:t xml:space="preserve">už kompiuterinio tomografo </w:t>
      </w:r>
      <w:r w:rsidR="00680AC0" w:rsidRPr="006E2CAE">
        <w:rPr>
          <w:szCs w:val="24"/>
        </w:rPr>
        <w:t>modernizavimą</w:t>
      </w:r>
      <w:r w:rsidRPr="006E2CAE">
        <w:rPr>
          <w:szCs w:val="24"/>
        </w:rPr>
        <w:t xml:space="preserve">), o trumpalaikiai įsipareigojimai – skolos tiekėjams, darbo užmokesčiui ir mokesčiams sudarė </w:t>
      </w:r>
      <w:r w:rsidR="00680AC0" w:rsidRPr="006E2CAE">
        <w:rPr>
          <w:szCs w:val="24"/>
        </w:rPr>
        <w:t xml:space="preserve">– </w:t>
      </w:r>
      <w:r w:rsidR="00ED287D" w:rsidRPr="006E2CAE">
        <w:rPr>
          <w:szCs w:val="24"/>
        </w:rPr>
        <w:t>5</w:t>
      </w:r>
      <w:r w:rsidR="00B17E88">
        <w:rPr>
          <w:szCs w:val="24"/>
        </w:rPr>
        <w:t>95</w:t>
      </w:r>
      <w:r w:rsidRPr="006E2CAE">
        <w:rPr>
          <w:szCs w:val="24"/>
        </w:rPr>
        <w:t>,</w:t>
      </w:r>
      <w:r w:rsidR="00B17E88">
        <w:rPr>
          <w:szCs w:val="24"/>
        </w:rPr>
        <w:t>4</w:t>
      </w:r>
      <w:r w:rsidRPr="006E2CAE">
        <w:rPr>
          <w:szCs w:val="24"/>
        </w:rPr>
        <w:t xml:space="preserve"> tūkst. Eur, tačiau Teritorinė ligonių kasa ir kitos įstaigos ligoninei už suteiktas paslaugas liko </w:t>
      </w:r>
      <w:r w:rsidRPr="006E2CAE">
        <w:rPr>
          <w:color w:val="000000"/>
          <w:szCs w:val="24"/>
        </w:rPr>
        <w:t xml:space="preserve">skolingos </w:t>
      </w:r>
      <w:r w:rsidR="00B17E88">
        <w:rPr>
          <w:color w:val="000000"/>
          <w:szCs w:val="24"/>
        </w:rPr>
        <w:t>411</w:t>
      </w:r>
      <w:r w:rsidR="00CA3DC0" w:rsidRPr="006E2CAE">
        <w:rPr>
          <w:color w:val="000000"/>
          <w:szCs w:val="24"/>
        </w:rPr>
        <w:t>,</w:t>
      </w:r>
      <w:r w:rsidR="00B17E88">
        <w:rPr>
          <w:color w:val="000000"/>
          <w:szCs w:val="24"/>
        </w:rPr>
        <w:t>7</w:t>
      </w:r>
      <w:r w:rsidRPr="006E2CAE">
        <w:rPr>
          <w:color w:val="FF0000"/>
          <w:szCs w:val="24"/>
        </w:rPr>
        <w:t xml:space="preserve"> </w:t>
      </w:r>
      <w:r w:rsidRPr="006E2CAE">
        <w:rPr>
          <w:szCs w:val="24"/>
        </w:rPr>
        <w:t>tūkst. Eur. Banko sąskaitose 20</w:t>
      </w:r>
      <w:r w:rsidR="003575F9" w:rsidRPr="006E2CAE">
        <w:rPr>
          <w:szCs w:val="24"/>
        </w:rPr>
        <w:t>2</w:t>
      </w:r>
      <w:r w:rsidR="00BC59E6" w:rsidRPr="006E2CAE">
        <w:rPr>
          <w:szCs w:val="24"/>
        </w:rPr>
        <w:t>1</w:t>
      </w:r>
      <w:r w:rsidRPr="006E2CAE">
        <w:rPr>
          <w:szCs w:val="24"/>
        </w:rPr>
        <w:t xml:space="preserve"> m. pabaigoje buvo </w:t>
      </w:r>
      <w:r w:rsidR="004D7803" w:rsidRPr="006E2CAE">
        <w:rPr>
          <w:szCs w:val="24"/>
        </w:rPr>
        <w:t>1</w:t>
      </w:r>
      <w:r w:rsidR="00201237">
        <w:rPr>
          <w:szCs w:val="24"/>
        </w:rPr>
        <w:t>20</w:t>
      </w:r>
      <w:r w:rsidRPr="006E2CAE">
        <w:rPr>
          <w:szCs w:val="24"/>
        </w:rPr>
        <w:t>,</w:t>
      </w:r>
      <w:r w:rsidR="00201237">
        <w:rPr>
          <w:szCs w:val="24"/>
        </w:rPr>
        <w:t>4</w:t>
      </w:r>
      <w:r w:rsidRPr="006E2CAE">
        <w:rPr>
          <w:szCs w:val="24"/>
        </w:rPr>
        <w:t xml:space="preserve"> tūkst. Eur.</w:t>
      </w:r>
    </w:p>
    <w:p w14:paraId="4612FF9A" w14:textId="77777777" w:rsidR="00835511" w:rsidRPr="006E2CAE" w:rsidRDefault="00835511" w:rsidP="00BD7F9B">
      <w:pPr>
        <w:ind w:firstLine="709"/>
        <w:jc w:val="both"/>
        <w:rPr>
          <w:szCs w:val="24"/>
        </w:rPr>
      </w:pPr>
      <w:r w:rsidRPr="006E2CAE">
        <w:rPr>
          <w:szCs w:val="24"/>
        </w:rPr>
        <w:t>Įstaigos veiklos per ataskaitinius 20</w:t>
      </w:r>
      <w:r w:rsidR="003575F9" w:rsidRPr="006E2CAE">
        <w:rPr>
          <w:szCs w:val="24"/>
        </w:rPr>
        <w:t>2</w:t>
      </w:r>
      <w:r w:rsidR="00BC59E6" w:rsidRPr="006E2CAE">
        <w:rPr>
          <w:szCs w:val="24"/>
        </w:rPr>
        <w:t>1</w:t>
      </w:r>
      <w:r w:rsidRPr="006E2CAE">
        <w:rPr>
          <w:szCs w:val="24"/>
        </w:rPr>
        <w:t xml:space="preserve"> metus apžvalga, svarbiausi įvykiai, planai ir prognozės atsispindi viešosios įstaigos Pasvalio ligoninės vyriausiojo gydytojo parengtoje ataskaitoje.</w:t>
      </w:r>
    </w:p>
    <w:p w14:paraId="61E4829F" w14:textId="77777777" w:rsidR="006E2CAE" w:rsidRPr="00087A77" w:rsidRDefault="006E2CAE" w:rsidP="006E2CAE">
      <w:pPr>
        <w:ind w:left="709"/>
        <w:jc w:val="both"/>
        <w:rPr>
          <w:szCs w:val="24"/>
        </w:rPr>
      </w:pPr>
      <w:r w:rsidRPr="00087A77">
        <w:rPr>
          <w:b/>
          <w:szCs w:val="24"/>
        </w:rPr>
        <w:t xml:space="preserve">3. Kokios siūlomos naujos teisinio reguliavimo nuostatos ir kokių  rezultatų laukiama.  </w:t>
      </w:r>
      <w:r w:rsidRPr="00087A77">
        <w:rPr>
          <w:szCs w:val="24"/>
        </w:rPr>
        <w:t xml:space="preserve">                  Naujų teisinio reguliavimo nuostatų nesiūloma. </w:t>
      </w:r>
    </w:p>
    <w:p w14:paraId="1673F923" w14:textId="77777777" w:rsidR="006E2CAE" w:rsidRPr="00087A77" w:rsidRDefault="006E2CAE" w:rsidP="006E2CAE">
      <w:pPr>
        <w:pStyle w:val="Pagrindinistekstas11"/>
        <w:ind w:firstLine="720"/>
        <w:rPr>
          <w:rFonts w:ascii="Times New Roman" w:hAnsi="Times New Roman"/>
          <w:sz w:val="24"/>
          <w:szCs w:val="24"/>
          <w:lang w:val="lt-LT"/>
        </w:rPr>
      </w:pPr>
      <w:r w:rsidRPr="00087A77">
        <w:rPr>
          <w:rFonts w:ascii="Times New Roman" w:hAnsi="Times New Roman"/>
          <w:b/>
          <w:sz w:val="24"/>
          <w:szCs w:val="24"/>
          <w:lang w:val="lt-LT"/>
        </w:rPr>
        <w:t>4. Skaičiavimai, išlaidų sąmatos, finansavimo šaltiniai</w:t>
      </w:r>
      <w:r w:rsidRPr="00087A77">
        <w:rPr>
          <w:rFonts w:ascii="Times New Roman" w:hAnsi="Times New Roman"/>
          <w:sz w:val="24"/>
          <w:szCs w:val="24"/>
          <w:lang w:val="lt-LT"/>
        </w:rPr>
        <w:t xml:space="preserve">. </w:t>
      </w:r>
    </w:p>
    <w:p w14:paraId="7A29725A" w14:textId="77777777" w:rsidR="006E2CAE" w:rsidRPr="00087A77" w:rsidRDefault="006E2CAE" w:rsidP="006E2CAE">
      <w:pPr>
        <w:ind w:firstLine="720"/>
        <w:jc w:val="both"/>
        <w:rPr>
          <w:szCs w:val="24"/>
          <w:lang w:eastAsia="lt-LT"/>
        </w:rPr>
      </w:pPr>
      <w:r w:rsidRPr="00087A77">
        <w:rPr>
          <w:color w:val="000000"/>
          <w:szCs w:val="24"/>
          <w:lang w:eastAsia="lt-LT"/>
        </w:rPr>
        <w:t>Sprendimo projekto įgyvendinimui lėšų nereikės.</w:t>
      </w:r>
    </w:p>
    <w:p w14:paraId="2314E135" w14:textId="77777777" w:rsidR="006E2CAE" w:rsidRPr="00087A77" w:rsidRDefault="006E2CAE" w:rsidP="006E2CAE">
      <w:pPr>
        <w:ind w:firstLine="731"/>
        <w:jc w:val="both"/>
        <w:rPr>
          <w:szCs w:val="24"/>
        </w:rPr>
      </w:pPr>
      <w:r w:rsidRPr="00087A77">
        <w:rPr>
          <w:b/>
          <w:bCs/>
          <w:szCs w:val="24"/>
        </w:rPr>
        <w:t>5. Numatomo teisinio reguliavimo poveikio vertinimo rezultatai, galimos neigiamos priimto sprendimo pasekmės ir kokių priemonių reikėtų imtis, kad tokių pasekmių būtų išvengta.</w:t>
      </w:r>
    </w:p>
    <w:p w14:paraId="73106121" w14:textId="77777777" w:rsidR="006E2CAE" w:rsidRPr="00087A77" w:rsidRDefault="006E2CAE" w:rsidP="006E2CAE">
      <w:pPr>
        <w:ind w:firstLine="720"/>
        <w:jc w:val="both"/>
        <w:rPr>
          <w:szCs w:val="24"/>
        </w:rPr>
      </w:pPr>
      <w:r w:rsidRPr="00087A77">
        <w:rPr>
          <w:szCs w:val="24"/>
        </w:rPr>
        <w:t>Priėmus sprendimo projektą, neigiamų pasekmių nenumatoma.</w:t>
      </w:r>
    </w:p>
    <w:p w14:paraId="566B15A4" w14:textId="77777777" w:rsidR="006E2CAE" w:rsidRPr="00087A77" w:rsidRDefault="006E2CAE" w:rsidP="006E2CAE">
      <w:pPr>
        <w:ind w:firstLine="731"/>
        <w:jc w:val="both"/>
        <w:rPr>
          <w:bCs/>
          <w:szCs w:val="24"/>
        </w:rPr>
      </w:pPr>
      <w:r w:rsidRPr="00087A77">
        <w:rPr>
          <w:b/>
          <w:bCs/>
          <w:szCs w:val="24"/>
        </w:rPr>
        <w:t xml:space="preserve">6. Jeigu sprendimui įgyvendinti reikia įgyvendinamųjų teisės aktų, – kas ir kada juos turėtų priimti. </w:t>
      </w:r>
      <w:r w:rsidRPr="00087A77">
        <w:rPr>
          <w:szCs w:val="24"/>
        </w:rPr>
        <w:t>N</w:t>
      </w:r>
      <w:r w:rsidRPr="00087A77">
        <w:rPr>
          <w:bCs/>
          <w:szCs w:val="24"/>
        </w:rPr>
        <w:t>ereikia.</w:t>
      </w:r>
    </w:p>
    <w:p w14:paraId="652A08B8" w14:textId="77777777" w:rsidR="006E2CAE" w:rsidRPr="00087A77" w:rsidRDefault="006E2CAE" w:rsidP="006E2CAE">
      <w:pPr>
        <w:ind w:firstLine="731"/>
        <w:jc w:val="both"/>
        <w:rPr>
          <w:szCs w:val="24"/>
        </w:rPr>
      </w:pPr>
      <w:r w:rsidRPr="00087A77">
        <w:rPr>
          <w:b/>
          <w:bCs/>
          <w:szCs w:val="24"/>
        </w:rPr>
        <w:t xml:space="preserve">7. Sprendimo projekto antikorupcinis vertinimas. </w:t>
      </w:r>
      <w:r w:rsidRPr="00087A77">
        <w:rPr>
          <w:szCs w:val="24"/>
        </w:rPr>
        <w:t>Antikorupcinis vertinimas neatliekamas.</w:t>
      </w:r>
    </w:p>
    <w:p w14:paraId="189D7A60" w14:textId="77777777" w:rsidR="006E2CAE" w:rsidRPr="00087A77" w:rsidRDefault="006E2CAE" w:rsidP="006E2CAE">
      <w:pPr>
        <w:ind w:firstLine="709"/>
        <w:jc w:val="both"/>
        <w:rPr>
          <w:b/>
          <w:szCs w:val="24"/>
        </w:rPr>
      </w:pPr>
      <w:r w:rsidRPr="00087A77">
        <w:rPr>
          <w:b/>
          <w:szCs w:val="24"/>
        </w:rPr>
        <w:t xml:space="preserve">8. Sprendimo projekto iniciatoriai </w:t>
      </w:r>
      <w:r w:rsidRPr="00087A77">
        <w:rPr>
          <w:b/>
          <w:bCs/>
          <w:szCs w:val="24"/>
        </w:rPr>
        <w:t>ir</w:t>
      </w:r>
      <w:r w:rsidRPr="00087A77">
        <w:rPr>
          <w:szCs w:val="24"/>
        </w:rPr>
        <w:t xml:space="preserve"> </w:t>
      </w:r>
      <w:r w:rsidRPr="00087A77">
        <w:rPr>
          <w:b/>
          <w:szCs w:val="24"/>
        </w:rPr>
        <w:t xml:space="preserve">asmuo atsakingas už sprendimo vykdymo kontrolę.     </w:t>
      </w:r>
    </w:p>
    <w:p w14:paraId="6C6C6E31" w14:textId="77777777" w:rsidR="006E2CAE" w:rsidRPr="00087A77" w:rsidRDefault="006E2CAE" w:rsidP="006E2CAE">
      <w:pPr>
        <w:ind w:firstLine="709"/>
        <w:jc w:val="both"/>
        <w:rPr>
          <w:b/>
          <w:szCs w:val="24"/>
        </w:rPr>
      </w:pPr>
      <w:r w:rsidRPr="00087A77">
        <w:rPr>
          <w:b/>
          <w:szCs w:val="24"/>
        </w:rPr>
        <w:t xml:space="preserve"> </w:t>
      </w:r>
      <w:r w:rsidRPr="00087A77">
        <w:rPr>
          <w:szCs w:val="24"/>
        </w:rPr>
        <w:t>Pasvalio rajono savivaldybės administracijos Strateginio planavimo ir investicijų skyrius. Atsakingas asmuo – Strateginio planavimo ir investicijų skyriaus vyr. specialistė Virginija Antanavičienė.</w:t>
      </w:r>
    </w:p>
    <w:p w14:paraId="16CC4C48" w14:textId="77777777" w:rsidR="006E2CAE" w:rsidRPr="00087A77" w:rsidRDefault="006E2CAE" w:rsidP="006E2CAE">
      <w:pPr>
        <w:jc w:val="both"/>
        <w:rPr>
          <w:szCs w:val="24"/>
        </w:rPr>
      </w:pPr>
    </w:p>
    <w:p w14:paraId="36973103" w14:textId="77777777" w:rsidR="006E2CAE" w:rsidRPr="00087A77" w:rsidRDefault="006E2CAE" w:rsidP="006E2CAE">
      <w:pPr>
        <w:jc w:val="center"/>
        <w:rPr>
          <w:szCs w:val="24"/>
        </w:rPr>
      </w:pPr>
    </w:p>
    <w:p w14:paraId="6140052C" w14:textId="77777777" w:rsidR="006E2CAE" w:rsidRPr="00087A77" w:rsidRDefault="006E2CAE" w:rsidP="006E2CAE">
      <w:pPr>
        <w:rPr>
          <w:szCs w:val="24"/>
        </w:rPr>
      </w:pPr>
      <w:r w:rsidRPr="00087A77">
        <w:rPr>
          <w:szCs w:val="24"/>
        </w:rPr>
        <w:t xml:space="preserve">Strateginio planavimo ir investicijų skyriaus </w:t>
      </w:r>
    </w:p>
    <w:p w14:paraId="701354F4" w14:textId="77777777" w:rsidR="006E2CAE" w:rsidRPr="00087A77" w:rsidRDefault="006E2CAE" w:rsidP="006E2CAE">
      <w:pPr>
        <w:rPr>
          <w:szCs w:val="24"/>
        </w:rPr>
      </w:pPr>
      <w:r w:rsidRPr="00087A77">
        <w:rPr>
          <w:szCs w:val="24"/>
        </w:rPr>
        <w:t>vyriausioji specialistė                                                                                     Virginija Antanavičienė</w:t>
      </w:r>
    </w:p>
    <w:p w14:paraId="30AF0B07" w14:textId="77777777" w:rsidR="00835511" w:rsidRPr="008C0E67" w:rsidRDefault="00835511" w:rsidP="006E2CAE">
      <w:pPr>
        <w:pStyle w:val="prastasiniatinklio"/>
        <w:spacing w:before="0" w:beforeAutospacing="0" w:after="0" w:afterAutospacing="0"/>
        <w:ind w:firstLine="709"/>
        <w:jc w:val="both"/>
        <w:rPr>
          <w:lang w:val="it-IT"/>
        </w:rPr>
      </w:pPr>
    </w:p>
    <w:sectPr w:rsidR="00835511" w:rsidRPr="008C0E67" w:rsidSect="001E1B0B">
      <w:headerReference w:type="first" r:id="rId8"/>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0C80C" w14:textId="77777777" w:rsidR="00F25450" w:rsidRDefault="00F25450">
      <w:r>
        <w:separator/>
      </w:r>
    </w:p>
  </w:endnote>
  <w:endnote w:type="continuationSeparator" w:id="0">
    <w:p w14:paraId="17E4A1FD" w14:textId="77777777" w:rsidR="00F25450" w:rsidRDefault="00F25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44F8D" w14:textId="77777777" w:rsidR="00F25450" w:rsidRDefault="00F25450">
      <w:r>
        <w:separator/>
      </w:r>
    </w:p>
  </w:footnote>
  <w:footnote w:type="continuationSeparator" w:id="0">
    <w:p w14:paraId="76EDEAF4" w14:textId="77777777" w:rsidR="00F25450" w:rsidRDefault="00F254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3B3C6" w14:textId="77777777" w:rsidR="00835511" w:rsidRDefault="00835511">
    <w:pPr>
      <w:pStyle w:val="Antrats"/>
      <w:rPr>
        <w:b/>
      </w:rPr>
    </w:pPr>
    <w:r>
      <w:tab/>
    </w:r>
    <w:r>
      <w:tab/>
      <w:t xml:space="preserve">   </w:t>
    </w:r>
  </w:p>
  <w:p w14:paraId="08A48488" w14:textId="77777777" w:rsidR="00835511" w:rsidRDefault="00835511">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591583"/>
    <w:multiLevelType w:val="hybridMultilevel"/>
    <w:tmpl w:val="307210CC"/>
    <w:lvl w:ilvl="0" w:tplc="E9889CCE">
      <w:start w:val="1"/>
      <w:numFmt w:val="decimal"/>
      <w:lvlText w:val="%1."/>
      <w:lvlJc w:val="left"/>
      <w:pPr>
        <w:ind w:left="1091" w:hanging="360"/>
      </w:pPr>
    </w:lvl>
    <w:lvl w:ilvl="1" w:tplc="04270019">
      <w:start w:val="1"/>
      <w:numFmt w:val="lowerLetter"/>
      <w:lvlText w:val="%2."/>
      <w:lvlJc w:val="left"/>
      <w:pPr>
        <w:ind w:left="1811" w:hanging="360"/>
      </w:pPr>
    </w:lvl>
    <w:lvl w:ilvl="2" w:tplc="0427001B">
      <w:start w:val="1"/>
      <w:numFmt w:val="lowerRoman"/>
      <w:lvlText w:val="%3."/>
      <w:lvlJc w:val="right"/>
      <w:pPr>
        <w:ind w:left="2531" w:hanging="180"/>
      </w:pPr>
    </w:lvl>
    <w:lvl w:ilvl="3" w:tplc="0427000F">
      <w:start w:val="1"/>
      <w:numFmt w:val="decimal"/>
      <w:lvlText w:val="%4."/>
      <w:lvlJc w:val="left"/>
      <w:pPr>
        <w:ind w:left="3251" w:hanging="360"/>
      </w:pPr>
    </w:lvl>
    <w:lvl w:ilvl="4" w:tplc="04270019">
      <w:start w:val="1"/>
      <w:numFmt w:val="lowerLetter"/>
      <w:lvlText w:val="%5."/>
      <w:lvlJc w:val="left"/>
      <w:pPr>
        <w:ind w:left="3971" w:hanging="360"/>
      </w:pPr>
    </w:lvl>
    <w:lvl w:ilvl="5" w:tplc="0427001B">
      <w:start w:val="1"/>
      <w:numFmt w:val="lowerRoman"/>
      <w:lvlText w:val="%6."/>
      <w:lvlJc w:val="right"/>
      <w:pPr>
        <w:ind w:left="4691" w:hanging="180"/>
      </w:pPr>
    </w:lvl>
    <w:lvl w:ilvl="6" w:tplc="0427000F">
      <w:start w:val="1"/>
      <w:numFmt w:val="decimal"/>
      <w:lvlText w:val="%7."/>
      <w:lvlJc w:val="left"/>
      <w:pPr>
        <w:ind w:left="5411" w:hanging="360"/>
      </w:pPr>
    </w:lvl>
    <w:lvl w:ilvl="7" w:tplc="04270019">
      <w:start w:val="1"/>
      <w:numFmt w:val="lowerLetter"/>
      <w:lvlText w:val="%8."/>
      <w:lvlJc w:val="left"/>
      <w:pPr>
        <w:ind w:left="6131" w:hanging="360"/>
      </w:pPr>
    </w:lvl>
    <w:lvl w:ilvl="8" w:tplc="0427001B">
      <w:start w:val="1"/>
      <w:numFmt w:val="lowerRoman"/>
      <w:lvlText w:val="%9."/>
      <w:lvlJc w:val="right"/>
      <w:pPr>
        <w:ind w:left="6851" w:hanging="180"/>
      </w:pPr>
    </w:lvl>
  </w:abstractNum>
  <w:num w:numId="1" w16cid:durableId="18041590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30"/>
    <w:rsid w:val="000430D9"/>
    <w:rsid w:val="000622B9"/>
    <w:rsid w:val="0006332C"/>
    <w:rsid w:val="00064EBE"/>
    <w:rsid w:val="00072752"/>
    <w:rsid w:val="00072800"/>
    <w:rsid w:val="000767F5"/>
    <w:rsid w:val="0009184C"/>
    <w:rsid w:val="0009480E"/>
    <w:rsid w:val="000A19D4"/>
    <w:rsid w:val="000A4853"/>
    <w:rsid w:val="000B02AF"/>
    <w:rsid w:val="000B1C13"/>
    <w:rsid w:val="000B63CA"/>
    <w:rsid w:val="000D5262"/>
    <w:rsid w:val="000D5456"/>
    <w:rsid w:val="000D64F2"/>
    <w:rsid w:val="000E19A9"/>
    <w:rsid w:val="000E490F"/>
    <w:rsid w:val="000F7194"/>
    <w:rsid w:val="00111325"/>
    <w:rsid w:val="00120AAB"/>
    <w:rsid w:val="00127AB3"/>
    <w:rsid w:val="00137849"/>
    <w:rsid w:val="00137D1B"/>
    <w:rsid w:val="00150A87"/>
    <w:rsid w:val="00155859"/>
    <w:rsid w:val="00163F9F"/>
    <w:rsid w:val="00171BDB"/>
    <w:rsid w:val="00171FBD"/>
    <w:rsid w:val="001745A7"/>
    <w:rsid w:val="00182A05"/>
    <w:rsid w:val="00182B5D"/>
    <w:rsid w:val="00182ECE"/>
    <w:rsid w:val="00183773"/>
    <w:rsid w:val="00184989"/>
    <w:rsid w:val="00184D2E"/>
    <w:rsid w:val="00196A3B"/>
    <w:rsid w:val="001A1B98"/>
    <w:rsid w:val="001A4CFB"/>
    <w:rsid w:val="001B04E2"/>
    <w:rsid w:val="001B65F2"/>
    <w:rsid w:val="001D04B9"/>
    <w:rsid w:val="001E1B0B"/>
    <w:rsid w:val="001F3E84"/>
    <w:rsid w:val="001F5CDC"/>
    <w:rsid w:val="001F6E88"/>
    <w:rsid w:val="00201237"/>
    <w:rsid w:val="002039AE"/>
    <w:rsid w:val="002167AC"/>
    <w:rsid w:val="00220FF8"/>
    <w:rsid w:val="00222330"/>
    <w:rsid w:val="002253DB"/>
    <w:rsid w:val="00225AED"/>
    <w:rsid w:val="00246640"/>
    <w:rsid w:val="00260446"/>
    <w:rsid w:val="0026782B"/>
    <w:rsid w:val="002714A0"/>
    <w:rsid w:val="00284688"/>
    <w:rsid w:val="00287C91"/>
    <w:rsid w:val="002B3A47"/>
    <w:rsid w:val="002F7668"/>
    <w:rsid w:val="0030396B"/>
    <w:rsid w:val="00304457"/>
    <w:rsid w:val="003055E0"/>
    <w:rsid w:val="00307568"/>
    <w:rsid w:val="00326115"/>
    <w:rsid w:val="00337EFE"/>
    <w:rsid w:val="0034315B"/>
    <w:rsid w:val="00346AE4"/>
    <w:rsid w:val="00356AC5"/>
    <w:rsid w:val="003575F9"/>
    <w:rsid w:val="003607A1"/>
    <w:rsid w:val="003732C0"/>
    <w:rsid w:val="003805C4"/>
    <w:rsid w:val="00382717"/>
    <w:rsid w:val="00383049"/>
    <w:rsid w:val="003931E5"/>
    <w:rsid w:val="00397254"/>
    <w:rsid w:val="003A3381"/>
    <w:rsid w:val="003A5465"/>
    <w:rsid w:val="003D501F"/>
    <w:rsid w:val="003D5A6E"/>
    <w:rsid w:val="003F5B3F"/>
    <w:rsid w:val="003F5E2F"/>
    <w:rsid w:val="004106D8"/>
    <w:rsid w:val="004131B8"/>
    <w:rsid w:val="004148EB"/>
    <w:rsid w:val="0042041D"/>
    <w:rsid w:val="00422EEF"/>
    <w:rsid w:val="00425163"/>
    <w:rsid w:val="00430FF5"/>
    <w:rsid w:val="0044589C"/>
    <w:rsid w:val="00445B2E"/>
    <w:rsid w:val="00447CD9"/>
    <w:rsid w:val="004531E4"/>
    <w:rsid w:val="00454449"/>
    <w:rsid w:val="00461933"/>
    <w:rsid w:val="00473C53"/>
    <w:rsid w:val="00482B38"/>
    <w:rsid w:val="004866B3"/>
    <w:rsid w:val="00495806"/>
    <w:rsid w:val="004A1896"/>
    <w:rsid w:val="004A3EFC"/>
    <w:rsid w:val="004D7803"/>
    <w:rsid w:val="004E57B1"/>
    <w:rsid w:val="004E6E10"/>
    <w:rsid w:val="004F0CA4"/>
    <w:rsid w:val="004F1FE6"/>
    <w:rsid w:val="004F4338"/>
    <w:rsid w:val="004F69D2"/>
    <w:rsid w:val="005233C9"/>
    <w:rsid w:val="00536B2B"/>
    <w:rsid w:val="0056080D"/>
    <w:rsid w:val="00562B5F"/>
    <w:rsid w:val="00566C44"/>
    <w:rsid w:val="005766F2"/>
    <w:rsid w:val="00577192"/>
    <w:rsid w:val="005777B9"/>
    <w:rsid w:val="0059619A"/>
    <w:rsid w:val="005967CE"/>
    <w:rsid w:val="005A2CF1"/>
    <w:rsid w:val="005A3B38"/>
    <w:rsid w:val="005C20DE"/>
    <w:rsid w:val="005E4EF9"/>
    <w:rsid w:val="0060691A"/>
    <w:rsid w:val="00616148"/>
    <w:rsid w:val="00637072"/>
    <w:rsid w:val="00637654"/>
    <w:rsid w:val="006418CB"/>
    <w:rsid w:val="00641D32"/>
    <w:rsid w:val="00652AC1"/>
    <w:rsid w:val="00680AC0"/>
    <w:rsid w:val="00685782"/>
    <w:rsid w:val="006A3A1C"/>
    <w:rsid w:val="006B6A89"/>
    <w:rsid w:val="006C2F2F"/>
    <w:rsid w:val="006C6788"/>
    <w:rsid w:val="006C72E7"/>
    <w:rsid w:val="006E2877"/>
    <w:rsid w:val="006E2CAE"/>
    <w:rsid w:val="006F7EB1"/>
    <w:rsid w:val="007060D5"/>
    <w:rsid w:val="00714528"/>
    <w:rsid w:val="007169CC"/>
    <w:rsid w:val="00716A87"/>
    <w:rsid w:val="00723845"/>
    <w:rsid w:val="0072536F"/>
    <w:rsid w:val="00726976"/>
    <w:rsid w:val="00730A4C"/>
    <w:rsid w:val="00752400"/>
    <w:rsid w:val="007530EE"/>
    <w:rsid w:val="0075678B"/>
    <w:rsid w:val="00771BAD"/>
    <w:rsid w:val="007A2A5C"/>
    <w:rsid w:val="007B639B"/>
    <w:rsid w:val="007D56DB"/>
    <w:rsid w:val="007E3991"/>
    <w:rsid w:val="007E43E8"/>
    <w:rsid w:val="007E5CD3"/>
    <w:rsid w:val="008107C5"/>
    <w:rsid w:val="00811499"/>
    <w:rsid w:val="00817393"/>
    <w:rsid w:val="008224B1"/>
    <w:rsid w:val="00823B91"/>
    <w:rsid w:val="00835511"/>
    <w:rsid w:val="00844429"/>
    <w:rsid w:val="008502A7"/>
    <w:rsid w:val="0085046E"/>
    <w:rsid w:val="00860E4F"/>
    <w:rsid w:val="008843EF"/>
    <w:rsid w:val="00885B90"/>
    <w:rsid w:val="0088756C"/>
    <w:rsid w:val="008A4773"/>
    <w:rsid w:val="008B15BA"/>
    <w:rsid w:val="008B1AF2"/>
    <w:rsid w:val="008C0E67"/>
    <w:rsid w:val="008C2E93"/>
    <w:rsid w:val="008C7040"/>
    <w:rsid w:val="008C7690"/>
    <w:rsid w:val="008D380A"/>
    <w:rsid w:val="008E1313"/>
    <w:rsid w:val="008E5227"/>
    <w:rsid w:val="008E5FAF"/>
    <w:rsid w:val="008E7D2A"/>
    <w:rsid w:val="008F2D76"/>
    <w:rsid w:val="008F2F9F"/>
    <w:rsid w:val="008F7980"/>
    <w:rsid w:val="0090356A"/>
    <w:rsid w:val="00911E95"/>
    <w:rsid w:val="00916677"/>
    <w:rsid w:val="009357B7"/>
    <w:rsid w:val="00936C4B"/>
    <w:rsid w:val="00940AD1"/>
    <w:rsid w:val="00944AE2"/>
    <w:rsid w:val="0096581D"/>
    <w:rsid w:val="009761C9"/>
    <w:rsid w:val="00977435"/>
    <w:rsid w:val="00996CB0"/>
    <w:rsid w:val="009A32EB"/>
    <w:rsid w:val="009A7F06"/>
    <w:rsid w:val="009C18E3"/>
    <w:rsid w:val="009C2756"/>
    <w:rsid w:val="009E7321"/>
    <w:rsid w:val="009F12EC"/>
    <w:rsid w:val="009F3064"/>
    <w:rsid w:val="009F42B6"/>
    <w:rsid w:val="009F72B7"/>
    <w:rsid w:val="00A17529"/>
    <w:rsid w:val="00A30E10"/>
    <w:rsid w:val="00A4029C"/>
    <w:rsid w:val="00A43059"/>
    <w:rsid w:val="00A52151"/>
    <w:rsid w:val="00A54CDF"/>
    <w:rsid w:val="00A553E4"/>
    <w:rsid w:val="00A5587A"/>
    <w:rsid w:val="00A65AA7"/>
    <w:rsid w:val="00A72573"/>
    <w:rsid w:val="00A90B89"/>
    <w:rsid w:val="00A92F6F"/>
    <w:rsid w:val="00A94B70"/>
    <w:rsid w:val="00A9545B"/>
    <w:rsid w:val="00A958FD"/>
    <w:rsid w:val="00AA3143"/>
    <w:rsid w:val="00AA666C"/>
    <w:rsid w:val="00AE78AC"/>
    <w:rsid w:val="00AF028C"/>
    <w:rsid w:val="00B17E88"/>
    <w:rsid w:val="00B250CC"/>
    <w:rsid w:val="00B342F8"/>
    <w:rsid w:val="00B36626"/>
    <w:rsid w:val="00B408F7"/>
    <w:rsid w:val="00B441FA"/>
    <w:rsid w:val="00B54746"/>
    <w:rsid w:val="00B57EF8"/>
    <w:rsid w:val="00B60A0A"/>
    <w:rsid w:val="00B66C36"/>
    <w:rsid w:val="00B71BD3"/>
    <w:rsid w:val="00B75D0F"/>
    <w:rsid w:val="00B83758"/>
    <w:rsid w:val="00B8615D"/>
    <w:rsid w:val="00B9576A"/>
    <w:rsid w:val="00BA5774"/>
    <w:rsid w:val="00BB37FD"/>
    <w:rsid w:val="00BC09B5"/>
    <w:rsid w:val="00BC17A5"/>
    <w:rsid w:val="00BC59E6"/>
    <w:rsid w:val="00BC6DF7"/>
    <w:rsid w:val="00BD425D"/>
    <w:rsid w:val="00BD5688"/>
    <w:rsid w:val="00BD7F9B"/>
    <w:rsid w:val="00BE5D68"/>
    <w:rsid w:val="00BF641F"/>
    <w:rsid w:val="00BF6C60"/>
    <w:rsid w:val="00C06164"/>
    <w:rsid w:val="00C06E82"/>
    <w:rsid w:val="00C2387B"/>
    <w:rsid w:val="00C311BC"/>
    <w:rsid w:val="00C655CE"/>
    <w:rsid w:val="00C7023A"/>
    <w:rsid w:val="00C71C8B"/>
    <w:rsid w:val="00C72F30"/>
    <w:rsid w:val="00C73F37"/>
    <w:rsid w:val="00C76494"/>
    <w:rsid w:val="00C80C70"/>
    <w:rsid w:val="00C80DD4"/>
    <w:rsid w:val="00C8504E"/>
    <w:rsid w:val="00CA3DC0"/>
    <w:rsid w:val="00CC10C2"/>
    <w:rsid w:val="00CC4C66"/>
    <w:rsid w:val="00CE3634"/>
    <w:rsid w:val="00D156D0"/>
    <w:rsid w:val="00D47B37"/>
    <w:rsid w:val="00D64F00"/>
    <w:rsid w:val="00D70B62"/>
    <w:rsid w:val="00D73826"/>
    <w:rsid w:val="00D81152"/>
    <w:rsid w:val="00D823A4"/>
    <w:rsid w:val="00D90206"/>
    <w:rsid w:val="00D911D8"/>
    <w:rsid w:val="00D93980"/>
    <w:rsid w:val="00DA5C0D"/>
    <w:rsid w:val="00DA78E2"/>
    <w:rsid w:val="00DB4221"/>
    <w:rsid w:val="00DB6C38"/>
    <w:rsid w:val="00DB6CE8"/>
    <w:rsid w:val="00DC0F0A"/>
    <w:rsid w:val="00DC60DC"/>
    <w:rsid w:val="00DC6E5C"/>
    <w:rsid w:val="00DE31B8"/>
    <w:rsid w:val="00DF2578"/>
    <w:rsid w:val="00DF5242"/>
    <w:rsid w:val="00E01223"/>
    <w:rsid w:val="00E22AEB"/>
    <w:rsid w:val="00E25529"/>
    <w:rsid w:val="00E26BA9"/>
    <w:rsid w:val="00E32579"/>
    <w:rsid w:val="00E352DB"/>
    <w:rsid w:val="00E370B7"/>
    <w:rsid w:val="00E4333D"/>
    <w:rsid w:val="00E55ABC"/>
    <w:rsid w:val="00E55B1C"/>
    <w:rsid w:val="00E64CC5"/>
    <w:rsid w:val="00E748EC"/>
    <w:rsid w:val="00E75899"/>
    <w:rsid w:val="00E80443"/>
    <w:rsid w:val="00E9782E"/>
    <w:rsid w:val="00EA3BA3"/>
    <w:rsid w:val="00EB2B27"/>
    <w:rsid w:val="00EB2FCF"/>
    <w:rsid w:val="00EB79D9"/>
    <w:rsid w:val="00EC1672"/>
    <w:rsid w:val="00EC4A09"/>
    <w:rsid w:val="00ED287D"/>
    <w:rsid w:val="00ED6EA4"/>
    <w:rsid w:val="00EE368C"/>
    <w:rsid w:val="00EE3FAD"/>
    <w:rsid w:val="00EF2FD6"/>
    <w:rsid w:val="00F05FE0"/>
    <w:rsid w:val="00F1186A"/>
    <w:rsid w:val="00F235DB"/>
    <w:rsid w:val="00F25450"/>
    <w:rsid w:val="00F308D8"/>
    <w:rsid w:val="00F3196D"/>
    <w:rsid w:val="00F345C3"/>
    <w:rsid w:val="00F44B22"/>
    <w:rsid w:val="00F505D9"/>
    <w:rsid w:val="00F5395D"/>
    <w:rsid w:val="00F57826"/>
    <w:rsid w:val="00F66ED1"/>
    <w:rsid w:val="00F70B75"/>
    <w:rsid w:val="00F71407"/>
    <w:rsid w:val="00F736B0"/>
    <w:rsid w:val="00F751D5"/>
    <w:rsid w:val="00F75D69"/>
    <w:rsid w:val="00F76A37"/>
    <w:rsid w:val="00F85044"/>
    <w:rsid w:val="00FA2329"/>
    <w:rsid w:val="00FA713C"/>
    <w:rsid w:val="00FD44F2"/>
    <w:rsid w:val="00FD4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D6EC51"/>
  <w15:docId w15:val="{C89A0DD5-419C-4DE1-8306-A224E5949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C0F0A"/>
    <w:rPr>
      <w:sz w:val="24"/>
      <w:szCs w:val="20"/>
      <w:lang w:eastAsia="en-US"/>
    </w:rPr>
  </w:style>
  <w:style w:type="paragraph" w:styleId="Antrat1">
    <w:name w:val="heading 1"/>
    <w:basedOn w:val="prastasis"/>
    <w:next w:val="prastasis"/>
    <w:link w:val="Antrat1Diagrama"/>
    <w:uiPriority w:val="99"/>
    <w:qFormat/>
    <w:rsid w:val="00DC0F0A"/>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DC0F0A"/>
    <w:rPr>
      <w:rFonts w:ascii="Cambria" w:hAnsi="Cambria" w:cs="Times New Roman"/>
      <w:b/>
      <w:bCs/>
      <w:kern w:val="32"/>
      <w:sz w:val="32"/>
      <w:szCs w:val="32"/>
      <w:lang w:eastAsia="en-US"/>
    </w:rPr>
  </w:style>
  <w:style w:type="paragraph" w:styleId="Antrats">
    <w:name w:val="header"/>
    <w:aliases w:val="Diagrama,Diagrama Diagrama Diagrama Diagrama,Diagrama Diagrama Diagrama Diagrama Diagrama Diagrama Diagrama,Diagrama Diagrama Diagrama Diagrama Diagrama,Diagrama Diagrama Diagrama,Char"/>
    <w:basedOn w:val="prastasis"/>
    <w:link w:val="AntratsDiagrama"/>
    <w:uiPriority w:val="99"/>
    <w:rsid w:val="00DC0F0A"/>
    <w:pPr>
      <w:tabs>
        <w:tab w:val="center" w:pos="4153"/>
        <w:tab w:val="right" w:pos="8306"/>
      </w:tabs>
    </w:pPr>
  </w:style>
  <w:style w:type="character" w:customStyle="1" w:styleId="AntratsDiagrama">
    <w:name w:val="Antraštės Diagrama"/>
    <w:aliases w:val="Diagrama Diagrama,Diagrama Diagrama Diagrama Diagrama Diagrama1,Diagrama Diagrama Diagrama Diagrama Diagrama Diagrama Diagrama Diagrama,Diagrama Diagrama Diagrama Diagrama Diagrama Diagrama,Diagrama Diagrama Diagrama Diagrama1"/>
    <w:basedOn w:val="Numatytasispastraiposriftas"/>
    <w:link w:val="Antrats"/>
    <w:uiPriority w:val="99"/>
    <w:locked/>
    <w:rsid w:val="00DC0F0A"/>
    <w:rPr>
      <w:rFonts w:cs="Times New Roman"/>
      <w:sz w:val="24"/>
      <w:lang w:val="lt-LT" w:eastAsia="en-US" w:bidi="ar-SA"/>
    </w:rPr>
  </w:style>
  <w:style w:type="paragraph" w:styleId="Porat">
    <w:name w:val="footer"/>
    <w:basedOn w:val="prastasis"/>
    <w:link w:val="PoratDiagrama"/>
    <w:uiPriority w:val="99"/>
    <w:rsid w:val="00DC0F0A"/>
    <w:pPr>
      <w:tabs>
        <w:tab w:val="center" w:pos="4153"/>
        <w:tab w:val="right" w:pos="8306"/>
      </w:tabs>
    </w:pPr>
  </w:style>
  <w:style w:type="character" w:customStyle="1" w:styleId="PoratDiagrama">
    <w:name w:val="Poraštė Diagrama"/>
    <w:basedOn w:val="Numatytasispastraiposriftas"/>
    <w:link w:val="Porat"/>
    <w:uiPriority w:val="99"/>
    <w:semiHidden/>
    <w:locked/>
    <w:rsid w:val="00DC0F0A"/>
    <w:rPr>
      <w:rFonts w:cs="Times New Roman"/>
      <w:sz w:val="20"/>
      <w:szCs w:val="20"/>
      <w:lang w:eastAsia="en-US"/>
    </w:rPr>
  </w:style>
  <w:style w:type="paragraph" w:styleId="Debesliotekstas">
    <w:name w:val="Balloon Text"/>
    <w:basedOn w:val="prastasis"/>
    <w:link w:val="DebesliotekstasDiagrama"/>
    <w:uiPriority w:val="99"/>
    <w:semiHidden/>
    <w:rsid w:val="00DC0F0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DC0F0A"/>
    <w:rPr>
      <w:rFonts w:cs="Times New Roman"/>
      <w:sz w:val="2"/>
      <w:lang w:eastAsia="en-US"/>
    </w:rPr>
  </w:style>
  <w:style w:type="character" w:customStyle="1" w:styleId="typewriter">
    <w:name w:val="typewriter"/>
    <w:basedOn w:val="Numatytasispastraiposriftas"/>
    <w:uiPriority w:val="99"/>
    <w:rsid w:val="00DC0F0A"/>
    <w:rPr>
      <w:rFonts w:cs="Times New Roman"/>
    </w:rPr>
  </w:style>
  <w:style w:type="character" w:styleId="Vietosrezervavimoenklotekstas">
    <w:name w:val="Placeholder Text"/>
    <w:basedOn w:val="Numatytasispastraiposriftas"/>
    <w:uiPriority w:val="99"/>
    <w:semiHidden/>
    <w:rsid w:val="00DC0F0A"/>
    <w:rPr>
      <w:rFonts w:cs="Times New Roman"/>
      <w:color w:val="808080"/>
    </w:rPr>
  </w:style>
  <w:style w:type="character" w:customStyle="1" w:styleId="antr">
    <w:name w:val="antr"/>
    <w:basedOn w:val="Numatytasispastraiposriftas"/>
    <w:uiPriority w:val="99"/>
    <w:rsid w:val="00DC0F0A"/>
    <w:rPr>
      <w:rFonts w:ascii="Times New Roman" w:hAnsi="Times New Roman" w:cs="Times New Roman"/>
      <w:b/>
      <w:caps/>
      <w:sz w:val="24"/>
    </w:rPr>
  </w:style>
  <w:style w:type="paragraph" w:customStyle="1" w:styleId="Pagrindinistekstas1">
    <w:name w:val="Pagrindinis tekstas1"/>
    <w:uiPriority w:val="99"/>
    <w:rsid w:val="00DC0F0A"/>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DC0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DC0F0A"/>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DC0F0A"/>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DC0F0A"/>
    <w:pPr>
      <w:spacing w:after="120"/>
      <w:ind w:left="283"/>
    </w:pPr>
  </w:style>
  <w:style w:type="character" w:customStyle="1" w:styleId="BodyTextIndentChar">
    <w:name w:val="Body Text Indent Char"/>
    <w:basedOn w:val="Numatytasispastraiposriftas"/>
    <w:uiPriority w:val="99"/>
    <w:semiHidden/>
    <w:locked/>
    <w:rsid w:val="00DC0F0A"/>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DC0F0A"/>
    <w:rPr>
      <w:rFonts w:cs="Times New Roman"/>
      <w:sz w:val="24"/>
      <w:lang w:val="lt-LT" w:eastAsia="en-US" w:bidi="ar-SA"/>
    </w:rPr>
  </w:style>
  <w:style w:type="character" w:customStyle="1" w:styleId="CharChar">
    <w:name w:val="Char Char"/>
    <w:uiPriority w:val="99"/>
    <w:locked/>
    <w:rsid w:val="00DC0F0A"/>
    <w:rPr>
      <w:sz w:val="24"/>
      <w:lang w:val="lt-LT" w:eastAsia="en-US"/>
    </w:rPr>
  </w:style>
  <w:style w:type="paragraph" w:customStyle="1" w:styleId="Pagrindinistekstas11">
    <w:name w:val="Pagrindinis tekstas11"/>
    <w:uiPriority w:val="99"/>
    <w:rsid w:val="00DC0F0A"/>
    <w:pPr>
      <w:snapToGrid w:val="0"/>
      <w:ind w:firstLine="312"/>
      <w:jc w:val="both"/>
    </w:pPr>
    <w:rPr>
      <w:rFonts w:ascii="TimesLT" w:hAnsi="TimesLT"/>
      <w:sz w:val="20"/>
      <w:szCs w:val="20"/>
      <w:lang w:val="en-US" w:eastAsia="en-US"/>
    </w:rPr>
  </w:style>
  <w:style w:type="paragraph" w:styleId="prastasiniatinklio">
    <w:name w:val="Normal (Web)"/>
    <w:basedOn w:val="prastasis"/>
    <w:uiPriority w:val="99"/>
    <w:rsid w:val="00EB2FCF"/>
    <w:pPr>
      <w:spacing w:before="100" w:beforeAutospacing="1" w:after="100" w:afterAutospacing="1"/>
    </w:pPr>
    <w:rPr>
      <w:szCs w:val="24"/>
      <w:lang w:val="en-US"/>
    </w:rPr>
  </w:style>
  <w:style w:type="character" w:styleId="Hipersaitas">
    <w:name w:val="Hyperlink"/>
    <w:basedOn w:val="Numatytasispastraiposriftas"/>
    <w:uiPriority w:val="99"/>
    <w:rsid w:val="00EB2FCF"/>
    <w:rPr>
      <w:rFonts w:cs="Times New Roman"/>
      <w:color w:val="0000FF"/>
      <w:u w:val="single"/>
    </w:rPr>
  </w:style>
  <w:style w:type="character" w:customStyle="1" w:styleId="apple-converted-space">
    <w:name w:val="apple-converted-space"/>
    <w:basedOn w:val="Numatytasispastraiposriftas"/>
    <w:uiPriority w:val="99"/>
    <w:rsid w:val="008843EF"/>
    <w:rPr>
      <w:rFonts w:cs="Times New Roman"/>
    </w:rPr>
  </w:style>
  <w:style w:type="character" w:customStyle="1" w:styleId="DiagramaDiagrama1">
    <w:name w:val="Diagrama Diagrama1"/>
    <w:basedOn w:val="Numatytasispastraiposriftas"/>
    <w:uiPriority w:val="99"/>
    <w:locked/>
    <w:rsid w:val="00EF2FD6"/>
    <w:rPr>
      <w:rFonts w:cs="Times New Roman"/>
      <w:sz w:val="24"/>
      <w:lang w:val="lt-LT"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419647">
      <w:bodyDiv w:val="1"/>
      <w:marLeft w:val="0"/>
      <w:marRight w:val="0"/>
      <w:marTop w:val="0"/>
      <w:marBottom w:val="0"/>
      <w:divBdr>
        <w:top w:val="none" w:sz="0" w:space="0" w:color="auto"/>
        <w:left w:val="none" w:sz="0" w:space="0" w:color="auto"/>
        <w:bottom w:val="none" w:sz="0" w:space="0" w:color="auto"/>
        <w:right w:val="none" w:sz="0" w:space="0" w:color="auto"/>
      </w:divBdr>
    </w:div>
    <w:div w:id="2093158981">
      <w:marLeft w:val="0"/>
      <w:marRight w:val="0"/>
      <w:marTop w:val="0"/>
      <w:marBottom w:val="0"/>
      <w:divBdr>
        <w:top w:val="none" w:sz="0" w:space="0" w:color="auto"/>
        <w:left w:val="none" w:sz="0" w:space="0" w:color="auto"/>
        <w:bottom w:val="none" w:sz="0" w:space="0" w:color="auto"/>
        <w:right w:val="none" w:sz="0" w:space="0" w:color="auto"/>
      </w:divBdr>
    </w:div>
    <w:div w:id="2093158982">
      <w:marLeft w:val="0"/>
      <w:marRight w:val="0"/>
      <w:marTop w:val="0"/>
      <w:marBottom w:val="0"/>
      <w:divBdr>
        <w:top w:val="none" w:sz="0" w:space="0" w:color="auto"/>
        <w:left w:val="none" w:sz="0" w:space="0" w:color="auto"/>
        <w:bottom w:val="none" w:sz="0" w:space="0" w:color="auto"/>
        <w:right w:val="none" w:sz="0" w:space="0" w:color="auto"/>
      </w:divBdr>
    </w:div>
    <w:div w:id="2093158983">
      <w:marLeft w:val="0"/>
      <w:marRight w:val="0"/>
      <w:marTop w:val="0"/>
      <w:marBottom w:val="0"/>
      <w:divBdr>
        <w:top w:val="none" w:sz="0" w:space="0" w:color="auto"/>
        <w:left w:val="none" w:sz="0" w:space="0" w:color="auto"/>
        <w:bottom w:val="none" w:sz="0" w:space="0" w:color="auto"/>
        <w:right w:val="none" w:sz="0" w:space="0" w:color="auto"/>
      </w:divBdr>
    </w:div>
    <w:div w:id="2093158984">
      <w:marLeft w:val="0"/>
      <w:marRight w:val="0"/>
      <w:marTop w:val="0"/>
      <w:marBottom w:val="0"/>
      <w:divBdr>
        <w:top w:val="none" w:sz="0" w:space="0" w:color="auto"/>
        <w:left w:val="none" w:sz="0" w:space="0" w:color="auto"/>
        <w:bottom w:val="none" w:sz="0" w:space="0" w:color="auto"/>
        <w:right w:val="none" w:sz="0" w:space="0" w:color="auto"/>
      </w:divBdr>
    </w:div>
    <w:div w:id="213439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CD135-7A61-4C70-9788-F9BAA3482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835</Words>
  <Characters>6093</Characters>
  <Application>Microsoft Office Word</Application>
  <DocSecurity>0</DocSecurity>
  <Lines>50</Lines>
  <Paragraphs>13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2015-06-18T11:30:00Z</cp:lastPrinted>
  <dcterms:created xsi:type="dcterms:W3CDTF">2022-04-12T06:32:00Z</dcterms:created>
  <dcterms:modified xsi:type="dcterms:W3CDTF">2022-04-13T10:12:00Z</dcterms:modified>
</cp:coreProperties>
</file>