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3BE3E" w14:textId="77777777" w:rsidR="006D6457" w:rsidRPr="00DC4783" w:rsidRDefault="006D6457" w:rsidP="006D6457">
      <w:pPr>
        <w:pStyle w:val="Header"/>
        <w:tabs>
          <w:tab w:val="clear" w:pos="4153"/>
          <w:tab w:val="clear" w:pos="8306"/>
        </w:tabs>
        <w:jc w:val="both"/>
        <w:rPr>
          <w:szCs w:val="24"/>
        </w:rPr>
      </w:pPr>
      <w:bookmarkStart w:id="0" w:name="_GoBack"/>
      <w:bookmarkEnd w:id="0"/>
    </w:p>
    <w:p w14:paraId="7E861C92" w14:textId="77777777" w:rsidR="00CC309C" w:rsidRPr="00DC4783" w:rsidRDefault="00CC309C" w:rsidP="006D6457">
      <w:pPr>
        <w:pStyle w:val="Header"/>
        <w:tabs>
          <w:tab w:val="clear" w:pos="4153"/>
          <w:tab w:val="clear" w:pos="8306"/>
        </w:tabs>
        <w:jc w:val="both"/>
        <w:rPr>
          <w:szCs w:val="24"/>
        </w:rPr>
        <w:sectPr w:rsidR="00CC309C" w:rsidRPr="00DC4783" w:rsidSect="00B021FA">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284" w:left="1701" w:header="1134" w:footer="720" w:gutter="0"/>
          <w:cols w:space="720"/>
          <w:titlePg/>
        </w:sectPr>
      </w:pPr>
    </w:p>
    <w:p w14:paraId="7A031B40" w14:textId="4956A4D8" w:rsidR="006434A2" w:rsidRPr="002D289A" w:rsidRDefault="006434A2" w:rsidP="006434A2">
      <w:pPr>
        <w:tabs>
          <w:tab w:val="left" w:pos="851"/>
          <w:tab w:val="center" w:pos="1134"/>
          <w:tab w:val="right" w:pos="8306"/>
        </w:tabs>
        <w:ind w:firstLine="709"/>
        <w:jc w:val="both"/>
        <w:rPr>
          <w:szCs w:val="24"/>
        </w:rPr>
      </w:pPr>
      <w:r w:rsidRPr="002D289A">
        <w:rPr>
          <w:szCs w:val="24"/>
        </w:rPr>
        <w:t>Vadovaudamasis Lietuvos Respublikos vietos savivaldos įstatymo 20 straipsnio 2 dalies 1 punktu</w:t>
      </w:r>
      <w:r w:rsidR="0079740C" w:rsidRPr="002D289A">
        <w:rPr>
          <w:szCs w:val="24"/>
        </w:rPr>
        <w:t xml:space="preserve"> ir</w:t>
      </w:r>
      <w:r w:rsidRPr="002D289A">
        <w:rPr>
          <w:szCs w:val="24"/>
        </w:rPr>
        <w:t xml:space="preserve"> 4 dalimi, Pasvalio rajono savivaldybės tarybos veiklos reglamento, patvirtinto Pasvalio rajono savivaldybės tarybos 2009 m. gegužės 13 d. sprendimu Nr. T1-86 „Dėl Pasvalio rajono savivaldybės tarybos veiklos reglamento patvirtinimo“ (Pasvalio rajono savivaldybės tarybos </w:t>
      </w:r>
      <w:r w:rsidR="004F4F31" w:rsidRPr="002D289A">
        <w:rPr>
          <w:szCs w:val="24"/>
        </w:rPr>
        <w:t xml:space="preserve">2020 </w:t>
      </w:r>
      <w:r w:rsidRPr="002D289A">
        <w:rPr>
          <w:szCs w:val="24"/>
        </w:rPr>
        <w:t xml:space="preserve">m. </w:t>
      </w:r>
      <w:r w:rsidR="004F4F31" w:rsidRPr="002D289A">
        <w:rPr>
          <w:szCs w:val="24"/>
        </w:rPr>
        <w:t xml:space="preserve">lapkričio 25 </w:t>
      </w:r>
      <w:r w:rsidRPr="002D289A">
        <w:rPr>
          <w:szCs w:val="24"/>
        </w:rPr>
        <w:t>d. sprendimo Nr. T1-</w:t>
      </w:r>
      <w:r w:rsidR="004F4F31" w:rsidRPr="002D289A">
        <w:rPr>
          <w:szCs w:val="24"/>
        </w:rPr>
        <w:t xml:space="preserve">216 </w:t>
      </w:r>
      <w:r w:rsidRPr="002D289A">
        <w:rPr>
          <w:szCs w:val="24"/>
        </w:rPr>
        <w:t>redakcija)</w:t>
      </w:r>
      <w:r w:rsidR="00975265" w:rsidRPr="002D289A">
        <w:rPr>
          <w:szCs w:val="24"/>
        </w:rPr>
        <w:t xml:space="preserve"> (su visais aktualiais pakeitimais)</w:t>
      </w:r>
      <w:r w:rsidRPr="002D289A">
        <w:rPr>
          <w:szCs w:val="24"/>
        </w:rPr>
        <w:t xml:space="preserve">, </w:t>
      </w:r>
      <w:r w:rsidR="00C31326" w:rsidRPr="002D289A">
        <w:rPr>
          <w:szCs w:val="24"/>
        </w:rPr>
        <w:t xml:space="preserve">27 </w:t>
      </w:r>
      <w:r w:rsidRPr="002D289A">
        <w:rPr>
          <w:szCs w:val="24"/>
        </w:rPr>
        <w:t>punktu:</w:t>
      </w:r>
    </w:p>
    <w:p w14:paraId="1E95053F" w14:textId="29E9E64F" w:rsidR="00C81A38" w:rsidRPr="008D1E86" w:rsidRDefault="00C4470F" w:rsidP="00C81A38">
      <w:pPr>
        <w:ind w:firstLine="709"/>
        <w:jc w:val="both"/>
        <w:rPr>
          <w:szCs w:val="24"/>
        </w:rPr>
      </w:pPr>
      <w:r w:rsidRPr="00F73921">
        <w:rPr>
          <w:szCs w:val="24"/>
        </w:rPr>
        <w:t xml:space="preserve">1. </w:t>
      </w:r>
      <w:r w:rsidRPr="00F73921">
        <w:rPr>
          <w:spacing w:val="40"/>
          <w:szCs w:val="24"/>
        </w:rPr>
        <w:t>Šaukiu</w:t>
      </w:r>
      <w:r w:rsidRPr="00F73921">
        <w:rPr>
          <w:szCs w:val="24"/>
        </w:rPr>
        <w:t xml:space="preserve"> </w:t>
      </w:r>
      <w:r w:rsidR="00AC5C18" w:rsidRPr="00F73921">
        <w:rPr>
          <w:szCs w:val="24"/>
        </w:rPr>
        <w:t>Pasvalio rajono s</w:t>
      </w:r>
      <w:r w:rsidRPr="00F73921">
        <w:rPr>
          <w:szCs w:val="24"/>
        </w:rPr>
        <w:t>avivaldybės tarybos posėdį</w:t>
      </w:r>
      <w:r w:rsidR="006434A2" w:rsidRPr="00F73921">
        <w:rPr>
          <w:szCs w:val="24"/>
        </w:rPr>
        <w:t xml:space="preserve"> </w:t>
      </w:r>
      <w:r w:rsidRPr="00F73921">
        <w:rPr>
          <w:szCs w:val="24"/>
        </w:rPr>
        <w:t>202</w:t>
      </w:r>
      <w:r w:rsidR="00E64587">
        <w:rPr>
          <w:szCs w:val="24"/>
        </w:rPr>
        <w:t>2</w:t>
      </w:r>
      <w:r w:rsidRPr="00F73921">
        <w:rPr>
          <w:szCs w:val="24"/>
        </w:rPr>
        <w:t xml:space="preserve"> m. </w:t>
      </w:r>
      <w:r w:rsidR="00196591">
        <w:rPr>
          <w:szCs w:val="24"/>
        </w:rPr>
        <w:t>balandžio</w:t>
      </w:r>
      <w:r w:rsidR="006434A2" w:rsidRPr="00F73921">
        <w:rPr>
          <w:szCs w:val="24"/>
        </w:rPr>
        <w:t xml:space="preserve"> </w:t>
      </w:r>
      <w:r w:rsidR="00196591">
        <w:rPr>
          <w:szCs w:val="24"/>
        </w:rPr>
        <w:t>27</w:t>
      </w:r>
      <w:r w:rsidRPr="00F73921">
        <w:rPr>
          <w:szCs w:val="24"/>
        </w:rPr>
        <w:t xml:space="preserve"> d. (</w:t>
      </w:r>
      <w:r w:rsidR="00C2346A" w:rsidRPr="00F73921">
        <w:rPr>
          <w:szCs w:val="24"/>
        </w:rPr>
        <w:t>trečiadienį</w:t>
      </w:r>
      <w:r w:rsidRPr="00F73921">
        <w:rPr>
          <w:szCs w:val="24"/>
        </w:rPr>
        <w:t>) 1</w:t>
      </w:r>
      <w:r w:rsidR="00C970FA" w:rsidRPr="00F73921">
        <w:rPr>
          <w:szCs w:val="24"/>
        </w:rPr>
        <w:t>0</w:t>
      </w:r>
      <w:r w:rsidRPr="00F73921">
        <w:rPr>
          <w:szCs w:val="24"/>
        </w:rPr>
        <w:t xml:space="preserve">.00 val. </w:t>
      </w:r>
      <w:r w:rsidR="00C81A38" w:rsidRPr="008D1E86">
        <w:rPr>
          <w:szCs w:val="24"/>
        </w:rPr>
        <w:t xml:space="preserve">Pasvalio rajono savivaldybės administracijos didžiojoje salėje (Vytauto Didžiojo a. 1, Pasvalys). </w:t>
      </w:r>
    </w:p>
    <w:p w14:paraId="23EB5A34" w14:textId="49733D62" w:rsidR="00E64587" w:rsidRPr="00E64587" w:rsidRDefault="00C4470F" w:rsidP="00196591">
      <w:pPr>
        <w:ind w:firstLine="709"/>
        <w:jc w:val="both"/>
        <w:rPr>
          <w:szCs w:val="24"/>
        </w:rPr>
      </w:pPr>
      <w:r w:rsidRPr="002D289A">
        <w:rPr>
          <w:szCs w:val="24"/>
        </w:rPr>
        <w:t xml:space="preserve">2. </w:t>
      </w:r>
      <w:r w:rsidRPr="002D289A">
        <w:rPr>
          <w:spacing w:val="40"/>
          <w:szCs w:val="24"/>
        </w:rPr>
        <w:t>Sudarau</w:t>
      </w:r>
      <w:r w:rsidRPr="002D289A">
        <w:rPr>
          <w:szCs w:val="24"/>
        </w:rPr>
        <w:t xml:space="preserve"> </w:t>
      </w:r>
      <w:r w:rsidR="00AC5C18" w:rsidRPr="002D289A">
        <w:rPr>
          <w:szCs w:val="24"/>
        </w:rPr>
        <w:t>Pasvalio rajono s</w:t>
      </w:r>
      <w:r w:rsidRPr="002D289A">
        <w:rPr>
          <w:szCs w:val="24"/>
        </w:rPr>
        <w:t xml:space="preserve">avivaldybės tarybos posėdžio darbotvarkės projektą ir </w:t>
      </w:r>
      <w:r w:rsidRPr="002D289A">
        <w:rPr>
          <w:spacing w:val="20"/>
          <w:szCs w:val="24"/>
        </w:rPr>
        <w:t>teikiu</w:t>
      </w:r>
      <w:r w:rsidR="00196591">
        <w:rPr>
          <w:spacing w:val="20"/>
          <w:szCs w:val="24"/>
        </w:rPr>
        <w:t xml:space="preserve"> s</w:t>
      </w:r>
      <w:r w:rsidR="00E64587" w:rsidRPr="00E64587">
        <w:rPr>
          <w:spacing w:val="20"/>
          <w:szCs w:val="24"/>
        </w:rPr>
        <w:t xml:space="preserve">varstyti </w:t>
      </w:r>
      <w:r w:rsidR="00E64587" w:rsidRPr="00E64587">
        <w:rPr>
          <w:szCs w:val="24"/>
        </w:rPr>
        <w:t>šiuos klausimus:</w:t>
      </w:r>
    </w:p>
    <w:p w14:paraId="55C03A3D" w14:textId="08EDB056" w:rsidR="006842AF" w:rsidRPr="006842AF" w:rsidRDefault="006842AF" w:rsidP="006842AF">
      <w:pPr>
        <w:ind w:firstLine="709"/>
        <w:jc w:val="both"/>
        <w:rPr>
          <w:szCs w:val="24"/>
        </w:rPr>
      </w:pPr>
      <w:r w:rsidRPr="006842AF">
        <w:rPr>
          <w:szCs w:val="24"/>
        </w:rPr>
        <w:tab/>
      </w:r>
      <w:r>
        <w:rPr>
          <w:szCs w:val="24"/>
        </w:rPr>
        <w:t>2</w:t>
      </w:r>
      <w:r w:rsidRPr="006842AF">
        <w:rPr>
          <w:szCs w:val="24"/>
        </w:rPr>
        <w:t>.1. Dėl pritarimo Pasvalio rajono savivaldybės Priešgaisrinės tarnybos 2021 metų veiklos ataskaitai (T-91).</w:t>
      </w:r>
    </w:p>
    <w:p w14:paraId="4A8709E3" w14:textId="77777777" w:rsidR="006842AF" w:rsidRPr="006842AF" w:rsidRDefault="006842AF" w:rsidP="006842AF">
      <w:pPr>
        <w:ind w:left="720"/>
        <w:jc w:val="both"/>
        <w:rPr>
          <w:szCs w:val="24"/>
        </w:rPr>
      </w:pPr>
      <w:r w:rsidRPr="006842AF">
        <w:rPr>
          <w:szCs w:val="24"/>
        </w:rPr>
        <w:t>Pranešėjas – Pasvalio rajono savivaldybės Priešgaisrinės tarnybos vadovas Saulius Matickas.</w:t>
      </w:r>
    </w:p>
    <w:p w14:paraId="39932E3E" w14:textId="77777777" w:rsidR="006842AF" w:rsidRPr="006842AF" w:rsidRDefault="006842AF" w:rsidP="006842AF">
      <w:pPr>
        <w:ind w:left="720"/>
        <w:jc w:val="both"/>
        <w:rPr>
          <w:szCs w:val="24"/>
        </w:rPr>
      </w:pPr>
      <w:r w:rsidRPr="006842AF">
        <w:rPr>
          <w:szCs w:val="24"/>
        </w:rPr>
        <w:tab/>
        <w:t>Pagrindinis komitetas – Biudžeto, ekonomikos ir kaimo reikalų.</w:t>
      </w:r>
    </w:p>
    <w:p w14:paraId="5E61E620" w14:textId="0C303F10" w:rsidR="006842AF" w:rsidRPr="006842AF" w:rsidRDefault="006842AF" w:rsidP="006842AF">
      <w:pPr>
        <w:ind w:firstLine="720"/>
        <w:jc w:val="both"/>
        <w:rPr>
          <w:szCs w:val="24"/>
        </w:rPr>
      </w:pPr>
      <w:r>
        <w:rPr>
          <w:szCs w:val="24"/>
        </w:rPr>
        <w:t>2</w:t>
      </w:r>
      <w:r w:rsidRPr="006842AF">
        <w:rPr>
          <w:szCs w:val="24"/>
        </w:rPr>
        <w:t>.2. Dėl uždarosios akcinės bendrovės „Pasvalio butų ūkis“ 2021 metų finansinių ataskaitų rinkinio patvirtinimo, pelno (nuostolių) paskirstymo bei pritarimo veiklos ataskaitai (T-84).</w:t>
      </w:r>
    </w:p>
    <w:p w14:paraId="6CC63F27" w14:textId="77777777" w:rsidR="006842AF" w:rsidRPr="006842AF" w:rsidRDefault="006842AF" w:rsidP="006842AF">
      <w:pPr>
        <w:jc w:val="both"/>
        <w:rPr>
          <w:szCs w:val="24"/>
        </w:rPr>
      </w:pPr>
      <w:r w:rsidRPr="006842AF">
        <w:rPr>
          <w:szCs w:val="24"/>
        </w:rPr>
        <w:tab/>
        <w:t>Pranešėja – Strateginio planavimo ir investicijų skyriaus vyriausioji specialistė Virginija Antanavičienė.</w:t>
      </w:r>
    </w:p>
    <w:p w14:paraId="0C7199BB" w14:textId="77777777" w:rsidR="006842AF" w:rsidRPr="006842AF" w:rsidRDefault="006842AF" w:rsidP="006842AF">
      <w:pPr>
        <w:jc w:val="both"/>
        <w:rPr>
          <w:szCs w:val="24"/>
        </w:rPr>
      </w:pPr>
      <w:r w:rsidRPr="006842AF">
        <w:rPr>
          <w:szCs w:val="24"/>
        </w:rPr>
        <w:tab/>
      </w:r>
      <w:r w:rsidRPr="006842AF">
        <w:rPr>
          <w:szCs w:val="24"/>
        </w:rPr>
        <w:tab/>
        <w:t>Pagrindinis komitetas – Biudžeto, ekonomikos ir kaimo reikalų.</w:t>
      </w:r>
    </w:p>
    <w:p w14:paraId="7D235766" w14:textId="61073986" w:rsidR="006842AF" w:rsidRPr="006842AF" w:rsidRDefault="006842AF" w:rsidP="006842AF">
      <w:pPr>
        <w:jc w:val="both"/>
        <w:rPr>
          <w:szCs w:val="24"/>
        </w:rPr>
      </w:pPr>
      <w:r w:rsidRPr="006842AF">
        <w:rPr>
          <w:szCs w:val="24"/>
        </w:rPr>
        <w:tab/>
      </w:r>
      <w:r>
        <w:rPr>
          <w:szCs w:val="24"/>
        </w:rPr>
        <w:t>2</w:t>
      </w:r>
      <w:r w:rsidRPr="006842AF">
        <w:rPr>
          <w:szCs w:val="24"/>
        </w:rPr>
        <w:t>.3. Dėl uždarosios akcinės bendrovės „Pasvalio autobusų parkas“ 2021 metų finansinių ataskaitų rinkinio patvirtinimo, pelno (nuostolių) paskirstymo bei pritarimo veiklos ataskaitai (T-89).</w:t>
      </w:r>
    </w:p>
    <w:p w14:paraId="4FDCD44C" w14:textId="77777777" w:rsidR="006842AF" w:rsidRPr="006842AF" w:rsidRDefault="006842AF" w:rsidP="006842AF">
      <w:pPr>
        <w:jc w:val="both"/>
        <w:rPr>
          <w:szCs w:val="24"/>
        </w:rPr>
      </w:pPr>
      <w:r w:rsidRPr="006842AF">
        <w:rPr>
          <w:szCs w:val="24"/>
        </w:rPr>
        <w:tab/>
        <w:t>Pranešėja – Strateginio planavimo ir investicijų skyriaus vyriausioji specialistė Virginija Antanavičienė.</w:t>
      </w:r>
    </w:p>
    <w:p w14:paraId="65C94558" w14:textId="77777777" w:rsidR="006842AF" w:rsidRPr="006842AF" w:rsidRDefault="006842AF" w:rsidP="006842AF">
      <w:pPr>
        <w:contextualSpacing/>
        <w:jc w:val="both"/>
        <w:rPr>
          <w:szCs w:val="24"/>
        </w:rPr>
      </w:pPr>
      <w:r w:rsidRPr="006842AF">
        <w:rPr>
          <w:szCs w:val="24"/>
        </w:rPr>
        <w:tab/>
      </w:r>
      <w:r w:rsidRPr="006842AF">
        <w:rPr>
          <w:szCs w:val="24"/>
        </w:rPr>
        <w:tab/>
        <w:t>Pagrindinis komitetas – Biudžeto, ekonomikos ir kaimo reikalų.</w:t>
      </w:r>
    </w:p>
    <w:p w14:paraId="757623B9" w14:textId="6742736C" w:rsidR="006842AF" w:rsidRPr="006842AF" w:rsidRDefault="006842AF" w:rsidP="006842AF">
      <w:pPr>
        <w:jc w:val="both"/>
        <w:rPr>
          <w:szCs w:val="24"/>
        </w:rPr>
      </w:pPr>
      <w:r w:rsidRPr="006842AF">
        <w:rPr>
          <w:szCs w:val="24"/>
        </w:rPr>
        <w:tab/>
      </w:r>
      <w:r>
        <w:rPr>
          <w:szCs w:val="24"/>
        </w:rPr>
        <w:t>2</w:t>
      </w:r>
      <w:r w:rsidRPr="006842AF">
        <w:rPr>
          <w:szCs w:val="24"/>
        </w:rPr>
        <w:t>.4. Dėl uždarosios akcinės bendrovės „Pasvalio knygos“ 2021 metų finansinių ataskaitų rinkinio patvirtinimo, pelno (nuostolių) paskirstymo bei pritarimo veiklos ataskaitai (T-82).</w:t>
      </w:r>
    </w:p>
    <w:p w14:paraId="5045597B" w14:textId="77777777" w:rsidR="006842AF" w:rsidRPr="006842AF" w:rsidRDefault="006842AF" w:rsidP="006842AF">
      <w:pPr>
        <w:jc w:val="both"/>
        <w:rPr>
          <w:szCs w:val="24"/>
        </w:rPr>
      </w:pPr>
      <w:r w:rsidRPr="006842AF">
        <w:rPr>
          <w:szCs w:val="24"/>
        </w:rPr>
        <w:tab/>
        <w:t>Pranešėja – Strateginio planavimo ir investicijų skyriaus vyriausioji specialistė Virginija Antanavičienė.</w:t>
      </w:r>
    </w:p>
    <w:p w14:paraId="0F86A578" w14:textId="77777777" w:rsidR="006842AF" w:rsidRPr="006842AF" w:rsidRDefault="006842AF" w:rsidP="006842AF">
      <w:pPr>
        <w:jc w:val="both"/>
        <w:rPr>
          <w:szCs w:val="24"/>
        </w:rPr>
      </w:pPr>
      <w:r w:rsidRPr="006842AF">
        <w:rPr>
          <w:szCs w:val="24"/>
        </w:rPr>
        <w:tab/>
      </w:r>
      <w:r w:rsidRPr="006842AF">
        <w:rPr>
          <w:szCs w:val="24"/>
        </w:rPr>
        <w:tab/>
        <w:t>Pagrindinis komitetas – Biudžeto, ekonomikos ir kaimo reikalų.</w:t>
      </w:r>
    </w:p>
    <w:p w14:paraId="3B86A1A5" w14:textId="359A5CD5" w:rsidR="006842AF" w:rsidRPr="006842AF" w:rsidRDefault="006842AF" w:rsidP="006842AF">
      <w:pPr>
        <w:jc w:val="both"/>
        <w:rPr>
          <w:szCs w:val="24"/>
        </w:rPr>
      </w:pPr>
      <w:r w:rsidRPr="006842AF">
        <w:rPr>
          <w:szCs w:val="24"/>
        </w:rPr>
        <w:tab/>
      </w:r>
      <w:r>
        <w:rPr>
          <w:szCs w:val="24"/>
        </w:rPr>
        <w:t>2</w:t>
      </w:r>
      <w:r w:rsidRPr="006842AF">
        <w:rPr>
          <w:szCs w:val="24"/>
        </w:rPr>
        <w:t>.5. Dėl uždarosios akcinės bendrovės „Pasvalio vandenys“ 2021 metų finansinių ataskaitų rinkinio patvirtinimo, pelno (nuostolių) paskirstymo bei pritarimo metiniam pranešimui (T-97).</w:t>
      </w:r>
    </w:p>
    <w:p w14:paraId="36F4017F" w14:textId="77777777" w:rsidR="006842AF" w:rsidRPr="006842AF" w:rsidRDefault="006842AF" w:rsidP="006842AF">
      <w:pPr>
        <w:jc w:val="both"/>
        <w:rPr>
          <w:szCs w:val="24"/>
        </w:rPr>
      </w:pPr>
      <w:r w:rsidRPr="006842AF">
        <w:rPr>
          <w:szCs w:val="24"/>
        </w:rPr>
        <w:tab/>
        <w:t>Pranešėja – Strateginio planavimo ir investicijų skyriaus vyriausioji specialistė Virginija Antanavičienė.</w:t>
      </w:r>
    </w:p>
    <w:p w14:paraId="49EA34B6" w14:textId="77777777" w:rsidR="006842AF" w:rsidRPr="006842AF" w:rsidRDefault="006842AF" w:rsidP="006842AF">
      <w:pPr>
        <w:jc w:val="both"/>
        <w:rPr>
          <w:szCs w:val="24"/>
        </w:rPr>
      </w:pPr>
      <w:r w:rsidRPr="006842AF">
        <w:rPr>
          <w:szCs w:val="24"/>
        </w:rPr>
        <w:tab/>
      </w:r>
      <w:r w:rsidRPr="006842AF">
        <w:rPr>
          <w:szCs w:val="24"/>
        </w:rPr>
        <w:tab/>
        <w:t>Pagrindinis komitetas – Biudžeto, ekonomikos ir kaimo reikalų.</w:t>
      </w:r>
    </w:p>
    <w:p w14:paraId="38F50036" w14:textId="4B93329B" w:rsidR="006842AF" w:rsidRPr="006842AF" w:rsidRDefault="006842AF" w:rsidP="006842AF">
      <w:pPr>
        <w:jc w:val="both"/>
        <w:rPr>
          <w:szCs w:val="24"/>
        </w:rPr>
      </w:pPr>
      <w:bookmarkStart w:id="3" w:name="_Hlk100734684"/>
      <w:r w:rsidRPr="006842AF">
        <w:rPr>
          <w:szCs w:val="24"/>
        </w:rPr>
        <w:tab/>
      </w:r>
      <w:r>
        <w:rPr>
          <w:szCs w:val="24"/>
        </w:rPr>
        <w:t>2</w:t>
      </w:r>
      <w:r w:rsidRPr="006842AF">
        <w:rPr>
          <w:szCs w:val="24"/>
        </w:rPr>
        <w:t>.6. Dėl viešosios įstaigos Pasvalio ligoninės 2021 metų finansinių ataskaitų rinkinio patvirtinimo ir pritarimo veiklos ataskaitai (T-85).</w:t>
      </w:r>
    </w:p>
    <w:p w14:paraId="2A15E625" w14:textId="77777777" w:rsidR="006842AF" w:rsidRPr="006842AF" w:rsidRDefault="006842AF" w:rsidP="006842AF">
      <w:pPr>
        <w:jc w:val="both"/>
        <w:rPr>
          <w:szCs w:val="24"/>
        </w:rPr>
      </w:pPr>
      <w:r w:rsidRPr="006842AF">
        <w:rPr>
          <w:szCs w:val="24"/>
        </w:rPr>
        <w:tab/>
        <w:t>Pranešėja – Strateginio planavimo ir investicijų skyriaus vyriausioji specialistė Virginija Antanavičienė.</w:t>
      </w:r>
    </w:p>
    <w:p w14:paraId="252ADAB5" w14:textId="77777777" w:rsidR="006842AF" w:rsidRPr="006842AF" w:rsidRDefault="006842AF" w:rsidP="006842AF">
      <w:pPr>
        <w:contextualSpacing/>
        <w:jc w:val="both"/>
        <w:rPr>
          <w:szCs w:val="24"/>
        </w:rPr>
      </w:pPr>
      <w:r w:rsidRPr="006842AF">
        <w:rPr>
          <w:szCs w:val="24"/>
        </w:rPr>
        <w:tab/>
      </w:r>
      <w:r w:rsidRPr="006842AF">
        <w:rPr>
          <w:szCs w:val="24"/>
        </w:rPr>
        <w:tab/>
        <w:t>Pagrindinis komitetas – Socialinių reikalų, sveikatos ir aplinkos apsaugos.</w:t>
      </w:r>
    </w:p>
    <w:p w14:paraId="78150D3E" w14:textId="25A466D2" w:rsidR="006842AF" w:rsidRPr="006842AF" w:rsidRDefault="006842AF" w:rsidP="006842AF">
      <w:pPr>
        <w:jc w:val="both"/>
        <w:rPr>
          <w:szCs w:val="24"/>
        </w:rPr>
      </w:pPr>
      <w:r w:rsidRPr="006842AF">
        <w:rPr>
          <w:szCs w:val="24"/>
        </w:rPr>
        <w:lastRenderedPageBreak/>
        <w:tab/>
      </w:r>
      <w:r>
        <w:rPr>
          <w:szCs w:val="24"/>
        </w:rPr>
        <w:t>2</w:t>
      </w:r>
      <w:r w:rsidRPr="006842AF">
        <w:rPr>
          <w:szCs w:val="24"/>
        </w:rPr>
        <w:t>.7. Dėl viešosios įstaigos Pasvalio pirminės asmens sveikatos priežiūros centro 2021 metų finansinių ataskaitų rinkinio patvirtinimo ir pritarimo veiklos ataskaitai (T-96).</w:t>
      </w:r>
    </w:p>
    <w:p w14:paraId="5AAA0C44" w14:textId="77777777" w:rsidR="006842AF" w:rsidRPr="006842AF" w:rsidRDefault="006842AF" w:rsidP="006842AF">
      <w:pPr>
        <w:jc w:val="both"/>
        <w:rPr>
          <w:szCs w:val="24"/>
        </w:rPr>
      </w:pPr>
      <w:r w:rsidRPr="006842AF">
        <w:rPr>
          <w:szCs w:val="24"/>
        </w:rPr>
        <w:tab/>
        <w:t>Pranešėja – Strateginio planavimo ir investicijų skyriaus vyriausioji specialistė Virginija Antanavičienė.</w:t>
      </w:r>
    </w:p>
    <w:p w14:paraId="48A57993" w14:textId="77777777" w:rsidR="006842AF" w:rsidRPr="006842AF" w:rsidRDefault="006842AF" w:rsidP="006842AF">
      <w:pPr>
        <w:contextualSpacing/>
        <w:jc w:val="both"/>
        <w:rPr>
          <w:szCs w:val="24"/>
        </w:rPr>
      </w:pPr>
      <w:r w:rsidRPr="006842AF">
        <w:rPr>
          <w:szCs w:val="24"/>
        </w:rPr>
        <w:tab/>
      </w:r>
      <w:r w:rsidRPr="006842AF">
        <w:rPr>
          <w:szCs w:val="24"/>
        </w:rPr>
        <w:tab/>
        <w:t>Pagrindinis komitetas – Socialinių reikalų, sveikatos ir aplinkos apsaugos.</w:t>
      </w:r>
    </w:p>
    <w:p w14:paraId="0F35D353" w14:textId="111F18B0" w:rsidR="006842AF" w:rsidRPr="006842AF" w:rsidRDefault="006842AF" w:rsidP="006842AF">
      <w:pPr>
        <w:jc w:val="both"/>
        <w:rPr>
          <w:szCs w:val="24"/>
        </w:rPr>
      </w:pPr>
      <w:r w:rsidRPr="006842AF">
        <w:rPr>
          <w:szCs w:val="24"/>
        </w:rPr>
        <w:tab/>
      </w:r>
      <w:r>
        <w:rPr>
          <w:szCs w:val="24"/>
        </w:rPr>
        <w:t>2</w:t>
      </w:r>
      <w:r w:rsidRPr="006842AF">
        <w:rPr>
          <w:szCs w:val="24"/>
        </w:rPr>
        <w:t>.8. Dėl Valstybės turto panaudos sutarties nutraukimo (T-77).</w:t>
      </w:r>
    </w:p>
    <w:p w14:paraId="1EF8BF3E" w14:textId="77777777" w:rsidR="006842AF" w:rsidRPr="006842AF" w:rsidRDefault="006842AF" w:rsidP="006842AF">
      <w:pPr>
        <w:jc w:val="both"/>
        <w:rPr>
          <w:szCs w:val="24"/>
        </w:rPr>
      </w:pPr>
      <w:r w:rsidRPr="006842AF">
        <w:rPr>
          <w:szCs w:val="24"/>
        </w:rPr>
        <w:tab/>
        <w:t>Pranešėja – Strateginio planavimo ir investicijų skyriaus vyriausioji specialistė Virginija Antanavičienė.</w:t>
      </w:r>
    </w:p>
    <w:p w14:paraId="47CD67D1" w14:textId="77777777" w:rsidR="006842AF" w:rsidRPr="006842AF" w:rsidRDefault="006842AF" w:rsidP="006842AF">
      <w:pPr>
        <w:jc w:val="both"/>
        <w:rPr>
          <w:szCs w:val="24"/>
        </w:rPr>
      </w:pPr>
      <w:r w:rsidRPr="006842AF">
        <w:rPr>
          <w:szCs w:val="24"/>
        </w:rPr>
        <w:tab/>
      </w:r>
      <w:r w:rsidRPr="006842AF">
        <w:rPr>
          <w:szCs w:val="24"/>
        </w:rPr>
        <w:tab/>
        <w:t>Pagrindinis komitetas – Teisėtvarkos ir visuomeninių organizacijų.</w:t>
      </w:r>
    </w:p>
    <w:p w14:paraId="2E14A2E8" w14:textId="1370711D" w:rsidR="006842AF" w:rsidRPr="006842AF" w:rsidRDefault="006842AF" w:rsidP="006842AF">
      <w:pPr>
        <w:jc w:val="both"/>
        <w:rPr>
          <w:szCs w:val="24"/>
        </w:rPr>
      </w:pPr>
      <w:r w:rsidRPr="006842AF">
        <w:rPr>
          <w:szCs w:val="24"/>
        </w:rPr>
        <w:tab/>
      </w:r>
      <w:r>
        <w:rPr>
          <w:szCs w:val="24"/>
        </w:rPr>
        <w:t>2</w:t>
      </w:r>
      <w:r w:rsidRPr="006842AF">
        <w:rPr>
          <w:szCs w:val="24"/>
        </w:rPr>
        <w:t>.9. Dėl Valstybės turto panaudos sutarties nutraukimo (T-81).</w:t>
      </w:r>
    </w:p>
    <w:p w14:paraId="68BA59EC" w14:textId="77777777" w:rsidR="006842AF" w:rsidRPr="006842AF" w:rsidRDefault="006842AF" w:rsidP="006842AF">
      <w:pPr>
        <w:jc w:val="both"/>
        <w:rPr>
          <w:szCs w:val="24"/>
        </w:rPr>
      </w:pPr>
      <w:r w:rsidRPr="006842AF">
        <w:rPr>
          <w:szCs w:val="24"/>
        </w:rPr>
        <w:tab/>
        <w:t>Pranešėja – Strateginio planavimo ir investicijų skyriaus vyriausioji specialistė Virginija Antanavičienė.</w:t>
      </w:r>
    </w:p>
    <w:p w14:paraId="5018A30D" w14:textId="77777777" w:rsidR="006842AF" w:rsidRPr="006842AF" w:rsidRDefault="006842AF" w:rsidP="006842AF">
      <w:pPr>
        <w:jc w:val="both"/>
        <w:rPr>
          <w:szCs w:val="24"/>
        </w:rPr>
      </w:pPr>
      <w:r w:rsidRPr="006842AF">
        <w:rPr>
          <w:szCs w:val="24"/>
        </w:rPr>
        <w:tab/>
      </w:r>
      <w:r w:rsidRPr="006842AF">
        <w:rPr>
          <w:szCs w:val="24"/>
        </w:rPr>
        <w:tab/>
        <w:t>Pagrindinis komitetas – Teisėtvarkos ir visuomeninių organizacijų.</w:t>
      </w:r>
    </w:p>
    <w:bookmarkEnd w:id="3"/>
    <w:p w14:paraId="5C340E46" w14:textId="2368960A" w:rsidR="006842AF" w:rsidRPr="006842AF" w:rsidRDefault="006842AF" w:rsidP="006842AF">
      <w:pPr>
        <w:jc w:val="both"/>
        <w:rPr>
          <w:szCs w:val="24"/>
        </w:rPr>
      </w:pPr>
      <w:r w:rsidRPr="006842AF">
        <w:rPr>
          <w:szCs w:val="24"/>
        </w:rPr>
        <w:tab/>
      </w:r>
      <w:r>
        <w:rPr>
          <w:szCs w:val="24"/>
        </w:rPr>
        <w:t>2</w:t>
      </w:r>
      <w:r w:rsidRPr="006842AF">
        <w:rPr>
          <w:szCs w:val="24"/>
        </w:rPr>
        <w:t>.10. Dėl Pasvalio rajono savivaldybės tarybos 2015 m. gruodžio 22 d. sprendimo Nr. T1-209 „Dėl Pasvalio rajono savivaldybės būsto ir socialinio būsto nuomos mokesčių dydžio nustatymo ir jo keitimo</w:t>
      </w:r>
      <w:r w:rsidR="001C0B75">
        <w:rPr>
          <w:szCs w:val="24"/>
        </w:rPr>
        <w:t xml:space="preserve">“ </w:t>
      </w:r>
      <w:r w:rsidRPr="006842AF">
        <w:rPr>
          <w:szCs w:val="24"/>
        </w:rPr>
        <w:t>pakeitimo (T-86).</w:t>
      </w:r>
    </w:p>
    <w:p w14:paraId="54148A7D" w14:textId="7E50D4D9" w:rsidR="006842AF" w:rsidRPr="006842AF" w:rsidRDefault="006842AF" w:rsidP="006842AF">
      <w:pPr>
        <w:jc w:val="both"/>
        <w:rPr>
          <w:szCs w:val="24"/>
        </w:rPr>
      </w:pPr>
      <w:r w:rsidRPr="006842AF">
        <w:rPr>
          <w:szCs w:val="24"/>
        </w:rPr>
        <w:tab/>
        <w:t>Pranešėja – Strateginio planavimo ir investicijų skyriaus specialistė Živilė Kripaitienė.</w:t>
      </w:r>
    </w:p>
    <w:p w14:paraId="3311CF4D" w14:textId="77777777" w:rsidR="006842AF" w:rsidRPr="006842AF" w:rsidRDefault="006842AF" w:rsidP="006842AF">
      <w:pPr>
        <w:jc w:val="both"/>
        <w:rPr>
          <w:szCs w:val="24"/>
        </w:rPr>
      </w:pPr>
      <w:r w:rsidRPr="006842AF">
        <w:rPr>
          <w:szCs w:val="24"/>
        </w:rPr>
        <w:tab/>
      </w:r>
      <w:r w:rsidRPr="006842AF">
        <w:rPr>
          <w:szCs w:val="24"/>
        </w:rPr>
        <w:tab/>
        <w:t>Pagrindinis komitetas – Biudžeto, ekonomikos ir kaimo reikalų.</w:t>
      </w:r>
    </w:p>
    <w:p w14:paraId="4D4A9A68" w14:textId="4F2EC3CD" w:rsidR="006842AF" w:rsidRPr="006842AF" w:rsidRDefault="006842AF" w:rsidP="006842AF">
      <w:pPr>
        <w:pStyle w:val="ListParagraph"/>
        <w:numPr>
          <w:ilvl w:val="1"/>
          <w:numId w:val="25"/>
        </w:numPr>
        <w:ind w:left="0" w:firstLine="720"/>
        <w:jc w:val="both"/>
        <w:rPr>
          <w:szCs w:val="24"/>
        </w:rPr>
      </w:pPr>
      <w:r w:rsidRPr="006842AF">
        <w:rPr>
          <w:szCs w:val="24"/>
        </w:rPr>
        <w:t>Dėl Pasvalio rajono savivaldybės tarybos 2014 m. spalio 22 d. sprendimo Nr. T1-199 „Dėl Pasvalio rajono savivaldybės strateginio planavimo organizavimo tvarkos aprašo patvirtinimo“ pakeitimo (T-72)</w:t>
      </w:r>
    </w:p>
    <w:p w14:paraId="42127507" w14:textId="77777777" w:rsidR="006842AF" w:rsidRPr="006842AF" w:rsidRDefault="006842AF" w:rsidP="006842AF">
      <w:pPr>
        <w:tabs>
          <w:tab w:val="left" w:pos="1134"/>
          <w:tab w:val="left" w:pos="1276"/>
        </w:tabs>
        <w:ind w:firstLine="709"/>
        <w:contextualSpacing/>
        <w:jc w:val="both"/>
        <w:rPr>
          <w:rFonts w:eastAsia="Calibri"/>
          <w:szCs w:val="24"/>
        </w:rPr>
      </w:pPr>
      <w:r w:rsidRPr="006842AF">
        <w:rPr>
          <w:szCs w:val="24"/>
        </w:rPr>
        <w:t>Pranešėja – Strateginio planavimo ir investicijų skyriaus vyriausioji specialistė Monika Butaitienė.</w:t>
      </w:r>
    </w:p>
    <w:p w14:paraId="592060F0" w14:textId="77777777" w:rsidR="006842AF" w:rsidRPr="006842AF" w:rsidRDefault="006842AF" w:rsidP="006842AF">
      <w:pPr>
        <w:ind w:left="720" w:firstLine="720"/>
        <w:jc w:val="both"/>
        <w:rPr>
          <w:szCs w:val="24"/>
          <w:lang w:eastAsia="lt-LT"/>
        </w:rPr>
      </w:pPr>
      <w:r w:rsidRPr="006842AF">
        <w:rPr>
          <w:szCs w:val="24"/>
          <w:lang w:eastAsia="lt-LT"/>
        </w:rPr>
        <w:t>Pagrindinis komitetas – Teisėtvarkos ir visuomeninių organizacijų.</w:t>
      </w:r>
    </w:p>
    <w:p w14:paraId="4A33B765" w14:textId="4B319D4E" w:rsidR="006842AF" w:rsidRPr="006842AF" w:rsidRDefault="006842AF" w:rsidP="006842AF">
      <w:pPr>
        <w:ind w:firstLine="709"/>
        <w:contextualSpacing/>
        <w:jc w:val="both"/>
        <w:rPr>
          <w:rFonts w:eastAsia="Calibri"/>
          <w:szCs w:val="24"/>
        </w:rPr>
      </w:pPr>
      <w:r>
        <w:rPr>
          <w:szCs w:val="24"/>
        </w:rPr>
        <w:t>2</w:t>
      </w:r>
      <w:r w:rsidRPr="006842AF">
        <w:rPr>
          <w:szCs w:val="24"/>
        </w:rPr>
        <w:t>.12. Dėl pritarimo Pasvalio rajono savivaldybės administracijos dalyvavimui 2014–2020 m. Pasvalio rajono vietos plėtros strategijos vietos projektų įgyvendinime (T-80).</w:t>
      </w:r>
    </w:p>
    <w:p w14:paraId="3D0F8039" w14:textId="77777777" w:rsidR="006842AF" w:rsidRPr="006842AF" w:rsidRDefault="006842AF" w:rsidP="006842AF">
      <w:pPr>
        <w:tabs>
          <w:tab w:val="left" w:pos="1134"/>
          <w:tab w:val="left" w:pos="1276"/>
        </w:tabs>
        <w:ind w:firstLine="709"/>
        <w:contextualSpacing/>
        <w:jc w:val="both"/>
        <w:rPr>
          <w:rFonts w:eastAsia="Calibri"/>
          <w:szCs w:val="24"/>
        </w:rPr>
      </w:pPr>
      <w:r w:rsidRPr="006842AF">
        <w:rPr>
          <w:szCs w:val="24"/>
        </w:rPr>
        <w:t>Pranešėja – Strateginio planavimo ir investicijų skyriaus vyriausioji specialistė Monika Butaitienė.</w:t>
      </w:r>
    </w:p>
    <w:p w14:paraId="16B6DF14" w14:textId="77777777" w:rsidR="006842AF" w:rsidRPr="006842AF" w:rsidRDefault="006842AF" w:rsidP="006842AF">
      <w:pPr>
        <w:tabs>
          <w:tab w:val="left" w:pos="1560"/>
        </w:tabs>
        <w:ind w:left="1080"/>
        <w:contextualSpacing/>
        <w:jc w:val="both"/>
        <w:rPr>
          <w:rFonts w:eastAsia="Calibri"/>
          <w:szCs w:val="24"/>
        </w:rPr>
      </w:pPr>
      <w:r w:rsidRPr="006842AF">
        <w:rPr>
          <w:rFonts w:eastAsia="Calibri"/>
          <w:szCs w:val="24"/>
        </w:rPr>
        <w:tab/>
        <w:t>Pagrindinis komitetas – Biudžeto, ekonomikos ir kaimo reikalų.</w:t>
      </w:r>
    </w:p>
    <w:p w14:paraId="0098C9FA" w14:textId="7E027327" w:rsidR="006842AF" w:rsidRPr="006842AF" w:rsidRDefault="006842AF" w:rsidP="006842AF">
      <w:pPr>
        <w:ind w:firstLine="709"/>
        <w:contextualSpacing/>
        <w:jc w:val="both"/>
        <w:rPr>
          <w:rFonts w:eastAsia="Calibri"/>
          <w:szCs w:val="24"/>
        </w:rPr>
      </w:pPr>
      <w:r>
        <w:rPr>
          <w:szCs w:val="24"/>
        </w:rPr>
        <w:t>2</w:t>
      </w:r>
      <w:r w:rsidRPr="006842AF">
        <w:rPr>
          <w:szCs w:val="24"/>
        </w:rPr>
        <w:t>.13. Dėl Pasvalio rajono savivaldybės 2021</w:t>
      </w:r>
      <w:r w:rsidR="001C0B75">
        <w:rPr>
          <w:szCs w:val="24"/>
        </w:rPr>
        <w:t>–</w:t>
      </w:r>
      <w:r w:rsidRPr="006842AF">
        <w:rPr>
          <w:szCs w:val="24"/>
        </w:rPr>
        <w:t>2023 metų strateginio veiklos plano įgyvendinimo 2021 metais ataskaitos patvirtinimo (T-90).</w:t>
      </w:r>
    </w:p>
    <w:p w14:paraId="008928C8" w14:textId="77777777" w:rsidR="006842AF" w:rsidRPr="006842AF" w:rsidRDefault="006842AF" w:rsidP="006842AF">
      <w:pPr>
        <w:tabs>
          <w:tab w:val="left" w:pos="1134"/>
          <w:tab w:val="left" w:pos="1276"/>
        </w:tabs>
        <w:ind w:firstLine="709"/>
        <w:contextualSpacing/>
        <w:jc w:val="both"/>
        <w:rPr>
          <w:rFonts w:eastAsia="Calibri"/>
          <w:szCs w:val="24"/>
        </w:rPr>
      </w:pPr>
      <w:r w:rsidRPr="006842AF">
        <w:rPr>
          <w:szCs w:val="24"/>
        </w:rPr>
        <w:t>Pranešėja – Strateginio planavimo ir investicijų skyriaus vyriausioji specialistė Monika Butaitienė.</w:t>
      </w:r>
    </w:p>
    <w:p w14:paraId="28EE3389" w14:textId="77777777" w:rsidR="006842AF" w:rsidRPr="006842AF" w:rsidRDefault="006842AF" w:rsidP="006842AF">
      <w:pPr>
        <w:tabs>
          <w:tab w:val="left" w:pos="1560"/>
        </w:tabs>
        <w:ind w:left="1080"/>
        <w:contextualSpacing/>
        <w:jc w:val="both"/>
        <w:rPr>
          <w:rFonts w:eastAsia="Calibri"/>
          <w:szCs w:val="24"/>
        </w:rPr>
      </w:pPr>
      <w:r w:rsidRPr="006842AF">
        <w:rPr>
          <w:rFonts w:eastAsia="Calibri"/>
          <w:szCs w:val="24"/>
        </w:rPr>
        <w:tab/>
        <w:t>Pagrindinis komitetas – Biudžeto, ekonomikos ir kaimo reikalų.</w:t>
      </w:r>
    </w:p>
    <w:p w14:paraId="553BDA8E" w14:textId="0424ED8A" w:rsidR="006842AF" w:rsidRPr="006842AF" w:rsidRDefault="006842AF" w:rsidP="006842AF">
      <w:pPr>
        <w:spacing w:line="259" w:lineRule="auto"/>
        <w:jc w:val="both"/>
        <w:rPr>
          <w:rFonts w:eastAsia="Calibri"/>
          <w:szCs w:val="24"/>
        </w:rPr>
      </w:pPr>
      <w:r w:rsidRPr="006842AF">
        <w:rPr>
          <w:szCs w:val="24"/>
        </w:rPr>
        <w:tab/>
      </w:r>
      <w:r>
        <w:rPr>
          <w:szCs w:val="24"/>
        </w:rPr>
        <w:t>2</w:t>
      </w:r>
      <w:r w:rsidRPr="006842AF">
        <w:rPr>
          <w:szCs w:val="24"/>
        </w:rPr>
        <w:t>.14. D</w:t>
      </w:r>
      <w:r w:rsidRPr="006842AF">
        <w:rPr>
          <w:rFonts w:eastAsia="Calibri"/>
          <w:szCs w:val="24"/>
        </w:rPr>
        <w:t>ėl Pasvalio rajono savivaldybės tarybos 2019 m. birželio 26 d. sprendimo Nr. T1-140 „Dėl Pasvalio rajono savivaldybės biudžeto sudarymo ir vykdymo taisyklių patvirtinimo“ pakeitimo (T-75).</w:t>
      </w:r>
    </w:p>
    <w:p w14:paraId="743C6B96" w14:textId="77777777" w:rsidR="006842AF" w:rsidRPr="006842AF" w:rsidRDefault="006842AF" w:rsidP="006842AF">
      <w:pPr>
        <w:ind w:firstLine="720"/>
        <w:jc w:val="both"/>
        <w:rPr>
          <w:szCs w:val="24"/>
        </w:rPr>
      </w:pPr>
      <w:r w:rsidRPr="006842AF">
        <w:rPr>
          <w:szCs w:val="24"/>
        </w:rPr>
        <w:t>Pranešėja – Finansų skyriaus vedėja Dalė Petrėnienė.</w:t>
      </w:r>
    </w:p>
    <w:p w14:paraId="4CF85486" w14:textId="2542B2C5" w:rsidR="006842AF" w:rsidRPr="006842AF" w:rsidRDefault="006842AF" w:rsidP="006842AF">
      <w:pPr>
        <w:spacing w:line="259" w:lineRule="auto"/>
        <w:jc w:val="both"/>
        <w:rPr>
          <w:rFonts w:eastAsia="Calibri"/>
          <w:szCs w:val="24"/>
        </w:rPr>
      </w:pPr>
      <w:r w:rsidRPr="006842AF">
        <w:rPr>
          <w:szCs w:val="24"/>
        </w:rPr>
        <w:tab/>
      </w:r>
      <w:r w:rsidRPr="006842AF">
        <w:rPr>
          <w:szCs w:val="24"/>
        </w:rPr>
        <w:tab/>
        <w:t>Pagrindiniai komitetai – Biudžeto, ekonomikos ir kaimo reikalų, Teisėtvarkos ir visuomeninių organizacijų</w:t>
      </w:r>
      <w:r w:rsidR="001C0B75">
        <w:rPr>
          <w:szCs w:val="24"/>
        </w:rPr>
        <w:t>.</w:t>
      </w:r>
    </w:p>
    <w:p w14:paraId="6DCF7C68" w14:textId="4023358B" w:rsidR="006842AF" w:rsidRPr="006842AF" w:rsidRDefault="006842AF" w:rsidP="006842AF">
      <w:pPr>
        <w:spacing w:line="259" w:lineRule="auto"/>
        <w:jc w:val="both"/>
        <w:rPr>
          <w:rFonts w:eastAsia="Calibri"/>
          <w:szCs w:val="24"/>
        </w:rPr>
      </w:pPr>
      <w:r w:rsidRPr="006842AF">
        <w:rPr>
          <w:szCs w:val="24"/>
        </w:rPr>
        <w:tab/>
      </w:r>
      <w:r>
        <w:rPr>
          <w:szCs w:val="24"/>
        </w:rPr>
        <w:t>2</w:t>
      </w:r>
      <w:r w:rsidRPr="006842AF">
        <w:rPr>
          <w:szCs w:val="24"/>
        </w:rPr>
        <w:t>.15. Dėl žemės mokesčio lengvatų</w:t>
      </w:r>
      <w:r w:rsidRPr="006842AF">
        <w:rPr>
          <w:rFonts w:eastAsia="Calibri"/>
          <w:szCs w:val="24"/>
        </w:rPr>
        <w:t xml:space="preserve"> (T-78).</w:t>
      </w:r>
    </w:p>
    <w:p w14:paraId="4BE498EB" w14:textId="77777777" w:rsidR="006842AF" w:rsidRPr="006842AF" w:rsidRDefault="006842AF" w:rsidP="006842AF">
      <w:pPr>
        <w:ind w:firstLine="720"/>
        <w:jc w:val="both"/>
        <w:rPr>
          <w:szCs w:val="24"/>
        </w:rPr>
      </w:pPr>
      <w:r w:rsidRPr="006842AF">
        <w:rPr>
          <w:szCs w:val="24"/>
        </w:rPr>
        <w:t>Pranešėja – Finansų skyriaus vedėja Dalė Petrėnienė.</w:t>
      </w:r>
    </w:p>
    <w:p w14:paraId="1BCB4205" w14:textId="77777777" w:rsidR="006842AF" w:rsidRPr="006842AF" w:rsidRDefault="006842AF" w:rsidP="006842AF">
      <w:pPr>
        <w:spacing w:line="259" w:lineRule="auto"/>
        <w:jc w:val="both"/>
        <w:rPr>
          <w:rFonts w:eastAsia="Calibri"/>
          <w:szCs w:val="24"/>
        </w:rPr>
      </w:pPr>
      <w:r w:rsidRPr="006842AF">
        <w:rPr>
          <w:szCs w:val="24"/>
        </w:rPr>
        <w:tab/>
      </w:r>
      <w:r w:rsidRPr="006842AF">
        <w:rPr>
          <w:szCs w:val="24"/>
        </w:rPr>
        <w:tab/>
        <w:t>Pagrindinis komitetas – Biudžeto, ekonomikos ir kaimo reikalų.</w:t>
      </w:r>
    </w:p>
    <w:p w14:paraId="5FB07AB4" w14:textId="5C84D5AD" w:rsidR="006842AF" w:rsidRPr="006842AF" w:rsidRDefault="006842AF" w:rsidP="006842AF">
      <w:pPr>
        <w:jc w:val="both"/>
        <w:rPr>
          <w:rFonts w:eastAsia="Calibri"/>
          <w:szCs w:val="24"/>
        </w:rPr>
      </w:pPr>
      <w:r w:rsidRPr="006842AF">
        <w:rPr>
          <w:szCs w:val="24"/>
        </w:rPr>
        <w:tab/>
      </w:r>
      <w:r>
        <w:rPr>
          <w:szCs w:val="24"/>
        </w:rPr>
        <w:t>2</w:t>
      </w:r>
      <w:r w:rsidRPr="006842AF">
        <w:rPr>
          <w:szCs w:val="24"/>
        </w:rPr>
        <w:t>.16. Dėl Pasvalio rajono savivaldybės tarybos 2020 m. lapkričio 25 d. sprendimo Nr. T1-227 ,,Dėl Pasvalio kultūros centro teikiamų atlygintinų paslaugų įkainių nustatymo“ pakeitimo</w:t>
      </w:r>
      <w:r w:rsidRPr="006842AF">
        <w:rPr>
          <w:rFonts w:eastAsia="Calibri"/>
          <w:szCs w:val="24"/>
        </w:rPr>
        <w:t xml:space="preserve"> (T-87).</w:t>
      </w:r>
    </w:p>
    <w:p w14:paraId="106030C6" w14:textId="77777777" w:rsidR="006842AF" w:rsidRPr="006842AF" w:rsidRDefault="006842AF" w:rsidP="006842AF">
      <w:pPr>
        <w:ind w:firstLine="720"/>
        <w:jc w:val="both"/>
        <w:rPr>
          <w:szCs w:val="24"/>
        </w:rPr>
      </w:pPr>
      <w:r w:rsidRPr="006842AF">
        <w:rPr>
          <w:szCs w:val="24"/>
        </w:rPr>
        <w:t>Pranešėjas – Pasvalio kultūros centro direktorius Robertas Lavickas.</w:t>
      </w:r>
    </w:p>
    <w:p w14:paraId="553BC630" w14:textId="77777777" w:rsidR="006842AF" w:rsidRPr="006842AF" w:rsidRDefault="006842AF" w:rsidP="006842AF">
      <w:pPr>
        <w:contextualSpacing/>
        <w:jc w:val="both"/>
        <w:rPr>
          <w:szCs w:val="24"/>
        </w:rPr>
      </w:pPr>
      <w:r w:rsidRPr="006842AF">
        <w:rPr>
          <w:szCs w:val="24"/>
        </w:rPr>
        <w:tab/>
      </w:r>
      <w:r w:rsidRPr="006842AF">
        <w:rPr>
          <w:szCs w:val="24"/>
        </w:rPr>
        <w:tab/>
        <w:t>Pagrindinis komitetas – Švietimo, kultūros ir sporto.</w:t>
      </w:r>
    </w:p>
    <w:p w14:paraId="712F0A5C" w14:textId="5F0444DE" w:rsidR="006842AF" w:rsidRPr="006842AF" w:rsidRDefault="006842AF" w:rsidP="006842AF">
      <w:pPr>
        <w:ind w:firstLine="720"/>
        <w:contextualSpacing/>
        <w:jc w:val="both"/>
        <w:rPr>
          <w:szCs w:val="24"/>
        </w:rPr>
      </w:pPr>
      <w:r>
        <w:rPr>
          <w:szCs w:val="24"/>
        </w:rPr>
        <w:t>2</w:t>
      </w:r>
      <w:r w:rsidRPr="006842AF">
        <w:rPr>
          <w:szCs w:val="24"/>
        </w:rPr>
        <w:t>.17. Dėl Pasvalio rajono savivaldybės pedagogų studijų rėmimo tvarkos aprašo patvirtinimo (T-92).</w:t>
      </w:r>
    </w:p>
    <w:p w14:paraId="34AD4CFB" w14:textId="0AD0E7D7" w:rsidR="006842AF" w:rsidRPr="006842AF" w:rsidRDefault="006842AF" w:rsidP="006842AF">
      <w:pPr>
        <w:ind w:left="720"/>
        <w:contextualSpacing/>
        <w:jc w:val="both"/>
        <w:rPr>
          <w:szCs w:val="24"/>
        </w:rPr>
      </w:pPr>
      <w:r w:rsidRPr="006842AF">
        <w:rPr>
          <w:szCs w:val="24"/>
        </w:rPr>
        <w:t xml:space="preserve">Pranešėjas – Švietimo ir sporto skyriaus vedėjas </w:t>
      </w:r>
      <w:r w:rsidR="00FD5BD2">
        <w:rPr>
          <w:szCs w:val="24"/>
        </w:rPr>
        <w:t xml:space="preserve">dr. </w:t>
      </w:r>
      <w:r w:rsidRPr="006842AF">
        <w:rPr>
          <w:szCs w:val="24"/>
        </w:rPr>
        <w:t>Gvidas Vilys</w:t>
      </w:r>
      <w:r w:rsidR="001C0B75">
        <w:rPr>
          <w:szCs w:val="24"/>
        </w:rPr>
        <w:t>.</w:t>
      </w:r>
      <w:r w:rsidRPr="006842AF">
        <w:rPr>
          <w:szCs w:val="24"/>
        </w:rPr>
        <w:t xml:space="preserve"> </w:t>
      </w:r>
    </w:p>
    <w:p w14:paraId="776EFFD7" w14:textId="77777777" w:rsidR="006842AF" w:rsidRPr="006842AF" w:rsidRDefault="006842AF" w:rsidP="006842AF">
      <w:pPr>
        <w:contextualSpacing/>
        <w:jc w:val="both"/>
        <w:rPr>
          <w:szCs w:val="24"/>
        </w:rPr>
      </w:pPr>
      <w:r w:rsidRPr="006842AF">
        <w:rPr>
          <w:szCs w:val="24"/>
        </w:rPr>
        <w:tab/>
      </w:r>
      <w:r w:rsidRPr="006842AF">
        <w:rPr>
          <w:szCs w:val="24"/>
        </w:rPr>
        <w:tab/>
        <w:t>Pagrindinis komitetas – Švietimo, kultūros ir sporto.</w:t>
      </w:r>
    </w:p>
    <w:p w14:paraId="7859BFF5" w14:textId="53DB694D" w:rsidR="006842AF" w:rsidRPr="006842AF" w:rsidRDefault="006842AF" w:rsidP="006842AF">
      <w:pPr>
        <w:ind w:firstLine="720"/>
        <w:contextualSpacing/>
        <w:jc w:val="both"/>
        <w:rPr>
          <w:szCs w:val="24"/>
        </w:rPr>
      </w:pPr>
      <w:r>
        <w:rPr>
          <w:szCs w:val="24"/>
        </w:rPr>
        <w:lastRenderedPageBreak/>
        <w:t>2</w:t>
      </w:r>
      <w:r w:rsidRPr="006842AF">
        <w:rPr>
          <w:szCs w:val="24"/>
        </w:rPr>
        <w:t>.18. Dėl lėšų skyrimo iš Pasvalio rajono savivaldybės biudžeto Sveikatos apsaugos politikos įgyvendinimo ir sporto programos pagal priemonę „Nevyriausybinių kūno kultūros ir sporto organizacijų, viešųjų įstaigų perspektyvių sportininkų skatinimo projektams finansuoti“ (T-93).</w:t>
      </w:r>
    </w:p>
    <w:p w14:paraId="262606BA" w14:textId="77777777" w:rsidR="006842AF" w:rsidRPr="006842AF" w:rsidRDefault="006842AF" w:rsidP="006842AF">
      <w:pPr>
        <w:ind w:left="720"/>
        <w:contextualSpacing/>
        <w:jc w:val="both"/>
        <w:rPr>
          <w:szCs w:val="24"/>
        </w:rPr>
      </w:pPr>
      <w:r w:rsidRPr="006842AF">
        <w:rPr>
          <w:szCs w:val="24"/>
        </w:rPr>
        <w:t xml:space="preserve">Pranešėjas – Švietimo ir sporto skyriaus vyriausiasis specialistas Rimantas Savickas. </w:t>
      </w:r>
    </w:p>
    <w:p w14:paraId="1BDCD6A1" w14:textId="77777777" w:rsidR="006842AF" w:rsidRPr="006842AF" w:rsidRDefault="006842AF" w:rsidP="006842AF">
      <w:pPr>
        <w:contextualSpacing/>
        <w:jc w:val="both"/>
        <w:rPr>
          <w:szCs w:val="24"/>
        </w:rPr>
      </w:pPr>
      <w:r w:rsidRPr="006842AF">
        <w:rPr>
          <w:szCs w:val="24"/>
        </w:rPr>
        <w:tab/>
      </w:r>
      <w:r w:rsidRPr="006842AF">
        <w:rPr>
          <w:szCs w:val="24"/>
        </w:rPr>
        <w:tab/>
        <w:t>Pagrindinis komitetas – Švietimo, kultūros ir sporto.</w:t>
      </w:r>
    </w:p>
    <w:p w14:paraId="022295CA" w14:textId="3C4AE7D2" w:rsidR="006842AF" w:rsidRPr="006842AF" w:rsidRDefault="006842AF" w:rsidP="006842AF">
      <w:pPr>
        <w:ind w:firstLine="720"/>
        <w:contextualSpacing/>
        <w:jc w:val="both"/>
        <w:rPr>
          <w:szCs w:val="24"/>
        </w:rPr>
      </w:pPr>
      <w:r>
        <w:rPr>
          <w:szCs w:val="24"/>
        </w:rPr>
        <w:t>2</w:t>
      </w:r>
      <w:r w:rsidRPr="006842AF">
        <w:rPr>
          <w:szCs w:val="24"/>
        </w:rPr>
        <w:t>.19. Dėl lėšų skyrimo iš Pasvalio rajono savivaldybės biudžeto Sveikatos apsaugos politikos įgyvendinimo ir sporto programos pagal priemonę „Nevyriausybinių kūno kultūros ir sporto organizacijų, viešųjų įstaigų sportinės veiklos projektams finansuoti“ (T-94).</w:t>
      </w:r>
    </w:p>
    <w:p w14:paraId="03D91BD0" w14:textId="77777777" w:rsidR="006842AF" w:rsidRPr="006842AF" w:rsidRDefault="006842AF" w:rsidP="006842AF">
      <w:pPr>
        <w:ind w:left="720"/>
        <w:contextualSpacing/>
        <w:jc w:val="both"/>
        <w:rPr>
          <w:szCs w:val="24"/>
        </w:rPr>
      </w:pPr>
      <w:r w:rsidRPr="006842AF">
        <w:rPr>
          <w:szCs w:val="24"/>
        </w:rPr>
        <w:t xml:space="preserve">Pranešėjas – Švietimo ir sporto skyriaus vyriausiasis specialistas Rimantas Savickas. </w:t>
      </w:r>
    </w:p>
    <w:p w14:paraId="3B0C9B3C" w14:textId="77777777" w:rsidR="006842AF" w:rsidRPr="006842AF" w:rsidRDefault="006842AF" w:rsidP="006842AF">
      <w:pPr>
        <w:contextualSpacing/>
        <w:jc w:val="both"/>
        <w:rPr>
          <w:szCs w:val="24"/>
        </w:rPr>
      </w:pPr>
      <w:r w:rsidRPr="006842AF">
        <w:rPr>
          <w:szCs w:val="24"/>
        </w:rPr>
        <w:tab/>
      </w:r>
      <w:r w:rsidRPr="006842AF">
        <w:rPr>
          <w:szCs w:val="24"/>
        </w:rPr>
        <w:tab/>
        <w:t>Pagrindinis komitetas – Švietimo, kultūros ir sporto.</w:t>
      </w:r>
    </w:p>
    <w:p w14:paraId="6DAC1EC2" w14:textId="0B7B239C" w:rsidR="006842AF" w:rsidRPr="006842AF" w:rsidRDefault="006842AF" w:rsidP="006842AF">
      <w:pPr>
        <w:spacing w:after="160" w:line="259" w:lineRule="auto"/>
        <w:ind w:firstLine="720"/>
        <w:contextualSpacing/>
        <w:jc w:val="both"/>
        <w:rPr>
          <w:szCs w:val="24"/>
        </w:rPr>
      </w:pPr>
      <w:r>
        <w:rPr>
          <w:szCs w:val="24"/>
        </w:rPr>
        <w:t>2</w:t>
      </w:r>
      <w:r w:rsidRPr="006842AF">
        <w:rPr>
          <w:szCs w:val="24"/>
        </w:rPr>
        <w:t>.20. Dėl pritarimo Pasvalio rajono savivaldybės administracijos direktoriaus 2021 metų veiklos ataskaitai (T-79).</w:t>
      </w:r>
    </w:p>
    <w:p w14:paraId="7F24DE73" w14:textId="77777777" w:rsidR="006842AF" w:rsidRPr="006842AF" w:rsidRDefault="006842AF" w:rsidP="006842AF">
      <w:pPr>
        <w:tabs>
          <w:tab w:val="left" w:pos="1276"/>
        </w:tabs>
        <w:spacing w:after="160" w:line="259" w:lineRule="auto"/>
        <w:ind w:left="720"/>
        <w:contextualSpacing/>
        <w:jc w:val="both"/>
        <w:rPr>
          <w:szCs w:val="24"/>
        </w:rPr>
      </w:pPr>
      <w:r w:rsidRPr="006842AF">
        <w:rPr>
          <w:szCs w:val="24"/>
        </w:rPr>
        <w:t>Pranešėjas – Pasvalio rajono savivaldybės administracijos direktorius Povilas Balčiūnas.</w:t>
      </w:r>
    </w:p>
    <w:p w14:paraId="4476EA39" w14:textId="5E5D2370" w:rsidR="006842AF" w:rsidRPr="006842AF" w:rsidRDefault="006842AF" w:rsidP="006842AF">
      <w:pPr>
        <w:tabs>
          <w:tab w:val="left" w:pos="1276"/>
        </w:tabs>
        <w:spacing w:after="160" w:line="259" w:lineRule="auto"/>
        <w:ind w:left="720"/>
        <w:contextualSpacing/>
        <w:jc w:val="both"/>
        <w:rPr>
          <w:szCs w:val="24"/>
        </w:rPr>
      </w:pPr>
      <w:r>
        <w:rPr>
          <w:szCs w:val="24"/>
        </w:rPr>
        <w:t>2</w:t>
      </w:r>
      <w:r w:rsidRPr="006842AF">
        <w:rPr>
          <w:szCs w:val="24"/>
        </w:rPr>
        <w:t xml:space="preserve">.21. </w:t>
      </w:r>
      <w:r w:rsidRPr="006842AF">
        <w:rPr>
          <w:szCs w:val="24"/>
          <w:lang w:eastAsia="lt-LT"/>
        </w:rPr>
        <w:t xml:space="preserve">Dėl pritarimo Pasvalio rajono savivaldybės 2021 metų veiklos ataskaitai (T-76). </w:t>
      </w:r>
    </w:p>
    <w:p w14:paraId="21045DB5" w14:textId="77777777" w:rsidR="006842AF" w:rsidRPr="006842AF" w:rsidRDefault="006842AF" w:rsidP="006842AF">
      <w:pPr>
        <w:tabs>
          <w:tab w:val="left" w:pos="1276"/>
        </w:tabs>
        <w:spacing w:after="160" w:line="259" w:lineRule="auto"/>
        <w:ind w:left="709"/>
        <w:contextualSpacing/>
        <w:jc w:val="both"/>
        <w:rPr>
          <w:rFonts w:eastAsia="Calibri"/>
          <w:szCs w:val="24"/>
        </w:rPr>
      </w:pPr>
      <w:r w:rsidRPr="006842AF">
        <w:rPr>
          <w:rFonts w:eastAsia="Calibri"/>
          <w:szCs w:val="24"/>
        </w:rPr>
        <w:t>Pranešėjas – Pasvalio rajono savivaldybės meras Gintautas Gegužinskas.</w:t>
      </w:r>
    </w:p>
    <w:p w14:paraId="3F8BA9CB" w14:textId="53191401" w:rsidR="006842AF" w:rsidRPr="006842AF" w:rsidRDefault="006842AF" w:rsidP="006842AF">
      <w:pPr>
        <w:tabs>
          <w:tab w:val="left" w:pos="1276"/>
        </w:tabs>
        <w:spacing w:after="160" w:line="259" w:lineRule="auto"/>
        <w:ind w:firstLine="709"/>
        <w:contextualSpacing/>
        <w:jc w:val="both"/>
        <w:rPr>
          <w:rFonts w:eastAsia="Calibri"/>
          <w:szCs w:val="24"/>
        </w:rPr>
      </w:pPr>
      <w:r>
        <w:rPr>
          <w:rFonts w:eastAsia="Calibri"/>
          <w:szCs w:val="24"/>
        </w:rPr>
        <w:t>2</w:t>
      </w:r>
      <w:r w:rsidRPr="006842AF">
        <w:rPr>
          <w:rFonts w:eastAsia="Calibri"/>
          <w:szCs w:val="24"/>
        </w:rPr>
        <w:t xml:space="preserve">.22. </w:t>
      </w:r>
      <w:r w:rsidRPr="006842AF">
        <w:rPr>
          <w:szCs w:val="24"/>
        </w:rPr>
        <w:t xml:space="preserve">Dėl pritarimo Pasvalio rajono savivaldybės kontrolės ir audito tarnybos 2021 metų veiklos ataskaitai (T-95). </w:t>
      </w:r>
    </w:p>
    <w:p w14:paraId="6BFD9DB2" w14:textId="77777777" w:rsidR="006842AF" w:rsidRPr="006842AF" w:rsidRDefault="006842AF" w:rsidP="006842AF">
      <w:pPr>
        <w:tabs>
          <w:tab w:val="left" w:pos="0"/>
        </w:tabs>
        <w:spacing w:after="160" w:line="259" w:lineRule="auto"/>
        <w:contextualSpacing/>
        <w:jc w:val="both"/>
        <w:rPr>
          <w:szCs w:val="24"/>
        </w:rPr>
      </w:pPr>
      <w:r w:rsidRPr="006842AF">
        <w:rPr>
          <w:szCs w:val="24"/>
        </w:rPr>
        <w:tab/>
        <w:t>Pranešėja – Pasvalio rajono savivaldybės kontrolierė Rima Juodokienė.</w:t>
      </w:r>
    </w:p>
    <w:p w14:paraId="7B97A468" w14:textId="77777777" w:rsidR="006842AF" w:rsidRPr="006842AF" w:rsidRDefault="006842AF" w:rsidP="006842AF">
      <w:pPr>
        <w:tabs>
          <w:tab w:val="left" w:pos="0"/>
        </w:tabs>
        <w:spacing w:after="160" w:line="259" w:lineRule="auto"/>
        <w:contextualSpacing/>
        <w:jc w:val="both"/>
        <w:rPr>
          <w:szCs w:val="24"/>
        </w:rPr>
      </w:pPr>
      <w:r w:rsidRPr="006842AF">
        <w:rPr>
          <w:szCs w:val="24"/>
        </w:rPr>
        <w:tab/>
      </w:r>
      <w:r w:rsidRPr="006842AF">
        <w:rPr>
          <w:szCs w:val="24"/>
        </w:rPr>
        <w:tab/>
        <w:t>Pagrindinis komitetas – Kontrolės.</w:t>
      </w:r>
    </w:p>
    <w:p w14:paraId="038B159B" w14:textId="0EB7A8BC" w:rsidR="006842AF" w:rsidRPr="006842AF" w:rsidRDefault="006842AF" w:rsidP="006842AF">
      <w:pPr>
        <w:ind w:firstLine="720"/>
        <w:contextualSpacing/>
        <w:jc w:val="both"/>
        <w:rPr>
          <w:szCs w:val="24"/>
        </w:rPr>
      </w:pPr>
      <w:r>
        <w:rPr>
          <w:szCs w:val="24"/>
        </w:rPr>
        <w:t>2</w:t>
      </w:r>
      <w:r w:rsidRPr="006842AF">
        <w:rPr>
          <w:szCs w:val="24"/>
        </w:rPr>
        <w:t>.23. Dėl Pasvalio rajono savivaldybės Visuomenės sveikatos rėmimo specialiosios programos 2022 metų lėšų sveikatinimo projektams paskirstymo (T-100).</w:t>
      </w:r>
    </w:p>
    <w:p w14:paraId="09C89D79" w14:textId="77777777" w:rsidR="006842AF" w:rsidRPr="006842AF" w:rsidRDefault="006842AF" w:rsidP="006842AF">
      <w:pPr>
        <w:ind w:firstLine="720"/>
        <w:jc w:val="both"/>
        <w:rPr>
          <w:szCs w:val="24"/>
          <w:lang w:val="x-none"/>
        </w:rPr>
      </w:pPr>
      <w:r w:rsidRPr="006842AF">
        <w:rPr>
          <w:szCs w:val="24"/>
          <w:lang w:val="x-none"/>
        </w:rPr>
        <w:t xml:space="preserve">Pranešėja – Socialinės paramos ir sveikatos skyriaus vyriausioji specialistė </w:t>
      </w:r>
      <w:r w:rsidRPr="006842AF">
        <w:rPr>
          <w:szCs w:val="24"/>
        </w:rPr>
        <w:t>Danguolė Bronislava Brazdžionienė</w:t>
      </w:r>
      <w:r w:rsidRPr="006842AF">
        <w:rPr>
          <w:szCs w:val="24"/>
          <w:lang w:val="x-none"/>
        </w:rPr>
        <w:t>.</w:t>
      </w:r>
    </w:p>
    <w:p w14:paraId="704DED57" w14:textId="77777777" w:rsidR="006842AF" w:rsidRPr="006842AF" w:rsidRDefault="006842AF" w:rsidP="006842AF">
      <w:pPr>
        <w:contextualSpacing/>
        <w:jc w:val="both"/>
        <w:rPr>
          <w:szCs w:val="24"/>
        </w:rPr>
      </w:pPr>
      <w:r w:rsidRPr="006842AF">
        <w:rPr>
          <w:szCs w:val="24"/>
        </w:rPr>
        <w:tab/>
      </w:r>
      <w:r w:rsidRPr="006842AF">
        <w:rPr>
          <w:szCs w:val="24"/>
        </w:rPr>
        <w:tab/>
        <w:t>Pagrindinis komitetas – Socialinių reikalų, sveikatos ir aplinkos apsaugos.</w:t>
      </w:r>
    </w:p>
    <w:p w14:paraId="78972042" w14:textId="06C8AF12" w:rsidR="006842AF" w:rsidRPr="006842AF" w:rsidRDefault="006842AF" w:rsidP="006842AF">
      <w:pPr>
        <w:ind w:firstLine="720"/>
        <w:contextualSpacing/>
        <w:jc w:val="both"/>
        <w:rPr>
          <w:szCs w:val="24"/>
        </w:rPr>
      </w:pPr>
      <w:r>
        <w:rPr>
          <w:szCs w:val="24"/>
        </w:rPr>
        <w:t>2</w:t>
      </w:r>
      <w:r w:rsidRPr="006842AF">
        <w:rPr>
          <w:szCs w:val="24"/>
        </w:rPr>
        <w:t>.24. Dėl Pasvalio rajono savivaldybės priklausomybę sukeliančių medžiagų (narkotikų, alkoholio, tabako ir kitų) vartojimo mažinimo ir prevencijos 2020–2022 metų programos įgyvendinimo 2022 metų priemonių plano patvirtinimo (T-74).</w:t>
      </w:r>
    </w:p>
    <w:p w14:paraId="58BD7558" w14:textId="77777777" w:rsidR="006842AF" w:rsidRPr="006842AF" w:rsidRDefault="006842AF" w:rsidP="006842AF">
      <w:pPr>
        <w:ind w:firstLine="720"/>
        <w:contextualSpacing/>
        <w:jc w:val="both"/>
        <w:rPr>
          <w:szCs w:val="24"/>
        </w:rPr>
      </w:pPr>
      <w:r w:rsidRPr="006842AF">
        <w:rPr>
          <w:szCs w:val="24"/>
        </w:rPr>
        <w:t>Pranešėja – Socialinės paramos ir sveikatos skyriaus vyriausioji specialistė (Savivaldybės gydytoja) Renata Nevulytė.</w:t>
      </w:r>
    </w:p>
    <w:p w14:paraId="774B8410" w14:textId="77777777" w:rsidR="006842AF" w:rsidRPr="006842AF" w:rsidRDefault="006842AF" w:rsidP="006842AF">
      <w:pPr>
        <w:contextualSpacing/>
        <w:jc w:val="both"/>
        <w:rPr>
          <w:szCs w:val="24"/>
        </w:rPr>
      </w:pPr>
      <w:r w:rsidRPr="006842AF">
        <w:rPr>
          <w:szCs w:val="24"/>
        </w:rPr>
        <w:tab/>
      </w:r>
      <w:r w:rsidRPr="006842AF">
        <w:rPr>
          <w:szCs w:val="24"/>
        </w:rPr>
        <w:tab/>
        <w:t>Pagrindinis komitetas – Socialinių reikalų, sveikatos ir aplinkos apsaugos.</w:t>
      </w:r>
    </w:p>
    <w:p w14:paraId="27164483" w14:textId="489EC854" w:rsidR="006842AF" w:rsidRPr="006842AF" w:rsidRDefault="006842AF" w:rsidP="006842AF">
      <w:pPr>
        <w:ind w:firstLine="720"/>
        <w:contextualSpacing/>
        <w:jc w:val="both"/>
        <w:rPr>
          <w:szCs w:val="24"/>
        </w:rPr>
      </w:pPr>
      <w:r>
        <w:rPr>
          <w:szCs w:val="24"/>
        </w:rPr>
        <w:t>2</w:t>
      </w:r>
      <w:r w:rsidRPr="006842AF">
        <w:rPr>
          <w:szCs w:val="24"/>
        </w:rPr>
        <w:t>.25. Dėl Asmens sveikatos priežiūros įstaigų, kurioms suteiktas skaidrios asmens sveikatos priežiūros įstaigos vardas, sąrašo patvirtinimo (T-88).</w:t>
      </w:r>
    </w:p>
    <w:p w14:paraId="1C4F223E" w14:textId="77777777" w:rsidR="006842AF" w:rsidRPr="006842AF" w:rsidRDefault="006842AF" w:rsidP="006842AF">
      <w:pPr>
        <w:ind w:firstLine="720"/>
        <w:contextualSpacing/>
        <w:jc w:val="both"/>
        <w:rPr>
          <w:szCs w:val="24"/>
        </w:rPr>
      </w:pPr>
      <w:r w:rsidRPr="006842AF">
        <w:rPr>
          <w:szCs w:val="24"/>
        </w:rPr>
        <w:t>Pranešėja – Socialinės paramos ir sveikatos skyriaus vyriausioji specialistė (Savivaldybės gydytoja) Renata Nevulytė.</w:t>
      </w:r>
    </w:p>
    <w:p w14:paraId="22E17765" w14:textId="77777777" w:rsidR="006842AF" w:rsidRPr="006842AF" w:rsidRDefault="006842AF" w:rsidP="006842AF">
      <w:pPr>
        <w:contextualSpacing/>
        <w:jc w:val="both"/>
        <w:rPr>
          <w:szCs w:val="24"/>
        </w:rPr>
      </w:pPr>
      <w:r w:rsidRPr="006842AF">
        <w:rPr>
          <w:szCs w:val="24"/>
        </w:rPr>
        <w:tab/>
      </w:r>
      <w:r w:rsidRPr="006842AF">
        <w:rPr>
          <w:szCs w:val="24"/>
        </w:rPr>
        <w:tab/>
        <w:t>Pagrindinis komitetas – Socialinių reikalų, sveikatos ir aplinkos apsaugos.</w:t>
      </w:r>
    </w:p>
    <w:p w14:paraId="3EAE337C" w14:textId="3192DDFD" w:rsidR="006842AF" w:rsidRPr="006842AF" w:rsidRDefault="006842AF" w:rsidP="006842AF">
      <w:pPr>
        <w:ind w:firstLine="720"/>
        <w:contextualSpacing/>
        <w:jc w:val="both"/>
        <w:rPr>
          <w:szCs w:val="24"/>
        </w:rPr>
      </w:pPr>
      <w:r>
        <w:rPr>
          <w:szCs w:val="24"/>
        </w:rPr>
        <w:t>2</w:t>
      </w:r>
      <w:r w:rsidRPr="006842AF">
        <w:rPr>
          <w:szCs w:val="24"/>
        </w:rPr>
        <w:t>.26. Dėl viešosios įstaigos Pasvalio ligoninės vadovo mėnesinio darbo užmokesčio kintamosios dalies dydžio nustatymo (T-99).</w:t>
      </w:r>
    </w:p>
    <w:p w14:paraId="3BF9F510" w14:textId="77777777" w:rsidR="006842AF" w:rsidRPr="006842AF" w:rsidRDefault="006842AF" w:rsidP="006842AF">
      <w:pPr>
        <w:ind w:firstLine="720"/>
        <w:contextualSpacing/>
        <w:jc w:val="both"/>
        <w:rPr>
          <w:szCs w:val="24"/>
        </w:rPr>
      </w:pPr>
      <w:r w:rsidRPr="006842AF">
        <w:rPr>
          <w:szCs w:val="24"/>
        </w:rPr>
        <w:t>Pranešėja – Socialinės paramos ir sveikatos skyriaus vyriausioji specialistė (Savivaldybės gydytoja) Renata Nevulytė.</w:t>
      </w:r>
    </w:p>
    <w:p w14:paraId="7F3B388E" w14:textId="77777777" w:rsidR="006842AF" w:rsidRPr="006842AF" w:rsidRDefault="006842AF" w:rsidP="006842AF">
      <w:pPr>
        <w:contextualSpacing/>
        <w:jc w:val="both"/>
        <w:rPr>
          <w:szCs w:val="24"/>
        </w:rPr>
      </w:pPr>
      <w:r w:rsidRPr="006842AF">
        <w:rPr>
          <w:szCs w:val="24"/>
        </w:rPr>
        <w:tab/>
      </w:r>
      <w:r w:rsidRPr="006842AF">
        <w:rPr>
          <w:szCs w:val="24"/>
        </w:rPr>
        <w:tab/>
        <w:t>Pagrindinis komitetas – Socialinių reikalų, sveikatos ir aplinkos apsaugos.</w:t>
      </w:r>
    </w:p>
    <w:p w14:paraId="1DF5A64F" w14:textId="4089847E" w:rsidR="006842AF" w:rsidRPr="006842AF" w:rsidRDefault="006842AF" w:rsidP="006842AF">
      <w:pPr>
        <w:ind w:firstLine="720"/>
        <w:contextualSpacing/>
        <w:jc w:val="both"/>
        <w:rPr>
          <w:szCs w:val="24"/>
        </w:rPr>
      </w:pPr>
      <w:r>
        <w:rPr>
          <w:szCs w:val="24"/>
        </w:rPr>
        <w:t>2</w:t>
      </w:r>
      <w:r w:rsidRPr="006842AF">
        <w:rPr>
          <w:szCs w:val="24"/>
        </w:rPr>
        <w:t>.27. Dėl viešosios įstaigos Pasvalio pirminės asmens sveikatos priežiūros centro vadovo mėnesinio darbo užmokesčio kintamosios dalies dydžio nustatymo (</w:t>
      </w:r>
      <w:bookmarkStart w:id="4" w:name="_Hlk100735915"/>
      <w:r w:rsidRPr="006842AF">
        <w:rPr>
          <w:szCs w:val="24"/>
        </w:rPr>
        <w:t>T-98</w:t>
      </w:r>
      <w:bookmarkEnd w:id="4"/>
      <w:r w:rsidRPr="006842AF">
        <w:rPr>
          <w:szCs w:val="24"/>
        </w:rPr>
        <w:t>).</w:t>
      </w:r>
    </w:p>
    <w:p w14:paraId="73F9EEF3" w14:textId="77777777" w:rsidR="006842AF" w:rsidRPr="006842AF" w:rsidRDefault="006842AF" w:rsidP="006842AF">
      <w:pPr>
        <w:ind w:firstLine="720"/>
        <w:contextualSpacing/>
        <w:jc w:val="both"/>
        <w:rPr>
          <w:szCs w:val="24"/>
        </w:rPr>
      </w:pPr>
      <w:r w:rsidRPr="006842AF">
        <w:rPr>
          <w:szCs w:val="24"/>
        </w:rPr>
        <w:t>Pranešėja – Socialinės paramos ir sveikatos skyriaus vyriausioji specialistė (Savivaldybės gydytoja) Renata Nevulytė.</w:t>
      </w:r>
    </w:p>
    <w:p w14:paraId="5650E0B4" w14:textId="77777777" w:rsidR="006842AF" w:rsidRPr="006842AF" w:rsidRDefault="006842AF" w:rsidP="006842AF">
      <w:pPr>
        <w:contextualSpacing/>
        <w:jc w:val="both"/>
        <w:rPr>
          <w:szCs w:val="24"/>
        </w:rPr>
      </w:pPr>
      <w:r w:rsidRPr="006842AF">
        <w:rPr>
          <w:szCs w:val="24"/>
        </w:rPr>
        <w:tab/>
      </w:r>
      <w:r w:rsidRPr="006842AF">
        <w:rPr>
          <w:szCs w:val="24"/>
        </w:rPr>
        <w:tab/>
        <w:t>Pagrindinis komitetas – Socialinių reikalų, sveikatos ir aplinkos apsaugos.</w:t>
      </w:r>
    </w:p>
    <w:p w14:paraId="77C9401D" w14:textId="5AD12095" w:rsidR="006842AF" w:rsidRPr="006842AF" w:rsidRDefault="006842AF" w:rsidP="006842AF">
      <w:pPr>
        <w:ind w:firstLine="720"/>
        <w:contextualSpacing/>
        <w:jc w:val="both"/>
        <w:rPr>
          <w:szCs w:val="24"/>
        </w:rPr>
      </w:pPr>
      <w:r>
        <w:rPr>
          <w:szCs w:val="24"/>
        </w:rPr>
        <w:t>2</w:t>
      </w:r>
      <w:r w:rsidRPr="006842AF">
        <w:rPr>
          <w:szCs w:val="24"/>
        </w:rPr>
        <w:t>.28. Dėl asmens sveikatos priežiūros įstaigų, kurių savininkė (dalininkė) yra Pasvalio rajono savivaldybė, atsparumo korupcijai indekso nustatymo ir skaidrios asmens sveikatos priežiūros įstaigos vardo suteikimo kriterijų nustatymo tvarkos aprašo patvirtinimo (T-73).</w:t>
      </w:r>
    </w:p>
    <w:p w14:paraId="7EAD99DC" w14:textId="77777777" w:rsidR="006842AF" w:rsidRPr="006842AF" w:rsidRDefault="006842AF" w:rsidP="006842AF">
      <w:pPr>
        <w:ind w:firstLine="720"/>
        <w:contextualSpacing/>
        <w:jc w:val="both"/>
        <w:rPr>
          <w:szCs w:val="24"/>
        </w:rPr>
      </w:pPr>
      <w:r w:rsidRPr="006842AF">
        <w:rPr>
          <w:szCs w:val="24"/>
        </w:rPr>
        <w:t>Pranešėja – Socialinės paramos ir sveikatos skyriaus vyriausioji specialistė (Savivaldybės gydytoja) Renata Nevulytė.</w:t>
      </w:r>
    </w:p>
    <w:p w14:paraId="64F47A8A" w14:textId="77777777" w:rsidR="006842AF" w:rsidRPr="006842AF" w:rsidRDefault="006842AF" w:rsidP="006842AF">
      <w:pPr>
        <w:contextualSpacing/>
        <w:jc w:val="both"/>
        <w:rPr>
          <w:szCs w:val="24"/>
        </w:rPr>
      </w:pPr>
      <w:r w:rsidRPr="006842AF">
        <w:rPr>
          <w:szCs w:val="24"/>
        </w:rPr>
        <w:tab/>
      </w:r>
      <w:r w:rsidRPr="006842AF">
        <w:rPr>
          <w:szCs w:val="24"/>
        </w:rPr>
        <w:tab/>
        <w:t xml:space="preserve">Pagrindiniai komitetai – Teisėtvarkos ir visuomeninių organizacijų, Socialinių reikalų, sveikatos ir aplinkos apsaugos. </w:t>
      </w:r>
    </w:p>
    <w:p w14:paraId="120DF673" w14:textId="46C9431B" w:rsidR="006842AF" w:rsidRPr="006842AF" w:rsidRDefault="006842AF" w:rsidP="006842AF">
      <w:pPr>
        <w:jc w:val="both"/>
        <w:rPr>
          <w:szCs w:val="24"/>
        </w:rPr>
      </w:pPr>
      <w:r w:rsidRPr="006842AF">
        <w:rPr>
          <w:szCs w:val="24"/>
        </w:rPr>
        <w:lastRenderedPageBreak/>
        <w:tab/>
      </w:r>
      <w:r>
        <w:rPr>
          <w:szCs w:val="24"/>
        </w:rPr>
        <w:t>2</w:t>
      </w:r>
      <w:r w:rsidRPr="006842AF">
        <w:rPr>
          <w:szCs w:val="24"/>
        </w:rPr>
        <w:t>.29. Dėl Pasvalio rajono savivaldybės tarybos 2000 m. spalio 18 d. sprendimo Nr. 56 „Dėl draustinių ir saugomų gamtos paveldo objektų“ pakeitimo (T-101).</w:t>
      </w:r>
    </w:p>
    <w:p w14:paraId="3CB445FC" w14:textId="77777777" w:rsidR="006842AF" w:rsidRPr="006842AF" w:rsidRDefault="006842AF" w:rsidP="006842AF">
      <w:pPr>
        <w:jc w:val="both"/>
        <w:rPr>
          <w:szCs w:val="24"/>
        </w:rPr>
      </w:pPr>
      <w:r w:rsidRPr="006842AF">
        <w:rPr>
          <w:szCs w:val="24"/>
        </w:rPr>
        <w:tab/>
      </w:r>
      <w:r w:rsidRPr="006842AF">
        <w:rPr>
          <w:szCs w:val="24"/>
          <w:lang w:eastAsia="lt-LT"/>
        </w:rPr>
        <w:t xml:space="preserve">Pranešėja – </w:t>
      </w:r>
      <w:r w:rsidRPr="006842AF">
        <w:rPr>
          <w:szCs w:val="24"/>
        </w:rPr>
        <w:t>Strateginio planavimo ir investicijų skyriaus vyriausioji specialistė Apolonija Lindienė.</w:t>
      </w:r>
    </w:p>
    <w:p w14:paraId="6AEDB4D4" w14:textId="77777777" w:rsidR="006842AF" w:rsidRPr="006842AF" w:rsidRDefault="006842AF" w:rsidP="006842AF">
      <w:pPr>
        <w:jc w:val="both"/>
        <w:rPr>
          <w:szCs w:val="24"/>
        </w:rPr>
      </w:pPr>
      <w:r w:rsidRPr="006842AF">
        <w:rPr>
          <w:szCs w:val="24"/>
        </w:rPr>
        <w:tab/>
      </w:r>
      <w:r w:rsidRPr="006842AF">
        <w:rPr>
          <w:szCs w:val="24"/>
        </w:rPr>
        <w:tab/>
        <w:t>Pagrindinis komitetas – Teisėtvarkos ir visuomeninių organizacijų.</w:t>
      </w:r>
    </w:p>
    <w:p w14:paraId="3C3F1284" w14:textId="6615ED09" w:rsidR="006842AF" w:rsidRPr="006842AF" w:rsidRDefault="006842AF" w:rsidP="006842AF">
      <w:pPr>
        <w:jc w:val="both"/>
        <w:rPr>
          <w:szCs w:val="24"/>
        </w:rPr>
      </w:pPr>
      <w:r w:rsidRPr="006842AF">
        <w:rPr>
          <w:szCs w:val="24"/>
        </w:rPr>
        <w:tab/>
      </w:r>
      <w:r>
        <w:rPr>
          <w:szCs w:val="24"/>
        </w:rPr>
        <w:t>2</w:t>
      </w:r>
      <w:r w:rsidRPr="006842AF">
        <w:rPr>
          <w:szCs w:val="24"/>
        </w:rPr>
        <w:t xml:space="preserve">.30. Dėl Pasvalio rajono savivaldybės dalies teritorijos (Adampolio, Gaidynės, Girniūnų, </w:t>
      </w:r>
      <w:r w:rsidR="007E5023">
        <w:rPr>
          <w:szCs w:val="24"/>
        </w:rPr>
        <w:t xml:space="preserve">Kalniškio, </w:t>
      </w:r>
      <w:r w:rsidRPr="006842AF">
        <w:rPr>
          <w:szCs w:val="24"/>
        </w:rPr>
        <w:t>Kiemelių, Ličiūnų, Peteliškių, Ragujų, Stačiūnų, Steponiškio ir Šikšneliškių kaimų pagal parengtą schemą) atsinaujinančių išteklių energetikos – vėjo energetikos inžinerinės infrastruktūros plėtros specialiojo plano rengimo (T-83).</w:t>
      </w:r>
    </w:p>
    <w:p w14:paraId="5AB62233" w14:textId="3F0895C8" w:rsidR="006842AF" w:rsidRPr="006842AF" w:rsidRDefault="006842AF" w:rsidP="006842AF">
      <w:pPr>
        <w:jc w:val="both"/>
        <w:rPr>
          <w:szCs w:val="24"/>
        </w:rPr>
      </w:pPr>
      <w:r w:rsidRPr="006842AF">
        <w:rPr>
          <w:szCs w:val="24"/>
        </w:rPr>
        <w:tab/>
      </w:r>
      <w:r w:rsidRPr="006842AF">
        <w:rPr>
          <w:szCs w:val="24"/>
          <w:lang w:eastAsia="lt-LT"/>
        </w:rPr>
        <w:t xml:space="preserve">Pranešėjas – </w:t>
      </w:r>
      <w:r w:rsidRPr="006842AF">
        <w:rPr>
          <w:szCs w:val="24"/>
        </w:rPr>
        <w:t xml:space="preserve">Vietinio ūkio ir plėtros skyriaus </w:t>
      </w:r>
      <w:r w:rsidR="00FD5BD2">
        <w:rPr>
          <w:szCs w:val="24"/>
        </w:rPr>
        <w:t>t</w:t>
      </w:r>
      <w:r w:rsidRPr="006842AF">
        <w:rPr>
          <w:szCs w:val="24"/>
        </w:rPr>
        <w:t>eritorijų planavimo specialistas Kęstutis Klivečka.</w:t>
      </w:r>
    </w:p>
    <w:p w14:paraId="184AECF9" w14:textId="77777777" w:rsidR="006842AF" w:rsidRPr="006842AF" w:rsidRDefault="006842AF" w:rsidP="006842AF">
      <w:pPr>
        <w:rPr>
          <w:szCs w:val="24"/>
          <w:lang w:eastAsia="lt-LT"/>
        </w:rPr>
      </w:pPr>
      <w:r w:rsidRPr="006842AF">
        <w:rPr>
          <w:szCs w:val="24"/>
        </w:rPr>
        <w:tab/>
      </w:r>
      <w:r w:rsidRPr="006842AF">
        <w:rPr>
          <w:szCs w:val="24"/>
        </w:rPr>
        <w:tab/>
        <w:t xml:space="preserve">Pagrindinis komitetas – </w:t>
      </w:r>
      <w:r w:rsidRPr="006842AF">
        <w:rPr>
          <w:szCs w:val="24"/>
          <w:lang w:eastAsia="lt-LT"/>
        </w:rPr>
        <w:t>Teisėtvarkos ir visuomeninių organizacijų.</w:t>
      </w:r>
    </w:p>
    <w:p w14:paraId="0D71DC42" w14:textId="0B101FAD" w:rsidR="006842AF" w:rsidRPr="006842AF" w:rsidRDefault="006842AF" w:rsidP="006842AF">
      <w:pPr>
        <w:rPr>
          <w:szCs w:val="24"/>
          <w:lang w:eastAsia="lt-LT"/>
        </w:rPr>
      </w:pPr>
      <w:r w:rsidRPr="006842AF">
        <w:rPr>
          <w:szCs w:val="24"/>
          <w:lang w:eastAsia="lt-LT"/>
        </w:rPr>
        <w:tab/>
      </w:r>
      <w:r>
        <w:rPr>
          <w:szCs w:val="24"/>
          <w:lang w:eastAsia="lt-LT"/>
        </w:rPr>
        <w:t>2</w:t>
      </w:r>
      <w:r w:rsidRPr="006842AF">
        <w:rPr>
          <w:szCs w:val="24"/>
          <w:lang w:eastAsia="lt-LT"/>
        </w:rPr>
        <w:t>.31. Dėl Mariaus Trinkūno atleidimo iš uždarosios akcinės bendrovės „Pasvalio butų ūkis“ direktoriaus pareigų (T-102).</w:t>
      </w:r>
    </w:p>
    <w:p w14:paraId="641B949C" w14:textId="4766E1D0" w:rsidR="006842AF" w:rsidRPr="006842AF" w:rsidRDefault="006842AF" w:rsidP="006842AF">
      <w:pPr>
        <w:rPr>
          <w:szCs w:val="24"/>
          <w:lang w:eastAsia="lt-LT"/>
        </w:rPr>
      </w:pPr>
      <w:r w:rsidRPr="006842AF">
        <w:rPr>
          <w:szCs w:val="24"/>
          <w:lang w:eastAsia="lt-LT"/>
        </w:rPr>
        <w:tab/>
        <w:t>Pranešėja – Juridinio ir personalo skyriaus vyr</w:t>
      </w:r>
      <w:r w:rsidR="00FD5BD2">
        <w:rPr>
          <w:szCs w:val="24"/>
          <w:lang w:eastAsia="lt-LT"/>
        </w:rPr>
        <w:t>iausioji</w:t>
      </w:r>
      <w:r w:rsidRPr="006842AF">
        <w:rPr>
          <w:szCs w:val="24"/>
          <w:lang w:eastAsia="lt-LT"/>
        </w:rPr>
        <w:t xml:space="preserve"> specialistė Lina Valantonė.</w:t>
      </w:r>
    </w:p>
    <w:p w14:paraId="11210D33" w14:textId="14046C4C" w:rsidR="006842AF" w:rsidRDefault="006842AF" w:rsidP="006842AF">
      <w:pPr>
        <w:rPr>
          <w:szCs w:val="24"/>
        </w:rPr>
      </w:pPr>
      <w:r w:rsidRPr="006842AF">
        <w:rPr>
          <w:szCs w:val="24"/>
          <w:lang w:eastAsia="lt-LT"/>
        </w:rPr>
        <w:tab/>
      </w:r>
      <w:r w:rsidRPr="006842AF">
        <w:rPr>
          <w:szCs w:val="24"/>
          <w:lang w:eastAsia="lt-LT"/>
        </w:rPr>
        <w:tab/>
      </w:r>
      <w:r w:rsidRPr="006842AF">
        <w:rPr>
          <w:szCs w:val="24"/>
        </w:rPr>
        <w:t>Pagrindinis komitetas – Biudžeto, ekonomikos ir kaimo reikalų.</w:t>
      </w:r>
    </w:p>
    <w:p w14:paraId="08BB6632" w14:textId="13FCEA4B" w:rsidR="006842AF" w:rsidRPr="00440362" w:rsidRDefault="00440362" w:rsidP="00440362">
      <w:pPr>
        <w:pStyle w:val="ListParagraph"/>
        <w:numPr>
          <w:ilvl w:val="0"/>
          <w:numId w:val="25"/>
        </w:numPr>
        <w:ind w:left="0" w:firstLine="709"/>
        <w:jc w:val="both"/>
        <w:rPr>
          <w:szCs w:val="24"/>
        </w:rPr>
      </w:pPr>
      <w:r w:rsidRPr="005A6DFD">
        <w:rPr>
          <w:spacing w:val="40"/>
          <w:szCs w:val="24"/>
        </w:rPr>
        <w:t>Teikiu</w:t>
      </w:r>
      <w:r w:rsidRPr="00440362">
        <w:rPr>
          <w:szCs w:val="24"/>
        </w:rPr>
        <w:t xml:space="preserve"> išklausyti informaciją</w:t>
      </w:r>
      <w:r>
        <w:rPr>
          <w:szCs w:val="24"/>
        </w:rPr>
        <w:t xml:space="preserve"> </w:t>
      </w:r>
      <w:r w:rsidRPr="00304185">
        <w:rPr>
          <w:szCs w:val="24"/>
        </w:rPr>
        <w:t>dėl karo pabėgėlių iš Ukrainos priėmimo ir koronaviruso infekcijos (COVID-19) situacijos Pasvalio rajone</w:t>
      </w:r>
      <w:r>
        <w:rPr>
          <w:szCs w:val="24"/>
        </w:rPr>
        <w:t>.</w:t>
      </w:r>
    </w:p>
    <w:p w14:paraId="64973C6D" w14:textId="195F697A" w:rsidR="00C13807" w:rsidRPr="002D289A" w:rsidRDefault="00C13807" w:rsidP="00C13807">
      <w:pPr>
        <w:ind w:firstLine="709"/>
        <w:jc w:val="both"/>
        <w:rPr>
          <w:color w:val="000000"/>
          <w:szCs w:val="24"/>
          <w:shd w:val="clear" w:color="auto" w:fill="FFFFFF"/>
        </w:rPr>
      </w:pPr>
      <w:r w:rsidRPr="002D289A">
        <w:rPr>
          <w:color w:val="000000"/>
          <w:szCs w:val="24"/>
        </w:rPr>
        <w:t xml:space="preserve">Potvarkis gali būti skundžiamas </w:t>
      </w:r>
      <w:r w:rsidRPr="002D289A">
        <w:rPr>
          <w:color w:val="000000"/>
          <w:szCs w:val="24"/>
          <w:shd w:val="clear" w:color="auto" w:fill="FFFFFF"/>
        </w:rPr>
        <w:t xml:space="preserve">Pasvalio rajono savivaldybės merui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2D289A">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2D289A">
        <w:rPr>
          <w:color w:val="000000"/>
          <w:szCs w:val="24"/>
          <w:shd w:val="clear" w:color="auto" w:fill="FFFFFF"/>
        </w:rPr>
        <w:t>jo paskelbimo arba įteikimo suinteresuotai šaliai dienos.</w:t>
      </w:r>
    </w:p>
    <w:p w14:paraId="18F616B7" w14:textId="77777777" w:rsidR="002B5A54" w:rsidRPr="002D289A" w:rsidRDefault="002B5A54" w:rsidP="00CB1983">
      <w:pPr>
        <w:jc w:val="both"/>
        <w:rPr>
          <w:szCs w:val="24"/>
        </w:rPr>
      </w:pPr>
    </w:p>
    <w:p w14:paraId="33D21A49" w14:textId="77777777" w:rsidR="0086297B" w:rsidRPr="002D289A" w:rsidRDefault="0086297B" w:rsidP="00CB1983">
      <w:pPr>
        <w:jc w:val="both"/>
        <w:rPr>
          <w:szCs w:val="24"/>
        </w:rPr>
      </w:pPr>
    </w:p>
    <w:p w14:paraId="1E473804" w14:textId="6042BA9E" w:rsidR="00BC7571" w:rsidRDefault="006D6457" w:rsidP="00946E8E">
      <w:pPr>
        <w:jc w:val="both"/>
        <w:rPr>
          <w:szCs w:val="24"/>
        </w:rPr>
      </w:pPr>
      <w:r w:rsidRPr="002D289A">
        <w:rPr>
          <w:szCs w:val="24"/>
        </w:rPr>
        <w:t>Savivaldybės meras</w:t>
      </w:r>
      <w:r w:rsidRPr="002D289A">
        <w:rPr>
          <w:szCs w:val="24"/>
        </w:rPr>
        <w:tab/>
      </w:r>
      <w:r w:rsidRPr="002D289A">
        <w:rPr>
          <w:szCs w:val="24"/>
        </w:rPr>
        <w:tab/>
      </w:r>
      <w:r w:rsidRPr="002D289A">
        <w:rPr>
          <w:szCs w:val="24"/>
        </w:rPr>
        <w:tab/>
      </w:r>
      <w:r w:rsidRPr="002D289A">
        <w:rPr>
          <w:szCs w:val="24"/>
        </w:rPr>
        <w:tab/>
      </w:r>
      <w:r w:rsidRPr="002D289A">
        <w:rPr>
          <w:szCs w:val="24"/>
        </w:rPr>
        <w:tab/>
      </w:r>
      <w:r w:rsidRPr="002D289A">
        <w:rPr>
          <w:szCs w:val="24"/>
        </w:rPr>
        <w:tab/>
      </w:r>
      <w:r w:rsidRPr="002D289A">
        <w:rPr>
          <w:szCs w:val="24"/>
        </w:rPr>
        <w:tab/>
      </w:r>
      <w:r w:rsidR="00A01033" w:rsidRPr="002D289A">
        <w:rPr>
          <w:szCs w:val="24"/>
        </w:rPr>
        <w:tab/>
      </w:r>
      <w:r w:rsidR="0031432B" w:rsidRPr="002D289A">
        <w:rPr>
          <w:szCs w:val="24"/>
        </w:rPr>
        <w:t xml:space="preserve">   </w:t>
      </w:r>
      <w:r w:rsidRPr="002D289A">
        <w:rPr>
          <w:szCs w:val="24"/>
        </w:rPr>
        <w:t>Gintautas Gegužinskas</w:t>
      </w:r>
    </w:p>
    <w:sectPr w:rsidR="00BC7571" w:rsidSect="0099157C">
      <w:type w:val="continuous"/>
      <w:pgSz w:w="11906" w:h="16838" w:code="9"/>
      <w:pgMar w:top="567" w:right="567" w:bottom="284"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3A3C8" w14:textId="77777777" w:rsidR="004618E7" w:rsidRDefault="004618E7">
      <w:r>
        <w:separator/>
      </w:r>
    </w:p>
  </w:endnote>
  <w:endnote w:type="continuationSeparator" w:id="0">
    <w:p w14:paraId="1772CCE8" w14:textId="77777777" w:rsidR="004618E7" w:rsidRDefault="004618E7">
      <w:r>
        <w:continuationSeparator/>
      </w:r>
    </w:p>
  </w:endnote>
  <w:endnote w:type="continuationNotice" w:id="1">
    <w:p w14:paraId="68D27CFA" w14:textId="77777777" w:rsidR="004618E7" w:rsidRDefault="00461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Times New Roman"/>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7533E" w14:textId="77777777" w:rsidR="00063B34" w:rsidRDefault="00063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2B7EB" w14:textId="77777777" w:rsidR="00063B34" w:rsidRDefault="00063B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809CD" w14:textId="77777777" w:rsidR="00063B34" w:rsidRDefault="00063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75E8B" w14:textId="77777777" w:rsidR="004618E7" w:rsidRDefault="004618E7">
      <w:r>
        <w:separator/>
      </w:r>
    </w:p>
  </w:footnote>
  <w:footnote w:type="continuationSeparator" w:id="0">
    <w:p w14:paraId="42806C12" w14:textId="77777777" w:rsidR="004618E7" w:rsidRDefault="004618E7">
      <w:r>
        <w:continuationSeparator/>
      </w:r>
    </w:p>
  </w:footnote>
  <w:footnote w:type="continuationNotice" w:id="1">
    <w:p w14:paraId="59731EE6" w14:textId="77777777" w:rsidR="004618E7" w:rsidRDefault="004618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06C72" w14:textId="77777777" w:rsidR="00063B34" w:rsidRDefault="00063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B8980" w14:textId="77777777" w:rsidR="00063B34" w:rsidRDefault="00063B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D12F1" w14:textId="3D62E2E7" w:rsidR="00EA520C" w:rsidRDefault="00AF111E">
    <w:pPr>
      <w:pStyle w:val="Header"/>
    </w:pPr>
    <w:r>
      <w:rPr>
        <w:noProof/>
        <w:sz w:val="20"/>
        <w:lang w:eastAsia="lt-LT"/>
      </w:rPr>
      <mc:AlternateContent>
        <mc:Choice Requires="wps">
          <w:drawing>
            <wp:anchor distT="0" distB="0" distL="114300" distR="114300" simplePos="0" relativeHeight="251657728" behindDoc="1" locked="0" layoutInCell="1" allowOverlap="1" wp14:anchorId="3B1EDD46" wp14:editId="2A1B9AE0">
              <wp:simplePos x="0" y="0"/>
              <wp:positionH relativeFrom="column">
                <wp:posOffset>2628900</wp:posOffset>
              </wp:positionH>
              <wp:positionV relativeFrom="paragraph">
                <wp:posOffset>-38100</wp:posOffset>
              </wp:positionV>
              <wp:extent cx="912495" cy="796925"/>
              <wp:effectExtent l="0" t="0" r="0" b="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14:paraId="0011520E" w14:textId="77777777" w:rsidR="00EA520C" w:rsidRDefault="006D6457">
                          <w:r>
                            <w:rPr>
                              <w:rFonts w:ascii="HelveticaLT" w:hAnsi="HelveticaLT"/>
                              <w:noProof/>
                              <w:lang w:eastAsia="lt-LT"/>
                            </w:rPr>
                            <w:drawing>
                              <wp:inline distT="0" distB="0" distL="0" distR="0" wp14:anchorId="64416519" wp14:editId="3BD05815">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1EDD46" id="_x0000_t202" coordsize="21600,21600" o:spt="202" path="m,l,21600r21600,l21600,xe">
              <v:stroke joinstyle="miter"/>
              <v:path gradientshapeok="t" o:connecttype="rect"/>
            </v:shapetype>
            <v:shape id="Teksto laukas 2" o:spid="_x0000_s1026" type="#_x0000_t202" style="position:absolute;margin-left:207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" stroked="f">
              <v:textbox>
                <w:txbxContent>
                  <w:p w14:paraId="0011520E" w14:textId="77777777" w:rsidR="00EA520C" w:rsidRDefault="006D6457">
                    <w:r>
                      <w:rPr>
                        <w:rFonts w:ascii="HelveticaLT" w:hAnsi="HelveticaLT"/>
                        <w:noProof/>
                        <w:lang w:eastAsia="lt-LT"/>
                      </w:rPr>
                      <w:drawing>
                        <wp:inline distT="0" distB="0" distL="0" distR="0" wp14:anchorId="64416519" wp14:editId="3BD05815">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00A60C8A">
      <w:tab/>
    </w:r>
    <w:r w:rsidR="00B021FA">
      <w:tab/>
    </w:r>
  </w:p>
  <w:p w14:paraId="4E9C94A5" w14:textId="77777777" w:rsidR="00EA520C" w:rsidRDefault="00FC44B2" w:rsidP="00FC44B2">
    <w:pPr>
      <w:pStyle w:val="Header"/>
      <w:tabs>
        <w:tab w:val="center" w:pos="4819"/>
        <w:tab w:val="left" w:pos="7007"/>
      </w:tabs>
    </w:pPr>
    <w:r>
      <w:tab/>
    </w:r>
    <w:r>
      <w:tab/>
    </w:r>
    <w:r w:rsidR="006D6457">
      <w:t xml:space="preserve">     </w:t>
    </w:r>
    <w:r>
      <w:tab/>
    </w:r>
  </w:p>
  <w:p w14:paraId="67FF69C3" w14:textId="77777777" w:rsidR="00EA520C" w:rsidRDefault="004618E7">
    <w:pPr>
      <w:pStyle w:val="Header"/>
    </w:pPr>
  </w:p>
  <w:p w14:paraId="4C89464A" w14:textId="77777777" w:rsidR="00EA520C" w:rsidRDefault="004618E7">
    <w:pPr>
      <w:pStyle w:val="Header"/>
      <w:jc w:val="center"/>
      <w:rPr>
        <w:b/>
        <w:bCs/>
        <w:caps/>
      </w:rPr>
    </w:pPr>
  </w:p>
  <w:p w14:paraId="495A66AA" w14:textId="77777777" w:rsidR="00EA520C" w:rsidRDefault="004618E7">
    <w:pPr>
      <w:pStyle w:val="Header"/>
      <w:jc w:val="center"/>
      <w:rPr>
        <w:b/>
        <w:bCs/>
        <w:caps/>
        <w:sz w:val="10"/>
      </w:rPr>
    </w:pPr>
  </w:p>
  <w:p w14:paraId="2C21632C" w14:textId="77777777" w:rsidR="00DA74C2" w:rsidRDefault="00DA74C2" w:rsidP="00DA74C2">
    <w:pPr>
      <w:pStyle w:val="Header"/>
      <w:jc w:val="center"/>
      <w:rPr>
        <w:b/>
        <w:bCs/>
        <w:caps/>
        <w:sz w:val="26"/>
      </w:rPr>
    </w:pPr>
    <w:bookmarkStart w:id="1" w:name="Institucija"/>
    <w:bookmarkStart w:id="2" w:name="Forma"/>
    <w:r>
      <w:rPr>
        <w:b/>
        <w:bCs/>
        <w:caps/>
        <w:sz w:val="26"/>
      </w:rPr>
      <w:t>Pasvalio rajono savivaldybės MERAS</w:t>
    </w:r>
    <w:bookmarkEnd w:id="1"/>
  </w:p>
  <w:p w14:paraId="17E6598A" w14:textId="77777777" w:rsidR="00DA74C2" w:rsidRDefault="00DA74C2" w:rsidP="005E02BB">
    <w:pPr>
      <w:jc w:val="center"/>
      <w:rPr>
        <w:b/>
        <w:caps/>
        <w:szCs w:val="24"/>
      </w:rPr>
    </w:pPr>
  </w:p>
  <w:p w14:paraId="7B05D2B4" w14:textId="77777777" w:rsidR="005E02BB" w:rsidRPr="006948E7" w:rsidRDefault="005E02BB" w:rsidP="005E02BB">
    <w:pPr>
      <w:jc w:val="center"/>
      <w:rPr>
        <w:b/>
        <w:caps/>
        <w:szCs w:val="24"/>
      </w:rPr>
    </w:pPr>
    <w:r w:rsidRPr="006948E7">
      <w:rPr>
        <w:b/>
        <w:caps/>
        <w:szCs w:val="24"/>
      </w:rPr>
      <w:t>Potvarkis</w:t>
    </w:r>
  </w:p>
  <w:bookmarkEnd w:id="2"/>
  <w:p w14:paraId="29713FD9" w14:textId="2802B9F4" w:rsidR="005E02BB" w:rsidRPr="006948E7" w:rsidRDefault="005E02BB" w:rsidP="005E02BB">
    <w:pPr>
      <w:jc w:val="center"/>
      <w:rPr>
        <w:b/>
        <w:caps/>
        <w:szCs w:val="24"/>
      </w:rPr>
    </w:pPr>
    <w:r w:rsidRPr="006948E7">
      <w:rPr>
        <w:b/>
        <w:caps/>
        <w:szCs w:val="24"/>
      </w:rPr>
      <w:t xml:space="preserve">Dėl </w:t>
    </w:r>
    <w:r w:rsidR="002C3B76">
      <w:rPr>
        <w:b/>
        <w:caps/>
        <w:szCs w:val="24"/>
      </w:rPr>
      <w:t xml:space="preserve">pasvalio rajono </w:t>
    </w:r>
    <w:r w:rsidRPr="006948E7">
      <w:rPr>
        <w:b/>
        <w:caps/>
        <w:szCs w:val="24"/>
      </w:rPr>
      <w:t>savivaldybės tarybos 20</w:t>
    </w:r>
    <w:r>
      <w:rPr>
        <w:b/>
        <w:caps/>
        <w:szCs w:val="24"/>
      </w:rPr>
      <w:t>2</w:t>
    </w:r>
    <w:r w:rsidR="00E64587">
      <w:rPr>
        <w:b/>
        <w:caps/>
        <w:szCs w:val="24"/>
      </w:rPr>
      <w:t>2</w:t>
    </w:r>
    <w:r w:rsidRPr="006948E7">
      <w:rPr>
        <w:b/>
        <w:caps/>
        <w:szCs w:val="24"/>
      </w:rPr>
      <w:t xml:space="preserve"> m.</w:t>
    </w:r>
    <w:r>
      <w:rPr>
        <w:b/>
        <w:caps/>
        <w:szCs w:val="24"/>
      </w:rPr>
      <w:t xml:space="preserve"> </w:t>
    </w:r>
    <w:r w:rsidR="00196591">
      <w:rPr>
        <w:b/>
        <w:caps/>
        <w:szCs w:val="24"/>
      </w:rPr>
      <w:t>BALANDŽIO</w:t>
    </w:r>
    <w:r w:rsidR="00C91510">
      <w:rPr>
        <w:b/>
        <w:caps/>
        <w:szCs w:val="24"/>
      </w:rPr>
      <w:t xml:space="preserve"> </w:t>
    </w:r>
    <w:r w:rsidR="00196591">
      <w:rPr>
        <w:b/>
        <w:caps/>
        <w:szCs w:val="24"/>
      </w:rPr>
      <w:t>27</w:t>
    </w:r>
    <w:r w:rsidRPr="006948E7">
      <w:rPr>
        <w:b/>
        <w:caps/>
        <w:szCs w:val="24"/>
      </w:rPr>
      <w:t xml:space="preserve"> d. posėdžio </w:t>
    </w:r>
    <w:r w:rsidRPr="006948E7">
      <w:rPr>
        <w:b/>
        <w:bCs/>
        <w:caps/>
        <w:szCs w:val="24"/>
      </w:rPr>
      <w:t>darbotvarkės projekto sudarymo</w:t>
    </w:r>
  </w:p>
  <w:p w14:paraId="78AB366E" w14:textId="77777777" w:rsidR="005E02BB" w:rsidRPr="006948E7" w:rsidRDefault="005E02BB" w:rsidP="005E02BB">
    <w:pPr>
      <w:jc w:val="center"/>
      <w:rPr>
        <w:szCs w:val="24"/>
      </w:rPr>
    </w:pPr>
  </w:p>
  <w:p w14:paraId="5B54088E" w14:textId="59B7A3D4" w:rsidR="005E02BB" w:rsidRPr="006948E7" w:rsidRDefault="005E02BB" w:rsidP="005E02BB">
    <w:pPr>
      <w:jc w:val="center"/>
      <w:rPr>
        <w:szCs w:val="24"/>
      </w:rPr>
    </w:pPr>
    <w:r w:rsidRPr="006948E7">
      <w:rPr>
        <w:szCs w:val="24"/>
      </w:rPr>
      <w:t>20</w:t>
    </w:r>
    <w:r>
      <w:rPr>
        <w:szCs w:val="24"/>
      </w:rPr>
      <w:t>2</w:t>
    </w:r>
    <w:r w:rsidR="00E64587">
      <w:rPr>
        <w:szCs w:val="24"/>
      </w:rPr>
      <w:t>2</w:t>
    </w:r>
    <w:r w:rsidRPr="006948E7">
      <w:rPr>
        <w:szCs w:val="24"/>
      </w:rPr>
      <w:t xml:space="preserve"> m.</w:t>
    </w:r>
    <w:r>
      <w:rPr>
        <w:szCs w:val="24"/>
      </w:rPr>
      <w:t xml:space="preserve"> </w:t>
    </w:r>
    <w:r w:rsidR="00196591">
      <w:rPr>
        <w:szCs w:val="24"/>
      </w:rPr>
      <w:t xml:space="preserve">balandžio </w:t>
    </w:r>
    <w:r w:rsidR="005A6DFD">
      <w:rPr>
        <w:szCs w:val="24"/>
      </w:rPr>
      <w:t>21</w:t>
    </w:r>
    <w:r w:rsidR="002321C8">
      <w:rPr>
        <w:szCs w:val="24"/>
      </w:rPr>
      <w:t xml:space="preserve"> </w:t>
    </w:r>
    <w:r w:rsidRPr="006948E7">
      <w:rPr>
        <w:szCs w:val="24"/>
      </w:rPr>
      <w:t>d. Nr. MV-</w:t>
    </w:r>
    <w:r w:rsidR="009E67F4">
      <w:rPr>
        <w:szCs w:val="24"/>
      </w:rPr>
      <w:t>15</w:t>
    </w:r>
  </w:p>
  <w:p w14:paraId="41D90D52" w14:textId="77777777" w:rsidR="005E02BB" w:rsidRPr="006948E7" w:rsidRDefault="005E02BB" w:rsidP="005E02BB">
    <w:pPr>
      <w:jc w:val="center"/>
      <w:rPr>
        <w:szCs w:val="24"/>
      </w:rPr>
    </w:pPr>
    <w:r w:rsidRPr="006948E7">
      <w:rPr>
        <w:szCs w:val="24"/>
      </w:rPr>
      <w:t>Pasvalys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164"/>
    <w:multiLevelType w:val="multilevel"/>
    <w:tmpl w:val="BC988EAA"/>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DB351D"/>
    <w:multiLevelType w:val="multilevel"/>
    <w:tmpl w:val="9970D952"/>
    <w:lvl w:ilvl="0">
      <w:start w:val="2"/>
      <w:numFmt w:val="decimal"/>
      <w:lvlText w:val="%1."/>
      <w:lvlJc w:val="left"/>
      <w:pPr>
        <w:ind w:left="480" w:hanging="480"/>
      </w:pPr>
      <w:rPr>
        <w:rFonts w:hint="default"/>
      </w:rPr>
    </w:lvl>
    <w:lvl w:ilvl="1">
      <w:start w:val="25"/>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046E1C2C"/>
    <w:multiLevelType w:val="multilevel"/>
    <w:tmpl w:val="D4DCA92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67B4721"/>
    <w:multiLevelType w:val="multilevel"/>
    <w:tmpl w:val="9B4ACAF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B206A49"/>
    <w:multiLevelType w:val="hybridMultilevel"/>
    <w:tmpl w:val="0EE004E8"/>
    <w:lvl w:ilvl="0" w:tplc="1C1EF2A4">
      <w:start w:val="25"/>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0F3B0217"/>
    <w:multiLevelType w:val="multilevel"/>
    <w:tmpl w:val="D9645B8A"/>
    <w:lvl w:ilvl="0">
      <w:start w:val="2"/>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6" w15:restartNumberingAfterBreak="0">
    <w:nsid w:val="140C4A6E"/>
    <w:multiLevelType w:val="multilevel"/>
    <w:tmpl w:val="3A0653D2"/>
    <w:lvl w:ilvl="0">
      <w:start w:val="2"/>
      <w:numFmt w:val="decimal"/>
      <w:lvlText w:val="%1."/>
      <w:lvlJc w:val="left"/>
      <w:pPr>
        <w:ind w:left="540" w:hanging="540"/>
      </w:pPr>
      <w:rPr>
        <w:rFonts w:hint="default"/>
      </w:rPr>
    </w:lvl>
    <w:lvl w:ilvl="1">
      <w:start w:val="1"/>
      <w:numFmt w:val="decimal"/>
      <w:lvlText w:val="%1.%2."/>
      <w:lvlJc w:val="left"/>
      <w:pPr>
        <w:ind w:left="1074" w:hanging="540"/>
      </w:pPr>
      <w:rPr>
        <w:rFonts w:hint="default"/>
      </w:rPr>
    </w:lvl>
    <w:lvl w:ilvl="2">
      <w:start w:val="4"/>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7" w15:restartNumberingAfterBreak="0">
    <w:nsid w:val="1C407C6A"/>
    <w:multiLevelType w:val="hybridMultilevel"/>
    <w:tmpl w:val="3AE49AF2"/>
    <w:lvl w:ilvl="0" w:tplc="98D25B54">
      <w:start w:val="3"/>
      <w:numFmt w:val="decimal"/>
      <w:lvlText w:val="%1."/>
      <w:lvlJc w:val="left"/>
      <w:pPr>
        <w:ind w:left="1080" w:hanging="360"/>
      </w:pPr>
      <w:rPr>
        <w:rFonts w:ascii="Calibri" w:hAnsi="Calibri" w:cs="Calibri" w:hint="default"/>
        <w:color w:val="000000"/>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22C8014E"/>
    <w:multiLevelType w:val="multilevel"/>
    <w:tmpl w:val="E0EAED78"/>
    <w:lvl w:ilvl="0">
      <w:start w:val="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54E4DC8"/>
    <w:multiLevelType w:val="hybridMultilevel"/>
    <w:tmpl w:val="FD98414E"/>
    <w:lvl w:ilvl="0" w:tplc="C662592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25E57EF9"/>
    <w:multiLevelType w:val="multilevel"/>
    <w:tmpl w:val="71AEAC02"/>
    <w:lvl w:ilvl="0">
      <w:start w:val="1"/>
      <w:numFmt w:val="decimal"/>
      <w:lvlText w:val="%1."/>
      <w:lvlJc w:val="left"/>
      <w:pPr>
        <w:ind w:left="1429" w:hanging="360"/>
      </w:pPr>
      <w:rPr>
        <w:rFonts w:hint="default"/>
      </w:r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15:restartNumberingAfterBreak="0">
    <w:nsid w:val="2B4D5666"/>
    <w:multiLevelType w:val="multilevel"/>
    <w:tmpl w:val="A1083C3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CC53214"/>
    <w:multiLevelType w:val="multilevel"/>
    <w:tmpl w:val="AFA4A8C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1F305A6"/>
    <w:multiLevelType w:val="hybridMultilevel"/>
    <w:tmpl w:val="4366F610"/>
    <w:lvl w:ilvl="0" w:tplc="547C8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53658B"/>
    <w:multiLevelType w:val="multilevel"/>
    <w:tmpl w:val="947E4B80"/>
    <w:lvl w:ilvl="0">
      <w:start w:val="2"/>
      <w:numFmt w:val="decimal"/>
      <w:lvlText w:val="%1."/>
      <w:lvlJc w:val="left"/>
      <w:pPr>
        <w:ind w:left="48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8927C24"/>
    <w:multiLevelType w:val="multilevel"/>
    <w:tmpl w:val="999ECA14"/>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537322ED"/>
    <w:multiLevelType w:val="multilevel"/>
    <w:tmpl w:val="3A58BFCA"/>
    <w:lvl w:ilvl="0">
      <w:start w:val="1"/>
      <w:numFmt w:val="decimal"/>
      <w:lvlText w:val="%1."/>
      <w:lvlJc w:val="left"/>
      <w:pPr>
        <w:ind w:left="1080" w:hanging="360"/>
      </w:pPr>
      <w:rPr>
        <w:rFonts w:hint="default"/>
      </w:rPr>
    </w:lvl>
    <w:lvl w:ilvl="1">
      <w:start w:val="11"/>
      <w:numFmt w:val="decimal"/>
      <w:isLgl/>
      <w:lvlText w:val="%1.%2."/>
      <w:lvlJc w:val="left"/>
      <w:pPr>
        <w:ind w:left="1272" w:hanging="55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546622BE"/>
    <w:multiLevelType w:val="multilevel"/>
    <w:tmpl w:val="01F68176"/>
    <w:lvl w:ilvl="0">
      <w:start w:val="2"/>
      <w:numFmt w:val="decimal"/>
      <w:lvlText w:val="%1."/>
      <w:lvlJc w:val="left"/>
      <w:pPr>
        <w:ind w:left="480" w:hanging="480"/>
      </w:pPr>
      <w:rPr>
        <w:rFonts w:hint="default"/>
      </w:rPr>
    </w:lvl>
    <w:lvl w:ilvl="1">
      <w:start w:val="1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15:restartNumberingAfterBreak="0">
    <w:nsid w:val="593C2243"/>
    <w:multiLevelType w:val="hybridMultilevel"/>
    <w:tmpl w:val="AE1A9332"/>
    <w:lvl w:ilvl="0" w:tplc="4C3CFE76">
      <w:start w:val="2"/>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5D9C0231"/>
    <w:multiLevelType w:val="multilevel"/>
    <w:tmpl w:val="95EAC7B2"/>
    <w:lvl w:ilvl="0">
      <w:start w:val="2"/>
      <w:numFmt w:val="decimal"/>
      <w:lvlText w:val="%1."/>
      <w:lvlJc w:val="left"/>
      <w:pPr>
        <w:ind w:left="107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D1A4623"/>
    <w:multiLevelType w:val="hybridMultilevel"/>
    <w:tmpl w:val="286C28B4"/>
    <w:lvl w:ilvl="0" w:tplc="66286488">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2" w15:restartNumberingAfterBreak="0">
    <w:nsid w:val="6FF556D6"/>
    <w:multiLevelType w:val="hybridMultilevel"/>
    <w:tmpl w:val="F7BC878E"/>
    <w:lvl w:ilvl="0" w:tplc="ABDCC102">
      <w:start w:val="1"/>
      <w:numFmt w:val="decimal"/>
      <w:lvlText w:val="%1."/>
      <w:lvlJc w:val="left"/>
      <w:pPr>
        <w:ind w:left="1080" w:hanging="108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3" w15:restartNumberingAfterBreak="0">
    <w:nsid w:val="739F7626"/>
    <w:multiLevelType w:val="multilevel"/>
    <w:tmpl w:val="D0D0310E"/>
    <w:lvl w:ilvl="0">
      <w:start w:val="2"/>
      <w:numFmt w:val="decimal"/>
      <w:lvlText w:val="%1"/>
      <w:lvlJc w:val="left"/>
      <w:pPr>
        <w:ind w:left="420" w:hanging="420"/>
      </w:pPr>
      <w:rPr>
        <w:rFonts w:hint="default"/>
      </w:rPr>
    </w:lvl>
    <w:lvl w:ilvl="1">
      <w:start w:val="10"/>
      <w:numFmt w:val="decimal"/>
      <w:lvlText w:val="%1.%2"/>
      <w:lvlJc w:val="left"/>
      <w:pPr>
        <w:ind w:left="1190" w:hanging="4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24" w15:restartNumberingAfterBreak="0">
    <w:nsid w:val="7D0757C4"/>
    <w:multiLevelType w:val="hybridMultilevel"/>
    <w:tmpl w:val="A3660732"/>
    <w:lvl w:ilvl="0" w:tplc="F3220B02">
      <w:start w:val="6"/>
      <w:numFmt w:val="decimal"/>
      <w:lvlText w:val="%1."/>
      <w:lvlJc w:val="left"/>
      <w:pPr>
        <w:ind w:left="1080" w:hanging="360"/>
      </w:pPr>
      <w:rPr>
        <w:rFonts w:hint="default"/>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3"/>
  </w:num>
  <w:num w:numId="2">
    <w:abstractNumId w:val="16"/>
  </w:num>
  <w:num w:numId="3">
    <w:abstractNumId w:val="11"/>
  </w:num>
  <w:num w:numId="4">
    <w:abstractNumId w:val="7"/>
  </w:num>
  <w:num w:numId="5">
    <w:abstractNumId w:val="24"/>
  </w:num>
  <w:num w:numId="6">
    <w:abstractNumId w:val="19"/>
  </w:num>
  <w:num w:numId="7">
    <w:abstractNumId w:val="4"/>
  </w:num>
  <w:num w:numId="8">
    <w:abstractNumId w:val="0"/>
  </w:num>
  <w:num w:numId="9">
    <w:abstractNumId w:val="20"/>
  </w:num>
  <w:num w:numId="10">
    <w:abstractNumId w:val="18"/>
  </w:num>
  <w:num w:numId="11">
    <w:abstractNumId w:val="1"/>
  </w:num>
  <w:num w:numId="12">
    <w:abstractNumId w:val="5"/>
  </w:num>
  <w:num w:numId="13">
    <w:abstractNumId w:val="23"/>
  </w:num>
  <w:num w:numId="14">
    <w:abstractNumId w:val="8"/>
  </w:num>
  <w:num w:numId="15">
    <w:abstractNumId w:val="22"/>
  </w:num>
  <w:num w:numId="16">
    <w:abstractNumId w:val="9"/>
  </w:num>
  <w:num w:numId="17">
    <w:abstractNumId w:val="21"/>
  </w:num>
  <w:num w:numId="18">
    <w:abstractNumId w:val="3"/>
  </w:num>
  <w:num w:numId="19">
    <w:abstractNumId w:val="12"/>
  </w:num>
  <w:num w:numId="20">
    <w:abstractNumId w:val="2"/>
  </w:num>
  <w:num w:numId="21">
    <w:abstractNumId w:val="15"/>
  </w:num>
  <w:num w:numId="22">
    <w:abstractNumId w:val="10"/>
  </w:num>
  <w:num w:numId="23">
    <w:abstractNumId w:val="6"/>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57"/>
    <w:rsid w:val="00004068"/>
    <w:rsid w:val="00004684"/>
    <w:rsid w:val="00004AA5"/>
    <w:rsid w:val="00026776"/>
    <w:rsid w:val="0002677C"/>
    <w:rsid w:val="000335AA"/>
    <w:rsid w:val="00034AA5"/>
    <w:rsid w:val="00036BAA"/>
    <w:rsid w:val="0004512E"/>
    <w:rsid w:val="000533CD"/>
    <w:rsid w:val="000562CE"/>
    <w:rsid w:val="00063B34"/>
    <w:rsid w:val="00064A24"/>
    <w:rsid w:val="00072F5D"/>
    <w:rsid w:val="00076395"/>
    <w:rsid w:val="0008464C"/>
    <w:rsid w:val="0008544C"/>
    <w:rsid w:val="000917AF"/>
    <w:rsid w:val="00097094"/>
    <w:rsid w:val="000A77A1"/>
    <w:rsid w:val="000B35BC"/>
    <w:rsid w:val="000B79B7"/>
    <w:rsid w:val="000B7D35"/>
    <w:rsid w:val="000C2E15"/>
    <w:rsid w:val="000C52F5"/>
    <w:rsid w:val="000D22DA"/>
    <w:rsid w:val="000D2D1D"/>
    <w:rsid w:val="000D3404"/>
    <w:rsid w:val="000E2757"/>
    <w:rsid w:val="000E5057"/>
    <w:rsid w:val="000F181F"/>
    <w:rsid w:val="000F1B26"/>
    <w:rsid w:val="00100BF3"/>
    <w:rsid w:val="00101508"/>
    <w:rsid w:val="00104825"/>
    <w:rsid w:val="00105696"/>
    <w:rsid w:val="00106949"/>
    <w:rsid w:val="00114405"/>
    <w:rsid w:val="001173CE"/>
    <w:rsid w:val="00124885"/>
    <w:rsid w:val="00125518"/>
    <w:rsid w:val="00127B8E"/>
    <w:rsid w:val="001375A1"/>
    <w:rsid w:val="0014538D"/>
    <w:rsid w:val="00150E08"/>
    <w:rsid w:val="0015110B"/>
    <w:rsid w:val="00160267"/>
    <w:rsid w:val="00160EE2"/>
    <w:rsid w:val="00162A39"/>
    <w:rsid w:val="00163474"/>
    <w:rsid w:val="00164110"/>
    <w:rsid w:val="00171103"/>
    <w:rsid w:val="0019179D"/>
    <w:rsid w:val="00196591"/>
    <w:rsid w:val="0019660A"/>
    <w:rsid w:val="001A6BF4"/>
    <w:rsid w:val="001B4ED5"/>
    <w:rsid w:val="001C0B75"/>
    <w:rsid w:val="001C4D79"/>
    <w:rsid w:val="001D2250"/>
    <w:rsid w:val="001D67DC"/>
    <w:rsid w:val="001E427B"/>
    <w:rsid w:val="001E6611"/>
    <w:rsid w:val="001F1E4B"/>
    <w:rsid w:val="002009BB"/>
    <w:rsid w:val="00200BFE"/>
    <w:rsid w:val="00202F2D"/>
    <w:rsid w:val="0021302A"/>
    <w:rsid w:val="002272F7"/>
    <w:rsid w:val="002321C8"/>
    <w:rsid w:val="002360FB"/>
    <w:rsid w:val="00245291"/>
    <w:rsid w:val="0025233D"/>
    <w:rsid w:val="002757B4"/>
    <w:rsid w:val="00293DC5"/>
    <w:rsid w:val="002A1CC2"/>
    <w:rsid w:val="002A4B79"/>
    <w:rsid w:val="002A616D"/>
    <w:rsid w:val="002B050D"/>
    <w:rsid w:val="002B0881"/>
    <w:rsid w:val="002B5A54"/>
    <w:rsid w:val="002B77E4"/>
    <w:rsid w:val="002C3B76"/>
    <w:rsid w:val="002D289A"/>
    <w:rsid w:val="002D497B"/>
    <w:rsid w:val="002D5B5E"/>
    <w:rsid w:val="002F6022"/>
    <w:rsid w:val="002F7DD5"/>
    <w:rsid w:val="00304185"/>
    <w:rsid w:val="00305453"/>
    <w:rsid w:val="00306E69"/>
    <w:rsid w:val="003070AF"/>
    <w:rsid w:val="003071A3"/>
    <w:rsid w:val="0031432B"/>
    <w:rsid w:val="003147C0"/>
    <w:rsid w:val="0031591D"/>
    <w:rsid w:val="00315992"/>
    <w:rsid w:val="00315C47"/>
    <w:rsid w:val="00316268"/>
    <w:rsid w:val="00323794"/>
    <w:rsid w:val="00325163"/>
    <w:rsid w:val="0033550E"/>
    <w:rsid w:val="00345151"/>
    <w:rsid w:val="00351337"/>
    <w:rsid w:val="003523CB"/>
    <w:rsid w:val="0035494B"/>
    <w:rsid w:val="00356410"/>
    <w:rsid w:val="00372053"/>
    <w:rsid w:val="00375586"/>
    <w:rsid w:val="00386243"/>
    <w:rsid w:val="00386AFA"/>
    <w:rsid w:val="003A6C85"/>
    <w:rsid w:val="003B0A93"/>
    <w:rsid w:val="003B2244"/>
    <w:rsid w:val="003B3701"/>
    <w:rsid w:val="003B4A62"/>
    <w:rsid w:val="003B5C3E"/>
    <w:rsid w:val="003C0F51"/>
    <w:rsid w:val="003D3135"/>
    <w:rsid w:val="003D5E2D"/>
    <w:rsid w:val="003D6C3C"/>
    <w:rsid w:val="003D7B2E"/>
    <w:rsid w:val="003E0F6E"/>
    <w:rsid w:val="003E309D"/>
    <w:rsid w:val="003E7D30"/>
    <w:rsid w:val="003F0D38"/>
    <w:rsid w:val="003F1902"/>
    <w:rsid w:val="00407706"/>
    <w:rsid w:val="00431746"/>
    <w:rsid w:val="004353E4"/>
    <w:rsid w:val="00440362"/>
    <w:rsid w:val="00443C49"/>
    <w:rsid w:val="00445BE2"/>
    <w:rsid w:val="00447709"/>
    <w:rsid w:val="004512EE"/>
    <w:rsid w:val="004539DE"/>
    <w:rsid w:val="004604F2"/>
    <w:rsid w:val="004618E7"/>
    <w:rsid w:val="00467005"/>
    <w:rsid w:val="00471A63"/>
    <w:rsid w:val="00473030"/>
    <w:rsid w:val="00481DA2"/>
    <w:rsid w:val="00486487"/>
    <w:rsid w:val="00487705"/>
    <w:rsid w:val="004A1CB5"/>
    <w:rsid w:val="004A21B8"/>
    <w:rsid w:val="004A63B6"/>
    <w:rsid w:val="004A798B"/>
    <w:rsid w:val="004A7F4D"/>
    <w:rsid w:val="004B13F9"/>
    <w:rsid w:val="004B3956"/>
    <w:rsid w:val="004B5864"/>
    <w:rsid w:val="004B70C2"/>
    <w:rsid w:val="004C2F18"/>
    <w:rsid w:val="004D05EF"/>
    <w:rsid w:val="004E08ED"/>
    <w:rsid w:val="004E2250"/>
    <w:rsid w:val="004F11FE"/>
    <w:rsid w:val="004F4F31"/>
    <w:rsid w:val="005045B1"/>
    <w:rsid w:val="005048B8"/>
    <w:rsid w:val="005148B5"/>
    <w:rsid w:val="00515896"/>
    <w:rsid w:val="00521EA4"/>
    <w:rsid w:val="00524729"/>
    <w:rsid w:val="005277B9"/>
    <w:rsid w:val="00531FD9"/>
    <w:rsid w:val="00550634"/>
    <w:rsid w:val="00556220"/>
    <w:rsid w:val="00557107"/>
    <w:rsid w:val="00564BF3"/>
    <w:rsid w:val="00570361"/>
    <w:rsid w:val="00580145"/>
    <w:rsid w:val="00580671"/>
    <w:rsid w:val="00583F65"/>
    <w:rsid w:val="005916FA"/>
    <w:rsid w:val="005A5DF8"/>
    <w:rsid w:val="005A6DFD"/>
    <w:rsid w:val="005B1406"/>
    <w:rsid w:val="005B2B0F"/>
    <w:rsid w:val="005C035A"/>
    <w:rsid w:val="005C05FE"/>
    <w:rsid w:val="005C1583"/>
    <w:rsid w:val="005C4A3E"/>
    <w:rsid w:val="005C4B54"/>
    <w:rsid w:val="005C7224"/>
    <w:rsid w:val="005D32E5"/>
    <w:rsid w:val="005E02BB"/>
    <w:rsid w:val="005E3F94"/>
    <w:rsid w:val="005E61FC"/>
    <w:rsid w:val="005F0467"/>
    <w:rsid w:val="005F5C6A"/>
    <w:rsid w:val="0060129C"/>
    <w:rsid w:val="00602C81"/>
    <w:rsid w:val="00607F32"/>
    <w:rsid w:val="006261E9"/>
    <w:rsid w:val="00630165"/>
    <w:rsid w:val="00633DE2"/>
    <w:rsid w:val="006362B1"/>
    <w:rsid w:val="00636F9A"/>
    <w:rsid w:val="00637792"/>
    <w:rsid w:val="006434A2"/>
    <w:rsid w:val="00645104"/>
    <w:rsid w:val="006519FC"/>
    <w:rsid w:val="00654426"/>
    <w:rsid w:val="00660064"/>
    <w:rsid w:val="0067101D"/>
    <w:rsid w:val="00672DB0"/>
    <w:rsid w:val="00677093"/>
    <w:rsid w:val="006842AF"/>
    <w:rsid w:val="0068740E"/>
    <w:rsid w:val="006905A7"/>
    <w:rsid w:val="006930C6"/>
    <w:rsid w:val="006A7678"/>
    <w:rsid w:val="006B317B"/>
    <w:rsid w:val="006C369F"/>
    <w:rsid w:val="006D26BD"/>
    <w:rsid w:val="006D52EC"/>
    <w:rsid w:val="006D6457"/>
    <w:rsid w:val="006E2892"/>
    <w:rsid w:val="006E58E1"/>
    <w:rsid w:val="006E650B"/>
    <w:rsid w:val="006E6CA1"/>
    <w:rsid w:val="006F60D7"/>
    <w:rsid w:val="00700E03"/>
    <w:rsid w:val="00703AB3"/>
    <w:rsid w:val="00705FF8"/>
    <w:rsid w:val="007068BE"/>
    <w:rsid w:val="007427BE"/>
    <w:rsid w:val="00761BCD"/>
    <w:rsid w:val="0076699E"/>
    <w:rsid w:val="00771F13"/>
    <w:rsid w:val="00782CB6"/>
    <w:rsid w:val="00793BF1"/>
    <w:rsid w:val="0079740C"/>
    <w:rsid w:val="007A0766"/>
    <w:rsid w:val="007A15C3"/>
    <w:rsid w:val="007B34EA"/>
    <w:rsid w:val="007B36B9"/>
    <w:rsid w:val="007B683B"/>
    <w:rsid w:val="007C1942"/>
    <w:rsid w:val="007C4AFE"/>
    <w:rsid w:val="007D1189"/>
    <w:rsid w:val="007D3245"/>
    <w:rsid w:val="007D3FC5"/>
    <w:rsid w:val="007D42E5"/>
    <w:rsid w:val="007D5594"/>
    <w:rsid w:val="007E05DA"/>
    <w:rsid w:val="007E5023"/>
    <w:rsid w:val="007F2C9C"/>
    <w:rsid w:val="007F4018"/>
    <w:rsid w:val="007F44AE"/>
    <w:rsid w:val="007F55F6"/>
    <w:rsid w:val="008121F0"/>
    <w:rsid w:val="00813D42"/>
    <w:rsid w:val="00815DDC"/>
    <w:rsid w:val="00816155"/>
    <w:rsid w:val="0082338C"/>
    <w:rsid w:val="008272B9"/>
    <w:rsid w:val="00830E53"/>
    <w:rsid w:val="008344AE"/>
    <w:rsid w:val="00835EB9"/>
    <w:rsid w:val="008435DE"/>
    <w:rsid w:val="008438C6"/>
    <w:rsid w:val="00845242"/>
    <w:rsid w:val="00847F9B"/>
    <w:rsid w:val="008566E4"/>
    <w:rsid w:val="00857176"/>
    <w:rsid w:val="0086297B"/>
    <w:rsid w:val="00875DC4"/>
    <w:rsid w:val="00885B04"/>
    <w:rsid w:val="00892791"/>
    <w:rsid w:val="00894462"/>
    <w:rsid w:val="008A2964"/>
    <w:rsid w:val="008A3D7A"/>
    <w:rsid w:val="008C73F9"/>
    <w:rsid w:val="008D1E86"/>
    <w:rsid w:val="008D5674"/>
    <w:rsid w:val="008E3DB2"/>
    <w:rsid w:val="008E4CE0"/>
    <w:rsid w:val="008F2933"/>
    <w:rsid w:val="008F5A1F"/>
    <w:rsid w:val="009011FF"/>
    <w:rsid w:val="009023E8"/>
    <w:rsid w:val="009064C4"/>
    <w:rsid w:val="0093104B"/>
    <w:rsid w:val="00934F91"/>
    <w:rsid w:val="00935E1E"/>
    <w:rsid w:val="0093740C"/>
    <w:rsid w:val="00942011"/>
    <w:rsid w:val="00942588"/>
    <w:rsid w:val="0094375B"/>
    <w:rsid w:val="00944880"/>
    <w:rsid w:val="0094584D"/>
    <w:rsid w:val="00946E8E"/>
    <w:rsid w:val="0095655A"/>
    <w:rsid w:val="009623E8"/>
    <w:rsid w:val="00962B6D"/>
    <w:rsid w:val="00963391"/>
    <w:rsid w:val="00963586"/>
    <w:rsid w:val="009722FA"/>
    <w:rsid w:val="00975265"/>
    <w:rsid w:val="00976C7F"/>
    <w:rsid w:val="00985C78"/>
    <w:rsid w:val="00991102"/>
    <w:rsid w:val="0099157C"/>
    <w:rsid w:val="009A16D5"/>
    <w:rsid w:val="009A2928"/>
    <w:rsid w:val="009B2FEE"/>
    <w:rsid w:val="009B37EC"/>
    <w:rsid w:val="009B5249"/>
    <w:rsid w:val="009C0C52"/>
    <w:rsid w:val="009C51ED"/>
    <w:rsid w:val="009C7ABD"/>
    <w:rsid w:val="009D1BF7"/>
    <w:rsid w:val="009E11B4"/>
    <w:rsid w:val="009E20F4"/>
    <w:rsid w:val="009E67F4"/>
    <w:rsid w:val="009E69FD"/>
    <w:rsid w:val="009E6F09"/>
    <w:rsid w:val="009E770F"/>
    <w:rsid w:val="009F4E63"/>
    <w:rsid w:val="009F6037"/>
    <w:rsid w:val="00A01033"/>
    <w:rsid w:val="00A11341"/>
    <w:rsid w:val="00A14C80"/>
    <w:rsid w:val="00A17FD8"/>
    <w:rsid w:val="00A4363B"/>
    <w:rsid w:val="00A46A93"/>
    <w:rsid w:val="00A54E5C"/>
    <w:rsid w:val="00A60AAE"/>
    <w:rsid w:val="00A60C8A"/>
    <w:rsid w:val="00A614DF"/>
    <w:rsid w:val="00A7203D"/>
    <w:rsid w:val="00A7240C"/>
    <w:rsid w:val="00A852D4"/>
    <w:rsid w:val="00A9152A"/>
    <w:rsid w:val="00AA3B90"/>
    <w:rsid w:val="00AA55BB"/>
    <w:rsid w:val="00AA5763"/>
    <w:rsid w:val="00AB02D8"/>
    <w:rsid w:val="00AB21D7"/>
    <w:rsid w:val="00AB5057"/>
    <w:rsid w:val="00AC2D03"/>
    <w:rsid w:val="00AC52E4"/>
    <w:rsid w:val="00AC5C18"/>
    <w:rsid w:val="00AC64CE"/>
    <w:rsid w:val="00AD1FF0"/>
    <w:rsid w:val="00AD3580"/>
    <w:rsid w:val="00AE0402"/>
    <w:rsid w:val="00AF0466"/>
    <w:rsid w:val="00AF111E"/>
    <w:rsid w:val="00B021FA"/>
    <w:rsid w:val="00B12F26"/>
    <w:rsid w:val="00B21711"/>
    <w:rsid w:val="00B26769"/>
    <w:rsid w:val="00B34D8F"/>
    <w:rsid w:val="00B42EDF"/>
    <w:rsid w:val="00B44D52"/>
    <w:rsid w:val="00B44DF1"/>
    <w:rsid w:val="00B53C42"/>
    <w:rsid w:val="00B54B33"/>
    <w:rsid w:val="00B55E5B"/>
    <w:rsid w:val="00B56AA0"/>
    <w:rsid w:val="00B60689"/>
    <w:rsid w:val="00B6401A"/>
    <w:rsid w:val="00B846E8"/>
    <w:rsid w:val="00B848A9"/>
    <w:rsid w:val="00B97BA1"/>
    <w:rsid w:val="00BA1E95"/>
    <w:rsid w:val="00BA688D"/>
    <w:rsid w:val="00BB0D54"/>
    <w:rsid w:val="00BB1EC2"/>
    <w:rsid w:val="00BB5FAF"/>
    <w:rsid w:val="00BC7571"/>
    <w:rsid w:val="00BF06F0"/>
    <w:rsid w:val="00BF0838"/>
    <w:rsid w:val="00BF1A83"/>
    <w:rsid w:val="00BF7966"/>
    <w:rsid w:val="00C13807"/>
    <w:rsid w:val="00C15736"/>
    <w:rsid w:val="00C204BE"/>
    <w:rsid w:val="00C2346A"/>
    <w:rsid w:val="00C26B8A"/>
    <w:rsid w:val="00C31326"/>
    <w:rsid w:val="00C41E75"/>
    <w:rsid w:val="00C4470F"/>
    <w:rsid w:val="00C46B89"/>
    <w:rsid w:val="00C52426"/>
    <w:rsid w:val="00C627C7"/>
    <w:rsid w:val="00C7141B"/>
    <w:rsid w:val="00C72236"/>
    <w:rsid w:val="00C7418D"/>
    <w:rsid w:val="00C7536A"/>
    <w:rsid w:val="00C80C42"/>
    <w:rsid w:val="00C81A38"/>
    <w:rsid w:val="00C82201"/>
    <w:rsid w:val="00C84C11"/>
    <w:rsid w:val="00C91510"/>
    <w:rsid w:val="00C9304F"/>
    <w:rsid w:val="00C959BC"/>
    <w:rsid w:val="00C970FA"/>
    <w:rsid w:val="00CA1C18"/>
    <w:rsid w:val="00CA4A37"/>
    <w:rsid w:val="00CA5D77"/>
    <w:rsid w:val="00CA6FFA"/>
    <w:rsid w:val="00CB0E97"/>
    <w:rsid w:val="00CB0FCD"/>
    <w:rsid w:val="00CB1983"/>
    <w:rsid w:val="00CC309C"/>
    <w:rsid w:val="00CE06A2"/>
    <w:rsid w:val="00CE7091"/>
    <w:rsid w:val="00CF604A"/>
    <w:rsid w:val="00CF6906"/>
    <w:rsid w:val="00CF6CCC"/>
    <w:rsid w:val="00D01A3C"/>
    <w:rsid w:val="00D12FCE"/>
    <w:rsid w:val="00D16721"/>
    <w:rsid w:val="00D16A5C"/>
    <w:rsid w:val="00D22513"/>
    <w:rsid w:val="00D26AD0"/>
    <w:rsid w:val="00D32530"/>
    <w:rsid w:val="00D60862"/>
    <w:rsid w:val="00D70B51"/>
    <w:rsid w:val="00D7257C"/>
    <w:rsid w:val="00D8034B"/>
    <w:rsid w:val="00D849C9"/>
    <w:rsid w:val="00D91D11"/>
    <w:rsid w:val="00D93AA1"/>
    <w:rsid w:val="00DA74C2"/>
    <w:rsid w:val="00DC4783"/>
    <w:rsid w:val="00DE04FF"/>
    <w:rsid w:val="00DE1F02"/>
    <w:rsid w:val="00E068A0"/>
    <w:rsid w:val="00E24352"/>
    <w:rsid w:val="00E24540"/>
    <w:rsid w:val="00E24B23"/>
    <w:rsid w:val="00E2547D"/>
    <w:rsid w:val="00E2585E"/>
    <w:rsid w:val="00E4306C"/>
    <w:rsid w:val="00E50AE3"/>
    <w:rsid w:val="00E57391"/>
    <w:rsid w:val="00E64587"/>
    <w:rsid w:val="00E7195A"/>
    <w:rsid w:val="00E71B99"/>
    <w:rsid w:val="00E72F56"/>
    <w:rsid w:val="00E80650"/>
    <w:rsid w:val="00E8514D"/>
    <w:rsid w:val="00E861D4"/>
    <w:rsid w:val="00E93FA4"/>
    <w:rsid w:val="00E95367"/>
    <w:rsid w:val="00E977C1"/>
    <w:rsid w:val="00EA1F30"/>
    <w:rsid w:val="00EA46C1"/>
    <w:rsid w:val="00EA4AD1"/>
    <w:rsid w:val="00EB2D78"/>
    <w:rsid w:val="00EB4309"/>
    <w:rsid w:val="00EC33F2"/>
    <w:rsid w:val="00EC71D5"/>
    <w:rsid w:val="00EC777D"/>
    <w:rsid w:val="00EE7641"/>
    <w:rsid w:val="00F029A1"/>
    <w:rsid w:val="00F02EDC"/>
    <w:rsid w:val="00F10EE9"/>
    <w:rsid w:val="00F135F4"/>
    <w:rsid w:val="00F2032D"/>
    <w:rsid w:val="00F21405"/>
    <w:rsid w:val="00F25768"/>
    <w:rsid w:val="00F26B47"/>
    <w:rsid w:val="00F306F1"/>
    <w:rsid w:val="00F414EA"/>
    <w:rsid w:val="00F44AF2"/>
    <w:rsid w:val="00F56BEE"/>
    <w:rsid w:val="00F6245A"/>
    <w:rsid w:val="00F64AAA"/>
    <w:rsid w:val="00F70EE8"/>
    <w:rsid w:val="00F72A94"/>
    <w:rsid w:val="00F73453"/>
    <w:rsid w:val="00F73921"/>
    <w:rsid w:val="00F754B2"/>
    <w:rsid w:val="00F94805"/>
    <w:rsid w:val="00F97E99"/>
    <w:rsid w:val="00FB63AA"/>
    <w:rsid w:val="00FC44B2"/>
    <w:rsid w:val="00FC5DBB"/>
    <w:rsid w:val="00FD05CC"/>
    <w:rsid w:val="00FD2969"/>
    <w:rsid w:val="00FD4A61"/>
    <w:rsid w:val="00FD5BD2"/>
    <w:rsid w:val="00FE5E8B"/>
    <w:rsid w:val="00FF05AE"/>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20082"/>
  <w15:docId w15:val="{C5C66901-35D1-47E0-873F-104351AC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580"/>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Diagrama,Diagrama Diagrama Diagrama Diagrama,Diagrama Diagrama Diagrama Diagrama Diagrama Diagrama, Diagrama,Diagrama Diagrama Diagrama,Char, Diagrama Diagrama Diagrama"/>
    <w:basedOn w:val="Normal"/>
    <w:link w:val="HeaderChar"/>
    <w:rsid w:val="006D6457"/>
    <w:pPr>
      <w:tabs>
        <w:tab w:val="center" w:pos="4153"/>
        <w:tab w:val="right" w:pos="8306"/>
      </w:tabs>
    </w:pPr>
  </w:style>
  <w:style w:type="character" w:customStyle="1" w:styleId="HeaderChar">
    <w:name w:val="Header Char"/>
    <w:aliases w:val="Diagrama Char,Diagrama Diagrama Diagrama Diagrama Char,Diagrama Diagrama Diagrama Diagrama Diagrama Diagrama Char, Diagrama Char,Diagrama Diagrama Diagrama Char,Char Char, Diagrama Diagrama Diagrama Char"/>
    <w:basedOn w:val="DefaultParagraphFont"/>
    <w:link w:val="Header"/>
    <w:uiPriority w:val="99"/>
    <w:rsid w:val="006D6457"/>
    <w:rPr>
      <w:rFonts w:ascii="Times New Roman" w:eastAsia="Times New Roman" w:hAnsi="Times New Roman" w:cs="Times New Roman"/>
      <w:sz w:val="24"/>
      <w:szCs w:val="20"/>
      <w:lang w:val="lt-LT"/>
    </w:rPr>
  </w:style>
  <w:style w:type="character" w:styleId="Hyperlink">
    <w:name w:val="Hyperlink"/>
    <w:rsid w:val="006D6457"/>
    <w:rPr>
      <w:color w:val="0000FF"/>
      <w:u w:val="single"/>
    </w:rPr>
  </w:style>
  <w:style w:type="paragraph" w:styleId="BalloonText">
    <w:name w:val="Balloon Text"/>
    <w:basedOn w:val="Normal"/>
    <w:link w:val="BalloonTextChar"/>
    <w:uiPriority w:val="99"/>
    <w:semiHidden/>
    <w:unhideWhenUsed/>
    <w:rsid w:val="00654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426"/>
    <w:rPr>
      <w:rFonts w:ascii="Segoe UI" w:eastAsia="Times New Roman" w:hAnsi="Segoe UI" w:cs="Segoe UI"/>
      <w:sz w:val="18"/>
      <w:szCs w:val="18"/>
      <w:lang w:val="lt-LT"/>
    </w:rPr>
  </w:style>
  <w:style w:type="character" w:customStyle="1" w:styleId="antr">
    <w:name w:val="antr"/>
    <w:basedOn w:val="DefaultParagraphFont"/>
    <w:uiPriority w:val="99"/>
    <w:rsid w:val="00481DA2"/>
    <w:rPr>
      <w:rFonts w:ascii="Times New Roman" w:hAnsi="Times New Roman" w:cs="Times New Roman"/>
      <w:b/>
      <w:caps/>
      <w:sz w:val="24"/>
    </w:rPr>
  </w:style>
  <w:style w:type="paragraph" w:styleId="ListParagraph">
    <w:name w:val="List Paragraph"/>
    <w:basedOn w:val="Normal"/>
    <w:uiPriority w:val="34"/>
    <w:qFormat/>
    <w:rsid w:val="006930C6"/>
    <w:pPr>
      <w:ind w:left="720"/>
      <w:contextualSpacing/>
    </w:pPr>
  </w:style>
  <w:style w:type="paragraph" w:styleId="Footer">
    <w:name w:val="footer"/>
    <w:basedOn w:val="Normal"/>
    <w:link w:val="FooterChar"/>
    <w:uiPriority w:val="99"/>
    <w:unhideWhenUsed/>
    <w:rsid w:val="00DE04FF"/>
    <w:pPr>
      <w:tabs>
        <w:tab w:val="center" w:pos="4819"/>
        <w:tab w:val="right" w:pos="9638"/>
      </w:tabs>
    </w:pPr>
  </w:style>
  <w:style w:type="character" w:customStyle="1" w:styleId="FooterChar">
    <w:name w:val="Footer Char"/>
    <w:basedOn w:val="DefaultParagraphFont"/>
    <w:link w:val="Footer"/>
    <w:uiPriority w:val="99"/>
    <w:rsid w:val="00DE04FF"/>
    <w:rPr>
      <w:rFonts w:ascii="Times New Roman" w:eastAsia="Times New Roman" w:hAnsi="Times New Roman" w:cs="Times New Roman"/>
      <w:sz w:val="24"/>
      <w:szCs w:val="20"/>
      <w:lang w:val="lt-LT"/>
    </w:rPr>
  </w:style>
  <w:style w:type="paragraph" w:styleId="Revision">
    <w:name w:val="Revision"/>
    <w:hidden/>
    <w:uiPriority w:val="99"/>
    <w:semiHidden/>
    <w:rsid w:val="00DE04FF"/>
    <w:pPr>
      <w:spacing w:after="0" w:line="240" w:lineRule="auto"/>
    </w:pPr>
    <w:rPr>
      <w:rFonts w:ascii="Times New Roman" w:eastAsia="Times New Roman" w:hAnsi="Times New Roman" w:cs="Times New Roman"/>
      <w:sz w:val="24"/>
      <w:szCs w:val="20"/>
      <w:lang w:val="lt-LT"/>
    </w:rPr>
  </w:style>
  <w:style w:type="paragraph" w:styleId="BodyTextIndent">
    <w:name w:val="Body Text Indent"/>
    <w:basedOn w:val="Normal"/>
    <w:link w:val="BodyTextIndentChar"/>
    <w:uiPriority w:val="99"/>
    <w:unhideWhenUsed/>
    <w:rsid w:val="00C91510"/>
    <w:pPr>
      <w:spacing w:after="120"/>
      <w:ind w:left="283"/>
    </w:pPr>
  </w:style>
  <w:style w:type="character" w:customStyle="1" w:styleId="BodyTextIndentChar">
    <w:name w:val="Body Text Indent Char"/>
    <w:basedOn w:val="DefaultParagraphFont"/>
    <w:link w:val="BodyTextIndent"/>
    <w:uiPriority w:val="99"/>
    <w:rsid w:val="00C91510"/>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990724">
      <w:bodyDiv w:val="1"/>
      <w:marLeft w:val="0"/>
      <w:marRight w:val="0"/>
      <w:marTop w:val="0"/>
      <w:marBottom w:val="0"/>
      <w:divBdr>
        <w:top w:val="none" w:sz="0" w:space="0" w:color="auto"/>
        <w:left w:val="none" w:sz="0" w:space="0" w:color="auto"/>
        <w:bottom w:val="none" w:sz="0" w:space="0" w:color="auto"/>
        <w:right w:val="none" w:sz="0" w:space="0" w:color="auto"/>
      </w:divBdr>
    </w:div>
    <w:div w:id="1099595705">
      <w:bodyDiv w:val="1"/>
      <w:marLeft w:val="0"/>
      <w:marRight w:val="0"/>
      <w:marTop w:val="0"/>
      <w:marBottom w:val="0"/>
      <w:divBdr>
        <w:top w:val="none" w:sz="0" w:space="0" w:color="auto"/>
        <w:left w:val="none" w:sz="0" w:space="0" w:color="auto"/>
        <w:bottom w:val="none" w:sz="0" w:space="0" w:color="auto"/>
        <w:right w:val="none" w:sz="0" w:space="0" w:color="auto"/>
      </w:divBdr>
    </w:div>
    <w:div w:id="1263028104">
      <w:bodyDiv w:val="1"/>
      <w:marLeft w:val="0"/>
      <w:marRight w:val="0"/>
      <w:marTop w:val="0"/>
      <w:marBottom w:val="0"/>
      <w:divBdr>
        <w:top w:val="none" w:sz="0" w:space="0" w:color="auto"/>
        <w:left w:val="none" w:sz="0" w:space="0" w:color="auto"/>
        <w:bottom w:val="none" w:sz="0" w:space="0" w:color="auto"/>
        <w:right w:val="none" w:sz="0" w:space="0" w:color="auto"/>
      </w:divBdr>
    </w:div>
    <w:div w:id="1270427329">
      <w:bodyDiv w:val="1"/>
      <w:marLeft w:val="0"/>
      <w:marRight w:val="0"/>
      <w:marTop w:val="0"/>
      <w:marBottom w:val="0"/>
      <w:divBdr>
        <w:top w:val="none" w:sz="0" w:space="0" w:color="auto"/>
        <w:left w:val="none" w:sz="0" w:space="0" w:color="auto"/>
        <w:bottom w:val="none" w:sz="0" w:space="0" w:color="auto"/>
        <w:right w:val="none" w:sz="0" w:space="0" w:color="auto"/>
      </w:divBdr>
    </w:div>
    <w:div w:id="1423911937">
      <w:bodyDiv w:val="1"/>
      <w:marLeft w:val="0"/>
      <w:marRight w:val="0"/>
      <w:marTop w:val="0"/>
      <w:marBottom w:val="0"/>
      <w:divBdr>
        <w:top w:val="none" w:sz="0" w:space="0" w:color="auto"/>
        <w:left w:val="none" w:sz="0" w:space="0" w:color="auto"/>
        <w:bottom w:val="none" w:sz="0" w:space="0" w:color="auto"/>
        <w:right w:val="none" w:sz="0" w:space="0" w:color="auto"/>
      </w:divBdr>
    </w:div>
    <w:div w:id="1441221621">
      <w:bodyDiv w:val="1"/>
      <w:marLeft w:val="0"/>
      <w:marRight w:val="0"/>
      <w:marTop w:val="0"/>
      <w:marBottom w:val="0"/>
      <w:divBdr>
        <w:top w:val="none" w:sz="0" w:space="0" w:color="auto"/>
        <w:left w:val="none" w:sz="0" w:space="0" w:color="auto"/>
        <w:bottom w:val="none" w:sz="0" w:space="0" w:color="auto"/>
        <w:right w:val="none" w:sz="0" w:space="0" w:color="auto"/>
      </w:divBdr>
    </w:div>
    <w:div w:id="2067100563">
      <w:bodyDiv w:val="1"/>
      <w:marLeft w:val="0"/>
      <w:marRight w:val="0"/>
      <w:marTop w:val="0"/>
      <w:marBottom w:val="0"/>
      <w:divBdr>
        <w:top w:val="none" w:sz="0" w:space="0" w:color="auto"/>
        <w:left w:val="none" w:sz="0" w:space="0" w:color="auto"/>
        <w:bottom w:val="none" w:sz="0" w:space="0" w:color="auto"/>
        <w:right w:val="none" w:sz="0" w:space="0" w:color="auto"/>
      </w:divBdr>
      <w:divsChild>
        <w:div w:id="42368145">
          <w:marLeft w:val="0"/>
          <w:marRight w:val="0"/>
          <w:marTop w:val="0"/>
          <w:marBottom w:val="0"/>
          <w:divBdr>
            <w:top w:val="none" w:sz="0" w:space="0" w:color="auto"/>
            <w:left w:val="none" w:sz="0" w:space="0" w:color="auto"/>
            <w:bottom w:val="none" w:sz="0" w:space="0" w:color="auto"/>
            <w:right w:val="none" w:sz="0" w:space="0" w:color="auto"/>
          </w:divBdr>
        </w:div>
      </w:divsChild>
    </w:div>
    <w:div w:id="208575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DFE5C-E64F-4070-A351-ABA0EF935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7624</Words>
  <Characters>4346</Characters>
  <Application>Microsoft Office Word</Application>
  <DocSecurity>0</DocSecurity>
  <Lines>36</Lines>
  <Paragraphs>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dc:creator>
  <cp:lastModifiedBy>„Windows“ vartotojas</cp:lastModifiedBy>
  <cp:revision>2</cp:revision>
  <cp:lastPrinted>2022-03-25T07:07:00Z</cp:lastPrinted>
  <dcterms:created xsi:type="dcterms:W3CDTF">2022-04-21T12:26:00Z</dcterms:created>
  <dcterms:modified xsi:type="dcterms:W3CDTF">2022-04-21T12:26:00Z</dcterms:modified>
</cp:coreProperties>
</file>