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98" w:rsidRPr="009C1955" w:rsidRDefault="000C1498" w:rsidP="000C1498">
      <w:pPr>
        <w:tabs>
          <w:tab w:val="left" w:pos="720"/>
        </w:tabs>
        <w:jc w:val="center"/>
        <w:rPr>
          <w:b/>
          <w:color w:val="000000" w:themeColor="text1"/>
        </w:rPr>
      </w:pPr>
      <w:r w:rsidRPr="009C1955">
        <w:rPr>
          <w:b/>
          <w:color w:val="000000" w:themeColor="text1"/>
        </w:rPr>
        <w:t>Kontaktinių duomenų rašymas elektroniniuose laiškuose:</w:t>
      </w:r>
    </w:p>
    <w:p w:rsidR="000C1498" w:rsidRPr="009C1955" w:rsidRDefault="000C1498" w:rsidP="000C1498">
      <w:pPr>
        <w:tabs>
          <w:tab w:val="left" w:pos="720"/>
        </w:tabs>
        <w:jc w:val="both"/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jc w:val="both"/>
        <w:rPr>
          <w:color w:val="000000" w:themeColor="text1"/>
          <w:szCs w:val="22"/>
        </w:rPr>
      </w:pPr>
      <w:r w:rsidRPr="009C1955">
        <w:rPr>
          <w:color w:val="000000" w:themeColor="text1"/>
        </w:rPr>
        <w:tab/>
        <w:t xml:space="preserve">jei skyriaus (padalinio) pavadinimas rašomas </w:t>
      </w:r>
      <w:r w:rsidRPr="009C1955">
        <w:rPr>
          <w:i/>
          <w:color w:val="000000" w:themeColor="text1"/>
        </w:rPr>
        <w:t>kilmininko</w:t>
      </w:r>
      <w:r w:rsidRPr="009C1955">
        <w:rPr>
          <w:color w:val="000000" w:themeColor="text1"/>
        </w:rPr>
        <w:t xml:space="preserve"> linksniu, tarp pavadinimo ir pareigų </w:t>
      </w:r>
      <w:r w:rsidRPr="009C1955">
        <w:rPr>
          <w:i/>
          <w:color w:val="000000" w:themeColor="text1"/>
        </w:rPr>
        <w:t>nededamas kablelis</w:t>
      </w:r>
      <w:r w:rsidRPr="009C1955">
        <w:rPr>
          <w:color w:val="000000" w:themeColor="text1"/>
        </w:rPr>
        <w:t>;</w:t>
      </w: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  <w:r w:rsidRPr="009C1955">
        <w:rPr>
          <w:color w:val="000000" w:themeColor="text1"/>
        </w:rPr>
        <w:tab/>
        <w:t xml:space="preserve">pareigos rašomos </w:t>
      </w:r>
      <w:r w:rsidRPr="009C1955">
        <w:rPr>
          <w:i/>
          <w:color w:val="000000" w:themeColor="text1"/>
        </w:rPr>
        <w:t>mažąja</w:t>
      </w:r>
      <w:r w:rsidRPr="009C1955">
        <w:rPr>
          <w:color w:val="000000" w:themeColor="text1"/>
        </w:rPr>
        <w:t xml:space="preserve"> raide;</w:t>
      </w: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jc w:val="both"/>
        <w:rPr>
          <w:color w:val="000000" w:themeColor="text1"/>
        </w:rPr>
      </w:pPr>
      <w:r w:rsidRPr="009C1955">
        <w:rPr>
          <w:color w:val="000000" w:themeColor="text1"/>
        </w:rPr>
        <w:tab/>
        <w:t xml:space="preserve">po santrumpų </w:t>
      </w:r>
      <w:r w:rsidRPr="009C1955">
        <w:rPr>
          <w:i/>
          <w:color w:val="000000" w:themeColor="text1"/>
        </w:rPr>
        <w:t>E. p. (arba El. p.), Tel.</w:t>
      </w:r>
      <w:r w:rsidRPr="009C1955">
        <w:rPr>
          <w:color w:val="000000" w:themeColor="text1"/>
        </w:rPr>
        <w:t xml:space="preserve"> dedamas </w:t>
      </w:r>
      <w:r w:rsidRPr="009C1955">
        <w:rPr>
          <w:i/>
          <w:color w:val="000000" w:themeColor="text1"/>
        </w:rPr>
        <w:t>tarpas</w:t>
      </w:r>
      <w:r w:rsidRPr="009C1955">
        <w:rPr>
          <w:color w:val="000000" w:themeColor="text1"/>
        </w:rPr>
        <w:t>.</w:t>
      </w:r>
      <w:r w:rsidRPr="009C1955">
        <w:rPr>
          <w:color w:val="000000" w:themeColor="text1"/>
          <w:shd w:val="clear" w:color="auto" w:fill="FFFFFF"/>
        </w:rPr>
        <w:t xml:space="preserve"> Po skyrybos ženklų (taško, kablelio, kitų skyrybos ženklų) </w:t>
      </w:r>
      <w:r w:rsidRPr="009C1955">
        <w:rPr>
          <w:i/>
          <w:color w:val="000000" w:themeColor="text1"/>
          <w:shd w:val="clear" w:color="auto" w:fill="FFFFFF"/>
        </w:rPr>
        <w:t>visada</w:t>
      </w:r>
      <w:r w:rsidRPr="009C1955">
        <w:rPr>
          <w:color w:val="000000" w:themeColor="text1"/>
          <w:shd w:val="clear" w:color="auto" w:fill="FFFFFF"/>
        </w:rPr>
        <w:t xml:space="preserve"> turi būti dedamas tarpas;</w:t>
      </w: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jc w:val="both"/>
        <w:rPr>
          <w:color w:val="000000" w:themeColor="text1"/>
        </w:rPr>
      </w:pPr>
      <w:r w:rsidRPr="009C1955">
        <w:rPr>
          <w:color w:val="000000" w:themeColor="text1"/>
        </w:rPr>
        <w:tab/>
        <w:t xml:space="preserve">jei pateikiami </w:t>
      </w:r>
      <w:r w:rsidRPr="009C1955">
        <w:rPr>
          <w:i/>
          <w:color w:val="000000" w:themeColor="text1"/>
        </w:rPr>
        <w:t xml:space="preserve">keli (daugiau nei vienas)  </w:t>
      </w:r>
      <w:r w:rsidRPr="009C1955">
        <w:rPr>
          <w:color w:val="000000" w:themeColor="text1"/>
        </w:rPr>
        <w:t xml:space="preserve">telefonų numeriai ar </w:t>
      </w:r>
      <w:r w:rsidRPr="009C1955">
        <w:rPr>
          <w:i/>
          <w:color w:val="000000" w:themeColor="text1"/>
        </w:rPr>
        <w:t>keli</w:t>
      </w:r>
      <w:r w:rsidRPr="009C1955">
        <w:rPr>
          <w:color w:val="000000" w:themeColor="text1"/>
        </w:rPr>
        <w:t xml:space="preserve"> </w:t>
      </w:r>
      <w:r w:rsidRPr="009C1955">
        <w:rPr>
          <w:i/>
          <w:color w:val="000000" w:themeColor="text1"/>
        </w:rPr>
        <w:t>(daugiau nei vienas)</w:t>
      </w:r>
      <w:r w:rsidRPr="009C1955">
        <w:rPr>
          <w:color w:val="000000" w:themeColor="text1"/>
        </w:rPr>
        <w:t xml:space="preserve"> e. pašto adresai, po santrumpų Tel., E. p. (arba El. p.) dedamas </w:t>
      </w:r>
      <w:r w:rsidRPr="009C1955">
        <w:rPr>
          <w:i/>
          <w:color w:val="000000" w:themeColor="text1"/>
        </w:rPr>
        <w:t>dvitaškis</w:t>
      </w:r>
      <w:r w:rsidRPr="009C1955">
        <w:rPr>
          <w:color w:val="000000" w:themeColor="text1"/>
        </w:rPr>
        <w:t>;</w:t>
      </w: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jc w:val="both"/>
        <w:rPr>
          <w:color w:val="000000" w:themeColor="text1"/>
        </w:rPr>
      </w:pPr>
      <w:r w:rsidRPr="009C1955">
        <w:rPr>
          <w:color w:val="000000" w:themeColor="text1"/>
        </w:rPr>
        <w:tab/>
        <w:t xml:space="preserve">jei pateikiamas </w:t>
      </w:r>
      <w:r w:rsidRPr="009C1955">
        <w:rPr>
          <w:i/>
          <w:color w:val="000000" w:themeColor="text1"/>
        </w:rPr>
        <w:t>vienas</w:t>
      </w:r>
      <w:r w:rsidRPr="009C1955">
        <w:rPr>
          <w:color w:val="000000" w:themeColor="text1"/>
        </w:rPr>
        <w:t xml:space="preserve"> telefono numeris ir </w:t>
      </w:r>
      <w:r w:rsidRPr="009C1955">
        <w:rPr>
          <w:i/>
          <w:color w:val="000000" w:themeColor="text1"/>
        </w:rPr>
        <w:t>vienas</w:t>
      </w:r>
      <w:r w:rsidRPr="009C1955">
        <w:rPr>
          <w:color w:val="000000" w:themeColor="text1"/>
        </w:rPr>
        <w:t xml:space="preserve"> e. pašto adresas, po santrumpų E. p. (arba El. p.) ir Tel. dedamas tik santrumpos taškas, kitų skyrybos ženklų dėti nebereikia;</w:t>
      </w: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</w:rPr>
      </w:pPr>
    </w:p>
    <w:p w:rsidR="000C1498" w:rsidRPr="009C1955" w:rsidRDefault="000C1498" w:rsidP="000C1498">
      <w:pPr>
        <w:tabs>
          <w:tab w:val="left" w:pos="720"/>
        </w:tabs>
        <w:rPr>
          <w:color w:val="000000" w:themeColor="text1"/>
          <w:shd w:val="clear" w:color="auto" w:fill="FFFFFF"/>
        </w:rPr>
      </w:pPr>
      <w:r w:rsidRPr="009C1955">
        <w:rPr>
          <w:color w:val="000000" w:themeColor="text1"/>
        </w:rPr>
        <w:tab/>
        <w:t xml:space="preserve">po mandagumo žodelio </w:t>
      </w:r>
      <w:r w:rsidRPr="009C1955">
        <w:rPr>
          <w:i/>
          <w:color w:val="000000" w:themeColor="text1"/>
        </w:rPr>
        <w:t xml:space="preserve">Pagarbiai </w:t>
      </w:r>
      <w:r w:rsidRPr="009C1955">
        <w:rPr>
          <w:color w:val="000000" w:themeColor="text1"/>
        </w:rPr>
        <w:t xml:space="preserve">nerašomas </w:t>
      </w:r>
      <w:r w:rsidRPr="009C1955">
        <w:rPr>
          <w:i/>
          <w:color w:val="000000" w:themeColor="text1"/>
        </w:rPr>
        <w:t>joks</w:t>
      </w:r>
      <w:r w:rsidRPr="009C1955">
        <w:rPr>
          <w:color w:val="000000" w:themeColor="text1"/>
        </w:rPr>
        <w:t xml:space="preserve"> skyrybos ženklas (taip pat ir kablelis).</w: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8"/>
    <w:rsid w:val="000C1498"/>
    <w:rsid w:val="001E7333"/>
    <w:rsid w:val="003752A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8C5F-F313-4EB9-954E-9919332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9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2022-09-22T11:00:00Z</dcterms:created>
  <dcterms:modified xsi:type="dcterms:W3CDTF">2022-09-22T11:00:00Z</dcterms:modified>
</cp:coreProperties>
</file>