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A932" w14:textId="77777777" w:rsidR="0014313F" w:rsidRDefault="0002658B">
      <w:pPr>
        <w:jc w:val="both"/>
      </w:pPr>
      <w:r>
        <w:rPr>
          <w:b/>
          <w:i/>
        </w:rPr>
        <w:t>Suvestinė redakcija nuo 2016-05-27</w:t>
      </w:r>
    </w:p>
    <w:p w14:paraId="5FDCA5C6" w14:textId="77777777" w:rsidR="0014313F" w:rsidRDefault="0014313F">
      <w:pPr>
        <w:jc w:val="both"/>
        <w:rPr>
          <w:sz w:val="20"/>
        </w:rPr>
      </w:pPr>
    </w:p>
    <w:p w14:paraId="2ED08921" w14:textId="77777777" w:rsidR="0014313F" w:rsidRDefault="0002658B">
      <w:pPr>
        <w:jc w:val="both"/>
        <w:rPr>
          <w:sz w:val="20"/>
        </w:rPr>
      </w:pPr>
      <w:r>
        <w:rPr>
          <w:i/>
          <w:sz w:val="20"/>
        </w:rPr>
        <w:t>Sprendimas paskelbtas: TAR 2009-12-29, i. k. 2009-01515</w:t>
      </w:r>
    </w:p>
    <w:p w14:paraId="1129758E" w14:textId="77777777" w:rsidR="0014313F" w:rsidRDefault="0014313F">
      <w:pPr>
        <w:jc w:val="both"/>
        <w:rPr>
          <w:sz w:val="20"/>
        </w:rPr>
      </w:pPr>
    </w:p>
    <w:p w14:paraId="7E8F95C2" w14:textId="77777777" w:rsidR="0014313F" w:rsidRDefault="0002658B">
      <w:pPr>
        <w:widowControl w:val="0"/>
        <w:jc w:val="center"/>
        <w:rPr>
          <w:rFonts w:eastAsia="Courier New"/>
          <w:b/>
          <w:bCs/>
          <w:color w:val="000000"/>
          <w:sz w:val="22"/>
          <w:szCs w:val="25"/>
          <w:lang w:eastAsia="lt-LT"/>
        </w:rPr>
      </w:pPr>
      <w:r>
        <w:rPr>
          <w:rFonts w:eastAsia="Courier New"/>
          <w:b/>
          <w:bCs/>
          <w:noProof/>
          <w:color w:val="000000"/>
          <w:sz w:val="22"/>
          <w:szCs w:val="25"/>
          <w:lang w:eastAsia="lt-LT"/>
        </w:rPr>
        <w:drawing>
          <wp:inline distT="0" distB="0" distL="0" distR="0" wp14:anchorId="416B7155" wp14:editId="51E7A13F">
            <wp:extent cx="704850" cy="685800"/>
            <wp:effectExtent l="0" t="0" r="0" b="0"/>
            <wp:docPr id="1" name="Paveikslėlis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13720" w14:textId="77777777" w:rsidR="0014313F" w:rsidRDefault="0002658B">
      <w:pPr>
        <w:widowControl w:val="0"/>
        <w:jc w:val="center"/>
        <w:rPr>
          <w:rFonts w:eastAsia="Courier New"/>
          <w:b/>
          <w:bCs/>
          <w:color w:val="000000"/>
          <w:szCs w:val="24"/>
          <w:lang w:eastAsia="lt-LT"/>
        </w:rPr>
      </w:pPr>
      <w:r>
        <w:rPr>
          <w:rFonts w:eastAsia="Courier New"/>
          <w:b/>
          <w:bCs/>
          <w:color w:val="000000"/>
          <w:szCs w:val="24"/>
          <w:lang w:eastAsia="lt-LT"/>
        </w:rPr>
        <w:t>PASVALIO RAJONO SAVIVALDYBĖS TARYBA</w:t>
      </w:r>
    </w:p>
    <w:p w14:paraId="435CA602" w14:textId="77777777" w:rsidR="0014313F" w:rsidRDefault="0014313F">
      <w:pPr>
        <w:widowControl w:val="0"/>
        <w:jc w:val="center"/>
        <w:rPr>
          <w:rFonts w:eastAsia="Courier New"/>
          <w:b/>
          <w:bCs/>
          <w:color w:val="000000"/>
          <w:szCs w:val="24"/>
          <w:lang w:eastAsia="lt-LT"/>
        </w:rPr>
      </w:pPr>
    </w:p>
    <w:p w14:paraId="54597D55" w14:textId="77777777" w:rsidR="0014313F" w:rsidRDefault="0002658B">
      <w:pPr>
        <w:widowControl w:val="0"/>
        <w:jc w:val="center"/>
        <w:rPr>
          <w:rFonts w:eastAsia="Courier New"/>
          <w:b/>
          <w:bCs/>
          <w:color w:val="000000"/>
          <w:szCs w:val="24"/>
          <w:lang w:eastAsia="lt-LT"/>
        </w:rPr>
      </w:pPr>
      <w:r>
        <w:rPr>
          <w:rFonts w:eastAsia="Courier New"/>
          <w:b/>
          <w:bCs/>
          <w:color w:val="000000"/>
          <w:szCs w:val="24"/>
          <w:lang w:eastAsia="lt-LT"/>
        </w:rPr>
        <w:t>SPRENDIMAS</w:t>
      </w:r>
    </w:p>
    <w:p w14:paraId="082A0138" w14:textId="77777777" w:rsidR="0014313F" w:rsidRDefault="0002658B">
      <w:pPr>
        <w:widowControl w:val="0"/>
        <w:jc w:val="center"/>
        <w:rPr>
          <w:rFonts w:eastAsia="Courier New"/>
          <w:b/>
          <w:bCs/>
          <w:color w:val="000000"/>
          <w:szCs w:val="24"/>
          <w:lang w:eastAsia="lt-LT"/>
        </w:rPr>
      </w:pPr>
      <w:r>
        <w:rPr>
          <w:rFonts w:eastAsia="Courier New"/>
          <w:b/>
          <w:bCs/>
          <w:color w:val="000000"/>
          <w:szCs w:val="24"/>
          <w:lang w:eastAsia="lt-LT"/>
        </w:rPr>
        <w:t>DĖL PASVALIO KRAŠTO GARBĖS PILIEČIO VARDO SUTEIKIMO NUOSTATŲ PATVIRTINIMO</w:t>
      </w:r>
    </w:p>
    <w:p w14:paraId="4E7D84EE" w14:textId="77777777" w:rsidR="0014313F" w:rsidRDefault="0014313F">
      <w:pPr>
        <w:widowControl w:val="0"/>
        <w:jc w:val="center"/>
        <w:rPr>
          <w:rFonts w:eastAsia="Courier New"/>
          <w:b/>
          <w:bCs/>
          <w:color w:val="000000"/>
          <w:szCs w:val="24"/>
          <w:lang w:eastAsia="lt-LT"/>
        </w:rPr>
      </w:pPr>
    </w:p>
    <w:p w14:paraId="40617228" w14:textId="77777777" w:rsidR="0014313F" w:rsidRDefault="0002658B">
      <w:pPr>
        <w:widowControl w:val="0"/>
        <w:jc w:val="center"/>
        <w:rPr>
          <w:rFonts w:eastAsia="Courier New"/>
          <w:color w:val="000000"/>
          <w:szCs w:val="24"/>
          <w:lang w:eastAsia="lt-LT"/>
        </w:rPr>
      </w:pPr>
      <w:r>
        <w:rPr>
          <w:rFonts w:eastAsia="Courier New"/>
          <w:color w:val="000000"/>
          <w:szCs w:val="24"/>
          <w:lang w:eastAsia="lt-LT"/>
        </w:rPr>
        <w:t xml:space="preserve">2009 m. gruodžio 29 d. Nr. </w:t>
      </w:r>
      <w:r>
        <w:rPr>
          <w:rFonts w:eastAsia="Courier New"/>
          <w:color w:val="000000"/>
          <w:szCs w:val="24"/>
          <w:lang w:eastAsia="lt-LT"/>
        </w:rPr>
        <w:t>T1-284</w:t>
      </w:r>
    </w:p>
    <w:p w14:paraId="75653E3F" w14:textId="77777777" w:rsidR="0014313F" w:rsidRDefault="0002658B">
      <w:pPr>
        <w:widowControl w:val="0"/>
        <w:jc w:val="center"/>
        <w:rPr>
          <w:rFonts w:eastAsia="Courier New"/>
          <w:color w:val="000000"/>
          <w:szCs w:val="24"/>
          <w:lang w:eastAsia="lt-LT"/>
        </w:rPr>
      </w:pPr>
      <w:r>
        <w:rPr>
          <w:rFonts w:eastAsia="Courier New"/>
          <w:color w:val="000000"/>
          <w:szCs w:val="24"/>
          <w:lang w:eastAsia="lt-LT"/>
        </w:rPr>
        <w:t>Pasvalys</w:t>
      </w:r>
    </w:p>
    <w:p w14:paraId="4811EF4C" w14:textId="77777777" w:rsidR="0014313F" w:rsidRDefault="0014313F">
      <w:pPr>
        <w:widowControl w:val="0"/>
        <w:jc w:val="center"/>
        <w:rPr>
          <w:rFonts w:eastAsia="Courier New"/>
          <w:color w:val="000000"/>
          <w:szCs w:val="24"/>
          <w:lang w:eastAsia="lt-LT"/>
        </w:rPr>
      </w:pPr>
    </w:p>
    <w:p w14:paraId="73160C8D" w14:textId="77777777" w:rsidR="0014313F" w:rsidRDefault="0014313F">
      <w:pPr>
        <w:widowControl w:val="0"/>
        <w:jc w:val="center"/>
        <w:rPr>
          <w:rFonts w:eastAsia="Courier New"/>
          <w:color w:val="000000"/>
          <w:szCs w:val="24"/>
          <w:lang w:eastAsia="lt-LT"/>
        </w:rPr>
      </w:pPr>
    </w:p>
    <w:p w14:paraId="2FEC642D" w14:textId="77777777" w:rsidR="0014313F" w:rsidRDefault="0002658B">
      <w:pPr>
        <w:widowControl w:val="0"/>
        <w:spacing w:line="360" w:lineRule="auto"/>
        <w:ind w:firstLine="720"/>
        <w:jc w:val="both"/>
        <w:rPr>
          <w:rFonts w:eastAsia="Courier New"/>
          <w:color w:val="000000"/>
          <w:szCs w:val="24"/>
          <w:lang w:eastAsia="lt-LT"/>
        </w:rPr>
      </w:pPr>
      <w:r>
        <w:rPr>
          <w:rFonts w:eastAsia="Courier New"/>
          <w:color w:val="000000"/>
          <w:szCs w:val="24"/>
          <w:lang w:eastAsia="lt-LT"/>
        </w:rPr>
        <w:t xml:space="preserve">Vadovaudamasi Lietuvos Respublikos vietos savivaldos įstatymo (Žin., 1994, Nr. </w:t>
      </w:r>
      <w:hyperlink r:id="rId7" w:tgtFrame="_blank" w:history="1">
        <w:r>
          <w:rPr>
            <w:rFonts w:eastAsia="Courier New"/>
            <w:color w:val="0000FF" w:themeColor="hyperlink"/>
            <w:szCs w:val="24"/>
            <w:u w:val="single"/>
            <w:lang w:eastAsia="lt-LT"/>
          </w:rPr>
          <w:t>55-1049</w:t>
        </w:r>
      </w:hyperlink>
      <w:r>
        <w:rPr>
          <w:rFonts w:eastAsia="Courier New"/>
          <w:color w:val="000000"/>
          <w:szCs w:val="24"/>
          <w:lang w:eastAsia="lt-LT"/>
        </w:rPr>
        <w:t xml:space="preserve">; 2008, Nr. </w:t>
      </w:r>
      <w:hyperlink r:id="rId8" w:tgtFrame="_blank" w:history="1">
        <w:r>
          <w:rPr>
            <w:rFonts w:eastAsia="Courier New"/>
            <w:color w:val="0000FF" w:themeColor="hyperlink"/>
            <w:szCs w:val="24"/>
            <w:u w:val="single"/>
            <w:lang w:eastAsia="lt-LT"/>
          </w:rPr>
          <w:t>113-4290</w:t>
        </w:r>
      </w:hyperlink>
      <w:r>
        <w:rPr>
          <w:rFonts w:eastAsia="Courier New"/>
          <w:color w:val="000000"/>
          <w:szCs w:val="24"/>
          <w:lang w:eastAsia="lt-LT"/>
        </w:rPr>
        <w:t xml:space="preserve">; Nr. </w:t>
      </w:r>
      <w:hyperlink r:id="rId9" w:tgtFrame="_blank" w:history="1">
        <w:r>
          <w:rPr>
            <w:rFonts w:eastAsia="Courier New"/>
            <w:color w:val="0000FF" w:themeColor="hyperlink"/>
            <w:szCs w:val="24"/>
            <w:u w:val="single"/>
            <w:lang w:eastAsia="lt-LT"/>
          </w:rPr>
          <w:t>137-5379</w:t>
        </w:r>
      </w:hyperlink>
      <w:r>
        <w:rPr>
          <w:rFonts w:eastAsia="Courier New"/>
          <w:color w:val="000000"/>
          <w:szCs w:val="24"/>
          <w:lang w:eastAsia="lt-LT"/>
        </w:rPr>
        <w:t xml:space="preserve">) 16 straipsnio 2 dalies 45 punktu, 18 straipsnio 1 dalimi, Pasvalio rajono savivaldybės taryba </w:t>
      </w:r>
      <w:r>
        <w:rPr>
          <w:rFonts w:eastAsia="Courier New"/>
          <w:color w:val="000000"/>
          <w:spacing w:val="50"/>
          <w:szCs w:val="24"/>
          <w:lang w:eastAsia="lt-LT"/>
        </w:rPr>
        <w:t>nusprendžia:</w:t>
      </w:r>
    </w:p>
    <w:p w14:paraId="1ACBDC01" w14:textId="77777777" w:rsidR="0014313F" w:rsidRDefault="0002658B">
      <w:pPr>
        <w:widowControl w:val="0"/>
        <w:tabs>
          <w:tab w:val="left" w:pos="969"/>
        </w:tabs>
        <w:spacing w:line="360" w:lineRule="auto"/>
        <w:ind w:firstLine="720"/>
        <w:jc w:val="both"/>
        <w:rPr>
          <w:rFonts w:eastAsia="Courier New"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1.</w:t>
      </w:r>
      <w:r>
        <w:rPr>
          <w:color w:val="000000"/>
          <w:szCs w:val="24"/>
          <w:lang w:eastAsia="lt-LT"/>
        </w:rPr>
        <w:tab/>
      </w:r>
      <w:r>
        <w:rPr>
          <w:rFonts w:eastAsia="Courier New"/>
          <w:color w:val="000000"/>
          <w:szCs w:val="24"/>
          <w:lang w:eastAsia="lt-LT"/>
        </w:rPr>
        <w:t>Patvirtinti Pasvalio krašto garbės piliečio vardo suteikimo nuostatus (pridedama).</w:t>
      </w:r>
    </w:p>
    <w:p w14:paraId="19C3DB0C" w14:textId="77777777" w:rsidR="0014313F" w:rsidRDefault="0002658B">
      <w:pPr>
        <w:widowControl w:val="0"/>
        <w:tabs>
          <w:tab w:val="left" w:pos="969"/>
        </w:tabs>
        <w:spacing w:line="360" w:lineRule="auto"/>
        <w:ind w:firstLine="720"/>
        <w:jc w:val="both"/>
        <w:rPr>
          <w:rFonts w:eastAsia="Courier New"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2.</w:t>
      </w:r>
      <w:r>
        <w:rPr>
          <w:color w:val="000000"/>
          <w:szCs w:val="24"/>
          <w:lang w:eastAsia="lt-LT"/>
        </w:rPr>
        <w:tab/>
      </w:r>
      <w:r>
        <w:rPr>
          <w:rFonts w:eastAsia="Courier New"/>
          <w:color w:val="000000"/>
          <w:szCs w:val="24"/>
          <w:lang w:eastAsia="lt-LT"/>
        </w:rPr>
        <w:t>Pripažinti netekusiu galios Pasvalio rajono savivaldybės tarybos 1996 m. sausio 17 d. sprendimą Nr. 96 „Dėl Pasvalio krašto Garbės piliečio vardo nuostatų patvirtinimo“.</w:t>
      </w:r>
    </w:p>
    <w:p w14:paraId="09B7162F" w14:textId="77777777" w:rsidR="0014313F" w:rsidRDefault="0014313F">
      <w:pPr>
        <w:widowControl w:val="0"/>
        <w:tabs>
          <w:tab w:val="left" w:pos="969"/>
          <w:tab w:val="left" w:pos="6120"/>
        </w:tabs>
        <w:jc w:val="both"/>
      </w:pPr>
    </w:p>
    <w:p w14:paraId="4FDAACBD" w14:textId="77777777" w:rsidR="0014313F" w:rsidRDefault="0014313F">
      <w:pPr>
        <w:widowControl w:val="0"/>
        <w:tabs>
          <w:tab w:val="left" w:pos="969"/>
          <w:tab w:val="left" w:pos="6120"/>
        </w:tabs>
        <w:jc w:val="both"/>
      </w:pPr>
    </w:p>
    <w:p w14:paraId="1321BA2F" w14:textId="77777777" w:rsidR="0014313F" w:rsidRDefault="0014313F">
      <w:pPr>
        <w:widowControl w:val="0"/>
        <w:tabs>
          <w:tab w:val="left" w:pos="969"/>
          <w:tab w:val="left" w:pos="6120"/>
        </w:tabs>
        <w:jc w:val="both"/>
      </w:pPr>
    </w:p>
    <w:p w14:paraId="0FF069A7" w14:textId="77777777" w:rsidR="0014313F" w:rsidRDefault="0002658B">
      <w:pPr>
        <w:widowControl w:val="0"/>
        <w:tabs>
          <w:tab w:val="left" w:pos="969"/>
          <w:tab w:val="left" w:pos="6120"/>
        </w:tabs>
        <w:jc w:val="both"/>
        <w:rPr>
          <w:rFonts w:eastAsia="Courier New"/>
          <w:color w:val="000000"/>
          <w:szCs w:val="24"/>
          <w:lang w:eastAsia="lt-LT"/>
        </w:rPr>
      </w:pPr>
      <w:r>
        <w:rPr>
          <w:rFonts w:eastAsia="Courier New"/>
          <w:color w:val="000000"/>
          <w:szCs w:val="24"/>
          <w:lang w:eastAsia="lt-LT"/>
        </w:rPr>
        <w:t>Savivaldybės meras</w:t>
      </w:r>
      <w:r>
        <w:rPr>
          <w:rFonts w:eastAsia="Courier New"/>
          <w:color w:val="000000"/>
          <w:szCs w:val="24"/>
          <w:lang w:eastAsia="lt-LT"/>
        </w:rPr>
        <w:tab/>
        <w:t xml:space="preserve">Gintautas </w:t>
      </w:r>
      <w:proofErr w:type="spellStart"/>
      <w:r>
        <w:rPr>
          <w:rFonts w:eastAsia="Courier New"/>
          <w:color w:val="000000"/>
          <w:szCs w:val="24"/>
          <w:lang w:eastAsia="lt-LT"/>
        </w:rPr>
        <w:t>Gegužinskas</w:t>
      </w:r>
      <w:proofErr w:type="spellEnd"/>
    </w:p>
    <w:p w14:paraId="1511F793" w14:textId="77777777" w:rsidR="0014313F" w:rsidRDefault="0002658B">
      <w:pPr>
        <w:widowControl w:val="0"/>
        <w:tabs>
          <w:tab w:val="left" w:pos="969"/>
        </w:tabs>
        <w:ind w:left="5068"/>
        <w:jc w:val="both"/>
        <w:rPr>
          <w:rFonts w:eastAsia="Courier New"/>
          <w:color w:val="000000"/>
          <w:szCs w:val="24"/>
          <w:lang w:eastAsia="lt-LT"/>
        </w:rPr>
      </w:pPr>
      <w:r>
        <w:rPr>
          <w:rFonts w:eastAsia="Courier New"/>
          <w:color w:val="000000"/>
          <w:szCs w:val="24"/>
          <w:lang w:eastAsia="lt-LT"/>
        </w:rPr>
        <w:br w:type="page"/>
      </w:r>
      <w:r>
        <w:rPr>
          <w:rFonts w:eastAsia="Courier New"/>
          <w:color w:val="000000"/>
          <w:szCs w:val="24"/>
          <w:lang w:eastAsia="lt-LT"/>
        </w:rPr>
        <w:lastRenderedPageBreak/>
        <w:t>PATVIRTINTA</w:t>
      </w:r>
    </w:p>
    <w:p w14:paraId="6D5375F3" w14:textId="77777777" w:rsidR="0014313F" w:rsidRDefault="0002658B">
      <w:pPr>
        <w:widowControl w:val="0"/>
        <w:ind w:left="5068"/>
        <w:rPr>
          <w:rFonts w:eastAsia="Courier New"/>
          <w:color w:val="000000"/>
          <w:szCs w:val="24"/>
          <w:lang w:eastAsia="lt-LT"/>
        </w:rPr>
      </w:pPr>
      <w:r>
        <w:rPr>
          <w:rFonts w:eastAsia="Courier New"/>
          <w:color w:val="000000"/>
          <w:szCs w:val="24"/>
          <w:lang w:eastAsia="lt-LT"/>
        </w:rPr>
        <w:t>Pasvalio rajono savivaldybės tarybos</w:t>
      </w:r>
    </w:p>
    <w:p w14:paraId="35E0EA48" w14:textId="77777777" w:rsidR="0014313F" w:rsidRDefault="0002658B">
      <w:pPr>
        <w:widowControl w:val="0"/>
        <w:ind w:left="5068"/>
        <w:rPr>
          <w:rFonts w:eastAsia="Courier New"/>
          <w:color w:val="000000"/>
          <w:szCs w:val="24"/>
          <w:lang w:eastAsia="lt-LT"/>
        </w:rPr>
      </w:pPr>
      <w:r>
        <w:rPr>
          <w:rFonts w:eastAsia="Courier New"/>
          <w:color w:val="000000"/>
          <w:szCs w:val="24"/>
          <w:lang w:eastAsia="lt-LT"/>
        </w:rPr>
        <w:t>2009 m. gruodžio 29 d. sprendimu Nr. T1-284</w:t>
      </w:r>
    </w:p>
    <w:p w14:paraId="1088A181" w14:textId="77777777" w:rsidR="0014313F" w:rsidRDefault="0014313F">
      <w:pPr>
        <w:widowControl w:val="0"/>
        <w:jc w:val="center"/>
        <w:rPr>
          <w:rFonts w:eastAsia="Courier New"/>
          <w:color w:val="000000"/>
          <w:szCs w:val="24"/>
          <w:lang w:eastAsia="lt-LT"/>
        </w:rPr>
      </w:pPr>
    </w:p>
    <w:p w14:paraId="64A88111" w14:textId="77777777" w:rsidR="0014313F" w:rsidRDefault="0014313F">
      <w:pPr>
        <w:widowControl w:val="0"/>
        <w:jc w:val="center"/>
        <w:rPr>
          <w:rFonts w:eastAsia="Courier New"/>
          <w:color w:val="000000"/>
          <w:szCs w:val="24"/>
          <w:lang w:eastAsia="lt-LT"/>
        </w:rPr>
      </w:pPr>
    </w:p>
    <w:p w14:paraId="2F6C53A6" w14:textId="77777777" w:rsidR="0014313F" w:rsidRDefault="0002658B">
      <w:pPr>
        <w:widowControl w:val="0"/>
        <w:ind w:firstLine="740"/>
        <w:jc w:val="center"/>
        <w:rPr>
          <w:rFonts w:eastAsia="Courier New"/>
          <w:b/>
          <w:bCs/>
          <w:color w:val="000000"/>
          <w:szCs w:val="24"/>
          <w:lang w:eastAsia="lt-LT"/>
        </w:rPr>
      </w:pPr>
      <w:r>
        <w:rPr>
          <w:rFonts w:eastAsia="Courier New"/>
          <w:b/>
          <w:bCs/>
          <w:color w:val="000000"/>
          <w:szCs w:val="24"/>
          <w:lang w:eastAsia="lt-LT"/>
        </w:rPr>
        <w:t>PASVALIO KRAŠTO GARBĖS PILIEČIO VARDO SUTEIKIMO NUOSTATAI</w:t>
      </w:r>
    </w:p>
    <w:p w14:paraId="69D1E56A" w14:textId="77777777" w:rsidR="0014313F" w:rsidRDefault="0014313F">
      <w:pPr>
        <w:widowControl w:val="0"/>
        <w:jc w:val="center"/>
        <w:rPr>
          <w:rFonts w:eastAsia="Courier New"/>
          <w:b/>
          <w:bCs/>
          <w:color w:val="000000"/>
          <w:szCs w:val="24"/>
          <w:lang w:eastAsia="lt-LT"/>
        </w:rPr>
      </w:pPr>
    </w:p>
    <w:p w14:paraId="345AF2BE" w14:textId="77777777" w:rsidR="0014313F" w:rsidRDefault="0002658B">
      <w:pPr>
        <w:widowControl w:val="0"/>
        <w:jc w:val="center"/>
        <w:rPr>
          <w:rFonts w:eastAsia="Courier New"/>
          <w:b/>
          <w:bCs/>
          <w:color w:val="000000"/>
          <w:szCs w:val="24"/>
          <w:lang w:eastAsia="lt-LT"/>
        </w:rPr>
      </w:pPr>
      <w:r>
        <w:rPr>
          <w:rFonts w:eastAsia="Courier New"/>
          <w:b/>
          <w:bCs/>
          <w:color w:val="000000"/>
          <w:szCs w:val="24"/>
          <w:lang w:eastAsia="lt-LT"/>
        </w:rPr>
        <w:t>I. BENDROJI DALIS</w:t>
      </w:r>
    </w:p>
    <w:p w14:paraId="201F37B2" w14:textId="77777777" w:rsidR="0014313F" w:rsidRDefault="0014313F">
      <w:pPr>
        <w:widowControl w:val="0"/>
        <w:jc w:val="center"/>
        <w:rPr>
          <w:rFonts w:eastAsia="Courier New"/>
          <w:b/>
          <w:bCs/>
          <w:color w:val="000000"/>
          <w:szCs w:val="24"/>
          <w:lang w:eastAsia="lt-LT"/>
        </w:rPr>
      </w:pPr>
    </w:p>
    <w:p w14:paraId="68A864E1" w14:textId="77777777" w:rsidR="0014313F" w:rsidRDefault="0002658B">
      <w:pPr>
        <w:widowControl w:val="0"/>
        <w:tabs>
          <w:tab w:val="left" w:pos="1051"/>
        </w:tabs>
        <w:ind w:firstLine="740"/>
        <w:jc w:val="both"/>
        <w:rPr>
          <w:rFonts w:eastAsia="Courier New"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1.</w:t>
      </w:r>
      <w:r>
        <w:rPr>
          <w:color w:val="000000"/>
          <w:szCs w:val="24"/>
          <w:lang w:eastAsia="lt-LT"/>
        </w:rPr>
        <w:tab/>
      </w:r>
      <w:r>
        <w:rPr>
          <w:rFonts w:eastAsia="Courier New"/>
          <w:color w:val="000000"/>
          <w:szCs w:val="24"/>
          <w:lang w:eastAsia="lt-LT"/>
        </w:rPr>
        <w:t xml:space="preserve">Pasvalio krašto garbės </w:t>
      </w:r>
      <w:r>
        <w:rPr>
          <w:rFonts w:eastAsia="Courier New"/>
          <w:color w:val="000000"/>
          <w:szCs w:val="24"/>
          <w:lang w:eastAsia="lt-LT"/>
        </w:rPr>
        <w:t>piliečio vardo suteikimo nuostatai (toliau – nuostatai) nustato Pasvalio krašto garbės piliečio vardo (toliau – Garbės piliečio vardas) suteikimo tvarką. Garbės piliečio vardas yra aukščiausias Pasvalio rajono savivaldybės apdovanojimas.</w:t>
      </w:r>
    </w:p>
    <w:p w14:paraId="1F32F4F1" w14:textId="77777777" w:rsidR="0014313F" w:rsidRDefault="0002658B">
      <w:pPr>
        <w:widowControl w:val="0"/>
        <w:tabs>
          <w:tab w:val="left" w:pos="1051"/>
        </w:tabs>
        <w:ind w:firstLine="740"/>
        <w:jc w:val="both"/>
        <w:rPr>
          <w:rFonts w:eastAsia="Courier New"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2.</w:t>
      </w:r>
      <w:r>
        <w:rPr>
          <w:color w:val="000000"/>
          <w:szCs w:val="24"/>
          <w:lang w:eastAsia="lt-LT"/>
        </w:rPr>
        <w:tab/>
      </w:r>
      <w:r>
        <w:rPr>
          <w:rFonts w:eastAsia="Courier New"/>
          <w:color w:val="000000"/>
          <w:szCs w:val="24"/>
          <w:lang w:eastAsia="lt-LT"/>
        </w:rPr>
        <w:t>Garbės piliečio</w:t>
      </w:r>
      <w:r>
        <w:rPr>
          <w:rFonts w:eastAsia="Courier New"/>
          <w:color w:val="000000"/>
          <w:szCs w:val="24"/>
          <w:lang w:eastAsia="lt-LT"/>
        </w:rPr>
        <w:t xml:space="preserve"> vardas suteikiamas Lietuvos Respublikos ir užsienio valstybių piliečiams už ypatingus nuopelnus bei išskirtinį indėlį į Pasvalio rajono mokslo, švietimo, kultūros, sporto, paveldo išsaugojimo, ekonomikos, socialinio vystymo, mokslo ir technikos bei kitas </w:t>
      </w:r>
      <w:r>
        <w:rPr>
          <w:rFonts w:eastAsia="Courier New"/>
          <w:color w:val="000000"/>
          <w:szCs w:val="24"/>
          <w:lang w:eastAsia="lt-LT"/>
        </w:rPr>
        <w:t>sritis.</w:t>
      </w:r>
    </w:p>
    <w:p w14:paraId="00EB75EE" w14:textId="77777777" w:rsidR="0014313F" w:rsidRDefault="0002658B">
      <w:pPr>
        <w:widowControl w:val="0"/>
        <w:tabs>
          <w:tab w:val="left" w:pos="1051"/>
        </w:tabs>
        <w:ind w:firstLine="740"/>
        <w:rPr>
          <w:rFonts w:eastAsia="Courier New"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3.</w:t>
      </w:r>
      <w:r>
        <w:rPr>
          <w:color w:val="000000"/>
          <w:szCs w:val="24"/>
          <w:lang w:eastAsia="lt-LT"/>
        </w:rPr>
        <w:tab/>
      </w:r>
      <w:r>
        <w:rPr>
          <w:rFonts w:eastAsia="Courier New"/>
          <w:color w:val="000000"/>
          <w:szCs w:val="24"/>
          <w:lang w:eastAsia="lt-LT"/>
        </w:rPr>
        <w:t>Garbės piliečio vardas suteikiamas per metus ne daugiau kaip dviem asmenims. Garbės piliečio vardas gali būti suteikiamas tiek gyvam, tiek mirusiam asmeniui.</w:t>
      </w:r>
    </w:p>
    <w:p w14:paraId="6417DDA9" w14:textId="77777777" w:rsidR="0014313F" w:rsidRDefault="0014313F">
      <w:pPr>
        <w:widowControl w:val="0"/>
        <w:tabs>
          <w:tab w:val="left" w:pos="1051"/>
        </w:tabs>
        <w:jc w:val="center"/>
        <w:rPr>
          <w:rFonts w:eastAsia="Courier New"/>
          <w:color w:val="000000"/>
          <w:szCs w:val="24"/>
          <w:lang w:eastAsia="lt-LT"/>
        </w:rPr>
      </w:pPr>
    </w:p>
    <w:p w14:paraId="029F9110" w14:textId="77777777" w:rsidR="0014313F" w:rsidRDefault="0002658B">
      <w:pPr>
        <w:widowControl w:val="0"/>
        <w:jc w:val="center"/>
        <w:rPr>
          <w:rFonts w:eastAsia="Courier New"/>
          <w:b/>
          <w:bCs/>
          <w:color w:val="000000"/>
          <w:szCs w:val="24"/>
          <w:lang w:eastAsia="lt-LT"/>
        </w:rPr>
      </w:pPr>
      <w:r>
        <w:rPr>
          <w:rFonts w:eastAsia="Courier New"/>
          <w:b/>
          <w:bCs/>
          <w:color w:val="000000"/>
          <w:szCs w:val="24"/>
          <w:lang w:eastAsia="lt-LT"/>
        </w:rPr>
        <w:t>II. PASVALIO KRAŠTO GARBĖS PILIEČIO VARDO SUTEIKIMO KOMISIJA, JOS SUDARYMO TVARKA, DAR</w:t>
      </w:r>
      <w:r>
        <w:rPr>
          <w:rFonts w:eastAsia="Courier New"/>
          <w:b/>
          <w:bCs/>
          <w:color w:val="000000"/>
          <w:szCs w:val="24"/>
          <w:lang w:eastAsia="lt-LT"/>
        </w:rPr>
        <w:t>BO ORGANIZAVIMAS</w:t>
      </w:r>
    </w:p>
    <w:p w14:paraId="3E8CCAA2" w14:textId="77777777" w:rsidR="0014313F" w:rsidRDefault="0014313F">
      <w:pPr>
        <w:widowControl w:val="0"/>
        <w:jc w:val="center"/>
        <w:rPr>
          <w:rFonts w:eastAsia="Courier New"/>
          <w:b/>
          <w:bCs/>
          <w:color w:val="000000"/>
          <w:szCs w:val="24"/>
          <w:lang w:eastAsia="lt-LT"/>
        </w:rPr>
      </w:pPr>
    </w:p>
    <w:p w14:paraId="3A468F0F" w14:textId="77777777" w:rsidR="0014313F" w:rsidRDefault="0002658B">
      <w:pPr>
        <w:widowControl w:val="0"/>
        <w:tabs>
          <w:tab w:val="left" w:pos="1051"/>
        </w:tabs>
        <w:ind w:firstLine="740"/>
        <w:jc w:val="both"/>
        <w:rPr>
          <w:rFonts w:eastAsia="Courier New"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4.</w:t>
      </w:r>
      <w:r>
        <w:rPr>
          <w:color w:val="000000"/>
          <w:szCs w:val="24"/>
          <w:lang w:eastAsia="lt-LT"/>
        </w:rPr>
        <w:tab/>
      </w:r>
      <w:r>
        <w:rPr>
          <w:rFonts w:eastAsia="Courier New"/>
          <w:color w:val="000000"/>
          <w:szCs w:val="24"/>
          <w:lang w:eastAsia="lt-LT"/>
        </w:rPr>
        <w:t>Pasvalio Krašto Garbės piliečio vardo suteikimo komisija (toliau – Komisija) Pasvalio rajono savivaldybės tarybos (toliau – Savivaldybės taryba) sprendimu sudaroma jos įgaliojimų laikotarpiui iš 9 narių. Komisijos narius turi teisę siū</w:t>
      </w:r>
      <w:r>
        <w:rPr>
          <w:rFonts w:eastAsia="Courier New"/>
          <w:color w:val="000000"/>
          <w:szCs w:val="24"/>
          <w:lang w:eastAsia="lt-LT"/>
        </w:rPr>
        <w:t>lyti Savivaldybės meras, likusius – Savivaldybės administracijos direktorius, Savivaldybės tarybos komitetai, visuomeninės komisijos ir tarybos, nevyriausybinės organizacijos. Komisijoje negali būti daugiau kaip vienas asmuo, atstovaujantis tai pačiai inst</w:t>
      </w:r>
      <w:r>
        <w:rPr>
          <w:rFonts w:eastAsia="Courier New"/>
          <w:color w:val="000000"/>
          <w:szCs w:val="24"/>
          <w:lang w:eastAsia="lt-LT"/>
        </w:rPr>
        <w:t>itucijai. Komisijos sudėtis gali būti keičiama Savivaldybės tarybos sprendimu. Komisijos pirmininką ir sekretorių išsirenka Komisija.</w:t>
      </w:r>
    </w:p>
    <w:p w14:paraId="3FEAF3A3" w14:textId="77777777" w:rsidR="0014313F" w:rsidRDefault="0002658B">
      <w:pPr>
        <w:widowControl w:val="0"/>
        <w:tabs>
          <w:tab w:val="left" w:pos="1051"/>
        </w:tabs>
        <w:ind w:firstLine="740"/>
        <w:jc w:val="both"/>
        <w:rPr>
          <w:rFonts w:eastAsia="Courier New"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5.</w:t>
      </w:r>
      <w:r>
        <w:rPr>
          <w:color w:val="000000"/>
          <w:szCs w:val="24"/>
          <w:lang w:eastAsia="lt-LT"/>
        </w:rPr>
        <w:tab/>
      </w:r>
      <w:r>
        <w:rPr>
          <w:rFonts w:eastAsia="Courier New"/>
          <w:color w:val="000000"/>
          <w:szCs w:val="24"/>
          <w:lang w:eastAsia="lt-LT"/>
        </w:rPr>
        <w:t>Komisija, gavusi bent vieną pasiūlymą asmeniui suteikti Garbės piliečio vardą, siūlymus dėl Garbės piliečio vardo sutei</w:t>
      </w:r>
      <w:r>
        <w:rPr>
          <w:rFonts w:eastAsia="Courier New"/>
          <w:color w:val="000000"/>
          <w:szCs w:val="24"/>
          <w:lang w:eastAsia="lt-LT"/>
        </w:rPr>
        <w:t>kimo nagrinėja posėdžiuose, kuriuos šaukia Komisijos pirmininkas arba jo įgaliotas Komisijos narys. Komisijos posėdis protokoluojamas. Komisijos posėdžio protokolą pasirašo Komisijos pirmininkas ir sekretorius.</w:t>
      </w:r>
    </w:p>
    <w:p w14:paraId="33918F1B" w14:textId="77777777" w:rsidR="0014313F" w:rsidRDefault="0002658B">
      <w:pPr>
        <w:widowControl w:val="0"/>
        <w:tabs>
          <w:tab w:val="left" w:pos="1051"/>
        </w:tabs>
        <w:ind w:firstLine="740"/>
        <w:jc w:val="both"/>
        <w:rPr>
          <w:rFonts w:eastAsia="Courier New"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6.</w:t>
      </w:r>
      <w:r>
        <w:rPr>
          <w:color w:val="000000"/>
          <w:szCs w:val="24"/>
          <w:lang w:eastAsia="lt-LT"/>
        </w:rPr>
        <w:tab/>
      </w:r>
      <w:r>
        <w:rPr>
          <w:rFonts w:eastAsia="Courier New"/>
          <w:color w:val="000000"/>
          <w:szCs w:val="24"/>
          <w:lang w:eastAsia="lt-LT"/>
        </w:rPr>
        <w:t>Komisijos posėdis laikomas teisėtu, jei ja</w:t>
      </w:r>
      <w:r>
        <w:rPr>
          <w:rFonts w:eastAsia="Courier New"/>
          <w:color w:val="000000"/>
          <w:szCs w:val="24"/>
          <w:lang w:eastAsia="lt-LT"/>
        </w:rPr>
        <w:t xml:space="preserve">me dalyvauja ne mažiau kaip 2/3 visų </w:t>
      </w:r>
      <w:proofErr w:type="spellStart"/>
      <w:r>
        <w:rPr>
          <w:rFonts w:eastAsia="Courier New"/>
          <w:color w:val="000000"/>
          <w:szCs w:val="24"/>
          <w:lang w:eastAsia="lt-LT"/>
        </w:rPr>
        <w:t>Komisuos</w:t>
      </w:r>
      <w:proofErr w:type="spellEnd"/>
      <w:r>
        <w:rPr>
          <w:rFonts w:eastAsia="Courier New"/>
          <w:color w:val="000000"/>
          <w:szCs w:val="24"/>
          <w:lang w:eastAsia="lt-LT"/>
        </w:rPr>
        <w:t xml:space="preserve"> narių. Balsavimo dėl Garbės piliečio vardo suteikimo būdą Komisija pasirenka pati.</w:t>
      </w:r>
    </w:p>
    <w:p w14:paraId="722BBEF2" w14:textId="77777777" w:rsidR="0014313F" w:rsidRDefault="0002658B">
      <w:pPr>
        <w:widowControl w:val="0"/>
        <w:tabs>
          <w:tab w:val="left" w:pos="1051"/>
        </w:tabs>
        <w:ind w:firstLine="740"/>
        <w:jc w:val="both"/>
        <w:rPr>
          <w:rFonts w:eastAsia="Courier New"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7.</w:t>
      </w:r>
      <w:r>
        <w:rPr>
          <w:color w:val="000000"/>
          <w:szCs w:val="24"/>
          <w:lang w:eastAsia="lt-LT"/>
        </w:rPr>
        <w:tab/>
      </w:r>
      <w:r>
        <w:rPr>
          <w:rFonts w:eastAsia="Courier New"/>
          <w:color w:val="000000"/>
          <w:szCs w:val="24"/>
          <w:lang w:eastAsia="lt-LT"/>
        </w:rPr>
        <w:t>Jeigu Komisija priima sprendimą teikti Savivaldybės tarybai konkrečias kandidatūras Garbės piliečio vardui suteikti, ji pare</w:t>
      </w:r>
      <w:r>
        <w:rPr>
          <w:rFonts w:eastAsia="Courier New"/>
          <w:color w:val="000000"/>
          <w:szCs w:val="24"/>
          <w:lang w:eastAsia="lt-LT"/>
        </w:rPr>
        <w:t>ngia atitinkamą Savivaldybės tarybos sprendimo projektą.</w:t>
      </w:r>
    </w:p>
    <w:p w14:paraId="13493657" w14:textId="77777777" w:rsidR="0014313F" w:rsidRDefault="0014313F">
      <w:pPr>
        <w:widowControl w:val="0"/>
        <w:tabs>
          <w:tab w:val="left" w:pos="1051"/>
        </w:tabs>
        <w:jc w:val="center"/>
        <w:rPr>
          <w:rFonts w:eastAsia="Courier New"/>
          <w:color w:val="000000"/>
          <w:szCs w:val="24"/>
          <w:lang w:eastAsia="lt-LT"/>
        </w:rPr>
      </w:pPr>
    </w:p>
    <w:p w14:paraId="7AB654C9" w14:textId="77777777" w:rsidR="0014313F" w:rsidRDefault="0002658B">
      <w:pPr>
        <w:widowControl w:val="0"/>
        <w:tabs>
          <w:tab w:val="left" w:pos="2607"/>
        </w:tabs>
        <w:jc w:val="center"/>
        <w:rPr>
          <w:rFonts w:eastAsia="Courier New"/>
          <w:b/>
          <w:bCs/>
          <w:color w:val="000000"/>
          <w:szCs w:val="24"/>
          <w:lang w:eastAsia="lt-LT"/>
        </w:rPr>
      </w:pPr>
      <w:r>
        <w:rPr>
          <w:rFonts w:eastAsia="Courier New"/>
          <w:b/>
          <w:bCs/>
          <w:color w:val="000000"/>
          <w:szCs w:val="24"/>
          <w:lang w:eastAsia="lt-LT"/>
        </w:rPr>
        <w:t>III. GARBĖS PILIEČIO VARDO SUTEIKIMO TVARKA</w:t>
      </w:r>
    </w:p>
    <w:p w14:paraId="3FDF912A" w14:textId="77777777" w:rsidR="0014313F" w:rsidRDefault="0014313F">
      <w:pPr>
        <w:widowControl w:val="0"/>
        <w:tabs>
          <w:tab w:val="left" w:pos="2607"/>
        </w:tabs>
        <w:jc w:val="center"/>
        <w:rPr>
          <w:rFonts w:eastAsia="Courier New"/>
          <w:b/>
          <w:bCs/>
          <w:color w:val="000000"/>
          <w:szCs w:val="24"/>
          <w:lang w:eastAsia="lt-LT"/>
        </w:rPr>
      </w:pPr>
    </w:p>
    <w:p w14:paraId="7ED0D2B1" w14:textId="77777777" w:rsidR="0014313F" w:rsidRDefault="0002658B">
      <w:pPr>
        <w:widowControl w:val="0"/>
        <w:tabs>
          <w:tab w:val="left" w:pos="1051"/>
        </w:tabs>
        <w:ind w:firstLine="740"/>
        <w:jc w:val="both"/>
        <w:rPr>
          <w:rFonts w:eastAsia="Courier New"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8.</w:t>
      </w:r>
      <w:r>
        <w:rPr>
          <w:color w:val="000000"/>
          <w:szCs w:val="24"/>
          <w:lang w:eastAsia="lt-LT"/>
        </w:rPr>
        <w:tab/>
      </w:r>
      <w:r>
        <w:rPr>
          <w:rFonts w:eastAsia="Courier New"/>
          <w:color w:val="000000"/>
          <w:szCs w:val="24"/>
          <w:lang w:eastAsia="lt-LT"/>
        </w:rPr>
        <w:t xml:space="preserve">Siūlymą dėl Garbės piliečio vardo suteikimo gali teikti Savivaldybės tarybos nariai, nevyriausybinės organizacijos, vietos bendruomenės, ne </w:t>
      </w:r>
      <w:r>
        <w:rPr>
          <w:rFonts w:eastAsia="Courier New"/>
          <w:color w:val="000000"/>
          <w:szCs w:val="24"/>
          <w:lang w:eastAsia="lt-LT"/>
        </w:rPr>
        <w:t>mažesnės nei 10 gyventojų grupės ir juridiniai asmenys (toliau – institucija).</w:t>
      </w:r>
    </w:p>
    <w:p w14:paraId="2C2FD9B9" w14:textId="77777777" w:rsidR="0014313F" w:rsidRDefault="0002658B">
      <w:pPr>
        <w:widowControl w:val="0"/>
        <w:tabs>
          <w:tab w:val="left" w:pos="1051"/>
        </w:tabs>
        <w:ind w:firstLine="740"/>
        <w:jc w:val="both"/>
        <w:rPr>
          <w:rFonts w:eastAsia="Courier New"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9.</w:t>
      </w:r>
      <w:r>
        <w:rPr>
          <w:color w:val="000000"/>
          <w:szCs w:val="24"/>
          <w:lang w:eastAsia="lt-LT"/>
        </w:rPr>
        <w:tab/>
      </w:r>
      <w:r>
        <w:rPr>
          <w:rFonts w:eastAsia="Courier New"/>
          <w:color w:val="000000"/>
          <w:szCs w:val="24"/>
          <w:lang w:eastAsia="lt-LT"/>
        </w:rPr>
        <w:t>Kandidatą siūlanti institucija, organizacija pateikia Komisijai išsamią informaciją apie siūlomo kandidato darbus ir nuopelnus rajonui, jo gyvenimo aprašymą ir ne mažiau kaip</w:t>
      </w:r>
      <w:r>
        <w:rPr>
          <w:rFonts w:eastAsia="Courier New"/>
          <w:color w:val="000000"/>
          <w:szCs w:val="24"/>
          <w:lang w:eastAsia="lt-LT"/>
        </w:rPr>
        <w:t xml:space="preserve"> dvi rekomendacijas.</w:t>
      </w:r>
    </w:p>
    <w:p w14:paraId="42C046C7" w14:textId="77777777" w:rsidR="0014313F" w:rsidRDefault="0002658B">
      <w:pPr>
        <w:widowControl w:val="0"/>
        <w:tabs>
          <w:tab w:val="left" w:pos="1051"/>
        </w:tabs>
        <w:ind w:firstLine="740"/>
        <w:jc w:val="both"/>
        <w:rPr>
          <w:rFonts w:eastAsia="Courier New"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10.</w:t>
      </w:r>
      <w:r>
        <w:rPr>
          <w:color w:val="000000"/>
          <w:szCs w:val="24"/>
          <w:lang w:eastAsia="lt-LT"/>
        </w:rPr>
        <w:tab/>
      </w:r>
      <w:r>
        <w:rPr>
          <w:rFonts w:eastAsia="Courier New"/>
          <w:color w:val="000000"/>
          <w:szCs w:val="24"/>
          <w:lang w:eastAsia="lt-LT"/>
        </w:rPr>
        <w:t>Už siūlomo asmens duomenų tikrumą atsako juos teikiantieji.</w:t>
      </w:r>
    </w:p>
    <w:p w14:paraId="65681F73" w14:textId="77777777" w:rsidR="0014313F" w:rsidRDefault="0002658B">
      <w:pPr>
        <w:widowControl w:val="0"/>
        <w:tabs>
          <w:tab w:val="left" w:pos="1051"/>
        </w:tabs>
        <w:ind w:firstLine="740"/>
        <w:jc w:val="both"/>
        <w:rPr>
          <w:rFonts w:eastAsia="Courier New"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11.</w:t>
      </w:r>
      <w:r>
        <w:rPr>
          <w:color w:val="000000"/>
          <w:szCs w:val="24"/>
          <w:lang w:eastAsia="lt-LT"/>
        </w:rPr>
        <w:tab/>
      </w:r>
      <w:r>
        <w:rPr>
          <w:rFonts w:eastAsia="Courier New"/>
          <w:color w:val="000000"/>
          <w:szCs w:val="24"/>
          <w:lang w:eastAsia="lt-LT"/>
        </w:rPr>
        <w:t xml:space="preserve">Komisija atsižvelgia tik į raštu pateiktas bei pasirašytas rekomendacijas ir atsiliepimus apie kandidatus Garbės piliečio vardui suteikti. Anonimiškų rekomendacijų ir </w:t>
      </w:r>
      <w:r>
        <w:rPr>
          <w:rFonts w:eastAsia="Courier New"/>
          <w:color w:val="000000"/>
          <w:szCs w:val="24"/>
          <w:lang w:eastAsia="lt-LT"/>
        </w:rPr>
        <w:t>atsiliepimų Komisija nesvarsto.</w:t>
      </w:r>
    </w:p>
    <w:p w14:paraId="668B72D7" w14:textId="77777777" w:rsidR="0014313F" w:rsidRDefault="0002658B">
      <w:pPr>
        <w:widowControl w:val="0"/>
        <w:tabs>
          <w:tab w:val="left" w:pos="1051"/>
        </w:tabs>
        <w:ind w:firstLine="740"/>
        <w:jc w:val="both"/>
        <w:rPr>
          <w:rFonts w:eastAsia="Courier New"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12.</w:t>
      </w:r>
      <w:r>
        <w:rPr>
          <w:color w:val="000000"/>
          <w:szCs w:val="24"/>
          <w:lang w:eastAsia="lt-LT"/>
        </w:rPr>
        <w:tab/>
      </w:r>
      <w:r>
        <w:rPr>
          <w:rFonts w:eastAsia="Courier New"/>
          <w:color w:val="000000"/>
          <w:szCs w:val="24"/>
          <w:lang w:eastAsia="lt-LT"/>
        </w:rPr>
        <w:t>Komisija Savivaldybės tarybai gali teikti tik tokią kandidatūrą Garbės piliečio vardui suteikti, kuri gavo ne mažiau kaip 2/3 visų Komisijos narių balsų.</w:t>
      </w:r>
    </w:p>
    <w:p w14:paraId="0EC189CF" w14:textId="77777777" w:rsidR="0014313F" w:rsidRDefault="0002658B">
      <w:pPr>
        <w:widowControl w:val="0"/>
        <w:tabs>
          <w:tab w:val="left" w:pos="1167"/>
        </w:tabs>
        <w:ind w:firstLine="740"/>
        <w:jc w:val="both"/>
        <w:rPr>
          <w:rFonts w:eastAsia="Courier New"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13.</w:t>
      </w:r>
      <w:r>
        <w:rPr>
          <w:color w:val="000000"/>
          <w:szCs w:val="24"/>
          <w:lang w:eastAsia="lt-LT"/>
        </w:rPr>
        <w:tab/>
      </w:r>
      <w:r>
        <w:rPr>
          <w:rFonts w:eastAsia="Courier New"/>
          <w:color w:val="000000"/>
          <w:szCs w:val="24"/>
          <w:lang w:eastAsia="lt-LT"/>
        </w:rPr>
        <w:t>Komisijai pateiktų kandidatų Garbės piliečio vardui suteikti s</w:t>
      </w:r>
      <w:r>
        <w:rPr>
          <w:rFonts w:eastAsia="Courier New"/>
          <w:color w:val="000000"/>
          <w:szCs w:val="24"/>
          <w:lang w:eastAsia="lt-LT"/>
        </w:rPr>
        <w:t xml:space="preserve">ąrašas, kuriame </w:t>
      </w:r>
      <w:r>
        <w:rPr>
          <w:rFonts w:eastAsia="Courier New"/>
          <w:color w:val="000000"/>
          <w:szCs w:val="24"/>
          <w:lang w:eastAsia="lt-LT"/>
        </w:rPr>
        <w:lastRenderedPageBreak/>
        <w:t>nurodomos ir jų profesinės, visuomeninės pareigos bei kandidatus pateikusi institucija, paskelbiamas visuomenei Pasvalio rajono savivaldybės tinklapyje ir vietinėje spaudoje.</w:t>
      </w:r>
    </w:p>
    <w:p w14:paraId="31D08CA9" w14:textId="77777777" w:rsidR="0014313F" w:rsidRDefault="0002658B">
      <w:pPr>
        <w:widowControl w:val="0"/>
        <w:tabs>
          <w:tab w:val="left" w:pos="1167"/>
        </w:tabs>
        <w:ind w:firstLine="740"/>
        <w:jc w:val="both"/>
        <w:rPr>
          <w:rFonts w:eastAsia="Courier New"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14.</w:t>
      </w:r>
      <w:r>
        <w:rPr>
          <w:color w:val="000000"/>
          <w:szCs w:val="24"/>
          <w:lang w:eastAsia="lt-LT"/>
        </w:rPr>
        <w:tab/>
      </w:r>
      <w:r>
        <w:rPr>
          <w:rFonts w:eastAsia="Courier New"/>
          <w:color w:val="000000"/>
          <w:szCs w:val="24"/>
          <w:lang w:eastAsia="lt-LT"/>
        </w:rPr>
        <w:t>Komisija paskirtų kandidatūrų svarstymą posėdyje rengia praėj</w:t>
      </w:r>
      <w:r>
        <w:rPr>
          <w:rFonts w:eastAsia="Courier New"/>
          <w:color w:val="000000"/>
          <w:szCs w:val="24"/>
          <w:lang w:eastAsia="lt-LT"/>
        </w:rPr>
        <w:t>us ne mažiau kaip 2 savaitėms po viešo paskelbimo visuomenėje.</w:t>
      </w:r>
    </w:p>
    <w:p w14:paraId="28B10DA8" w14:textId="77777777" w:rsidR="0014313F" w:rsidRDefault="0002658B">
      <w:pPr>
        <w:widowControl w:val="0"/>
        <w:tabs>
          <w:tab w:val="left" w:pos="1167"/>
        </w:tabs>
        <w:ind w:firstLine="740"/>
        <w:jc w:val="both"/>
        <w:rPr>
          <w:rFonts w:eastAsia="Courier New"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15.</w:t>
      </w:r>
      <w:r>
        <w:rPr>
          <w:color w:val="000000"/>
          <w:szCs w:val="24"/>
          <w:lang w:eastAsia="lt-LT"/>
        </w:rPr>
        <w:tab/>
      </w:r>
      <w:r>
        <w:rPr>
          <w:rFonts w:eastAsia="Courier New"/>
          <w:color w:val="000000"/>
          <w:szCs w:val="24"/>
          <w:lang w:eastAsia="lt-LT"/>
        </w:rPr>
        <w:t>Siūlymą, kurį Komisija atmetė, Komisijai iš naujo svarstyti galima teikti ne anksčiau kaip po vienerių metų.</w:t>
      </w:r>
    </w:p>
    <w:p w14:paraId="2B65ACD7" w14:textId="77777777" w:rsidR="0014313F" w:rsidRDefault="0002658B">
      <w:pPr>
        <w:widowControl w:val="0"/>
        <w:tabs>
          <w:tab w:val="left" w:pos="1167"/>
        </w:tabs>
        <w:ind w:firstLine="740"/>
        <w:jc w:val="both"/>
        <w:rPr>
          <w:rFonts w:eastAsia="Courier New"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16.</w:t>
      </w:r>
      <w:r>
        <w:rPr>
          <w:color w:val="000000"/>
          <w:szCs w:val="24"/>
          <w:lang w:eastAsia="lt-LT"/>
        </w:rPr>
        <w:tab/>
      </w:r>
      <w:r>
        <w:rPr>
          <w:rFonts w:eastAsia="Courier New"/>
          <w:color w:val="000000"/>
          <w:szCs w:val="24"/>
          <w:lang w:eastAsia="lt-LT"/>
        </w:rPr>
        <w:t xml:space="preserve">Garbės piliečio vardas suteikiamas Komisijos teikimu </w:t>
      </w:r>
      <w:r>
        <w:rPr>
          <w:rFonts w:eastAsia="Courier New"/>
          <w:color w:val="000000"/>
          <w:szCs w:val="24"/>
          <w:lang w:eastAsia="lt-LT"/>
        </w:rPr>
        <w:t>Savivaldybės tarybos sprendimu. Teikimą, kurį Savivaldybės taryba atmetė, Komisija jai iš naujo svarstyti gali teikti ne anksčiau kaip po vienerių metų.</w:t>
      </w:r>
    </w:p>
    <w:p w14:paraId="76A48088" w14:textId="77777777" w:rsidR="0014313F" w:rsidRDefault="0002658B">
      <w:pPr>
        <w:widowControl w:val="0"/>
        <w:ind w:firstLine="740"/>
        <w:jc w:val="both"/>
        <w:rPr>
          <w:rFonts w:eastAsia="Courier New"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17. Apdovanojimai (Pasvalio krašto garbės piliečio ženklas, ženklo miniatiūra ir pažymėjimai A4 formato</w:t>
      </w:r>
      <w:r>
        <w:rPr>
          <w:color w:val="000000"/>
          <w:szCs w:val="24"/>
          <w:lang w:eastAsia="lt-LT"/>
        </w:rPr>
        <w:t xml:space="preserve"> ir 75 mm x 105 mm su nuotrauka) paprastai įteikiami Pasvalio miesto šventėje iškilmingoje aplinkoje ir juos įteikia Savivaldybės meras arba Savivaldybės mero pavaduotojas.</w:t>
      </w:r>
      <w:r>
        <w:t xml:space="preserve"> </w:t>
      </w:r>
    </w:p>
    <w:p w14:paraId="1FE3C5BD" w14:textId="77777777" w:rsidR="0014313F" w:rsidRDefault="0002658B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14:paraId="00259F88" w14:textId="77777777" w:rsidR="0014313F" w:rsidRDefault="0002658B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0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T1-71</w:t>
        </w:r>
      </w:hyperlink>
      <w:r>
        <w:rPr>
          <w:rFonts w:eastAsia="MS Mincho"/>
          <w:i/>
          <w:iCs/>
          <w:sz w:val="20"/>
        </w:rPr>
        <w:t>, 2010-03-24, paskelbta TAR 2010-03-24, i. k. 2010-00287</w:t>
      </w:r>
    </w:p>
    <w:p w14:paraId="3E65DCE7" w14:textId="77777777" w:rsidR="0014313F" w:rsidRDefault="0002658B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1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T1-127</w:t>
        </w:r>
      </w:hyperlink>
      <w:r>
        <w:rPr>
          <w:rFonts w:eastAsia="MS Mincho"/>
          <w:i/>
          <w:iCs/>
          <w:sz w:val="20"/>
        </w:rPr>
        <w:t>, 2016-05-25, paskelbta TAR 2016-05-26, i. k. 2016-14036</w:t>
      </w:r>
    </w:p>
    <w:p w14:paraId="64D8621C" w14:textId="77777777" w:rsidR="0014313F" w:rsidRDefault="0014313F"/>
    <w:p w14:paraId="5C38AC61" w14:textId="77777777" w:rsidR="0014313F" w:rsidRDefault="0002658B">
      <w:pPr>
        <w:widowControl w:val="0"/>
        <w:tabs>
          <w:tab w:val="left" w:pos="1167"/>
        </w:tabs>
        <w:ind w:firstLine="740"/>
        <w:jc w:val="both"/>
        <w:rPr>
          <w:rFonts w:eastAsia="Courier New"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18.</w:t>
      </w:r>
      <w:r>
        <w:rPr>
          <w:color w:val="000000"/>
          <w:szCs w:val="24"/>
          <w:lang w:eastAsia="lt-LT"/>
        </w:rPr>
        <w:tab/>
      </w:r>
      <w:r>
        <w:rPr>
          <w:rFonts w:eastAsia="Courier New"/>
          <w:color w:val="000000"/>
          <w:szCs w:val="24"/>
          <w:lang w:eastAsia="lt-LT"/>
        </w:rPr>
        <w:t xml:space="preserve">Garbės </w:t>
      </w:r>
      <w:r>
        <w:rPr>
          <w:rFonts w:eastAsia="Courier New"/>
          <w:color w:val="000000"/>
          <w:szCs w:val="24"/>
          <w:lang w:eastAsia="lt-LT"/>
        </w:rPr>
        <w:t>piliečio vardo suteikimo apdovanojimas po mirties įteikiamas apdovanojamo asmens artimiausiems giminaičiams.</w:t>
      </w:r>
    </w:p>
    <w:p w14:paraId="0539E7C6" w14:textId="77777777" w:rsidR="0014313F" w:rsidRDefault="0014313F">
      <w:pPr>
        <w:widowControl w:val="0"/>
        <w:tabs>
          <w:tab w:val="left" w:pos="1167"/>
        </w:tabs>
        <w:jc w:val="center"/>
        <w:rPr>
          <w:rFonts w:eastAsia="Courier New"/>
          <w:color w:val="000000"/>
          <w:szCs w:val="24"/>
          <w:lang w:eastAsia="lt-LT"/>
        </w:rPr>
      </w:pPr>
    </w:p>
    <w:p w14:paraId="197D44F0" w14:textId="77777777" w:rsidR="0014313F" w:rsidRDefault="0002658B">
      <w:pPr>
        <w:widowControl w:val="0"/>
        <w:tabs>
          <w:tab w:val="left" w:pos="3909"/>
        </w:tabs>
        <w:jc w:val="center"/>
        <w:outlineLvl w:val="1"/>
        <w:rPr>
          <w:rFonts w:eastAsia="Courier New"/>
          <w:b/>
          <w:bCs/>
          <w:color w:val="000000"/>
          <w:szCs w:val="24"/>
          <w:lang w:eastAsia="lt-LT"/>
        </w:rPr>
      </w:pPr>
      <w:r>
        <w:rPr>
          <w:rFonts w:eastAsia="Courier New"/>
          <w:b/>
          <w:bCs/>
          <w:color w:val="000000"/>
          <w:szCs w:val="24"/>
          <w:lang w:eastAsia="lt-LT"/>
        </w:rPr>
        <w:t>IV. GARBĖS PILIEČIO TEISĖS</w:t>
      </w:r>
    </w:p>
    <w:p w14:paraId="75CA72E4" w14:textId="77777777" w:rsidR="0014313F" w:rsidRDefault="0014313F">
      <w:pPr>
        <w:widowControl w:val="0"/>
        <w:tabs>
          <w:tab w:val="left" w:pos="3909"/>
        </w:tabs>
        <w:jc w:val="center"/>
        <w:outlineLvl w:val="1"/>
        <w:rPr>
          <w:rFonts w:eastAsia="Courier New"/>
          <w:b/>
          <w:bCs/>
          <w:color w:val="000000"/>
          <w:szCs w:val="24"/>
          <w:lang w:eastAsia="lt-LT"/>
        </w:rPr>
      </w:pPr>
    </w:p>
    <w:p w14:paraId="72A68E82" w14:textId="77777777" w:rsidR="0014313F" w:rsidRDefault="0002658B">
      <w:pPr>
        <w:widowControl w:val="0"/>
        <w:tabs>
          <w:tab w:val="left" w:pos="1167"/>
        </w:tabs>
        <w:ind w:firstLine="740"/>
        <w:jc w:val="both"/>
        <w:rPr>
          <w:rFonts w:eastAsia="Courier New"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19.</w:t>
      </w:r>
      <w:r>
        <w:rPr>
          <w:color w:val="000000"/>
          <w:szCs w:val="24"/>
          <w:lang w:eastAsia="lt-LT"/>
        </w:rPr>
        <w:tab/>
      </w:r>
      <w:r>
        <w:rPr>
          <w:rFonts w:eastAsia="Courier New"/>
          <w:color w:val="000000"/>
          <w:szCs w:val="24"/>
          <w:lang w:eastAsia="lt-LT"/>
        </w:rPr>
        <w:t>Garbės pilietis turi šias teises:</w:t>
      </w:r>
    </w:p>
    <w:p w14:paraId="7AB610D4" w14:textId="77777777" w:rsidR="0014313F" w:rsidRDefault="0002658B">
      <w:pPr>
        <w:widowControl w:val="0"/>
        <w:tabs>
          <w:tab w:val="left" w:pos="1368"/>
        </w:tabs>
        <w:ind w:firstLine="740"/>
        <w:jc w:val="both"/>
        <w:rPr>
          <w:rFonts w:eastAsia="Courier New"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19.1.</w:t>
      </w:r>
      <w:r>
        <w:rPr>
          <w:color w:val="000000"/>
          <w:szCs w:val="24"/>
          <w:lang w:eastAsia="lt-LT"/>
        </w:rPr>
        <w:tab/>
      </w:r>
      <w:r>
        <w:rPr>
          <w:rFonts w:eastAsia="Courier New"/>
          <w:color w:val="000000"/>
          <w:szCs w:val="24"/>
          <w:lang w:eastAsia="lt-LT"/>
        </w:rPr>
        <w:t xml:space="preserve">dalyvauti Savivaldybės tarybos bei jos komitetų posėdžiuose ir </w:t>
      </w:r>
      <w:r>
        <w:rPr>
          <w:rFonts w:eastAsia="Courier New"/>
          <w:color w:val="000000"/>
          <w:szCs w:val="24"/>
          <w:lang w:eastAsia="lt-LT"/>
        </w:rPr>
        <w:t>pasisakyti juose Savivaldybės tarybos reglamente nustatyta tvarka;</w:t>
      </w:r>
    </w:p>
    <w:p w14:paraId="35B07BBE" w14:textId="77777777" w:rsidR="0014313F" w:rsidRDefault="0002658B">
      <w:pPr>
        <w:widowControl w:val="0"/>
        <w:tabs>
          <w:tab w:val="left" w:pos="1368"/>
        </w:tabs>
        <w:ind w:firstLine="740"/>
        <w:jc w:val="both"/>
        <w:rPr>
          <w:rFonts w:eastAsia="Courier New"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19.2.</w:t>
      </w:r>
      <w:r>
        <w:rPr>
          <w:color w:val="000000"/>
          <w:szCs w:val="24"/>
          <w:lang w:eastAsia="lt-LT"/>
        </w:rPr>
        <w:tab/>
      </w:r>
      <w:r>
        <w:rPr>
          <w:rFonts w:eastAsia="Courier New"/>
          <w:color w:val="000000"/>
          <w:szCs w:val="24"/>
          <w:lang w:eastAsia="lt-LT"/>
        </w:rPr>
        <w:t>teisę siūlyti merui įtraukti į darbotvarkę Savivaldybės taryboje svarstytinus klausimus (kartu su sprendimų projektais);</w:t>
      </w:r>
    </w:p>
    <w:p w14:paraId="4E880310" w14:textId="77777777" w:rsidR="0014313F" w:rsidRDefault="0002658B">
      <w:pPr>
        <w:widowControl w:val="0"/>
        <w:tabs>
          <w:tab w:val="left" w:pos="1368"/>
        </w:tabs>
        <w:ind w:firstLine="740"/>
        <w:jc w:val="both"/>
        <w:rPr>
          <w:rFonts w:eastAsia="Courier New"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19.3.</w:t>
      </w:r>
      <w:r>
        <w:rPr>
          <w:color w:val="000000"/>
          <w:szCs w:val="24"/>
          <w:lang w:eastAsia="lt-LT"/>
        </w:rPr>
        <w:tab/>
      </w:r>
      <w:r>
        <w:rPr>
          <w:rFonts w:eastAsia="Courier New"/>
          <w:color w:val="000000"/>
          <w:szCs w:val="24"/>
          <w:lang w:eastAsia="lt-LT"/>
        </w:rPr>
        <w:t>nemokamai lankytis visuose rajono teritorijoje vykstanči</w:t>
      </w:r>
      <w:r>
        <w:rPr>
          <w:rFonts w:eastAsia="Courier New"/>
          <w:color w:val="000000"/>
          <w:szCs w:val="24"/>
          <w:lang w:eastAsia="lt-LT"/>
        </w:rPr>
        <w:t>uose renginiuose, kuriuos organizuoja Savivaldybės institucijos.</w:t>
      </w:r>
    </w:p>
    <w:p w14:paraId="52EA4AE3" w14:textId="77777777" w:rsidR="0014313F" w:rsidRDefault="0002658B">
      <w:pPr>
        <w:widowControl w:val="0"/>
        <w:tabs>
          <w:tab w:val="left" w:pos="1167"/>
        </w:tabs>
        <w:ind w:firstLine="740"/>
        <w:jc w:val="both"/>
        <w:rPr>
          <w:rFonts w:eastAsia="Courier New"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20.</w:t>
      </w:r>
      <w:r>
        <w:rPr>
          <w:color w:val="000000"/>
          <w:szCs w:val="24"/>
          <w:lang w:eastAsia="lt-LT"/>
        </w:rPr>
        <w:tab/>
      </w:r>
      <w:r>
        <w:rPr>
          <w:rFonts w:eastAsia="Courier New"/>
          <w:color w:val="000000"/>
          <w:szCs w:val="24"/>
          <w:lang w:eastAsia="lt-LT"/>
        </w:rPr>
        <w:t>Savivaldybės taryba Garbės piliečio statusą įgijusiems asmenims gali suteikti mokesčių, rinkliavų ir kitas įstatymų nustatytas lengvatas iš Savivaldybės biudžeto, taip pat kitas įstatymam</w:t>
      </w:r>
      <w:r>
        <w:rPr>
          <w:rFonts w:eastAsia="Courier New"/>
          <w:color w:val="000000"/>
          <w:szCs w:val="24"/>
          <w:lang w:eastAsia="lt-LT"/>
        </w:rPr>
        <w:t>s neprieštaraujančias specialiąsias teises ar lengvatas.</w:t>
      </w:r>
    </w:p>
    <w:p w14:paraId="0147CAA6" w14:textId="77777777" w:rsidR="0014313F" w:rsidRDefault="0014313F">
      <w:pPr>
        <w:widowControl w:val="0"/>
        <w:tabs>
          <w:tab w:val="left" w:pos="1167"/>
        </w:tabs>
        <w:jc w:val="center"/>
        <w:rPr>
          <w:rFonts w:eastAsia="Courier New"/>
          <w:color w:val="000000"/>
          <w:szCs w:val="24"/>
          <w:lang w:eastAsia="lt-LT"/>
        </w:rPr>
      </w:pPr>
    </w:p>
    <w:p w14:paraId="3A35F029" w14:textId="77777777" w:rsidR="0014313F" w:rsidRDefault="0002658B">
      <w:pPr>
        <w:widowControl w:val="0"/>
        <w:jc w:val="center"/>
        <w:outlineLvl w:val="1"/>
        <w:rPr>
          <w:rFonts w:eastAsia="Courier New"/>
          <w:b/>
          <w:bCs/>
          <w:color w:val="000000"/>
          <w:szCs w:val="24"/>
          <w:lang w:eastAsia="lt-LT"/>
        </w:rPr>
      </w:pPr>
      <w:r>
        <w:rPr>
          <w:rFonts w:eastAsia="Courier New"/>
          <w:b/>
          <w:bCs/>
          <w:color w:val="000000"/>
          <w:szCs w:val="24"/>
          <w:lang w:eastAsia="lt-LT"/>
        </w:rPr>
        <w:t>V. GARBĖS PILIEČIO VARDO PRARADIMO PAGRINDAI IR TVARKA</w:t>
      </w:r>
    </w:p>
    <w:p w14:paraId="424B3507" w14:textId="77777777" w:rsidR="0014313F" w:rsidRDefault="0014313F">
      <w:pPr>
        <w:widowControl w:val="0"/>
        <w:jc w:val="center"/>
        <w:outlineLvl w:val="1"/>
        <w:rPr>
          <w:rFonts w:eastAsia="Courier New"/>
          <w:b/>
          <w:bCs/>
          <w:color w:val="000000"/>
          <w:szCs w:val="24"/>
          <w:lang w:eastAsia="lt-LT"/>
        </w:rPr>
      </w:pPr>
    </w:p>
    <w:p w14:paraId="5A3E3491" w14:textId="77777777" w:rsidR="0014313F" w:rsidRDefault="0002658B">
      <w:pPr>
        <w:widowControl w:val="0"/>
        <w:tabs>
          <w:tab w:val="left" w:pos="1167"/>
        </w:tabs>
        <w:ind w:firstLine="740"/>
        <w:jc w:val="both"/>
        <w:rPr>
          <w:rFonts w:eastAsia="Courier New"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21.</w:t>
      </w:r>
      <w:r>
        <w:rPr>
          <w:color w:val="000000"/>
          <w:szCs w:val="24"/>
          <w:lang w:eastAsia="lt-LT"/>
        </w:rPr>
        <w:tab/>
      </w:r>
      <w:r>
        <w:rPr>
          <w:rFonts w:eastAsia="Courier New"/>
          <w:color w:val="000000"/>
          <w:szCs w:val="24"/>
          <w:lang w:eastAsia="lt-LT"/>
        </w:rPr>
        <w:t xml:space="preserve">Asmuo gali prarasti Garbės piliečio vardą, jei Savivaldybės taryba 2/3 visų narių balsų dauguma priima sprendimą, jog tam tikras jo </w:t>
      </w:r>
      <w:r>
        <w:rPr>
          <w:rFonts w:eastAsia="Courier New"/>
          <w:color w:val="000000"/>
          <w:szCs w:val="24"/>
          <w:lang w:eastAsia="lt-LT"/>
        </w:rPr>
        <w:t>poelgis yra nesuderinamas su Garbės piliečio vardu arba jį žemina..</w:t>
      </w:r>
    </w:p>
    <w:p w14:paraId="1F739584" w14:textId="77777777" w:rsidR="0014313F" w:rsidRDefault="0002658B">
      <w:pPr>
        <w:widowControl w:val="0"/>
        <w:tabs>
          <w:tab w:val="left" w:pos="1167"/>
        </w:tabs>
        <w:ind w:firstLine="740"/>
        <w:jc w:val="both"/>
        <w:rPr>
          <w:rFonts w:eastAsia="Courier New"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22.</w:t>
      </w:r>
      <w:r>
        <w:rPr>
          <w:color w:val="000000"/>
          <w:szCs w:val="24"/>
          <w:lang w:eastAsia="lt-LT"/>
        </w:rPr>
        <w:tab/>
      </w:r>
      <w:r>
        <w:rPr>
          <w:rFonts w:eastAsia="Courier New"/>
          <w:color w:val="000000"/>
          <w:szCs w:val="24"/>
          <w:lang w:eastAsia="lt-LT"/>
        </w:rPr>
        <w:t>Apie Garbės piliečio vardo netekimą informuojama rajono visuomenė Savivaldybės tinklapyje ir vietinėje spaudoje.</w:t>
      </w:r>
    </w:p>
    <w:p w14:paraId="303B9F94" w14:textId="77777777" w:rsidR="0014313F" w:rsidRDefault="0014313F">
      <w:pPr>
        <w:widowControl w:val="0"/>
        <w:tabs>
          <w:tab w:val="left" w:pos="1167"/>
        </w:tabs>
        <w:jc w:val="center"/>
        <w:rPr>
          <w:rFonts w:eastAsia="Courier New"/>
          <w:color w:val="000000"/>
          <w:szCs w:val="24"/>
          <w:lang w:eastAsia="lt-LT"/>
        </w:rPr>
      </w:pPr>
    </w:p>
    <w:p w14:paraId="7A65B433" w14:textId="77777777" w:rsidR="0014313F" w:rsidRDefault="0002658B">
      <w:pPr>
        <w:widowControl w:val="0"/>
        <w:jc w:val="center"/>
        <w:outlineLvl w:val="1"/>
        <w:rPr>
          <w:rFonts w:eastAsia="Courier New"/>
          <w:b/>
          <w:bCs/>
          <w:color w:val="000000"/>
          <w:szCs w:val="24"/>
          <w:lang w:eastAsia="lt-LT"/>
        </w:rPr>
      </w:pPr>
      <w:r>
        <w:rPr>
          <w:rFonts w:eastAsia="Courier New"/>
          <w:b/>
          <w:bCs/>
          <w:color w:val="000000"/>
          <w:szCs w:val="24"/>
          <w:lang w:eastAsia="lt-LT"/>
        </w:rPr>
        <w:t>BAIGIAMOSIOS NUOSTATOS</w:t>
      </w:r>
    </w:p>
    <w:p w14:paraId="2ABEF4A7" w14:textId="77777777" w:rsidR="0014313F" w:rsidRDefault="0014313F">
      <w:pPr>
        <w:widowControl w:val="0"/>
        <w:jc w:val="center"/>
        <w:outlineLvl w:val="1"/>
        <w:rPr>
          <w:rFonts w:eastAsia="Courier New"/>
          <w:b/>
          <w:bCs/>
          <w:color w:val="000000"/>
          <w:szCs w:val="24"/>
          <w:lang w:eastAsia="lt-LT"/>
        </w:rPr>
      </w:pPr>
    </w:p>
    <w:p w14:paraId="7ABC6256" w14:textId="77777777" w:rsidR="0014313F" w:rsidRDefault="0002658B">
      <w:pPr>
        <w:widowControl w:val="0"/>
        <w:tabs>
          <w:tab w:val="left" w:pos="1167"/>
        </w:tabs>
        <w:ind w:firstLine="740"/>
        <w:jc w:val="both"/>
        <w:rPr>
          <w:rFonts w:eastAsia="Courier New"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23.</w:t>
      </w:r>
      <w:r>
        <w:rPr>
          <w:color w:val="000000"/>
          <w:szCs w:val="24"/>
          <w:lang w:eastAsia="lt-LT"/>
        </w:rPr>
        <w:tab/>
      </w:r>
      <w:r>
        <w:rPr>
          <w:rFonts w:eastAsia="Courier New"/>
          <w:color w:val="000000"/>
          <w:szCs w:val="24"/>
          <w:lang w:eastAsia="lt-LT"/>
        </w:rPr>
        <w:t>Lėšos išlaidoms, susijusioms su Garbės pil</w:t>
      </w:r>
      <w:r>
        <w:rPr>
          <w:rFonts w:eastAsia="Courier New"/>
          <w:color w:val="000000"/>
          <w:szCs w:val="24"/>
          <w:lang w:eastAsia="lt-LT"/>
        </w:rPr>
        <w:t>iečio vardo suteikimu (juostai, pažymėjimui pagaminti bei dovanai ir kt.), skiriamos iš Savivaldybės biudžeto bendrų administracijos asignavimų.</w:t>
      </w:r>
    </w:p>
    <w:p w14:paraId="28157BDF" w14:textId="77777777" w:rsidR="0014313F" w:rsidRDefault="0002658B">
      <w:pPr>
        <w:widowControl w:val="0"/>
        <w:tabs>
          <w:tab w:val="left" w:pos="1167"/>
        </w:tabs>
        <w:ind w:firstLine="740"/>
        <w:jc w:val="both"/>
        <w:rPr>
          <w:rFonts w:eastAsia="Courier New"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24.</w:t>
      </w:r>
      <w:r>
        <w:rPr>
          <w:color w:val="000000"/>
          <w:szCs w:val="24"/>
          <w:lang w:eastAsia="lt-LT"/>
        </w:rPr>
        <w:tab/>
      </w:r>
      <w:r>
        <w:rPr>
          <w:rFonts w:eastAsia="Courier New"/>
          <w:color w:val="000000"/>
          <w:szCs w:val="24"/>
          <w:lang w:eastAsia="lt-LT"/>
        </w:rPr>
        <w:t>Garbės piliečio nuotrauka eksponuojama Savivaldybėje, tam specialiai įrengtoje vietoje.</w:t>
      </w:r>
    </w:p>
    <w:p w14:paraId="5B3DF2F3" w14:textId="77777777" w:rsidR="0014313F" w:rsidRDefault="0014313F">
      <w:pPr>
        <w:widowControl w:val="0"/>
        <w:tabs>
          <w:tab w:val="left" w:pos="1167"/>
        </w:tabs>
        <w:jc w:val="both"/>
        <w:rPr>
          <w:rFonts w:eastAsia="Courier New"/>
          <w:color w:val="000000"/>
          <w:szCs w:val="24"/>
          <w:lang w:eastAsia="lt-LT"/>
        </w:rPr>
      </w:pPr>
    </w:p>
    <w:p w14:paraId="729E456B" w14:textId="77777777" w:rsidR="0014313F" w:rsidRDefault="0014313F">
      <w:pPr>
        <w:widowControl w:val="0"/>
        <w:tabs>
          <w:tab w:val="left" w:pos="1167"/>
        </w:tabs>
        <w:jc w:val="both"/>
        <w:rPr>
          <w:rFonts w:eastAsia="Courier New"/>
          <w:color w:val="000000"/>
          <w:szCs w:val="24"/>
          <w:lang w:eastAsia="lt-LT"/>
        </w:rPr>
      </w:pPr>
    </w:p>
    <w:p w14:paraId="3CD9FE5A" w14:textId="77777777" w:rsidR="0014313F" w:rsidRDefault="0002658B">
      <w:pPr>
        <w:widowControl w:val="0"/>
        <w:tabs>
          <w:tab w:val="left" w:pos="1167"/>
        </w:tabs>
        <w:jc w:val="center"/>
        <w:rPr>
          <w:rFonts w:eastAsia="Courier New"/>
          <w:color w:val="000000"/>
          <w:szCs w:val="24"/>
          <w:lang w:eastAsia="lt-LT"/>
        </w:rPr>
      </w:pPr>
      <w:r>
        <w:rPr>
          <w:rFonts w:eastAsia="Courier New"/>
          <w:color w:val="000000"/>
          <w:szCs w:val="24"/>
          <w:lang w:eastAsia="lt-LT"/>
        </w:rPr>
        <w:t>_________________</w:t>
      </w:r>
      <w:r>
        <w:rPr>
          <w:rFonts w:eastAsia="Courier New"/>
          <w:color w:val="000000"/>
          <w:szCs w:val="24"/>
          <w:lang w:eastAsia="lt-LT"/>
        </w:rPr>
        <w:t>________</w:t>
      </w:r>
    </w:p>
    <w:p w14:paraId="11FF8C81" w14:textId="77777777" w:rsidR="0014313F" w:rsidRDefault="0014313F">
      <w:pPr>
        <w:jc w:val="both"/>
        <w:rPr>
          <w:b/>
          <w:sz w:val="20"/>
        </w:rPr>
      </w:pPr>
    </w:p>
    <w:p w14:paraId="13BDE11F" w14:textId="77777777" w:rsidR="0014313F" w:rsidRDefault="0014313F">
      <w:pPr>
        <w:jc w:val="both"/>
        <w:rPr>
          <w:b/>
          <w:sz w:val="20"/>
        </w:rPr>
      </w:pPr>
    </w:p>
    <w:p w14:paraId="767214D6" w14:textId="77777777" w:rsidR="0014313F" w:rsidRDefault="0002658B">
      <w:pPr>
        <w:jc w:val="both"/>
        <w:rPr>
          <w:b/>
        </w:rPr>
      </w:pPr>
      <w:r>
        <w:rPr>
          <w:b/>
          <w:sz w:val="20"/>
        </w:rPr>
        <w:lastRenderedPageBreak/>
        <w:t>Pakeitimai:</w:t>
      </w:r>
    </w:p>
    <w:p w14:paraId="119646E3" w14:textId="77777777" w:rsidR="0014313F" w:rsidRDefault="0014313F">
      <w:pPr>
        <w:jc w:val="both"/>
        <w:rPr>
          <w:sz w:val="20"/>
        </w:rPr>
      </w:pPr>
    </w:p>
    <w:p w14:paraId="4D2A30BB" w14:textId="77777777" w:rsidR="0014313F" w:rsidRDefault="0002658B">
      <w:pPr>
        <w:jc w:val="both"/>
      </w:pPr>
      <w:r>
        <w:rPr>
          <w:sz w:val="20"/>
        </w:rPr>
        <w:t>1.</w:t>
      </w:r>
    </w:p>
    <w:p w14:paraId="669C4D99" w14:textId="77777777" w:rsidR="0014313F" w:rsidRDefault="0002658B">
      <w:pPr>
        <w:jc w:val="both"/>
      </w:pPr>
      <w:r>
        <w:rPr>
          <w:sz w:val="20"/>
        </w:rPr>
        <w:t>Pasvalio rajono savivaldybės taryba, Sprendimas</w:t>
      </w:r>
    </w:p>
    <w:p w14:paraId="1559D45B" w14:textId="77777777" w:rsidR="0014313F" w:rsidRDefault="0002658B">
      <w:pPr>
        <w:jc w:val="both"/>
      </w:pPr>
      <w:r>
        <w:rPr>
          <w:sz w:val="20"/>
        </w:rPr>
        <w:t xml:space="preserve">Nr. </w:t>
      </w:r>
      <w:hyperlink r:id="rId12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T1-71</w:t>
        </w:r>
      </w:hyperlink>
      <w:r>
        <w:rPr>
          <w:rFonts w:eastAsia="MS Mincho"/>
          <w:iCs/>
          <w:sz w:val="20"/>
        </w:rPr>
        <w:t>, 2010-03-24, paskelbta TAR 2010-03-24, i. k. 2010-00287</w:t>
      </w:r>
    </w:p>
    <w:p w14:paraId="32345E82" w14:textId="77777777" w:rsidR="0014313F" w:rsidRDefault="0002658B">
      <w:pPr>
        <w:jc w:val="both"/>
      </w:pPr>
      <w:r>
        <w:rPr>
          <w:sz w:val="20"/>
        </w:rPr>
        <w:t xml:space="preserve">Dėl Pasvalio rajono </w:t>
      </w:r>
      <w:r>
        <w:rPr>
          <w:sz w:val="20"/>
        </w:rPr>
        <w:t>savivaldybės tarybos 2009 m. gruodžio 29 d. sprendimo Nr. T1-284 „Dėl Pasvalio krašto garbės piliečio vardo suteikimo nuostatų patvirtinimo“ pakeitimo</w:t>
      </w:r>
    </w:p>
    <w:p w14:paraId="1E1A6497" w14:textId="77777777" w:rsidR="0014313F" w:rsidRDefault="0014313F">
      <w:pPr>
        <w:jc w:val="both"/>
        <w:rPr>
          <w:sz w:val="20"/>
        </w:rPr>
      </w:pPr>
    </w:p>
    <w:p w14:paraId="7591B3A4" w14:textId="77777777" w:rsidR="0014313F" w:rsidRDefault="0002658B">
      <w:pPr>
        <w:jc w:val="both"/>
      </w:pPr>
      <w:r>
        <w:rPr>
          <w:sz w:val="20"/>
        </w:rPr>
        <w:t>2.</w:t>
      </w:r>
    </w:p>
    <w:p w14:paraId="71A5A305" w14:textId="77777777" w:rsidR="0014313F" w:rsidRDefault="0002658B">
      <w:pPr>
        <w:jc w:val="both"/>
      </w:pPr>
      <w:r>
        <w:rPr>
          <w:sz w:val="20"/>
        </w:rPr>
        <w:t>Pasvalio rajono savivaldybės taryba, Sprendimas</w:t>
      </w:r>
    </w:p>
    <w:p w14:paraId="7A6BEE2D" w14:textId="77777777" w:rsidR="0014313F" w:rsidRDefault="0002658B">
      <w:pPr>
        <w:jc w:val="both"/>
      </w:pPr>
      <w:r>
        <w:rPr>
          <w:sz w:val="20"/>
        </w:rPr>
        <w:t xml:space="preserve">Nr. </w:t>
      </w:r>
      <w:hyperlink r:id="rId13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T1-127</w:t>
        </w:r>
      </w:hyperlink>
      <w:r>
        <w:rPr>
          <w:rFonts w:eastAsia="MS Mincho"/>
          <w:iCs/>
          <w:sz w:val="20"/>
        </w:rPr>
        <w:t>, 2016-05-25, paskelbta TAR 2016-05-26, i. k. 2016-14036</w:t>
      </w:r>
    </w:p>
    <w:p w14:paraId="199D1BD4" w14:textId="77777777" w:rsidR="0014313F" w:rsidRDefault="0002658B">
      <w:pPr>
        <w:jc w:val="both"/>
      </w:pPr>
      <w:r>
        <w:rPr>
          <w:sz w:val="20"/>
        </w:rPr>
        <w:t xml:space="preserve">Dėl Pasvalio rajono savivaldybės tarybos 2009 m. gruodžio 29 d. sprendimo Nr. T1-284 „Dėl Pasvalio krašto garbės piliečio vardo </w:t>
      </w:r>
      <w:r>
        <w:rPr>
          <w:sz w:val="20"/>
        </w:rPr>
        <w:t>suteikimo nuostatų patvirtinimo“ pakeitimo</w:t>
      </w:r>
    </w:p>
    <w:p w14:paraId="3B4141A6" w14:textId="77777777" w:rsidR="0014313F" w:rsidRDefault="0014313F">
      <w:pPr>
        <w:jc w:val="both"/>
        <w:rPr>
          <w:sz w:val="20"/>
        </w:rPr>
      </w:pPr>
    </w:p>
    <w:p w14:paraId="51804888" w14:textId="77777777" w:rsidR="0014313F" w:rsidRDefault="0014313F">
      <w:pPr>
        <w:widowControl w:val="0"/>
        <w:rPr>
          <w:snapToGrid w:val="0"/>
        </w:rPr>
      </w:pPr>
    </w:p>
    <w:sectPr w:rsidR="0014313F">
      <w:type w:val="continuous"/>
      <w:pgSz w:w="11909" w:h="16834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B066F" w14:textId="77777777" w:rsidR="0014313F" w:rsidRDefault="0002658B">
      <w:pPr>
        <w:widowControl w:val="0"/>
        <w:rPr>
          <w:rFonts w:ascii="Courier New" w:hAnsi="Courier New" w:cs="Courier New"/>
          <w:color w:val="000000"/>
          <w:szCs w:val="24"/>
          <w:lang w:eastAsia="lt-LT"/>
        </w:rPr>
      </w:pPr>
      <w:r>
        <w:rPr>
          <w:rFonts w:ascii="Courier New" w:hAnsi="Courier New" w:cs="Courier New"/>
          <w:color w:val="000000"/>
          <w:szCs w:val="24"/>
          <w:lang w:eastAsia="lt-LT"/>
        </w:rPr>
        <w:separator/>
      </w:r>
    </w:p>
  </w:endnote>
  <w:endnote w:type="continuationSeparator" w:id="0">
    <w:p w14:paraId="3471190A" w14:textId="77777777" w:rsidR="0014313F" w:rsidRDefault="0002658B">
      <w:pPr>
        <w:widowControl w:val="0"/>
        <w:rPr>
          <w:rFonts w:ascii="Courier New" w:hAnsi="Courier New" w:cs="Courier New"/>
          <w:color w:val="000000"/>
          <w:szCs w:val="24"/>
          <w:lang w:eastAsia="lt-LT"/>
        </w:rPr>
      </w:pPr>
      <w:r>
        <w:rPr>
          <w:rFonts w:ascii="Courier New" w:hAnsi="Courier New" w:cs="Courier New"/>
          <w:color w:val="00000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BFC9" w14:textId="77777777" w:rsidR="0014313F" w:rsidRDefault="0014313F"/>
  </w:footnote>
  <w:footnote w:type="continuationSeparator" w:id="0">
    <w:p w14:paraId="0B6CD782" w14:textId="77777777" w:rsidR="0014313F" w:rsidRDefault="001431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75"/>
    <w:rsid w:val="0002658B"/>
    <w:rsid w:val="0014313F"/>
    <w:rsid w:val="0017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43C959"/>
  <w15:docId w15:val="{AA2A91E7-B0A9-4582-A963-9B2D9A86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t/legalAct/TAR.CF599A1A6DD5" TargetMode="External"/><Relationship Id="rId13" Type="http://schemas.openxmlformats.org/officeDocument/2006/relationships/hyperlink" Target="https://www.e-tar.lt/portal/legalAct.html?documentId=d8c87930230e11e684adf059272c75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-tar.lt/portal/lt/legalAct/TAR.D0CD0966D67F" TargetMode="External"/><Relationship Id="rId12" Type="http://schemas.openxmlformats.org/officeDocument/2006/relationships/hyperlink" Target="https://www.e-tar.lt/portal/legalAct.html?documentId=SAV.5009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e-tar.lt/portal/legalAct.html?documentId=d8c87930230e11e684adf059272c7587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e-tar.lt/portal/legalAct.html?documentId=SAV.50092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-tar.lt/portal/lt/legalAct/TAR.18F4EB30E0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5010</Words>
  <Characters>2856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Deimmute</dc:creator>
  <cp:lastModifiedBy>Vartotojas</cp:lastModifiedBy>
  <cp:revision>2</cp:revision>
  <dcterms:created xsi:type="dcterms:W3CDTF">2022-11-22T11:20:00Z</dcterms:created>
  <dcterms:modified xsi:type="dcterms:W3CDTF">2022-11-22T11:20:00Z</dcterms:modified>
</cp:coreProperties>
</file>