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591" w14:textId="77777777" w:rsidR="00AF34AC" w:rsidRDefault="002C2757">
      <w:r>
        <w:rPr>
          <w:noProof/>
          <w:lang w:eastAsia="lt-LT"/>
        </w:rPr>
        <mc:AlternateContent>
          <mc:Choice Requires="wps">
            <w:drawing>
              <wp:anchor distT="0" distB="0" distL="114300" distR="114300" simplePos="0" relativeHeight="251658240" behindDoc="0" locked="0" layoutInCell="1" allowOverlap="1" wp14:anchorId="71A89987" wp14:editId="6C16D23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884F98" w14:textId="77777777" w:rsidR="00AF34AC" w:rsidRDefault="00AF34AC">
                            <w:pPr>
                              <w:rPr>
                                <w:b/>
                              </w:rPr>
                            </w:pPr>
                            <w:r>
                              <w:rPr>
                                <w:b/>
                                <w:bCs/>
                              </w:rPr>
                              <w:t>projektas</w:t>
                            </w:r>
                          </w:p>
                          <w:p w14:paraId="146279AD" w14:textId="6E118C62" w:rsidR="00AF34AC" w:rsidRDefault="00AF34AC">
                            <w:pPr>
                              <w:rPr>
                                <w:b/>
                              </w:rPr>
                            </w:pPr>
                            <w:r>
                              <w:rPr>
                                <w:b/>
                                <w:bCs/>
                              </w:rPr>
                              <w:t>reg. Nr. T</w:t>
                            </w:r>
                            <w:r>
                              <w:rPr>
                                <w:b/>
                              </w:rPr>
                              <w:t>-</w:t>
                            </w:r>
                            <w:r w:rsidR="005627A4">
                              <w:rPr>
                                <w:b/>
                              </w:rPr>
                              <w:t>257</w:t>
                            </w:r>
                          </w:p>
                          <w:p w14:paraId="20E29447" w14:textId="09BFE75F" w:rsidR="00AF34AC" w:rsidRDefault="00AF34AC">
                            <w:pPr>
                              <w:rPr>
                                <w:b/>
                              </w:rPr>
                            </w:pPr>
                            <w:r>
                              <w:rPr>
                                <w:b/>
                              </w:rPr>
                              <w:t>2.</w:t>
                            </w:r>
                            <w:r w:rsidR="006A0B38">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9987"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C884F98" w14:textId="77777777" w:rsidR="00AF34AC" w:rsidRDefault="00AF34AC">
                      <w:pPr>
                        <w:rPr>
                          <w:b/>
                        </w:rPr>
                      </w:pPr>
                      <w:r>
                        <w:rPr>
                          <w:b/>
                          <w:bCs/>
                        </w:rPr>
                        <w:t>projektas</w:t>
                      </w:r>
                    </w:p>
                    <w:p w14:paraId="146279AD" w14:textId="6E118C62" w:rsidR="00AF34AC" w:rsidRDefault="00AF34AC">
                      <w:pPr>
                        <w:rPr>
                          <w:b/>
                        </w:rPr>
                      </w:pPr>
                      <w:r>
                        <w:rPr>
                          <w:b/>
                          <w:bCs/>
                        </w:rPr>
                        <w:t>reg. Nr. T</w:t>
                      </w:r>
                      <w:r>
                        <w:rPr>
                          <w:b/>
                        </w:rPr>
                        <w:t>-</w:t>
                      </w:r>
                      <w:r w:rsidR="005627A4">
                        <w:rPr>
                          <w:b/>
                        </w:rPr>
                        <w:t>257</w:t>
                      </w:r>
                    </w:p>
                    <w:p w14:paraId="20E29447" w14:textId="09BFE75F" w:rsidR="00AF34AC" w:rsidRDefault="00AF34AC">
                      <w:pPr>
                        <w:rPr>
                          <w:b/>
                        </w:rPr>
                      </w:pPr>
                      <w:r>
                        <w:rPr>
                          <w:b/>
                        </w:rPr>
                        <w:t>2.</w:t>
                      </w:r>
                      <w:r w:rsidR="006A0B38">
                        <w:rPr>
                          <w:b/>
                        </w:rPr>
                        <w:t>21.</w:t>
                      </w:r>
                      <w:r>
                        <w:rPr>
                          <w:b/>
                        </w:rPr>
                        <w:t xml:space="preserve"> darbotvarkės klausimas</w:t>
                      </w:r>
                    </w:p>
                  </w:txbxContent>
                </v:textbox>
              </v:shape>
            </w:pict>
          </mc:Fallback>
        </mc:AlternateContent>
      </w:r>
      <w:r w:rsidR="00AF34AC">
        <w:t xml:space="preserve"> </w:t>
      </w:r>
    </w:p>
    <w:p w14:paraId="729BA495" w14:textId="77777777" w:rsidR="00AF34AC" w:rsidRDefault="00AF34AC">
      <w:pPr>
        <w:pStyle w:val="Antrats"/>
        <w:jc w:val="center"/>
        <w:rPr>
          <w:b/>
          <w:bCs/>
          <w:caps/>
          <w:sz w:val="26"/>
        </w:rPr>
      </w:pPr>
      <w:bookmarkStart w:id="0" w:name="Institucija"/>
      <w:r>
        <w:rPr>
          <w:b/>
          <w:bCs/>
          <w:caps/>
          <w:sz w:val="26"/>
        </w:rPr>
        <w:t>Pasvalio rajono savivaldybės taryba</w:t>
      </w:r>
      <w:bookmarkEnd w:id="0"/>
    </w:p>
    <w:p w14:paraId="5805EF13" w14:textId="77777777" w:rsidR="00AF34AC" w:rsidRDefault="00AF34AC"/>
    <w:p w14:paraId="76B18AFC" w14:textId="77777777" w:rsidR="00AF34AC" w:rsidRPr="0058742B" w:rsidRDefault="00AF34AC">
      <w:pPr>
        <w:jc w:val="center"/>
        <w:rPr>
          <w:b/>
          <w:caps/>
        </w:rPr>
      </w:pPr>
      <w:bookmarkStart w:id="1" w:name="Forma"/>
      <w:r w:rsidRPr="0058742B">
        <w:rPr>
          <w:b/>
          <w:caps/>
        </w:rPr>
        <w:t>Sprendimas</w:t>
      </w:r>
      <w:bookmarkEnd w:id="1"/>
    </w:p>
    <w:p w14:paraId="142DD2A5" w14:textId="77777777" w:rsidR="008769DD" w:rsidRPr="0058742B" w:rsidRDefault="008769DD" w:rsidP="008769DD">
      <w:pPr>
        <w:pStyle w:val="Antrat4"/>
        <w:shd w:val="clear" w:color="auto" w:fill="FFFFFF"/>
        <w:spacing w:before="0"/>
        <w:jc w:val="center"/>
        <w:rPr>
          <w:rFonts w:ascii="Times New Roman" w:hAnsi="Times New Roman" w:cs="Times New Roman"/>
          <w:b/>
          <w:bCs/>
          <w:i w:val="0"/>
          <w:iCs w:val="0"/>
          <w:color w:val="auto"/>
          <w:sz w:val="26"/>
          <w:szCs w:val="26"/>
          <w:lang w:eastAsia="lt-LT"/>
        </w:rPr>
      </w:pPr>
      <w:bookmarkStart w:id="2" w:name="Data"/>
      <w:r w:rsidRPr="0058742B">
        <w:rPr>
          <w:rFonts w:ascii="Times New Roman" w:hAnsi="Times New Roman" w:cs="Times New Roman"/>
          <w:b/>
          <w:bCs/>
          <w:i w:val="0"/>
          <w:iCs w:val="0"/>
          <w:color w:val="000000"/>
        </w:rPr>
        <w:t xml:space="preserve">DĖL </w:t>
      </w:r>
      <w:r w:rsidR="0058742B">
        <w:rPr>
          <w:rFonts w:ascii="Times New Roman" w:hAnsi="Times New Roman" w:cs="Times New Roman"/>
          <w:b/>
          <w:bCs/>
          <w:i w:val="0"/>
          <w:iCs w:val="0"/>
          <w:color w:val="000000"/>
        </w:rPr>
        <w:t>UŽDAROSIOS AKCINĖS BENDROVĖS</w:t>
      </w:r>
      <w:r w:rsidRPr="0058742B">
        <w:rPr>
          <w:rFonts w:ascii="Times New Roman" w:hAnsi="Times New Roman" w:cs="Times New Roman"/>
          <w:b/>
          <w:bCs/>
          <w:i w:val="0"/>
          <w:iCs w:val="0"/>
          <w:color w:val="000000"/>
        </w:rPr>
        <w:t xml:space="preserve"> „PASVALIO AUTOBUSŲ PARKAS“</w:t>
      </w:r>
      <w:r w:rsidR="001C448F" w:rsidRPr="0058742B">
        <w:rPr>
          <w:rFonts w:ascii="Times New Roman" w:hAnsi="Times New Roman" w:cs="Times New Roman"/>
          <w:b/>
          <w:bCs/>
          <w:i w:val="0"/>
          <w:iCs w:val="0"/>
          <w:color w:val="000000"/>
        </w:rPr>
        <w:t xml:space="preserve"> </w:t>
      </w:r>
      <w:r w:rsidR="001C448F" w:rsidRPr="0058742B">
        <w:rPr>
          <w:rFonts w:ascii="Times New Roman" w:hAnsi="Times New Roman" w:cs="Times New Roman"/>
          <w:b/>
          <w:bCs/>
          <w:i w:val="0"/>
          <w:iCs w:val="0"/>
          <w:caps/>
          <w:color w:val="000000"/>
        </w:rPr>
        <w:t>vykdomo</w:t>
      </w:r>
      <w:r w:rsidRPr="0058742B">
        <w:rPr>
          <w:rFonts w:ascii="Times New Roman" w:hAnsi="Times New Roman" w:cs="Times New Roman"/>
          <w:b/>
          <w:bCs/>
          <w:i w:val="0"/>
          <w:iCs w:val="0"/>
          <w:color w:val="000000"/>
        </w:rPr>
        <w:t xml:space="preserve"> KELEIVIŲ NEMOKAMO VEŽIMO </w:t>
      </w:r>
      <w:r w:rsidR="0058742B" w:rsidRPr="0058742B">
        <w:rPr>
          <w:rFonts w:ascii="Times New Roman" w:hAnsi="Times New Roman" w:cs="Times New Roman"/>
          <w:b/>
          <w:bCs/>
          <w:i w:val="0"/>
          <w:iCs w:val="0"/>
          <w:caps/>
          <w:color w:val="auto"/>
          <w:szCs w:val="24"/>
        </w:rPr>
        <w:t xml:space="preserve">VIETINIO (PRIEMIESTINIO) REGULIARAUS SUSISIEKIMO AUTOBUSAIS </w:t>
      </w:r>
    </w:p>
    <w:p w14:paraId="3CF6C967" w14:textId="77777777" w:rsidR="00AF34AC" w:rsidRDefault="00AF34AC" w:rsidP="00001608">
      <w:pPr>
        <w:rPr>
          <w:szCs w:val="24"/>
        </w:rPr>
      </w:pPr>
    </w:p>
    <w:p w14:paraId="62993681" w14:textId="77777777" w:rsidR="00AF34AC" w:rsidRDefault="00AF34AC">
      <w:pPr>
        <w:jc w:val="center"/>
      </w:pPr>
      <w:r>
        <w:t>20</w:t>
      </w:r>
      <w:r w:rsidR="00A75992">
        <w:t>2</w:t>
      </w:r>
      <w:r w:rsidR="0058742B">
        <w:t>2</w:t>
      </w:r>
      <w:r>
        <w:t xml:space="preserve"> m. </w:t>
      </w:r>
      <w:r w:rsidR="00EB06BD">
        <w:t>gruodžio</w:t>
      </w:r>
      <w:r w:rsidR="00935D2B">
        <w:t xml:space="preserve"> </w:t>
      </w:r>
      <w:r>
        <w:t xml:space="preserve">d. </w:t>
      </w:r>
      <w:bookmarkEnd w:id="2"/>
      <w:r>
        <w:t xml:space="preserve">Nr. </w:t>
      </w:r>
      <w:bookmarkStart w:id="3" w:name="Nr"/>
      <w:r>
        <w:t>T1-</w:t>
      </w:r>
    </w:p>
    <w:bookmarkEnd w:id="3"/>
    <w:p w14:paraId="2ACCD4A5" w14:textId="77777777" w:rsidR="00AF34AC" w:rsidRDefault="00AF34AC">
      <w:pPr>
        <w:jc w:val="center"/>
      </w:pPr>
      <w:r>
        <w:t>Pasvalys</w:t>
      </w:r>
    </w:p>
    <w:p w14:paraId="0B36029E" w14:textId="77777777" w:rsidR="00AF34AC" w:rsidRDefault="00AF34AC">
      <w:pPr>
        <w:pStyle w:val="Antrats"/>
        <w:tabs>
          <w:tab w:val="clear" w:pos="4153"/>
          <w:tab w:val="clear" w:pos="8306"/>
        </w:tabs>
      </w:pPr>
    </w:p>
    <w:p w14:paraId="320F109C" w14:textId="77777777" w:rsidR="002339AD" w:rsidRDefault="002339AD" w:rsidP="002339AD">
      <w:pPr>
        <w:ind w:firstLine="720"/>
        <w:jc w:val="both"/>
        <w:rPr>
          <w:spacing w:val="60"/>
          <w:szCs w:val="24"/>
        </w:rPr>
      </w:pPr>
      <w:r>
        <w:rPr>
          <w:color w:val="000000"/>
        </w:rPr>
        <w:t>Vadovaudamasi Lietuvos Respublikos vietos savivaldos įstatymo 6 straipsnio 33 punktu, 16 straipsnio 2 dalies 37 punktu, Lietuvos Respublikos transporto lengvatų įstatymu,</w:t>
      </w:r>
      <w:r w:rsidR="000A38C8">
        <w:rPr>
          <w:color w:val="000000"/>
        </w:rPr>
        <w:t xml:space="preserve"> vykdydama</w:t>
      </w:r>
      <w:r>
        <w:rPr>
          <w:color w:val="000000"/>
        </w:rPr>
        <w:t xml:space="preserve"> </w:t>
      </w:r>
      <w:r w:rsidR="00410126">
        <w:rPr>
          <w:color w:val="000000"/>
        </w:rPr>
        <w:t xml:space="preserve">Lietuvos Respublikos vidaus reikalų ministro 2022 m. vasario 26 d. įsakymo Nr. 1V-143 „Dėl užsieniečių, pasitraukusių iš Ukrainos dėl Rusijos Federacijos karinių veiksmų Ukrainoje, registracijos centrų veiklos ir šių užsieniečių apgyvendinimo“ </w:t>
      </w:r>
      <w:r w:rsidR="00022D63">
        <w:rPr>
          <w:color w:val="000000"/>
        </w:rPr>
        <w:t xml:space="preserve">(Lietuvos Respublikos vidaus reikalų ministro 2022 m. gegužės 17 d. įsakymo Nr. 1V-378 redakcija) </w:t>
      </w:r>
      <w:r w:rsidR="00410126">
        <w:rPr>
          <w:color w:val="000000"/>
        </w:rPr>
        <w:t>4 punkt</w:t>
      </w:r>
      <w:r w:rsidR="00BA0280">
        <w:rPr>
          <w:color w:val="000000"/>
        </w:rPr>
        <w:t>ą</w:t>
      </w:r>
      <w:r w:rsidR="00410126">
        <w:rPr>
          <w:color w:val="000000"/>
        </w:rPr>
        <w:t xml:space="preserve">, </w:t>
      </w:r>
      <w:r>
        <w:rPr>
          <w:color w:val="000000"/>
        </w:rPr>
        <w:t xml:space="preserve">Nuostolių, patirtų vykdant keleivinio kelių transporto viešųjų paslaugų įsipareigojimus, kompensacijos apskaičiavimo tvarkos </w:t>
      </w:r>
      <w:r w:rsidR="000A38C8">
        <w:rPr>
          <w:color w:val="000000"/>
        </w:rPr>
        <w:t>aprašą</w:t>
      </w:r>
      <w:r>
        <w:rPr>
          <w:color w:val="000000"/>
        </w:rPr>
        <w:t xml:space="preserve">, </w:t>
      </w:r>
      <w:r w:rsidR="000A38C8">
        <w:rPr>
          <w:color w:val="000000"/>
        </w:rPr>
        <w:t xml:space="preserve">patvirtintą </w:t>
      </w:r>
      <w:r>
        <w:rPr>
          <w:color w:val="000000"/>
        </w:rPr>
        <w:t xml:space="preserve">Lietuvos Respublikos susisiekimo ministro 2010 m. liepos 20 d. įsakymu Nr. 3-457 „Dėl Nuostolių, patirtų vykdant keleivinio kelių transporto viešųjų paslaugų įsipareigojimus, kompensacijos apskaičiavimo tvarkos aprašo patvirtinimo“ (su visais aktualiais pakeitimais), </w:t>
      </w:r>
      <w:r>
        <w:rPr>
          <w:szCs w:val="24"/>
        </w:rPr>
        <w:t xml:space="preserve">Pasvalio rajono savivaldybės taryba </w:t>
      </w:r>
      <w:r>
        <w:rPr>
          <w:spacing w:val="60"/>
          <w:szCs w:val="24"/>
        </w:rPr>
        <w:t>nusprendžia:</w:t>
      </w:r>
    </w:p>
    <w:p w14:paraId="06FD06C5" w14:textId="77777777" w:rsidR="00410126" w:rsidRDefault="002339AD" w:rsidP="00410126">
      <w:pPr>
        <w:shd w:val="clear" w:color="auto" w:fill="FFFFFF"/>
        <w:ind w:firstLine="720"/>
        <w:jc w:val="both"/>
      </w:pPr>
      <w:r>
        <w:rPr>
          <w:color w:val="000000"/>
        </w:rPr>
        <w:t xml:space="preserve">1. Nustatyti, kad </w:t>
      </w:r>
      <w:r w:rsidR="0058742B">
        <w:rPr>
          <w:color w:val="000000"/>
        </w:rPr>
        <w:t>uždaroji akcinė bendrovė</w:t>
      </w:r>
      <w:r>
        <w:rPr>
          <w:color w:val="000000"/>
        </w:rPr>
        <w:t xml:space="preserve"> „Pasvalio autobusų parkas“ visais nustatytais keleivių vežimo vietinio </w:t>
      </w:r>
      <w:r w:rsidR="00145626">
        <w:rPr>
          <w:color w:val="000000"/>
        </w:rPr>
        <w:t xml:space="preserve">(priemiestinio) </w:t>
      </w:r>
      <w:r>
        <w:rPr>
          <w:color w:val="000000"/>
        </w:rPr>
        <w:t xml:space="preserve">reguliaraus susisiekimo autobusų maršrutais </w:t>
      </w:r>
      <w:r w:rsidR="000A38C8">
        <w:rPr>
          <w:color w:val="000000"/>
        </w:rPr>
        <w:t>užsieniečius, pasitraukusius iš Ukrainos dėl Rusijos Federacijos karinių veiksmų Ukrainoje,</w:t>
      </w:r>
      <w:r w:rsidR="0000026B">
        <w:rPr>
          <w:color w:val="000000"/>
        </w:rPr>
        <w:t xml:space="preserve"> gavusius Migracijos departamento išduotą individualų laikinosios apsaugos suteikimą patvirtinantį dokumentą leidimą laikinai gyventi Lietuvos Respublikoje arba </w:t>
      </w:r>
      <w:r w:rsidR="00A56ACB">
        <w:rPr>
          <w:color w:val="000000"/>
        </w:rPr>
        <w:t>turinčius</w:t>
      </w:r>
      <w:r>
        <w:rPr>
          <w:color w:val="000000"/>
        </w:rPr>
        <w:t xml:space="preserve"> </w:t>
      </w:r>
      <w:r w:rsidR="0000026B">
        <w:rPr>
          <w:color w:val="000000"/>
        </w:rPr>
        <w:t xml:space="preserve">Migracijos departamento išduotą registracijos </w:t>
      </w:r>
      <w:r w:rsidR="00022D63">
        <w:rPr>
          <w:color w:val="000000"/>
        </w:rPr>
        <w:t xml:space="preserve"> </w:t>
      </w:r>
      <w:r w:rsidR="0000026B">
        <w:rPr>
          <w:color w:val="000000"/>
        </w:rPr>
        <w:t xml:space="preserve">dokumentą ir laukiančius individualaus sprendimo dėl laikinosios apsaugos suteikimo, </w:t>
      </w:r>
      <w:r>
        <w:rPr>
          <w:color w:val="000000"/>
        </w:rPr>
        <w:t>veža nemokamai</w:t>
      </w:r>
      <w:r w:rsidR="00410126">
        <w:rPr>
          <w:color w:val="000000"/>
        </w:rPr>
        <w:t>,</w:t>
      </w:r>
      <w:r w:rsidR="00410126" w:rsidRPr="00410126">
        <w:t xml:space="preserve"> </w:t>
      </w:r>
      <w:r w:rsidR="00410126" w:rsidRPr="009B7C39">
        <w:t>vienkartinio važiavimo bilieto kainai taikant 100 proc. nuolaidą</w:t>
      </w:r>
      <w:r w:rsidR="008B09AE">
        <w:t xml:space="preserve"> iki 202</w:t>
      </w:r>
      <w:r w:rsidR="00EB06BD">
        <w:t>3</w:t>
      </w:r>
      <w:r w:rsidR="008B09AE">
        <w:t xml:space="preserve"> m. </w:t>
      </w:r>
      <w:r w:rsidR="00EB06BD">
        <w:t xml:space="preserve">birželio </w:t>
      </w:r>
      <w:r w:rsidR="008B09AE">
        <w:t>3</w:t>
      </w:r>
      <w:r w:rsidR="00E3342B">
        <w:t>0</w:t>
      </w:r>
      <w:r w:rsidR="008B09AE">
        <w:t xml:space="preserve"> d.</w:t>
      </w:r>
    </w:p>
    <w:p w14:paraId="33F95BBB" w14:textId="75B480B3" w:rsidR="00894D6A" w:rsidRDefault="00D1192A" w:rsidP="00410126">
      <w:pPr>
        <w:shd w:val="clear" w:color="auto" w:fill="FFFFFF"/>
        <w:ind w:firstLine="720"/>
        <w:jc w:val="both"/>
      </w:pPr>
      <w:r>
        <w:t>2</w:t>
      </w:r>
      <w:r w:rsidR="00C7621F">
        <w:t xml:space="preserve">. </w:t>
      </w:r>
      <w:r w:rsidR="00894D6A">
        <w:t>Nustatyti, kad s</w:t>
      </w:r>
      <w:r w:rsidR="00C7621F">
        <w:t>prendimas</w:t>
      </w:r>
      <w:r w:rsidR="00894D6A">
        <w:t>:</w:t>
      </w:r>
    </w:p>
    <w:p w14:paraId="0040D633" w14:textId="28BA375C" w:rsidR="00C7621F" w:rsidRDefault="00D1192A" w:rsidP="00410126">
      <w:pPr>
        <w:shd w:val="clear" w:color="auto" w:fill="FFFFFF"/>
        <w:ind w:firstLine="720"/>
        <w:jc w:val="both"/>
      </w:pPr>
      <w:r>
        <w:t>2</w:t>
      </w:r>
      <w:r w:rsidR="00894D6A">
        <w:t>.1.</w:t>
      </w:r>
      <w:r w:rsidR="00C7621F">
        <w:t xml:space="preserve"> įsigalioja 2023 m. sausio 1 d.</w:t>
      </w:r>
      <w:r w:rsidR="00894D6A">
        <w:t>;</w:t>
      </w:r>
    </w:p>
    <w:p w14:paraId="52661E05" w14:textId="0AEA804B" w:rsidR="00894D6A" w:rsidRDefault="00D1192A" w:rsidP="00410126">
      <w:pPr>
        <w:shd w:val="clear" w:color="auto" w:fill="FFFFFF"/>
        <w:ind w:firstLine="720"/>
        <w:jc w:val="both"/>
      </w:pPr>
      <w:r>
        <w:t>2</w:t>
      </w:r>
      <w:r w:rsidR="00894D6A">
        <w:t>.2. skelbiamas Teisės aktų registre ir Pasvalio rajono savivaldybės interneto svetainėje www.pasvalys.lt.</w:t>
      </w:r>
    </w:p>
    <w:p w14:paraId="329A8833" w14:textId="614875BE" w:rsidR="00410126" w:rsidRPr="009B7C39" w:rsidRDefault="00D1192A" w:rsidP="00410126">
      <w:pPr>
        <w:shd w:val="clear" w:color="auto" w:fill="FFFFFF"/>
        <w:ind w:firstLine="720"/>
        <w:jc w:val="both"/>
      </w:pPr>
      <w:r>
        <w:rPr>
          <w:color w:val="000000"/>
        </w:rPr>
        <w:t>3</w:t>
      </w:r>
      <w:r w:rsidR="002339AD">
        <w:rPr>
          <w:color w:val="000000"/>
        </w:rPr>
        <w:t xml:space="preserve">. </w:t>
      </w:r>
      <w:r w:rsidR="00410126" w:rsidRPr="009B7C39">
        <w:t>Kompensuoti su šio sprendimo 1 punkte minimos lengvatos taikymu susijusias išlaidas iš Pasvalio rajono savivaldybės biudžeto lėšų.</w:t>
      </w:r>
    </w:p>
    <w:p w14:paraId="6D67E158" w14:textId="77777777" w:rsidR="00145626" w:rsidRDefault="00145626" w:rsidP="00145626">
      <w:pPr>
        <w:ind w:firstLine="709"/>
        <w:jc w:val="both"/>
        <w:rPr>
          <w:color w:val="000000"/>
          <w:szCs w:val="24"/>
        </w:rPr>
      </w:pPr>
      <w:r>
        <w:rPr>
          <w:color w:val="000000"/>
          <w:szCs w:val="24"/>
        </w:rPr>
        <w:t>Sprendimas gali būti skundžiamas Lietuvos Respublikos administracinių bylų teisenos įstatymo nustatyta tvarka.</w:t>
      </w:r>
    </w:p>
    <w:p w14:paraId="453CDE7C" w14:textId="77777777" w:rsidR="00145626" w:rsidRPr="00EE027A" w:rsidRDefault="00145626" w:rsidP="00145626">
      <w:pPr>
        <w:pStyle w:val="Antrats"/>
        <w:tabs>
          <w:tab w:val="clear" w:pos="4153"/>
          <w:tab w:val="clear" w:pos="8306"/>
        </w:tabs>
        <w:jc w:val="both"/>
        <w:rPr>
          <w:u w:val="single"/>
        </w:rPr>
      </w:pPr>
    </w:p>
    <w:p w14:paraId="4B301C14" w14:textId="77777777" w:rsidR="00AF34AC" w:rsidRDefault="00AF34AC" w:rsidP="00450FE6">
      <w:pPr>
        <w:pStyle w:val="Antrats"/>
        <w:tabs>
          <w:tab w:val="left" w:pos="709"/>
        </w:tabs>
        <w:jc w:val="both"/>
      </w:pPr>
      <w:r>
        <w:t xml:space="preserve">Savivaldybės meras </w:t>
      </w:r>
      <w:r>
        <w:tab/>
      </w:r>
      <w:r>
        <w:tab/>
      </w:r>
      <w:r>
        <w:tab/>
      </w:r>
      <w:r>
        <w:tab/>
      </w:r>
      <w:r>
        <w:tab/>
      </w:r>
      <w:r>
        <w:tab/>
      </w:r>
      <w:r>
        <w:tab/>
      </w:r>
      <w:r>
        <w:tab/>
        <w:t xml:space="preserve">   </w:t>
      </w:r>
    </w:p>
    <w:p w14:paraId="0FB20DBA" w14:textId="77777777" w:rsidR="00AF34AC" w:rsidRDefault="00AF34AC" w:rsidP="00C47B16">
      <w:pPr>
        <w:pStyle w:val="Antrats"/>
        <w:tabs>
          <w:tab w:val="clear" w:pos="4153"/>
          <w:tab w:val="clear" w:pos="8306"/>
        </w:tabs>
        <w:jc w:val="both"/>
      </w:pPr>
    </w:p>
    <w:p w14:paraId="3CC53F9C" w14:textId="77777777" w:rsidR="00AF34AC" w:rsidRDefault="00AF34AC" w:rsidP="00C47B16">
      <w:pPr>
        <w:pStyle w:val="Antrats"/>
        <w:tabs>
          <w:tab w:val="clear" w:pos="4153"/>
          <w:tab w:val="clear" w:pos="8306"/>
        </w:tabs>
        <w:jc w:val="both"/>
        <w:rPr>
          <w:sz w:val="22"/>
          <w:szCs w:val="22"/>
        </w:rPr>
      </w:pPr>
    </w:p>
    <w:p w14:paraId="76260F7F"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Parengė</w:t>
      </w:r>
    </w:p>
    <w:p w14:paraId="2D2D7472" w14:textId="77777777" w:rsidR="00AF34AC" w:rsidRPr="00C80DD4" w:rsidRDefault="00AF34AC" w:rsidP="00C47B16">
      <w:pPr>
        <w:pStyle w:val="Antrats"/>
        <w:tabs>
          <w:tab w:val="clear" w:pos="4153"/>
          <w:tab w:val="clear" w:pos="8306"/>
        </w:tabs>
        <w:jc w:val="both"/>
        <w:rPr>
          <w:sz w:val="22"/>
          <w:szCs w:val="22"/>
        </w:rPr>
      </w:pPr>
      <w:r>
        <w:rPr>
          <w:sz w:val="22"/>
          <w:szCs w:val="22"/>
        </w:rPr>
        <w:t>Strateginio planavimo ir i</w:t>
      </w:r>
      <w:r w:rsidRPr="00C80DD4">
        <w:rPr>
          <w:sz w:val="22"/>
          <w:szCs w:val="22"/>
        </w:rPr>
        <w:t xml:space="preserve">nvesticijų skyriaus </w:t>
      </w:r>
    </w:p>
    <w:p w14:paraId="43D91640"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vyriaus</w:t>
      </w:r>
      <w:r>
        <w:rPr>
          <w:sz w:val="22"/>
          <w:szCs w:val="22"/>
        </w:rPr>
        <w:t xml:space="preserve">ioji specialistė </w:t>
      </w:r>
      <w:r w:rsidRPr="00C80DD4">
        <w:rPr>
          <w:sz w:val="22"/>
          <w:szCs w:val="22"/>
        </w:rPr>
        <w:t>Virginija Antanavičienė</w:t>
      </w:r>
    </w:p>
    <w:p w14:paraId="7A37711C" w14:textId="77777777" w:rsidR="00AF34AC" w:rsidRDefault="00AF34AC" w:rsidP="00C47B16">
      <w:pPr>
        <w:pStyle w:val="Antrats"/>
        <w:tabs>
          <w:tab w:val="clear" w:pos="4153"/>
          <w:tab w:val="clear" w:pos="8306"/>
        </w:tabs>
        <w:jc w:val="both"/>
        <w:rPr>
          <w:sz w:val="22"/>
          <w:szCs w:val="22"/>
        </w:rPr>
      </w:pPr>
      <w:r w:rsidRPr="00C80DD4">
        <w:rPr>
          <w:sz w:val="22"/>
          <w:szCs w:val="22"/>
        </w:rPr>
        <w:t>20</w:t>
      </w:r>
      <w:r w:rsidR="00AC49FC">
        <w:rPr>
          <w:sz w:val="22"/>
          <w:szCs w:val="22"/>
        </w:rPr>
        <w:t>2</w:t>
      </w:r>
      <w:r w:rsidR="00413203">
        <w:rPr>
          <w:sz w:val="22"/>
          <w:szCs w:val="22"/>
        </w:rPr>
        <w:t>2</w:t>
      </w:r>
      <w:r w:rsidRPr="00C80DD4">
        <w:rPr>
          <w:sz w:val="22"/>
          <w:szCs w:val="22"/>
        </w:rPr>
        <w:t>-</w:t>
      </w:r>
      <w:r w:rsidR="00EB06BD">
        <w:rPr>
          <w:sz w:val="22"/>
          <w:szCs w:val="22"/>
        </w:rPr>
        <w:t>12</w:t>
      </w:r>
      <w:r>
        <w:rPr>
          <w:sz w:val="22"/>
          <w:szCs w:val="22"/>
        </w:rPr>
        <w:t>-</w:t>
      </w:r>
      <w:r w:rsidR="00EB06BD">
        <w:rPr>
          <w:sz w:val="22"/>
          <w:szCs w:val="22"/>
        </w:rPr>
        <w:t>06</w:t>
      </w:r>
      <w:r w:rsidRPr="00C80DD4">
        <w:rPr>
          <w:sz w:val="22"/>
          <w:szCs w:val="22"/>
        </w:rPr>
        <w:t xml:space="preserve"> </w:t>
      </w:r>
    </w:p>
    <w:p w14:paraId="3BFB3389"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tel. (8 451) 54 114</w:t>
      </w:r>
    </w:p>
    <w:p w14:paraId="2EF4EC0E" w14:textId="77777777" w:rsidR="00AF34AC" w:rsidRPr="00C80DD4" w:rsidRDefault="00AF34AC" w:rsidP="00C47B16">
      <w:pPr>
        <w:pStyle w:val="Antrats"/>
        <w:tabs>
          <w:tab w:val="clear" w:pos="4153"/>
          <w:tab w:val="clear" w:pos="8306"/>
        </w:tabs>
        <w:jc w:val="both"/>
        <w:rPr>
          <w:sz w:val="22"/>
          <w:szCs w:val="22"/>
        </w:rPr>
      </w:pPr>
    </w:p>
    <w:p w14:paraId="0510B466"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Suderinta DVS Nr. RTS-</w:t>
      </w:r>
    </w:p>
    <w:p w14:paraId="6CE56254" w14:textId="77777777" w:rsidR="00AF34AC" w:rsidRDefault="00AF34AC" w:rsidP="00C47B16">
      <w:pPr>
        <w:ind w:left="5022"/>
        <w:jc w:val="both"/>
      </w:pPr>
    </w:p>
    <w:p w14:paraId="36FA0FFA" w14:textId="77777777" w:rsidR="00F92323" w:rsidRDefault="00F92323" w:rsidP="00C47B16">
      <w:pPr>
        <w:ind w:left="5022"/>
        <w:jc w:val="both"/>
      </w:pPr>
    </w:p>
    <w:p w14:paraId="3243AD2F" w14:textId="77777777" w:rsidR="00F92323" w:rsidRDefault="00F92323" w:rsidP="00C47B16">
      <w:pPr>
        <w:ind w:left="5022"/>
        <w:jc w:val="both"/>
      </w:pPr>
    </w:p>
    <w:p w14:paraId="4A83A7F9" w14:textId="77777777" w:rsidR="00F92323" w:rsidRDefault="00F92323" w:rsidP="00F92323">
      <w:r>
        <w:lastRenderedPageBreak/>
        <w:t>Pasvalio rajono savival</w:t>
      </w:r>
      <w:r w:rsidR="00413203">
        <w:t>dy</w:t>
      </w:r>
      <w:r>
        <w:t>bės tarybai</w:t>
      </w:r>
    </w:p>
    <w:p w14:paraId="37CFCC88" w14:textId="77777777" w:rsidR="00F92323" w:rsidRDefault="00F92323" w:rsidP="00F92323">
      <w:pPr>
        <w:jc w:val="center"/>
        <w:rPr>
          <w:b/>
          <w:szCs w:val="24"/>
        </w:rPr>
      </w:pPr>
    </w:p>
    <w:p w14:paraId="39E6456A" w14:textId="33D9D237" w:rsidR="00F92323" w:rsidRPr="009E7321" w:rsidRDefault="00F92323" w:rsidP="00F92323">
      <w:pPr>
        <w:jc w:val="center"/>
        <w:rPr>
          <w:b/>
          <w:szCs w:val="24"/>
        </w:rPr>
      </w:pPr>
      <w:r w:rsidRPr="009E7321">
        <w:rPr>
          <w:b/>
          <w:szCs w:val="24"/>
        </w:rPr>
        <w:t>AIŠKINAMASIS RAŠTAS</w:t>
      </w:r>
    </w:p>
    <w:p w14:paraId="5201BC56" w14:textId="77777777" w:rsidR="00F92323" w:rsidRPr="009E7321" w:rsidRDefault="00F92323" w:rsidP="00F92323">
      <w:pPr>
        <w:jc w:val="center"/>
        <w:rPr>
          <w:szCs w:val="24"/>
        </w:rPr>
      </w:pPr>
    </w:p>
    <w:p w14:paraId="27A31E5D" w14:textId="77777777" w:rsidR="00145626" w:rsidRPr="0058742B" w:rsidRDefault="00145626" w:rsidP="00145626">
      <w:pPr>
        <w:pStyle w:val="Antrat4"/>
        <w:shd w:val="clear" w:color="auto" w:fill="FFFFFF"/>
        <w:spacing w:before="0"/>
        <w:jc w:val="center"/>
        <w:rPr>
          <w:rFonts w:ascii="Times New Roman" w:hAnsi="Times New Roman" w:cs="Times New Roman"/>
          <w:b/>
          <w:bCs/>
          <w:i w:val="0"/>
          <w:iCs w:val="0"/>
          <w:color w:val="auto"/>
          <w:sz w:val="26"/>
          <w:szCs w:val="26"/>
          <w:lang w:eastAsia="lt-LT"/>
        </w:rPr>
      </w:pPr>
      <w:r w:rsidRPr="0058742B">
        <w:rPr>
          <w:rFonts w:ascii="Times New Roman" w:hAnsi="Times New Roman" w:cs="Times New Roman"/>
          <w:b/>
          <w:bCs/>
          <w:i w:val="0"/>
          <w:iCs w:val="0"/>
          <w:color w:val="000000"/>
        </w:rPr>
        <w:t xml:space="preserve">DĖL </w:t>
      </w:r>
      <w:r>
        <w:rPr>
          <w:rFonts w:ascii="Times New Roman" w:hAnsi="Times New Roman" w:cs="Times New Roman"/>
          <w:b/>
          <w:bCs/>
          <w:i w:val="0"/>
          <w:iCs w:val="0"/>
          <w:color w:val="000000"/>
        </w:rPr>
        <w:t>UŽDAROSIOS AKCINĖS BENDROVĖS</w:t>
      </w:r>
      <w:r w:rsidRPr="0058742B">
        <w:rPr>
          <w:rFonts w:ascii="Times New Roman" w:hAnsi="Times New Roman" w:cs="Times New Roman"/>
          <w:b/>
          <w:bCs/>
          <w:i w:val="0"/>
          <w:iCs w:val="0"/>
          <w:color w:val="000000"/>
        </w:rPr>
        <w:t xml:space="preserve"> „PASVALIO AUTOBUSŲ PARKAS“ </w:t>
      </w:r>
      <w:r w:rsidRPr="0058742B">
        <w:rPr>
          <w:rFonts w:ascii="Times New Roman" w:hAnsi="Times New Roman" w:cs="Times New Roman"/>
          <w:b/>
          <w:bCs/>
          <w:i w:val="0"/>
          <w:iCs w:val="0"/>
          <w:caps/>
          <w:color w:val="000000"/>
        </w:rPr>
        <w:t>vykdomo</w:t>
      </w:r>
      <w:r w:rsidRPr="0058742B">
        <w:rPr>
          <w:rFonts w:ascii="Times New Roman" w:hAnsi="Times New Roman" w:cs="Times New Roman"/>
          <w:b/>
          <w:bCs/>
          <w:i w:val="0"/>
          <w:iCs w:val="0"/>
          <w:color w:val="000000"/>
        </w:rPr>
        <w:t xml:space="preserve"> KELEIVIŲ NEMOKAMO VEŽIMO </w:t>
      </w:r>
      <w:r w:rsidRPr="0058742B">
        <w:rPr>
          <w:rFonts w:ascii="Times New Roman" w:hAnsi="Times New Roman" w:cs="Times New Roman"/>
          <w:b/>
          <w:bCs/>
          <w:i w:val="0"/>
          <w:iCs w:val="0"/>
          <w:caps/>
          <w:color w:val="auto"/>
          <w:szCs w:val="24"/>
        </w:rPr>
        <w:t xml:space="preserve">VIETINIO (PRIEMIESTINIO) REGULIARAUS SUSISIEKIMO AUTOBUSAIS </w:t>
      </w:r>
    </w:p>
    <w:p w14:paraId="37D09793" w14:textId="77777777" w:rsidR="00F92323" w:rsidRDefault="00F92323" w:rsidP="00F92323">
      <w:pPr>
        <w:jc w:val="center"/>
        <w:rPr>
          <w:szCs w:val="24"/>
        </w:rPr>
      </w:pPr>
    </w:p>
    <w:p w14:paraId="5853A84F" w14:textId="77777777" w:rsidR="00F92323" w:rsidRPr="009E7321" w:rsidRDefault="00F92323" w:rsidP="00F92323">
      <w:pPr>
        <w:jc w:val="center"/>
        <w:rPr>
          <w:szCs w:val="24"/>
        </w:rPr>
      </w:pPr>
      <w:r w:rsidRPr="009E7321">
        <w:rPr>
          <w:szCs w:val="24"/>
        </w:rPr>
        <w:t>20</w:t>
      </w:r>
      <w:r>
        <w:rPr>
          <w:szCs w:val="24"/>
        </w:rPr>
        <w:t>2</w:t>
      </w:r>
      <w:r w:rsidR="00145626">
        <w:rPr>
          <w:szCs w:val="24"/>
        </w:rPr>
        <w:t>2</w:t>
      </w:r>
      <w:r w:rsidRPr="009E7321">
        <w:rPr>
          <w:szCs w:val="24"/>
        </w:rPr>
        <w:t>-</w:t>
      </w:r>
      <w:r w:rsidR="00EB06BD">
        <w:rPr>
          <w:szCs w:val="24"/>
        </w:rPr>
        <w:t>12</w:t>
      </w:r>
      <w:r w:rsidRPr="009E7321">
        <w:rPr>
          <w:szCs w:val="24"/>
        </w:rPr>
        <w:t>-</w:t>
      </w:r>
      <w:r w:rsidR="00EB06BD">
        <w:rPr>
          <w:szCs w:val="24"/>
        </w:rPr>
        <w:t>06</w:t>
      </w:r>
    </w:p>
    <w:p w14:paraId="1C6CCA99" w14:textId="77777777" w:rsidR="00F92323" w:rsidRPr="00C7621F" w:rsidRDefault="00F92323" w:rsidP="00F92323">
      <w:pPr>
        <w:jc w:val="center"/>
        <w:rPr>
          <w:szCs w:val="24"/>
        </w:rPr>
      </w:pPr>
      <w:r w:rsidRPr="00C7621F">
        <w:rPr>
          <w:szCs w:val="24"/>
        </w:rPr>
        <w:t>Pasvalys</w:t>
      </w:r>
    </w:p>
    <w:p w14:paraId="14A518A4" w14:textId="77777777" w:rsidR="00F92323" w:rsidRPr="00C7621F" w:rsidRDefault="00F92323" w:rsidP="00F92323">
      <w:pPr>
        <w:pStyle w:val="Antrats"/>
        <w:tabs>
          <w:tab w:val="clear" w:pos="4153"/>
          <w:tab w:val="clear" w:pos="8306"/>
        </w:tabs>
        <w:ind w:firstLine="731"/>
        <w:jc w:val="both"/>
        <w:rPr>
          <w:bCs/>
          <w:szCs w:val="24"/>
        </w:rPr>
      </w:pPr>
    </w:p>
    <w:p w14:paraId="1CAF02E1" w14:textId="77777777" w:rsidR="00EB06BD" w:rsidRPr="00C7621F" w:rsidRDefault="002C3563" w:rsidP="00EB06BD">
      <w:pPr>
        <w:pStyle w:val="Antrat4"/>
        <w:shd w:val="clear" w:color="auto" w:fill="FFFFFF"/>
        <w:spacing w:before="0"/>
        <w:jc w:val="both"/>
        <w:rPr>
          <w:rFonts w:ascii="Times New Roman" w:hAnsi="Times New Roman" w:cs="Times New Roman"/>
          <w:bCs/>
          <w:i w:val="0"/>
          <w:iCs w:val="0"/>
          <w:color w:val="auto"/>
          <w:szCs w:val="24"/>
          <w:lang w:eastAsia="lt-LT"/>
        </w:rPr>
      </w:pPr>
      <w:r w:rsidRPr="00C7621F">
        <w:rPr>
          <w:rFonts w:ascii="Times New Roman" w:hAnsi="Times New Roman" w:cs="Times New Roman"/>
          <w:b/>
          <w:i w:val="0"/>
          <w:iCs w:val="0"/>
          <w:color w:val="auto"/>
          <w:szCs w:val="24"/>
        </w:rPr>
        <w:t xml:space="preserve">             </w:t>
      </w:r>
      <w:r w:rsidR="00EB06BD" w:rsidRPr="00C7621F">
        <w:rPr>
          <w:rFonts w:ascii="Times New Roman" w:hAnsi="Times New Roman" w:cs="Times New Roman"/>
          <w:b/>
          <w:i w:val="0"/>
          <w:iCs w:val="0"/>
          <w:color w:val="auto"/>
          <w:szCs w:val="24"/>
        </w:rPr>
        <w:t xml:space="preserve">1. </w:t>
      </w:r>
      <w:r w:rsidR="00C7621F" w:rsidRPr="00C7621F">
        <w:rPr>
          <w:rFonts w:ascii="Times New Roman" w:hAnsi="Times New Roman" w:cs="Times New Roman"/>
          <w:b/>
          <w:i w:val="0"/>
          <w:iCs w:val="0"/>
          <w:color w:val="auto"/>
          <w:szCs w:val="24"/>
        </w:rPr>
        <w:t>S</w:t>
      </w:r>
      <w:r w:rsidR="00EB06BD" w:rsidRPr="00C7621F">
        <w:rPr>
          <w:rFonts w:ascii="Times New Roman" w:hAnsi="Times New Roman" w:cs="Times New Roman"/>
          <w:b/>
          <w:i w:val="0"/>
          <w:iCs w:val="0"/>
          <w:color w:val="auto"/>
          <w:szCs w:val="24"/>
        </w:rPr>
        <w:t>prendimo projekto rengimo pagrindas</w:t>
      </w:r>
      <w:r w:rsidR="00EB06BD" w:rsidRPr="00C7621F">
        <w:rPr>
          <w:rFonts w:ascii="Times New Roman" w:hAnsi="Times New Roman" w:cs="Times New Roman"/>
          <w:bCs/>
          <w:i w:val="0"/>
          <w:iCs w:val="0"/>
          <w:color w:val="auto"/>
          <w:szCs w:val="24"/>
        </w:rPr>
        <w:t>. Pasvalio rajono savivaldybės tarybos 2022 m.</w:t>
      </w:r>
      <w:r w:rsidR="009A351D">
        <w:rPr>
          <w:rFonts w:ascii="Times New Roman" w:hAnsi="Times New Roman" w:cs="Times New Roman"/>
          <w:bCs/>
          <w:i w:val="0"/>
          <w:iCs w:val="0"/>
          <w:color w:val="auto"/>
          <w:szCs w:val="24"/>
        </w:rPr>
        <w:t xml:space="preserve"> balandžio 27 d. sprendimas Nr. T1-100 </w:t>
      </w:r>
      <w:r w:rsidR="00EB06BD" w:rsidRPr="00C7621F">
        <w:rPr>
          <w:rFonts w:ascii="Times New Roman" w:hAnsi="Times New Roman" w:cs="Times New Roman"/>
          <w:bCs/>
          <w:i w:val="0"/>
          <w:iCs w:val="0"/>
          <w:color w:val="auto"/>
          <w:szCs w:val="24"/>
        </w:rPr>
        <w:t>„Dė</w:t>
      </w:r>
      <w:r w:rsidR="00EB06BD" w:rsidRPr="00C7621F">
        <w:rPr>
          <w:rFonts w:ascii="Times New Roman" w:hAnsi="Times New Roman" w:cs="Times New Roman"/>
          <w:bCs/>
          <w:i w:val="0"/>
          <w:iCs w:val="0"/>
          <w:color w:val="000000"/>
          <w:szCs w:val="24"/>
        </w:rPr>
        <w:t xml:space="preserve">l uždarosios akcinės bendrovės „Pasvalio autobusų parkas“ vykdomo keleivių nemokamo vežimo </w:t>
      </w:r>
      <w:r w:rsidR="00EB06BD" w:rsidRPr="00C7621F">
        <w:rPr>
          <w:rFonts w:ascii="Times New Roman" w:hAnsi="Times New Roman" w:cs="Times New Roman"/>
          <w:bCs/>
          <w:i w:val="0"/>
          <w:iCs w:val="0"/>
          <w:color w:val="auto"/>
          <w:szCs w:val="24"/>
        </w:rPr>
        <w:t>vietinio (priemiestinio) reguliaraus susisiekimo autobusais</w:t>
      </w:r>
      <w:r w:rsidRPr="00C7621F">
        <w:rPr>
          <w:rFonts w:ascii="Times New Roman" w:hAnsi="Times New Roman" w:cs="Times New Roman"/>
          <w:bCs/>
          <w:i w:val="0"/>
          <w:iCs w:val="0"/>
          <w:color w:val="auto"/>
          <w:szCs w:val="24"/>
        </w:rPr>
        <w:t>“</w:t>
      </w:r>
      <w:r w:rsidR="00E3342B" w:rsidRPr="00C7621F">
        <w:rPr>
          <w:rFonts w:ascii="Times New Roman" w:hAnsi="Times New Roman" w:cs="Times New Roman"/>
          <w:bCs/>
          <w:i w:val="0"/>
          <w:iCs w:val="0"/>
          <w:color w:val="auto"/>
          <w:szCs w:val="24"/>
        </w:rPr>
        <w:t>, kuris galioja iki 2022 m. gruodžio 31 d.</w:t>
      </w:r>
    </w:p>
    <w:p w14:paraId="010E272B" w14:textId="77777777" w:rsidR="004268B8" w:rsidRPr="00C7621F" w:rsidRDefault="00EB06BD" w:rsidP="00EB06BD">
      <w:pPr>
        <w:pStyle w:val="Antrats"/>
        <w:ind w:firstLine="731"/>
        <w:jc w:val="both"/>
        <w:rPr>
          <w:color w:val="000000"/>
          <w:szCs w:val="24"/>
        </w:rPr>
      </w:pPr>
      <w:r w:rsidRPr="00C7621F">
        <w:rPr>
          <w:b/>
          <w:szCs w:val="24"/>
        </w:rPr>
        <w:t>2</w:t>
      </w:r>
      <w:r w:rsidRPr="00C7621F">
        <w:rPr>
          <w:bCs/>
          <w:szCs w:val="24"/>
        </w:rPr>
        <w:t xml:space="preserve">. </w:t>
      </w:r>
      <w:r w:rsidR="00C7621F" w:rsidRPr="00C7621F">
        <w:rPr>
          <w:b/>
          <w:szCs w:val="24"/>
        </w:rPr>
        <w:t>S</w:t>
      </w:r>
      <w:r w:rsidRPr="00C7621F">
        <w:rPr>
          <w:b/>
          <w:color w:val="000000"/>
          <w:szCs w:val="24"/>
        </w:rPr>
        <w:t>prendimo projekto tikslai ir uždaviniai</w:t>
      </w:r>
      <w:r w:rsidRPr="00C7621F">
        <w:rPr>
          <w:bCs/>
          <w:szCs w:val="24"/>
        </w:rPr>
        <w:t xml:space="preserve">. </w:t>
      </w:r>
      <w:r w:rsidR="00C7621F">
        <w:rPr>
          <w:bCs/>
          <w:color w:val="000000"/>
          <w:szCs w:val="24"/>
        </w:rPr>
        <w:t>L</w:t>
      </w:r>
      <w:r w:rsidRPr="00C7621F">
        <w:rPr>
          <w:bCs/>
          <w:color w:val="000000"/>
          <w:szCs w:val="24"/>
        </w:rPr>
        <w:t xml:space="preserve">ietuvos respublikos vietos savivaldos įstatymo </w:t>
      </w:r>
      <w:r w:rsidR="004268B8" w:rsidRPr="00C7621F">
        <w:rPr>
          <w:bCs/>
          <w:color w:val="000000"/>
          <w:szCs w:val="24"/>
        </w:rPr>
        <w:t>6 straipsnio 33 punkte nustatyta, kad  viena iš savarankiškųjų savivaldybės funkcijų yra keleivių vežimo vietiniais maršrutais organizavimas, lengvatinio keleivių vežimo kompensacijų</w:t>
      </w:r>
      <w:r w:rsidR="004268B8" w:rsidRPr="00C7621F">
        <w:rPr>
          <w:color w:val="000000"/>
          <w:szCs w:val="24"/>
        </w:rPr>
        <w:t xml:space="preserve"> skaičiavimas ir mokėjimas, 16  straipsnio 2 dalies 37 punkte nustatyta, kad savivaldybės tarybos nustato tarifus už keleivių vežimą vietiniais maršrutais. Lietuvos Respublikos transporto lengvatų įstatymas</w:t>
      </w:r>
      <w:r w:rsidR="004268B8" w:rsidRPr="00C7621F">
        <w:rPr>
          <w:i/>
          <w:iCs/>
          <w:color w:val="000000"/>
          <w:szCs w:val="24"/>
        </w:rPr>
        <w:t>,</w:t>
      </w:r>
      <w:r w:rsidR="004268B8" w:rsidRPr="00C7621F">
        <w:rPr>
          <w:color w:val="000000"/>
          <w:szCs w:val="24"/>
        </w:rPr>
        <w:t> kurio 5 straipsnio 8 dalyje nustatyta, kad savivaldybės savo nustatyta tvarka gali papildomai leisti įsigyti važiavimo vietinio (miesto ir priemiestinio) reguliaraus susisiekimo autobusais bilietą su nuolaida ir kitų kategorijų asmenims (nei nustatyta minėtame įstatyme), taip pat įsigyti važiavimo bilietą su nuolaida tam tikromis savaitės dienomis ar paros valandomis. Su šiomis lengvatomis susijusias išlaidas savivaldybės kompensuoja iš savo biudžeto lėšų.</w:t>
      </w:r>
    </w:p>
    <w:p w14:paraId="17013D4B" w14:textId="77777777" w:rsidR="00145626" w:rsidRPr="00C7621F" w:rsidRDefault="00145626" w:rsidP="00145626">
      <w:pPr>
        <w:ind w:firstLine="709"/>
        <w:jc w:val="both"/>
        <w:rPr>
          <w:szCs w:val="24"/>
        </w:rPr>
      </w:pPr>
      <w:r w:rsidRPr="00C7621F">
        <w:rPr>
          <w:szCs w:val="24"/>
        </w:rPr>
        <w:t>Šiuo sprendimo projektu siūloma nuo 202</w:t>
      </w:r>
      <w:r w:rsidR="00C7621F">
        <w:rPr>
          <w:szCs w:val="24"/>
        </w:rPr>
        <w:t>3</w:t>
      </w:r>
      <w:r w:rsidRPr="00C7621F">
        <w:rPr>
          <w:szCs w:val="24"/>
        </w:rPr>
        <w:t xml:space="preserve"> m. </w:t>
      </w:r>
      <w:r w:rsidR="00C7621F">
        <w:rPr>
          <w:szCs w:val="24"/>
        </w:rPr>
        <w:t>sausio</w:t>
      </w:r>
      <w:r w:rsidRPr="00C7621F">
        <w:rPr>
          <w:szCs w:val="24"/>
        </w:rPr>
        <w:t xml:space="preserve"> 1 d.</w:t>
      </w:r>
      <w:r w:rsidR="00C7621F">
        <w:rPr>
          <w:szCs w:val="24"/>
        </w:rPr>
        <w:t xml:space="preserve"> iki 2023 m. birželio 30 d.</w:t>
      </w:r>
      <w:r w:rsidRPr="00C7621F">
        <w:rPr>
          <w:szCs w:val="24"/>
        </w:rPr>
        <w:t xml:space="preserve"> suteikti teisę įsigyti važiavimo vietinio (priemiestinio) reguliaraus susisiekimo autobusais bilietą </w:t>
      </w:r>
      <w:r w:rsidRPr="00C7621F">
        <w:rPr>
          <w:bCs/>
          <w:iCs/>
          <w:szCs w:val="24"/>
        </w:rPr>
        <w:t>su  100 proc</w:t>
      </w:r>
      <w:r w:rsidRPr="00C7621F">
        <w:rPr>
          <w:bCs/>
          <w:szCs w:val="24"/>
        </w:rPr>
        <w:t>.</w:t>
      </w:r>
      <w:r w:rsidRPr="00C7621F">
        <w:rPr>
          <w:szCs w:val="24"/>
        </w:rPr>
        <w:t xml:space="preserve"> nuolaida </w:t>
      </w:r>
      <w:r w:rsidR="004268B8" w:rsidRPr="00C7621F">
        <w:rPr>
          <w:color w:val="000000"/>
          <w:szCs w:val="24"/>
        </w:rPr>
        <w:t>Ukrainos karo pabėgėliams</w:t>
      </w:r>
      <w:r w:rsidR="004268B8" w:rsidRPr="00C7621F">
        <w:rPr>
          <w:szCs w:val="24"/>
        </w:rPr>
        <w:t>.</w:t>
      </w:r>
    </w:p>
    <w:p w14:paraId="25992138" w14:textId="77777777" w:rsidR="00145626" w:rsidRPr="00C7621F" w:rsidRDefault="00145626" w:rsidP="00145626">
      <w:pPr>
        <w:ind w:firstLine="709"/>
        <w:jc w:val="both"/>
        <w:rPr>
          <w:color w:val="000000"/>
          <w:szCs w:val="24"/>
        </w:rPr>
      </w:pPr>
      <w:r w:rsidRPr="00C7621F">
        <w:rPr>
          <w:color w:val="000000"/>
          <w:szCs w:val="24"/>
        </w:rPr>
        <w:t xml:space="preserve">Priėmus šį sprendimą papildoma lengvata </w:t>
      </w:r>
      <w:r w:rsidR="00233DDD" w:rsidRPr="00C7621F">
        <w:rPr>
          <w:color w:val="000000"/>
          <w:szCs w:val="24"/>
        </w:rPr>
        <w:t xml:space="preserve">Ukrainos karo pabėgėliams </w:t>
      </w:r>
      <w:r w:rsidRPr="00C7621F">
        <w:rPr>
          <w:color w:val="000000"/>
          <w:szCs w:val="24"/>
        </w:rPr>
        <w:t xml:space="preserve">bus taikoma UAB </w:t>
      </w:r>
      <w:r w:rsidRPr="00C7621F">
        <w:rPr>
          <w:szCs w:val="24"/>
        </w:rPr>
        <w:t>uždarosios akcinės bendrovės „Pasvalio autobusų parkas“</w:t>
      </w:r>
      <w:r w:rsidRPr="00C7621F">
        <w:rPr>
          <w:color w:val="000000"/>
          <w:szCs w:val="24"/>
        </w:rPr>
        <w:t xml:space="preserve"> aptarnaujamuose maršrutuose.</w:t>
      </w:r>
    </w:p>
    <w:p w14:paraId="7E9C1E72" w14:textId="77777777" w:rsidR="00145626" w:rsidRPr="00C7621F" w:rsidRDefault="00145626" w:rsidP="00145626">
      <w:pPr>
        <w:ind w:firstLine="720"/>
        <w:rPr>
          <w:b/>
          <w:bCs/>
          <w:szCs w:val="24"/>
        </w:rPr>
      </w:pPr>
      <w:r w:rsidRPr="00C7621F">
        <w:rPr>
          <w:b/>
          <w:bCs/>
          <w:szCs w:val="24"/>
        </w:rPr>
        <w:t xml:space="preserve">3. Kokios siūlomos naujos teisinio reguliavimo nuostatos ir kokių rezultatų laukiama. </w:t>
      </w:r>
    </w:p>
    <w:p w14:paraId="4648ED58" w14:textId="77777777" w:rsidR="00145626" w:rsidRPr="00C7621F" w:rsidRDefault="00145626" w:rsidP="00233DDD">
      <w:pPr>
        <w:ind w:firstLine="720"/>
        <w:jc w:val="both"/>
        <w:rPr>
          <w:szCs w:val="24"/>
        </w:rPr>
      </w:pPr>
      <w:r w:rsidRPr="00C7621F">
        <w:rPr>
          <w:szCs w:val="24"/>
        </w:rPr>
        <w:t xml:space="preserve">Naujų teisinio reguliavimo nuostatų nesiūloma. </w:t>
      </w:r>
    </w:p>
    <w:p w14:paraId="76C616D1" w14:textId="77777777" w:rsidR="00145626" w:rsidRPr="00C7621F" w:rsidRDefault="00145626" w:rsidP="00145626">
      <w:pPr>
        <w:ind w:firstLine="709"/>
        <w:jc w:val="both"/>
        <w:rPr>
          <w:color w:val="000000"/>
          <w:szCs w:val="24"/>
        </w:rPr>
      </w:pPr>
      <w:r w:rsidRPr="00C7621F">
        <w:rPr>
          <w:b/>
          <w:szCs w:val="24"/>
        </w:rPr>
        <w:t>4. Skaičiavimai, išlaidų sąmatos, finansavimo šaltiniai</w:t>
      </w:r>
      <w:r w:rsidRPr="00C7621F">
        <w:rPr>
          <w:szCs w:val="24"/>
        </w:rPr>
        <w:t xml:space="preserve">. </w:t>
      </w:r>
      <w:r w:rsidRPr="00C7621F">
        <w:rPr>
          <w:color w:val="000000"/>
          <w:szCs w:val="24"/>
          <w:lang w:eastAsia="lt-LT"/>
        </w:rPr>
        <w:t>Sprendimo projekto įgyvendinimui reikės papildomų lėšų iš Savivaldybės biudžeto.</w:t>
      </w:r>
      <w:r w:rsidR="00233DDD" w:rsidRPr="00C7621F">
        <w:rPr>
          <w:color w:val="000000"/>
          <w:szCs w:val="24"/>
          <w:lang w:eastAsia="lt-LT"/>
        </w:rPr>
        <w:t xml:space="preserve"> </w:t>
      </w:r>
      <w:r w:rsidRPr="00C7621F">
        <w:rPr>
          <w:color w:val="000000"/>
          <w:szCs w:val="24"/>
        </w:rPr>
        <w:t>Savivaldybės biudžeto lėšų poreikis bus planuojamas, atsižvelgiant į faktiškai pritaikytas nuolaidas.</w:t>
      </w:r>
    </w:p>
    <w:p w14:paraId="28664591" w14:textId="77777777" w:rsidR="00233DDD" w:rsidRPr="00CE6517" w:rsidRDefault="00233DDD" w:rsidP="00233DDD">
      <w:pPr>
        <w:ind w:firstLine="731"/>
        <w:jc w:val="both"/>
        <w:rPr>
          <w:szCs w:val="24"/>
        </w:rPr>
      </w:pPr>
      <w:r w:rsidRPr="00CE6517">
        <w:rPr>
          <w:b/>
          <w:bCs/>
          <w:szCs w:val="24"/>
        </w:rPr>
        <w:t>5. Numatomo teisinio reguliavimo poveikio vertinimo rezultatai, galimos neigiamos priimto sprendimo pasekmės ir kokių priemonių reikėtų imtis, kad tokių pasekmių būtų išvengta.</w:t>
      </w:r>
    </w:p>
    <w:p w14:paraId="7687860B" w14:textId="77777777" w:rsidR="00233DDD" w:rsidRPr="00CE6517" w:rsidRDefault="00233DDD" w:rsidP="00233DDD">
      <w:pPr>
        <w:ind w:firstLine="720"/>
        <w:jc w:val="both"/>
        <w:rPr>
          <w:szCs w:val="24"/>
        </w:rPr>
      </w:pPr>
      <w:r w:rsidRPr="00CE6517">
        <w:rPr>
          <w:szCs w:val="24"/>
        </w:rPr>
        <w:t>Priėmus sprendimo projektą, neigiamų pasekmių nenumatoma.</w:t>
      </w:r>
    </w:p>
    <w:p w14:paraId="482E40F1" w14:textId="77777777" w:rsidR="00233DDD" w:rsidRPr="00CE6517" w:rsidRDefault="00233DDD" w:rsidP="00233DDD">
      <w:pPr>
        <w:ind w:firstLine="731"/>
        <w:jc w:val="both"/>
        <w:rPr>
          <w:bCs/>
          <w:szCs w:val="24"/>
        </w:rPr>
      </w:pPr>
      <w:r w:rsidRPr="00CE6517">
        <w:rPr>
          <w:b/>
          <w:bCs/>
          <w:szCs w:val="24"/>
        </w:rPr>
        <w:t xml:space="preserve">6. Jeigu sprendimui įgyvendinti reikia įgyvendinamųjų teisės aktų, – kas ir kada juos turėtų priimti. </w:t>
      </w:r>
      <w:r w:rsidRPr="00CE6517">
        <w:rPr>
          <w:szCs w:val="24"/>
        </w:rPr>
        <w:t>N</w:t>
      </w:r>
      <w:r w:rsidRPr="00CE6517">
        <w:rPr>
          <w:bCs/>
          <w:szCs w:val="24"/>
        </w:rPr>
        <w:t>ereikia.</w:t>
      </w:r>
    </w:p>
    <w:p w14:paraId="317E3B96" w14:textId="77777777" w:rsidR="00233DDD" w:rsidRPr="00CE6517" w:rsidRDefault="00233DDD" w:rsidP="00233DDD">
      <w:pPr>
        <w:ind w:firstLine="731"/>
        <w:jc w:val="both"/>
        <w:rPr>
          <w:szCs w:val="24"/>
        </w:rPr>
      </w:pPr>
      <w:r w:rsidRPr="00CE6517">
        <w:rPr>
          <w:b/>
          <w:bCs/>
          <w:szCs w:val="24"/>
        </w:rPr>
        <w:t xml:space="preserve">7. Sprendimo projekto antikorupcinis vertinimas. </w:t>
      </w:r>
      <w:r w:rsidRPr="00CE6517">
        <w:rPr>
          <w:szCs w:val="24"/>
        </w:rPr>
        <w:t>Antikorupcinis vertinimas neatliekamas.</w:t>
      </w:r>
    </w:p>
    <w:p w14:paraId="52C0C1C2" w14:textId="77777777" w:rsidR="00145626" w:rsidRDefault="00233DDD" w:rsidP="00C7621F">
      <w:pPr>
        <w:ind w:firstLine="720"/>
        <w:jc w:val="both"/>
        <w:rPr>
          <w:szCs w:val="24"/>
        </w:rPr>
      </w:pPr>
      <w:r w:rsidRPr="00CE6517">
        <w:rPr>
          <w:b/>
          <w:szCs w:val="24"/>
        </w:rPr>
        <w:t xml:space="preserve">8. Sprendimo projekto iniciatoriai </w:t>
      </w:r>
      <w:r w:rsidRPr="00CE6517">
        <w:rPr>
          <w:b/>
          <w:bCs/>
          <w:szCs w:val="24"/>
        </w:rPr>
        <w:t>ir</w:t>
      </w:r>
      <w:r w:rsidRPr="00CE6517">
        <w:rPr>
          <w:szCs w:val="24"/>
        </w:rPr>
        <w:t xml:space="preserve"> </w:t>
      </w:r>
      <w:r w:rsidRPr="00CE6517">
        <w:rPr>
          <w:b/>
          <w:szCs w:val="24"/>
        </w:rPr>
        <w:t xml:space="preserve">asmuo atsakingas už sprendimo vykdymo kontrolę. </w:t>
      </w:r>
      <w:r w:rsidRPr="00CE6517">
        <w:rPr>
          <w:szCs w:val="24"/>
        </w:rPr>
        <w:t>Pasvalio rajono savivaldybės administracijos Strateginio planavimo ir investicijų skyrius. Atsakingas asmuo – Strateginio planavimo ir investicijų skyriaus v</w:t>
      </w:r>
      <w:r w:rsidR="00C7621F">
        <w:rPr>
          <w:szCs w:val="24"/>
        </w:rPr>
        <w:t>edėjas Gytis Vitkus.</w:t>
      </w:r>
    </w:p>
    <w:p w14:paraId="47D60844" w14:textId="77777777" w:rsidR="00C7621F" w:rsidRDefault="00C7621F" w:rsidP="00C7621F">
      <w:pPr>
        <w:ind w:firstLine="720"/>
        <w:jc w:val="both"/>
        <w:rPr>
          <w:szCs w:val="24"/>
        </w:rPr>
      </w:pPr>
    </w:p>
    <w:p w14:paraId="7907FBE8" w14:textId="77777777" w:rsidR="00F92323" w:rsidRDefault="00FC4A98" w:rsidP="00F92323">
      <w:pPr>
        <w:rPr>
          <w:szCs w:val="24"/>
        </w:rPr>
      </w:pPr>
      <w:r>
        <w:rPr>
          <w:szCs w:val="24"/>
        </w:rPr>
        <w:t xml:space="preserve"> </w:t>
      </w:r>
      <w:r w:rsidR="00F92323">
        <w:rPr>
          <w:szCs w:val="24"/>
        </w:rPr>
        <w:t xml:space="preserve">Strateginio planavimo ir investicijų skyriaus </w:t>
      </w:r>
    </w:p>
    <w:p w14:paraId="4257E001" w14:textId="77777777" w:rsidR="00F92323" w:rsidRDefault="00F92323" w:rsidP="00C7621F">
      <w:pPr>
        <w:rPr>
          <w:color w:val="000000"/>
          <w:sz w:val="26"/>
          <w:szCs w:val="26"/>
        </w:rPr>
      </w:pPr>
      <w:r>
        <w:t>vyriausioji specialistė                                                                             Virginija Antanavičienė</w:t>
      </w:r>
      <w:r>
        <w:rPr>
          <w:b/>
          <w:bCs/>
          <w:color w:val="000000"/>
          <w:sz w:val="10"/>
          <w:szCs w:val="10"/>
        </w:rPr>
        <w:t> </w:t>
      </w:r>
    </w:p>
    <w:p w14:paraId="40394F6B" w14:textId="77777777" w:rsidR="00F92323" w:rsidRDefault="00F92323" w:rsidP="00C47B16">
      <w:pPr>
        <w:ind w:left="5022"/>
        <w:jc w:val="both"/>
      </w:pPr>
    </w:p>
    <w:sectPr w:rsidR="00F92323"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A4D4" w14:textId="77777777" w:rsidR="000D3B20" w:rsidRDefault="000D3B20">
      <w:r>
        <w:separator/>
      </w:r>
    </w:p>
  </w:endnote>
  <w:endnote w:type="continuationSeparator" w:id="0">
    <w:p w14:paraId="1B53201D" w14:textId="77777777" w:rsidR="000D3B20" w:rsidRDefault="000D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AE00" w14:textId="77777777" w:rsidR="000D3B20" w:rsidRDefault="000D3B20">
      <w:r>
        <w:separator/>
      </w:r>
    </w:p>
  </w:footnote>
  <w:footnote w:type="continuationSeparator" w:id="0">
    <w:p w14:paraId="3DCF3B7C" w14:textId="77777777" w:rsidR="000D3B20" w:rsidRDefault="000D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9446" w14:textId="77777777" w:rsidR="00AF34AC" w:rsidRDefault="00AF34AC">
    <w:pPr>
      <w:pStyle w:val="Antrats"/>
      <w:rPr>
        <w:b/>
      </w:rPr>
    </w:pPr>
    <w:r>
      <w:tab/>
    </w:r>
    <w:r>
      <w:tab/>
      <w:t xml:space="preserve">   </w:t>
    </w:r>
  </w:p>
  <w:p w14:paraId="39901C9E" w14:textId="77777777" w:rsidR="00AF34AC" w:rsidRDefault="00AF34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4FD6795C"/>
    <w:multiLevelType w:val="hybridMultilevel"/>
    <w:tmpl w:val="A3F202EC"/>
    <w:lvl w:ilvl="0" w:tplc="CB58658C">
      <w:start w:val="1"/>
      <w:numFmt w:val="decimal"/>
      <w:lvlText w:val="%1."/>
      <w:lvlJc w:val="left"/>
      <w:pPr>
        <w:tabs>
          <w:tab w:val="num" w:pos="1461"/>
        </w:tabs>
        <w:ind w:left="1461" w:hanging="134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16cid:durableId="1434013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93063">
    <w:abstractNumId w:val="2"/>
  </w:num>
  <w:num w:numId="3" w16cid:durableId="392047728">
    <w:abstractNumId w:val="3"/>
  </w:num>
  <w:num w:numId="4" w16cid:durableId="141331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26B"/>
    <w:rsid w:val="00001608"/>
    <w:rsid w:val="00006A68"/>
    <w:rsid w:val="00013E4E"/>
    <w:rsid w:val="00022D63"/>
    <w:rsid w:val="000429AC"/>
    <w:rsid w:val="00051F3E"/>
    <w:rsid w:val="00064EBE"/>
    <w:rsid w:val="00072221"/>
    <w:rsid w:val="00074905"/>
    <w:rsid w:val="00081F28"/>
    <w:rsid w:val="00082E14"/>
    <w:rsid w:val="00092257"/>
    <w:rsid w:val="0009480E"/>
    <w:rsid w:val="00097AD2"/>
    <w:rsid w:val="000A19D4"/>
    <w:rsid w:val="000A38C8"/>
    <w:rsid w:val="000A5BA2"/>
    <w:rsid w:val="000A69AD"/>
    <w:rsid w:val="000B1C13"/>
    <w:rsid w:val="000B2EB0"/>
    <w:rsid w:val="000B34EE"/>
    <w:rsid w:val="000B3ADA"/>
    <w:rsid w:val="000C07EB"/>
    <w:rsid w:val="000C129A"/>
    <w:rsid w:val="000D3B20"/>
    <w:rsid w:val="000D5262"/>
    <w:rsid w:val="000D64F2"/>
    <w:rsid w:val="00103B73"/>
    <w:rsid w:val="0011330E"/>
    <w:rsid w:val="00133583"/>
    <w:rsid w:val="00145626"/>
    <w:rsid w:val="0016040F"/>
    <w:rsid w:val="00162A1F"/>
    <w:rsid w:val="00171BDB"/>
    <w:rsid w:val="00171D27"/>
    <w:rsid w:val="00171FBD"/>
    <w:rsid w:val="001745A7"/>
    <w:rsid w:val="00174651"/>
    <w:rsid w:val="0018168D"/>
    <w:rsid w:val="00182B5D"/>
    <w:rsid w:val="00184D2E"/>
    <w:rsid w:val="00187B5F"/>
    <w:rsid w:val="001A15A6"/>
    <w:rsid w:val="001A1B98"/>
    <w:rsid w:val="001A4574"/>
    <w:rsid w:val="001A4646"/>
    <w:rsid w:val="001A5E5C"/>
    <w:rsid w:val="001B04E2"/>
    <w:rsid w:val="001B16F5"/>
    <w:rsid w:val="001B65F2"/>
    <w:rsid w:val="001C448F"/>
    <w:rsid w:val="001D1C46"/>
    <w:rsid w:val="001D32C3"/>
    <w:rsid w:val="001E1B0B"/>
    <w:rsid w:val="001E684A"/>
    <w:rsid w:val="001F2F42"/>
    <w:rsid w:val="001F5CDC"/>
    <w:rsid w:val="002039AE"/>
    <w:rsid w:val="002079EC"/>
    <w:rsid w:val="00212D28"/>
    <w:rsid w:val="00222330"/>
    <w:rsid w:val="002253DB"/>
    <w:rsid w:val="002339AD"/>
    <w:rsid w:val="00233DDD"/>
    <w:rsid w:val="00250E60"/>
    <w:rsid w:val="002512C3"/>
    <w:rsid w:val="00256D08"/>
    <w:rsid w:val="002617E9"/>
    <w:rsid w:val="002664CA"/>
    <w:rsid w:val="0026782B"/>
    <w:rsid w:val="00273793"/>
    <w:rsid w:val="002755F1"/>
    <w:rsid w:val="002846E6"/>
    <w:rsid w:val="002A6F87"/>
    <w:rsid w:val="002C2757"/>
    <w:rsid w:val="002C3563"/>
    <w:rsid w:val="002C7FA6"/>
    <w:rsid w:val="002D2630"/>
    <w:rsid w:val="002E5793"/>
    <w:rsid w:val="002F2E1C"/>
    <w:rsid w:val="002F7668"/>
    <w:rsid w:val="00301C3E"/>
    <w:rsid w:val="00304457"/>
    <w:rsid w:val="003055E0"/>
    <w:rsid w:val="003108AC"/>
    <w:rsid w:val="00310F16"/>
    <w:rsid w:val="003165F0"/>
    <w:rsid w:val="003249C7"/>
    <w:rsid w:val="003257B6"/>
    <w:rsid w:val="00331949"/>
    <w:rsid w:val="00337EFE"/>
    <w:rsid w:val="003422E1"/>
    <w:rsid w:val="00344AD3"/>
    <w:rsid w:val="00345CC3"/>
    <w:rsid w:val="003469D3"/>
    <w:rsid w:val="00346AE4"/>
    <w:rsid w:val="0036514E"/>
    <w:rsid w:val="003732C0"/>
    <w:rsid w:val="00375692"/>
    <w:rsid w:val="003805C4"/>
    <w:rsid w:val="00382717"/>
    <w:rsid w:val="003911BA"/>
    <w:rsid w:val="003A13DB"/>
    <w:rsid w:val="003B10E3"/>
    <w:rsid w:val="003B6F8C"/>
    <w:rsid w:val="003E57C2"/>
    <w:rsid w:val="003F5B3F"/>
    <w:rsid w:val="00410126"/>
    <w:rsid w:val="004106D8"/>
    <w:rsid w:val="004131B8"/>
    <w:rsid w:val="00413203"/>
    <w:rsid w:val="00413A6D"/>
    <w:rsid w:val="004268B8"/>
    <w:rsid w:val="0043095B"/>
    <w:rsid w:val="004332B9"/>
    <w:rsid w:val="00441A09"/>
    <w:rsid w:val="00446B93"/>
    <w:rsid w:val="00450FE6"/>
    <w:rsid w:val="004531E4"/>
    <w:rsid w:val="004543B9"/>
    <w:rsid w:val="00461933"/>
    <w:rsid w:val="00463180"/>
    <w:rsid w:val="0046772C"/>
    <w:rsid w:val="00484B86"/>
    <w:rsid w:val="00490E20"/>
    <w:rsid w:val="004933A5"/>
    <w:rsid w:val="004A1896"/>
    <w:rsid w:val="004A43B8"/>
    <w:rsid w:val="004C50ED"/>
    <w:rsid w:val="004D3B41"/>
    <w:rsid w:val="004D7632"/>
    <w:rsid w:val="004F0CA4"/>
    <w:rsid w:val="004F0FA9"/>
    <w:rsid w:val="004F69D2"/>
    <w:rsid w:val="0050291C"/>
    <w:rsid w:val="005103C6"/>
    <w:rsid w:val="005149C2"/>
    <w:rsid w:val="00517162"/>
    <w:rsid w:val="0056080D"/>
    <w:rsid w:val="00560A19"/>
    <w:rsid w:val="005627A4"/>
    <w:rsid w:val="00566C44"/>
    <w:rsid w:val="0058742B"/>
    <w:rsid w:val="005903A1"/>
    <w:rsid w:val="0059619A"/>
    <w:rsid w:val="005A2CF1"/>
    <w:rsid w:val="005E4EF9"/>
    <w:rsid w:val="005E76FA"/>
    <w:rsid w:val="005E7A9A"/>
    <w:rsid w:val="005F3BB7"/>
    <w:rsid w:val="005F6A33"/>
    <w:rsid w:val="00607E10"/>
    <w:rsid w:val="00623A89"/>
    <w:rsid w:val="00637654"/>
    <w:rsid w:val="006417D9"/>
    <w:rsid w:val="006418CB"/>
    <w:rsid w:val="00646A3A"/>
    <w:rsid w:val="00652AC1"/>
    <w:rsid w:val="00657042"/>
    <w:rsid w:val="00672B3C"/>
    <w:rsid w:val="006953DA"/>
    <w:rsid w:val="006A0B38"/>
    <w:rsid w:val="006A4C6B"/>
    <w:rsid w:val="006B6A89"/>
    <w:rsid w:val="006C72E7"/>
    <w:rsid w:val="006D5B31"/>
    <w:rsid w:val="006E2643"/>
    <w:rsid w:val="006E2877"/>
    <w:rsid w:val="006F17E0"/>
    <w:rsid w:val="006F221E"/>
    <w:rsid w:val="00717059"/>
    <w:rsid w:val="00730A4C"/>
    <w:rsid w:val="00752400"/>
    <w:rsid w:val="007560AE"/>
    <w:rsid w:val="00764CF4"/>
    <w:rsid w:val="00766377"/>
    <w:rsid w:val="00766399"/>
    <w:rsid w:val="00770CCC"/>
    <w:rsid w:val="0077346D"/>
    <w:rsid w:val="00773732"/>
    <w:rsid w:val="007779C6"/>
    <w:rsid w:val="007877A0"/>
    <w:rsid w:val="007877E0"/>
    <w:rsid w:val="00790CBF"/>
    <w:rsid w:val="007A29B0"/>
    <w:rsid w:val="007A4746"/>
    <w:rsid w:val="007B0973"/>
    <w:rsid w:val="007B2A30"/>
    <w:rsid w:val="007B3CBA"/>
    <w:rsid w:val="007C2FFB"/>
    <w:rsid w:val="007D60A5"/>
    <w:rsid w:val="007D653F"/>
    <w:rsid w:val="007E3991"/>
    <w:rsid w:val="007E43E8"/>
    <w:rsid w:val="007E735E"/>
    <w:rsid w:val="007F242C"/>
    <w:rsid w:val="007F4F2E"/>
    <w:rsid w:val="00817393"/>
    <w:rsid w:val="00820305"/>
    <w:rsid w:val="00825A47"/>
    <w:rsid w:val="00837133"/>
    <w:rsid w:val="0084542F"/>
    <w:rsid w:val="00846B75"/>
    <w:rsid w:val="00850094"/>
    <w:rsid w:val="00866B63"/>
    <w:rsid w:val="00866BA5"/>
    <w:rsid w:val="008769DD"/>
    <w:rsid w:val="0088241D"/>
    <w:rsid w:val="008843EF"/>
    <w:rsid w:val="0088756C"/>
    <w:rsid w:val="00894D6A"/>
    <w:rsid w:val="008A69F1"/>
    <w:rsid w:val="008B09AE"/>
    <w:rsid w:val="008B0D64"/>
    <w:rsid w:val="008B1AF2"/>
    <w:rsid w:val="008C2E93"/>
    <w:rsid w:val="008D4076"/>
    <w:rsid w:val="008F02BF"/>
    <w:rsid w:val="008F54E8"/>
    <w:rsid w:val="00906C24"/>
    <w:rsid w:val="00911B72"/>
    <w:rsid w:val="00911E95"/>
    <w:rsid w:val="00912AE1"/>
    <w:rsid w:val="00916496"/>
    <w:rsid w:val="00925654"/>
    <w:rsid w:val="009357B7"/>
    <w:rsid w:val="00935D2B"/>
    <w:rsid w:val="0093734D"/>
    <w:rsid w:val="00944AE2"/>
    <w:rsid w:val="00960EC5"/>
    <w:rsid w:val="009741BD"/>
    <w:rsid w:val="009761C9"/>
    <w:rsid w:val="00977435"/>
    <w:rsid w:val="00991824"/>
    <w:rsid w:val="00996500"/>
    <w:rsid w:val="009A0D90"/>
    <w:rsid w:val="009A32EB"/>
    <w:rsid w:val="009A351D"/>
    <w:rsid w:val="009A78B5"/>
    <w:rsid w:val="009B7687"/>
    <w:rsid w:val="009C2756"/>
    <w:rsid w:val="009C448B"/>
    <w:rsid w:val="009C6AA0"/>
    <w:rsid w:val="009D79E9"/>
    <w:rsid w:val="009E16C5"/>
    <w:rsid w:val="009E5AE8"/>
    <w:rsid w:val="009E7321"/>
    <w:rsid w:val="009F3064"/>
    <w:rsid w:val="009F466F"/>
    <w:rsid w:val="009F72B7"/>
    <w:rsid w:val="00A119CA"/>
    <w:rsid w:val="00A21102"/>
    <w:rsid w:val="00A41C7E"/>
    <w:rsid w:val="00A52B22"/>
    <w:rsid w:val="00A54467"/>
    <w:rsid w:val="00A54CDF"/>
    <w:rsid w:val="00A56ACB"/>
    <w:rsid w:val="00A652BF"/>
    <w:rsid w:val="00A7270B"/>
    <w:rsid w:val="00A75992"/>
    <w:rsid w:val="00A91C31"/>
    <w:rsid w:val="00A92F6F"/>
    <w:rsid w:val="00A9545B"/>
    <w:rsid w:val="00AA3143"/>
    <w:rsid w:val="00AA666C"/>
    <w:rsid w:val="00AC49FC"/>
    <w:rsid w:val="00AE0CC6"/>
    <w:rsid w:val="00AE1830"/>
    <w:rsid w:val="00AE6630"/>
    <w:rsid w:val="00AF14B8"/>
    <w:rsid w:val="00AF34AC"/>
    <w:rsid w:val="00B0370A"/>
    <w:rsid w:val="00B0434D"/>
    <w:rsid w:val="00B0710D"/>
    <w:rsid w:val="00B172E3"/>
    <w:rsid w:val="00B27E1A"/>
    <w:rsid w:val="00B3147D"/>
    <w:rsid w:val="00B3405D"/>
    <w:rsid w:val="00B342F8"/>
    <w:rsid w:val="00B37F3E"/>
    <w:rsid w:val="00B408F7"/>
    <w:rsid w:val="00B5294B"/>
    <w:rsid w:val="00B54651"/>
    <w:rsid w:val="00B54746"/>
    <w:rsid w:val="00B55DE2"/>
    <w:rsid w:val="00B560FC"/>
    <w:rsid w:val="00B566B3"/>
    <w:rsid w:val="00B57EF8"/>
    <w:rsid w:val="00B60A0A"/>
    <w:rsid w:val="00B639A0"/>
    <w:rsid w:val="00B66E3B"/>
    <w:rsid w:val="00B71BD3"/>
    <w:rsid w:val="00B83758"/>
    <w:rsid w:val="00B85DA1"/>
    <w:rsid w:val="00B8615D"/>
    <w:rsid w:val="00B9576A"/>
    <w:rsid w:val="00B96C1E"/>
    <w:rsid w:val="00BA0280"/>
    <w:rsid w:val="00BA5774"/>
    <w:rsid w:val="00BB141C"/>
    <w:rsid w:val="00BB37FD"/>
    <w:rsid w:val="00BC09B5"/>
    <w:rsid w:val="00BC17A5"/>
    <w:rsid w:val="00BC6DF7"/>
    <w:rsid w:val="00BD474C"/>
    <w:rsid w:val="00BE1091"/>
    <w:rsid w:val="00BF362C"/>
    <w:rsid w:val="00BF4FEC"/>
    <w:rsid w:val="00BF6C60"/>
    <w:rsid w:val="00C061E1"/>
    <w:rsid w:val="00C0673E"/>
    <w:rsid w:val="00C06E82"/>
    <w:rsid w:val="00C304A8"/>
    <w:rsid w:val="00C37415"/>
    <w:rsid w:val="00C47B16"/>
    <w:rsid w:val="00C71C8B"/>
    <w:rsid w:val="00C72F30"/>
    <w:rsid w:val="00C7621F"/>
    <w:rsid w:val="00C80DD4"/>
    <w:rsid w:val="00CA06B7"/>
    <w:rsid w:val="00CB4754"/>
    <w:rsid w:val="00CC10C2"/>
    <w:rsid w:val="00CC4C66"/>
    <w:rsid w:val="00CD1418"/>
    <w:rsid w:val="00CD57D1"/>
    <w:rsid w:val="00CE01C4"/>
    <w:rsid w:val="00CE2468"/>
    <w:rsid w:val="00CE33A3"/>
    <w:rsid w:val="00CE3634"/>
    <w:rsid w:val="00CF5E6C"/>
    <w:rsid w:val="00D0113C"/>
    <w:rsid w:val="00D03FCA"/>
    <w:rsid w:val="00D07E0A"/>
    <w:rsid w:val="00D1192A"/>
    <w:rsid w:val="00D15E6F"/>
    <w:rsid w:val="00D245DB"/>
    <w:rsid w:val="00D41E9C"/>
    <w:rsid w:val="00D439ED"/>
    <w:rsid w:val="00D47D70"/>
    <w:rsid w:val="00D6609F"/>
    <w:rsid w:val="00D662EB"/>
    <w:rsid w:val="00D669B8"/>
    <w:rsid w:val="00D70827"/>
    <w:rsid w:val="00D73826"/>
    <w:rsid w:val="00D800F0"/>
    <w:rsid w:val="00D823A4"/>
    <w:rsid w:val="00D91479"/>
    <w:rsid w:val="00DA5263"/>
    <w:rsid w:val="00DA768E"/>
    <w:rsid w:val="00DB36FD"/>
    <w:rsid w:val="00DB4221"/>
    <w:rsid w:val="00DC0F0A"/>
    <w:rsid w:val="00DC6701"/>
    <w:rsid w:val="00DC67A8"/>
    <w:rsid w:val="00DC7F7D"/>
    <w:rsid w:val="00DD67DC"/>
    <w:rsid w:val="00DE6139"/>
    <w:rsid w:val="00DF031D"/>
    <w:rsid w:val="00DF2578"/>
    <w:rsid w:val="00DF77A1"/>
    <w:rsid w:val="00E3342B"/>
    <w:rsid w:val="00E36C71"/>
    <w:rsid w:val="00E4333D"/>
    <w:rsid w:val="00E55ABC"/>
    <w:rsid w:val="00E55B1C"/>
    <w:rsid w:val="00E57165"/>
    <w:rsid w:val="00E600DA"/>
    <w:rsid w:val="00E637E6"/>
    <w:rsid w:val="00E75899"/>
    <w:rsid w:val="00E82F70"/>
    <w:rsid w:val="00E94157"/>
    <w:rsid w:val="00EB000E"/>
    <w:rsid w:val="00EB06BD"/>
    <w:rsid w:val="00EB15EE"/>
    <w:rsid w:val="00EB2FCF"/>
    <w:rsid w:val="00EB669D"/>
    <w:rsid w:val="00EC0AF2"/>
    <w:rsid w:val="00EC0E2D"/>
    <w:rsid w:val="00EC4A09"/>
    <w:rsid w:val="00EE37C7"/>
    <w:rsid w:val="00EE3FAD"/>
    <w:rsid w:val="00EE56E2"/>
    <w:rsid w:val="00EF2FD6"/>
    <w:rsid w:val="00F01844"/>
    <w:rsid w:val="00F02137"/>
    <w:rsid w:val="00F105B9"/>
    <w:rsid w:val="00F10FEA"/>
    <w:rsid w:val="00F23BAF"/>
    <w:rsid w:val="00F322E4"/>
    <w:rsid w:val="00F345C3"/>
    <w:rsid w:val="00F42D1D"/>
    <w:rsid w:val="00F44B22"/>
    <w:rsid w:val="00F45EAA"/>
    <w:rsid w:val="00F5276F"/>
    <w:rsid w:val="00F55492"/>
    <w:rsid w:val="00F61FB1"/>
    <w:rsid w:val="00F71407"/>
    <w:rsid w:val="00F736B0"/>
    <w:rsid w:val="00F75878"/>
    <w:rsid w:val="00F823D5"/>
    <w:rsid w:val="00F85044"/>
    <w:rsid w:val="00F90678"/>
    <w:rsid w:val="00F92323"/>
    <w:rsid w:val="00FA31FF"/>
    <w:rsid w:val="00FA3D76"/>
    <w:rsid w:val="00FA51BE"/>
    <w:rsid w:val="00FB3E5F"/>
    <w:rsid w:val="00FB5A20"/>
    <w:rsid w:val="00FC4A98"/>
    <w:rsid w:val="00FD06F4"/>
    <w:rsid w:val="00FD44F2"/>
    <w:rsid w:val="00FD750D"/>
    <w:rsid w:val="00FE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8D571"/>
  <w15:docId w15:val="{7BCF896F-F0EB-44DF-B1DD-2A5A610B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paragraph" w:styleId="Antrat4">
    <w:name w:val="heading 4"/>
    <w:basedOn w:val="prastasis"/>
    <w:next w:val="prastasis"/>
    <w:link w:val="Antrat4Diagrama"/>
    <w:semiHidden/>
    <w:unhideWhenUsed/>
    <w:qFormat/>
    <w:locked/>
    <w:rsid w:val="008769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11">
    <w:name w:val="Diagrama Diagrama11"/>
    <w:uiPriority w:val="99"/>
    <w:rsid w:val="00C37415"/>
    <w:rPr>
      <w:sz w:val="24"/>
      <w:lang w:val="lt-LT" w:eastAsia="en-US"/>
    </w:rPr>
  </w:style>
  <w:style w:type="character" w:customStyle="1" w:styleId="Antrat4Diagrama">
    <w:name w:val="Antraštė 4 Diagrama"/>
    <w:basedOn w:val="Numatytasispastraiposriftas"/>
    <w:link w:val="Antrat4"/>
    <w:semiHidden/>
    <w:rsid w:val="008769DD"/>
    <w:rPr>
      <w:rFonts w:asciiTheme="majorHAnsi" w:eastAsiaTheme="majorEastAsia" w:hAnsiTheme="majorHAnsi" w:cstheme="majorBidi"/>
      <w:i/>
      <w:iCs/>
      <w:color w:val="365F91" w:themeColor="accent1" w:themeShade="BF"/>
      <w:sz w:val="24"/>
      <w:szCs w:val="20"/>
      <w:lang w:eastAsia="en-US"/>
    </w:rPr>
  </w:style>
  <w:style w:type="paragraph" w:styleId="Sraopastraipa">
    <w:name w:val="List Paragraph"/>
    <w:basedOn w:val="prastasis"/>
    <w:uiPriority w:val="34"/>
    <w:qFormat/>
    <w:rsid w:val="00911B72"/>
    <w:pPr>
      <w:ind w:left="720"/>
      <w:contextualSpacing/>
    </w:pPr>
  </w:style>
  <w:style w:type="paragraph" w:styleId="Pataisymai">
    <w:name w:val="Revision"/>
    <w:hidden/>
    <w:uiPriority w:val="99"/>
    <w:semiHidden/>
    <w:rsid w:val="002C275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3459">
      <w:bodyDiv w:val="1"/>
      <w:marLeft w:val="0"/>
      <w:marRight w:val="0"/>
      <w:marTop w:val="0"/>
      <w:marBottom w:val="0"/>
      <w:divBdr>
        <w:top w:val="none" w:sz="0" w:space="0" w:color="auto"/>
        <w:left w:val="none" w:sz="0" w:space="0" w:color="auto"/>
        <w:bottom w:val="none" w:sz="0" w:space="0" w:color="auto"/>
        <w:right w:val="none" w:sz="0" w:space="0" w:color="auto"/>
      </w:divBdr>
    </w:div>
    <w:div w:id="782918401">
      <w:marLeft w:val="0"/>
      <w:marRight w:val="0"/>
      <w:marTop w:val="0"/>
      <w:marBottom w:val="0"/>
      <w:divBdr>
        <w:top w:val="none" w:sz="0" w:space="0" w:color="auto"/>
        <w:left w:val="none" w:sz="0" w:space="0" w:color="auto"/>
        <w:bottom w:val="none" w:sz="0" w:space="0" w:color="auto"/>
        <w:right w:val="none" w:sz="0" w:space="0" w:color="auto"/>
      </w:divBdr>
    </w:div>
    <w:div w:id="782918402">
      <w:marLeft w:val="0"/>
      <w:marRight w:val="0"/>
      <w:marTop w:val="0"/>
      <w:marBottom w:val="0"/>
      <w:divBdr>
        <w:top w:val="none" w:sz="0" w:space="0" w:color="auto"/>
        <w:left w:val="none" w:sz="0" w:space="0" w:color="auto"/>
        <w:bottom w:val="none" w:sz="0" w:space="0" w:color="auto"/>
        <w:right w:val="none" w:sz="0" w:space="0" w:color="auto"/>
      </w:divBdr>
    </w:div>
    <w:div w:id="782918403">
      <w:marLeft w:val="0"/>
      <w:marRight w:val="0"/>
      <w:marTop w:val="0"/>
      <w:marBottom w:val="0"/>
      <w:divBdr>
        <w:top w:val="none" w:sz="0" w:space="0" w:color="auto"/>
        <w:left w:val="none" w:sz="0" w:space="0" w:color="auto"/>
        <w:bottom w:val="none" w:sz="0" w:space="0" w:color="auto"/>
        <w:right w:val="none" w:sz="0" w:space="0" w:color="auto"/>
      </w:divBdr>
    </w:div>
    <w:div w:id="782918404">
      <w:marLeft w:val="0"/>
      <w:marRight w:val="0"/>
      <w:marTop w:val="0"/>
      <w:marBottom w:val="0"/>
      <w:divBdr>
        <w:top w:val="none" w:sz="0" w:space="0" w:color="auto"/>
        <w:left w:val="none" w:sz="0" w:space="0" w:color="auto"/>
        <w:bottom w:val="none" w:sz="0" w:space="0" w:color="auto"/>
        <w:right w:val="none" w:sz="0" w:space="0" w:color="auto"/>
      </w:divBdr>
    </w:div>
    <w:div w:id="782918405">
      <w:marLeft w:val="0"/>
      <w:marRight w:val="0"/>
      <w:marTop w:val="0"/>
      <w:marBottom w:val="0"/>
      <w:divBdr>
        <w:top w:val="none" w:sz="0" w:space="0" w:color="auto"/>
        <w:left w:val="none" w:sz="0" w:space="0" w:color="auto"/>
        <w:bottom w:val="none" w:sz="0" w:space="0" w:color="auto"/>
        <w:right w:val="none" w:sz="0" w:space="0" w:color="auto"/>
      </w:divBdr>
    </w:div>
    <w:div w:id="782918406">
      <w:marLeft w:val="0"/>
      <w:marRight w:val="0"/>
      <w:marTop w:val="0"/>
      <w:marBottom w:val="0"/>
      <w:divBdr>
        <w:top w:val="none" w:sz="0" w:space="0" w:color="auto"/>
        <w:left w:val="none" w:sz="0" w:space="0" w:color="auto"/>
        <w:bottom w:val="none" w:sz="0" w:space="0" w:color="auto"/>
        <w:right w:val="none" w:sz="0" w:space="0" w:color="auto"/>
      </w:divBdr>
    </w:div>
    <w:div w:id="782918410">
      <w:marLeft w:val="0"/>
      <w:marRight w:val="0"/>
      <w:marTop w:val="0"/>
      <w:marBottom w:val="0"/>
      <w:divBdr>
        <w:top w:val="none" w:sz="0" w:space="0" w:color="auto"/>
        <w:left w:val="none" w:sz="0" w:space="0" w:color="auto"/>
        <w:bottom w:val="none" w:sz="0" w:space="0" w:color="auto"/>
        <w:right w:val="none" w:sz="0" w:space="0" w:color="auto"/>
      </w:divBdr>
      <w:divsChild>
        <w:div w:id="782918407">
          <w:marLeft w:val="0"/>
          <w:marRight w:val="0"/>
          <w:marTop w:val="0"/>
          <w:marBottom w:val="0"/>
          <w:divBdr>
            <w:top w:val="none" w:sz="0" w:space="0" w:color="auto"/>
            <w:left w:val="none" w:sz="0" w:space="0" w:color="auto"/>
            <w:bottom w:val="none" w:sz="0" w:space="0" w:color="auto"/>
            <w:right w:val="none" w:sz="0" w:space="0" w:color="auto"/>
          </w:divBdr>
        </w:div>
        <w:div w:id="782918408">
          <w:marLeft w:val="0"/>
          <w:marRight w:val="0"/>
          <w:marTop w:val="0"/>
          <w:marBottom w:val="0"/>
          <w:divBdr>
            <w:top w:val="none" w:sz="0" w:space="0" w:color="auto"/>
            <w:left w:val="none" w:sz="0" w:space="0" w:color="auto"/>
            <w:bottom w:val="none" w:sz="0" w:space="0" w:color="auto"/>
            <w:right w:val="none" w:sz="0" w:space="0" w:color="auto"/>
          </w:divBdr>
        </w:div>
        <w:div w:id="782918409">
          <w:marLeft w:val="0"/>
          <w:marRight w:val="0"/>
          <w:marTop w:val="0"/>
          <w:marBottom w:val="0"/>
          <w:divBdr>
            <w:top w:val="none" w:sz="0" w:space="0" w:color="auto"/>
            <w:left w:val="none" w:sz="0" w:space="0" w:color="auto"/>
            <w:bottom w:val="none" w:sz="0" w:space="0" w:color="auto"/>
            <w:right w:val="none" w:sz="0" w:space="0" w:color="auto"/>
          </w:divBdr>
        </w:div>
      </w:divsChild>
    </w:div>
    <w:div w:id="782918411">
      <w:marLeft w:val="0"/>
      <w:marRight w:val="0"/>
      <w:marTop w:val="0"/>
      <w:marBottom w:val="0"/>
      <w:divBdr>
        <w:top w:val="none" w:sz="0" w:space="0" w:color="auto"/>
        <w:left w:val="none" w:sz="0" w:space="0" w:color="auto"/>
        <w:bottom w:val="none" w:sz="0" w:space="0" w:color="auto"/>
        <w:right w:val="none" w:sz="0" w:space="0" w:color="auto"/>
      </w:divBdr>
    </w:div>
    <w:div w:id="782918412">
      <w:marLeft w:val="0"/>
      <w:marRight w:val="0"/>
      <w:marTop w:val="0"/>
      <w:marBottom w:val="0"/>
      <w:divBdr>
        <w:top w:val="none" w:sz="0" w:space="0" w:color="auto"/>
        <w:left w:val="none" w:sz="0" w:space="0" w:color="auto"/>
        <w:bottom w:val="none" w:sz="0" w:space="0" w:color="auto"/>
        <w:right w:val="none" w:sz="0" w:space="0" w:color="auto"/>
      </w:divBdr>
    </w:div>
    <w:div w:id="950089752">
      <w:bodyDiv w:val="1"/>
      <w:marLeft w:val="0"/>
      <w:marRight w:val="0"/>
      <w:marTop w:val="0"/>
      <w:marBottom w:val="0"/>
      <w:divBdr>
        <w:top w:val="none" w:sz="0" w:space="0" w:color="auto"/>
        <w:left w:val="none" w:sz="0" w:space="0" w:color="auto"/>
        <w:bottom w:val="none" w:sz="0" w:space="0" w:color="auto"/>
        <w:right w:val="none" w:sz="0" w:space="0" w:color="auto"/>
      </w:divBdr>
    </w:div>
    <w:div w:id="20751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2022-04-26T08:20:00Z</cp:lastPrinted>
  <dcterms:created xsi:type="dcterms:W3CDTF">2022-12-07T11:23:00Z</dcterms:created>
  <dcterms:modified xsi:type="dcterms:W3CDTF">2022-12-08T11:57:00Z</dcterms:modified>
</cp:coreProperties>
</file>