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CBFF" w14:textId="77777777" w:rsidR="00496533" w:rsidRDefault="00496533"/>
    <w:p w14:paraId="6153D41F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7FD84F9" w14:textId="77777777" w:rsidR="00496533" w:rsidRDefault="00496533"/>
    <w:p w14:paraId="03E32AE3" w14:textId="77777777" w:rsidR="00921D5A" w:rsidRDefault="00921D5A" w:rsidP="00921D5A">
      <w:pPr>
        <w:jc w:val="center"/>
        <w:rPr>
          <w:b/>
          <w:caps/>
        </w:rPr>
      </w:pPr>
      <w:bookmarkStart w:id="1" w:name="Forma"/>
      <w:bookmarkStart w:id="2" w:name="Pavadinimas"/>
      <w:r>
        <w:rPr>
          <w:b/>
          <w:caps/>
        </w:rPr>
        <w:t>Sprendimas</w:t>
      </w:r>
      <w:bookmarkEnd w:id="1"/>
    </w:p>
    <w:p w14:paraId="3CF1058E" w14:textId="77777777" w:rsidR="00274715" w:rsidRDefault="00620FBE" w:rsidP="001A1F8D">
      <w:pPr>
        <w:jc w:val="center"/>
        <w:rPr>
          <w:b/>
          <w:bCs/>
          <w:caps/>
        </w:rPr>
      </w:pPr>
      <w:bookmarkStart w:id="3" w:name="Data"/>
      <w:bookmarkEnd w:id="2"/>
      <w:r>
        <w:rPr>
          <w:b/>
          <w:bCs/>
          <w:caps/>
        </w:rPr>
        <w:t>Dėl kandidato į panevėžio teritorinės ligonių kasos taikinimo komisiją</w:t>
      </w:r>
    </w:p>
    <w:p w14:paraId="056EF02E" w14:textId="77777777" w:rsidR="00620FBE" w:rsidRDefault="00620FBE" w:rsidP="001A1F8D">
      <w:pPr>
        <w:jc w:val="center"/>
      </w:pPr>
    </w:p>
    <w:p w14:paraId="0C00D527" w14:textId="77777777" w:rsidR="001A1F8D" w:rsidRDefault="001A1F8D" w:rsidP="001A1F8D">
      <w:pPr>
        <w:jc w:val="center"/>
      </w:pPr>
      <w:r>
        <w:t xml:space="preserve">2018 m. spalio </w:t>
      </w:r>
      <w:r w:rsidR="00A10819">
        <w:t>24</w:t>
      </w:r>
      <w:r>
        <w:t xml:space="preserve"> d. </w:t>
      </w:r>
      <w:r>
        <w:tab/>
        <w:t>Nr. T1-2</w:t>
      </w:r>
      <w:r w:rsidR="00A10819">
        <w:t>1</w:t>
      </w:r>
      <w:r w:rsidR="00620FBE">
        <w:t>4</w:t>
      </w:r>
    </w:p>
    <w:p w14:paraId="16FDF4BD" w14:textId="77777777" w:rsidR="001A1F8D" w:rsidRDefault="001A1F8D" w:rsidP="001A1F8D">
      <w:pPr>
        <w:jc w:val="center"/>
      </w:pPr>
      <w:r>
        <w:t>Pasvalys</w:t>
      </w:r>
    </w:p>
    <w:bookmarkEnd w:id="3"/>
    <w:p w14:paraId="27A2B9A6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28B8D79E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563498B8" w14:textId="77777777" w:rsidR="00620FBE" w:rsidRDefault="00620FBE" w:rsidP="00620FBE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Vadovaudamasi Lietuvos Respublikos vietos savivaldos įstatymo 16 straipsnio 2 dalies 43 punktu, 18 straipsnio 1 dalimi, Lietuvos Respublikos sveikatos draudimo įstatymu, Panevėžio teritorinės ligonių kasos stebėtojų tarybos darbo reglamento, patvirtinto </w:t>
      </w:r>
      <w:bookmarkStart w:id="4" w:name="_Hlk526515722"/>
      <w:r>
        <w:t>Panevėžio teritorinės ligonių kasos direktoriaus</w:t>
      </w:r>
      <w:bookmarkEnd w:id="4"/>
      <w:r>
        <w:t xml:space="preserve"> 2010 m. rugsėjo 16 d. įsakymu Nr. V-86 „Dėl Panevėžio teritorinės ligonių kasos stebėtojų tarybos  ir taikinimo komisijos dokumentų tvirtinimo“ (Panevėžio teritorinės ligonių kasos direktoriaus</w:t>
      </w:r>
      <w:r w:rsidDel="00E0590E">
        <w:t xml:space="preserve"> </w:t>
      </w:r>
      <w:r>
        <w:t xml:space="preserve">2016 m. rugpjūčio 9 d. įsakymo Nr. V-144 redakcija), 7.3 punktu ir atsižvelgdama į Panevėžio teritorinės ligonių kasos stebėtojų tarybos 2018 m. rugsėjo 20 d. raštą Nr. STS-2 „Dėl Panevėžio teritorinės ligonių kasos taikinimo komisijos“, Pasvalio rajono savivaldybės taryba </w:t>
      </w:r>
      <w:r w:rsidRPr="004215B0">
        <w:rPr>
          <w:spacing w:val="20"/>
        </w:rPr>
        <w:t>nusprendžia</w:t>
      </w:r>
    </w:p>
    <w:p w14:paraId="3AD3C042" w14:textId="77777777" w:rsidR="00620FBE" w:rsidRDefault="00620FBE" w:rsidP="00620FBE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 Siūlyti kandidatu į Panevėžio teritorinės ligonių kasos taikinimo komisiją Pasvalio rajono savivaldybės tarybos narį – Vladą Vitkauską.</w:t>
      </w:r>
    </w:p>
    <w:p w14:paraId="68836FA7" w14:textId="77777777" w:rsidR="00620FBE" w:rsidRDefault="00620FBE" w:rsidP="00620FBE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 Pripažinti netekusiu galios Pasvalio rajono savivaldybės tarybos 2014 m. lapkričio 27 d. sprendimą Nr. T1-240 „Dėl kandidato į Panevėžio teritorinės ligonių kasos taikinimo komisiją“. </w:t>
      </w:r>
    </w:p>
    <w:p w14:paraId="155F450B" w14:textId="77777777" w:rsidR="00620FBE" w:rsidRPr="005174B6" w:rsidRDefault="00620FBE" w:rsidP="00620FBE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2E875A4" w14:textId="77777777" w:rsidR="001A1F8D" w:rsidRDefault="001A1F8D" w:rsidP="00C56F65">
      <w:pPr>
        <w:pStyle w:val="Antrats"/>
        <w:tabs>
          <w:tab w:val="clear" w:pos="4153"/>
          <w:tab w:val="clear" w:pos="8306"/>
        </w:tabs>
        <w:jc w:val="both"/>
      </w:pPr>
    </w:p>
    <w:p w14:paraId="2AF5C25C" w14:textId="77777777" w:rsidR="00620FBE" w:rsidRDefault="00620FBE" w:rsidP="00C56F65">
      <w:pPr>
        <w:pStyle w:val="Antrats"/>
        <w:tabs>
          <w:tab w:val="clear" w:pos="4153"/>
          <w:tab w:val="clear" w:pos="8306"/>
        </w:tabs>
        <w:jc w:val="both"/>
      </w:pPr>
    </w:p>
    <w:p w14:paraId="312E1C97" w14:textId="77777777" w:rsidR="00C56F65" w:rsidRDefault="00C56F65" w:rsidP="00CE7B47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2771">
        <w:tab/>
        <w:t xml:space="preserve">Gintautas </w:t>
      </w:r>
      <w:proofErr w:type="spellStart"/>
      <w:r w:rsidR="001A2771">
        <w:t>Gegužinskas</w:t>
      </w:r>
      <w:proofErr w:type="spellEnd"/>
    </w:p>
    <w:sectPr w:rsidR="00C56F65" w:rsidSect="00FD44F2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2C29" w14:textId="77777777" w:rsidR="008035B7" w:rsidRDefault="008035B7">
      <w:r>
        <w:separator/>
      </w:r>
    </w:p>
  </w:endnote>
  <w:endnote w:type="continuationSeparator" w:id="0">
    <w:p w14:paraId="70959C02" w14:textId="77777777" w:rsidR="008035B7" w:rsidRDefault="0080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9D2E" w14:textId="77777777" w:rsidR="008035B7" w:rsidRDefault="008035B7">
      <w:r>
        <w:separator/>
      </w:r>
    </w:p>
  </w:footnote>
  <w:footnote w:type="continuationSeparator" w:id="0">
    <w:p w14:paraId="35EB5085" w14:textId="77777777" w:rsidR="008035B7" w:rsidRDefault="0080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CA1F" w14:textId="77777777" w:rsidR="00761A17" w:rsidRDefault="001A2771" w:rsidP="001A2771">
    <w:pPr>
      <w:pStyle w:val="Antrats"/>
      <w:jc w:val="center"/>
    </w:pPr>
    <w:r>
      <w:rPr>
        <w:rFonts w:ascii="HelveticaLT" w:hAnsi="HelveticaLT"/>
        <w:noProof/>
      </w:rPr>
      <w:drawing>
        <wp:inline distT="0" distB="0" distL="0" distR="0" wp14:anchorId="61577B16" wp14:editId="7419D354">
          <wp:extent cx="716280" cy="69596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E1F4" w14:textId="77777777" w:rsidR="00CB4A44" w:rsidRDefault="00CB4A44">
    <w:pPr>
      <w:pStyle w:val="Antrats"/>
      <w:rPr>
        <w:b/>
      </w:rPr>
    </w:pPr>
    <w:r>
      <w:tab/>
    </w:r>
    <w:r>
      <w:tab/>
    </w:r>
  </w:p>
  <w:p w14:paraId="1E4339FD" w14:textId="77777777" w:rsidR="00CB4A44" w:rsidRDefault="00CB4A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C6CDE"/>
    <w:multiLevelType w:val="hybridMultilevel"/>
    <w:tmpl w:val="1BEC9366"/>
    <w:lvl w:ilvl="0" w:tplc="4E9E7A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D16F2"/>
    <w:multiLevelType w:val="multilevel"/>
    <w:tmpl w:val="4AAC0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32" w:hanging="1800"/>
      </w:pPr>
      <w:rPr>
        <w:rFonts w:hint="default"/>
      </w:rPr>
    </w:lvl>
  </w:abstractNum>
  <w:abstractNum w:abstractNumId="7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D71463B"/>
    <w:multiLevelType w:val="multilevel"/>
    <w:tmpl w:val="2D766E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0A125AC"/>
    <w:multiLevelType w:val="hybridMultilevel"/>
    <w:tmpl w:val="F41A19D8"/>
    <w:lvl w:ilvl="0" w:tplc="CB120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3" w15:restartNumberingAfterBreak="0">
    <w:nsid w:val="4CE40E04"/>
    <w:multiLevelType w:val="hybridMultilevel"/>
    <w:tmpl w:val="8F08AE06"/>
    <w:lvl w:ilvl="0" w:tplc="C636AA6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5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9AA0B5A"/>
    <w:multiLevelType w:val="multilevel"/>
    <w:tmpl w:val="E2E87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5D150C"/>
    <w:multiLevelType w:val="hybridMultilevel"/>
    <w:tmpl w:val="F8EE4BFC"/>
    <w:lvl w:ilvl="0" w:tplc="62F4AC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717626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176117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185523">
    <w:abstractNumId w:val="14"/>
  </w:num>
  <w:num w:numId="4" w16cid:durableId="1470784247">
    <w:abstractNumId w:val="8"/>
  </w:num>
  <w:num w:numId="5" w16cid:durableId="2090350026">
    <w:abstractNumId w:val="2"/>
  </w:num>
  <w:num w:numId="6" w16cid:durableId="1849296659">
    <w:abstractNumId w:val="5"/>
  </w:num>
  <w:num w:numId="7" w16cid:durableId="458763675">
    <w:abstractNumId w:val="17"/>
  </w:num>
  <w:num w:numId="8" w16cid:durableId="2054965896">
    <w:abstractNumId w:val="11"/>
  </w:num>
  <w:num w:numId="9" w16cid:durableId="2104912087">
    <w:abstractNumId w:val="7"/>
  </w:num>
  <w:num w:numId="10" w16cid:durableId="1130243893">
    <w:abstractNumId w:val="20"/>
  </w:num>
  <w:num w:numId="11" w16cid:durableId="1695693735">
    <w:abstractNumId w:val="0"/>
  </w:num>
  <w:num w:numId="12" w16cid:durableId="601383290">
    <w:abstractNumId w:val="12"/>
  </w:num>
  <w:num w:numId="13" w16cid:durableId="795215618">
    <w:abstractNumId w:val="16"/>
  </w:num>
  <w:num w:numId="14" w16cid:durableId="1808425928">
    <w:abstractNumId w:val="3"/>
  </w:num>
  <w:num w:numId="15" w16cid:durableId="768546949">
    <w:abstractNumId w:val="15"/>
  </w:num>
  <w:num w:numId="16" w16cid:durableId="91554265">
    <w:abstractNumId w:val="19"/>
  </w:num>
  <w:num w:numId="17" w16cid:durableId="1275096148">
    <w:abstractNumId w:val="13"/>
  </w:num>
  <w:num w:numId="18" w16cid:durableId="519852686">
    <w:abstractNumId w:val="6"/>
  </w:num>
  <w:num w:numId="19" w16cid:durableId="586425463">
    <w:abstractNumId w:val="18"/>
  </w:num>
  <w:num w:numId="20" w16cid:durableId="1335231903">
    <w:abstractNumId w:val="9"/>
  </w:num>
  <w:num w:numId="21" w16cid:durableId="2070422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43666"/>
    <w:rsid w:val="00065A3B"/>
    <w:rsid w:val="0007355A"/>
    <w:rsid w:val="000B00D7"/>
    <w:rsid w:val="000C5C88"/>
    <w:rsid w:val="000D59C6"/>
    <w:rsid w:val="00103000"/>
    <w:rsid w:val="001102C3"/>
    <w:rsid w:val="001107AE"/>
    <w:rsid w:val="001333C9"/>
    <w:rsid w:val="00184B6C"/>
    <w:rsid w:val="00193618"/>
    <w:rsid w:val="001A0DCB"/>
    <w:rsid w:val="001A1F8D"/>
    <w:rsid w:val="001A2771"/>
    <w:rsid w:val="001E4382"/>
    <w:rsid w:val="001F64B5"/>
    <w:rsid w:val="002040E6"/>
    <w:rsid w:val="00231BE6"/>
    <w:rsid w:val="002466D9"/>
    <w:rsid w:val="00265DE7"/>
    <w:rsid w:val="00274715"/>
    <w:rsid w:val="002B5B9F"/>
    <w:rsid w:val="002C6571"/>
    <w:rsid w:val="002D44D3"/>
    <w:rsid w:val="00306615"/>
    <w:rsid w:val="00313575"/>
    <w:rsid w:val="00313EE5"/>
    <w:rsid w:val="00325084"/>
    <w:rsid w:val="00333E18"/>
    <w:rsid w:val="00345F5D"/>
    <w:rsid w:val="0035102A"/>
    <w:rsid w:val="003730BC"/>
    <w:rsid w:val="003B5018"/>
    <w:rsid w:val="003D6848"/>
    <w:rsid w:val="003D6D34"/>
    <w:rsid w:val="003E3D75"/>
    <w:rsid w:val="003F7DFC"/>
    <w:rsid w:val="004338F9"/>
    <w:rsid w:val="00461AD6"/>
    <w:rsid w:val="00474F10"/>
    <w:rsid w:val="00494510"/>
    <w:rsid w:val="00496533"/>
    <w:rsid w:val="004E2CB3"/>
    <w:rsid w:val="00515BEA"/>
    <w:rsid w:val="005247AF"/>
    <w:rsid w:val="00586722"/>
    <w:rsid w:val="00591345"/>
    <w:rsid w:val="005B3856"/>
    <w:rsid w:val="005B7B6C"/>
    <w:rsid w:val="005D0397"/>
    <w:rsid w:val="005D372C"/>
    <w:rsid w:val="005E5DEF"/>
    <w:rsid w:val="005E70F0"/>
    <w:rsid w:val="005F3703"/>
    <w:rsid w:val="005F5350"/>
    <w:rsid w:val="00620FBE"/>
    <w:rsid w:val="00637C95"/>
    <w:rsid w:val="00646AC5"/>
    <w:rsid w:val="00674D03"/>
    <w:rsid w:val="00694DCF"/>
    <w:rsid w:val="007009A1"/>
    <w:rsid w:val="00717F54"/>
    <w:rsid w:val="00760BD5"/>
    <w:rsid w:val="00761A17"/>
    <w:rsid w:val="0076481B"/>
    <w:rsid w:val="007759D7"/>
    <w:rsid w:val="007852DD"/>
    <w:rsid w:val="0079727D"/>
    <w:rsid w:val="007A25DA"/>
    <w:rsid w:val="007A3E97"/>
    <w:rsid w:val="007D2F89"/>
    <w:rsid w:val="007D5514"/>
    <w:rsid w:val="007F76B4"/>
    <w:rsid w:val="008035B7"/>
    <w:rsid w:val="0081422A"/>
    <w:rsid w:val="00836AA3"/>
    <w:rsid w:val="008520E7"/>
    <w:rsid w:val="00852ACA"/>
    <w:rsid w:val="00865565"/>
    <w:rsid w:val="008A6696"/>
    <w:rsid w:val="008F5A67"/>
    <w:rsid w:val="009049B0"/>
    <w:rsid w:val="009073DA"/>
    <w:rsid w:val="00910846"/>
    <w:rsid w:val="009217F2"/>
    <w:rsid w:val="00921D5A"/>
    <w:rsid w:val="00931E2E"/>
    <w:rsid w:val="00932179"/>
    <w:rsid w:val="0094106B"/>
    <w:rsid w:val="00947A5D"/>
    <w:rsid w:val="00964982"/>
    <w:rsid w:val="009719AC"/>
    <w:rsid w:val="0099503F"/>
    <w:rsid w:val="009A36EE"/>
    <w:rsid w:val="009A4151"/>
    <w:rsid w:val="009C28DA"/>
    <w:rsid w:val="009C44F1"/>
    <w:rsid w:val="009E4719"/>
    <w:rsid w:val="00A10819"/>
    <w:rsid w:val="00A17984"/>
    <w:rsid w:val="00A26FAC"/>
    <w:rsid w:val="00A40BF7"/>
    <w:rsid w:val="00A42A3E"/>
    <w:rsid w:val="00A4378D"/>
    <w:rsid w:val="00A46D74"/>
    <w:rsid w:val="00A5734B"/>
    <w:rsid w:val="00A61381"/>
    <w:rsid w:val="00A730FD"/>
    <w:rsid w:val="00A82494"/>
    <w:rsid w:val="00A9430D"/>
    <w:rsid w:val="00A95BB6"/>
    <w:rsid w:val="00A97B0F"/>
    <w:rsid w:val="00AA4A4D"/>
    <w:rsid w:val="00AB5186"/>
    <w:rsid w:val="00AB5B3F"/>
    <w:rsid w:val="00AC0EDC"/>
    <w:rsid w:val="00AD4E31"/>
    <w:rsid w:val="00B11732"/>
    <w:rsid w:val="00B27617"/>
    <w:rsid w:val="00B34346"/>
    <w:rsid w:val="00B502D2"/>
    <w:rsid w:val="00B63BF8"/>
    <w:rsid w:val="00B84999"/>
    <w:rsid w:val="00BF1A3F"/>
    <w:rsid w:val="00C010E9"/>
    <w:rsid w:val="00C238A9"/>
    <w:rsid w:val="00C36167"/>
    <w:rsid w:val="00C56F65"/>
    <w:rsid w:val="00C6588F"/>
    <w:rsid w:val="00C67DBB"/>
    <w:rsid w:val="00C733AE"/>
    <w:rsid w:val="00C775F7"/>
    <w:rsid w:val="00C8762C"/>
    <w:rsid w:val="00C9319D"/>
    <w:rsid w:val="00CB4A44"/>
    <w:rsid w:val="00CB70C6"/>
    <w:rsid w:val="00CC0229"/>
    <w:rsid w:val="00CC5535"/>
    <w:rsid w:val="00CE7B47"/>
    <w:rsid w:val="00CF0153"/>
    <w:rsid w:val="00D40910"/>
    <w:rsid w:val="00D57CD8"/>
    <w:rsid w:val="00D64C37"/>
    <w:rsid w:val="00D7418F"/>
    <w:rsid w:val="00DC7191"/>
    <w:rsid w:val="00DD071C"/>
    <w:rsid w:val="00DD345C"/>
    <w:rsid w:val="00DD46B8"/>
    <w:rsid w:val="00DE61CA"/>
    <w:rsid w:val="00DE78AC"/>
    <w:rsid w:val="00DF3DA3"/>
    <w:rsid w:val="00DF677E"/>
    <w:rsid w:val="00EA4E46"/>
    <w:rsid w:val="00EE1AA2"/>
    <w:rsid w:val="00EE39DC"/>
    <w:rsid w:val="00F05782"/>
    <w:rsid w:val="00F266B9"/>
    <w:rsid w:val="00F26935"/>
    <w:rsid w:val="00F31B12"/>
    <w:rsid w:val="00F36E16"/>
    <w:rsid w:val="00FD44F2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8A372"/>
  <w15:docId w15:val="{68B1E4D2-2530-49F6-85B2-878C148C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Char,Diagrama,Diagrama Diagrama Diagrama Diagrama,Diagrama Diagrama Diagrama Diagrama Diagrama Diagrama Diagrama,Diagrama Diagrama Diagrama Diagrama Diagrama,Diagrama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,Diagrama Diagrama 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table" w:styleId="Lentelstinklelis">
    <w:name w:val="Table Grid"/>
    <w:basedOn w:val="prastojilentel"/>
    <w:uiPriority w:val="39"/>
    <w:locked/>
    <w:rsid w:val="009A41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2018-07-11T13:50:00Z</cp:lastPrinted>
  <dcterms:created xsi:type="dcterms:W3CDTF">2022-12-12T14:14:00Z</dcterms:created>
  <dcterms:modified xsi:type="dcterms:W3CDTF">2022-12-12T14:14:00Z</dcterms:modified>
</cp:coreProperties>
</file>