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EE38D" w14:textId="77777777" w:rsidR="00496533" w:rsidRDefault="00496533"/>
    <w:p w14:paraId="2A2C3EBD" w14:textId="77777777" w:rsidR="00496533" w:rsidRDefault="00496533">
      <w:pPr>
        <w:pStyle w:val="Antrats"/>
        <w:jc w:val="center"/>
        <w:rPr>
          <w:b/>
          <w:bCs/>
          <w:caps/>
          <w:sz w:val="26"/>
        </w:rPr>
      </w:pPr>
      <w:bookmarkStart w:id="0" w:name="Institucija"/>
      <w:r>
        <w:rPr>
          <w:b/>
          <w:bCs/>
          <w:caps/>
          <w:sz w:val="26"/>
        </w:rPr>
        <w:t>Pasvalio rajono savivaldybės taryba</w:t>
      </w:r>
      <w:bookmarkEnd w:id="0"/>
    </w:p>
    <w:p w14:paraId="7E6F9A12" w14:textId="77777777" w:rsidR="00496533" w:rsidRDefault="00496533"/>
    <w:p w14:paraId="1A769456" w14:textId="77777777" w:rsidR="00921D5A" w:rsidRDefault="00921D5A" w:rsidP="00921D5A">
      <w:pPr>
        <w:jc w:val="center"/>
        <w:rPr>
          <w:b/>
          <w:caps/>
        </w:rPr>
      </w:pPr>
      <w:bookmarkStart w:id="1" w:name="Forma"/>
      <w:bookmarkStart w:id="2" w:name="Pavadinimas"/>
      <w:r>
        <w:rPr>
          <w:b/>
          <w:caps/>
        </w:rPr>
        <w:t>Sprendimas</w:t>
      </w:r>
      <w:bookmarkEnd w:id="1"/>
    </w:p>
    <w:p w14:paraId="52255B04" w14:textId="77777777" w:rsidR="007E2497" w:rsidRPr="00B963F6" w:rsidRDefault="007E2497" w:rsidP="007E2497">
      <w:pPr>
        <w:jc w:val="center"/>
        <w:rPr>
          <w:b/>
          <w:caps/>
          <w:szCs w:val="24"/>
        </w:rPr>
      </w:pPr>
      <w:r>
        <w:rPr>
          <w:b/>
          <w:caps/>
        </w:rPr>
        <w:t>Dėl</w:t>
      </w:r>
      <w:r>
        <w:rPr>
          <w:b/>
          <w:caps/>
          <w:szCs w:val="24"/>
        </w:rPr>
        <w:t xml:space="preserve"> pasvalio</w:t>
      </w:r>
      <w:r w:rsidRPr="00B963F6">
        <w:rPr>
          <w:b/>
          <w:caps/>
          <w:szCs w:val="24"/>
        </w:rPr>
        <w:t xml:space="preserve"> rajono savivaldybės </w:t>
      </w:r>
      <w:r w:rsidR="00911DAE">
        <w:rPr>
          <w:b/>
          <w:caps/>
          <w:szCs w:val="24"/>
        </w:rPr>
        <w:t>tarybos 2018 m. rugpjūčio 28 d. sprendimo Nr.</w:t>
      </w:r>
      <w:r w:rsidR="00571BDE">
        <w:rPr>
          <w:b/>
          <w:caps/>
          <w:szCs w:val="24"/>
        </w:rPr>
        <w:t xml:space="preserve"> </w:t>
      </w:r>
      <w:r w:rsidR="00911DAE">
        <w:rPr>
          <w:b/>
          <w:caps/>
          <w:szCs w:val="24"/>
        </w:rPr>
        <w:t xml:space="preserve">t1-163 „dėl </w:t>
      </w:r>
      <w:r w:rsidR="00571BDE">
        <w:rPr>
          <w:b/>
          <w:caps/>
          <w:szCs w:val="24"/>
        </w:rPr>
        <w:t xml:space="preserve">PASVALIO RAJONO SAVIVALDYBĖS </w:t>
      </w:r>
      <w:r w:rsidRPr="00B963F6">
        <w:rPr>
          <w:b/>
          <w:caps/>
          <w:szCs w:val="24"/>
        </w:rPr>
        <w:t>darbo su šeimomis, taikant Atvejo vadybą, tvarkos aprašo patvirtinimo</w:t>
      </w:r>
      <w:r w:rsidR="00911DAE">
        <w:rPr>
          <w:b/>
          <w:caps/>
          <w:szCs w:val="24"/>
        </w:rPr>
        <w:t xml:space="preserve">“ pakeitimo </w:t>
      </w:r>
    </w:p>
    <w:p w14:paraId="7E2195FF" w14:textId="77777777" w:rsidR="007E2497" w:rsidRDefault="007E2497" w:rsidP="00921D5A">
      <w:pPr>
        <w:jc w:val="center"/>
        <w:rPr>
          <w:b/>
          <w:caps/>
        </w:rPr>
      </w:pPr>
    </w:p>
    <w:p w14:paraId="698446E7" w14:textId="77777777" w:rsidR="00496533" w:rsidRDefault="00496533">
      <w:pPr>
        <w:jc w:val="center"/>
      </w:pPr>
      <w:bookmarkStart w:id="3" w:name="Data"/>
      <w:bookmarkEnd w:id="2"/>
      <w:r>
        <w:t>20</w:t>
      </w:r>
      <w:r w:rsidR="00CD5DFB">
        <w:t>23</w:t>
      </w:r>
      <w:r w:rsidR="00C56F65">
        <w:t xml:space="preserve"> m. </w:t>
      </w:r>
      <w:r w:rsidR="00CD5DFB">
        <w:t xml:space="preserve">vasario  </w:t>
      </w:r>
      <w:r w:rsidR="00CD5DFB" w:rsidRPr="00DF677E">
        <w:t xml:space="preserve"> </w:t>
      </w:r>
      <w:r>
        <w:t>d.</w:t>
      </w:r>
      <w:bookmarkEnd w:id="3"/>
      <w:r w:rsidR="001A2771">
        <w:t xml:space="preserve"> </w:t>
      </w:r>
      <w:r>
        <w:t xml:space="preserve">Nr. </w:t>
      </w:r>
      <w:bookmarkStart w:id="4" w:name="Nr"/>
      <w:r>
        <w:t>T1-</w:t>
      </w:r>
    </w:p>
    <w:bookmarkEnd w:id="4"/>
    <w:p w14:paraId="12A10215" w14:textId="77777777" w:rsidR="00496533" w:rsidRDefault="00496533">
      <w:pPr>
        <w:jc w:val="center"/>
      </w:pPr>
      <w:r>
        <w:t>Pasvalys</w:t>
      </w:r>
    </w:p>
    <w:p w14:paraId="45D9A443" w14:textId="77777777" w:rsidR="00496533" w:rsidRDefault="00496533">
      <w:pPr>
        <w:pStyle w:val="Antrats"/>
        <w:tabs>
          <w:tab w:val="clear" w:pos="4153"/>
          <w:tab w:val="clear" w:pos="8306"/>
        </w:tabs>
      </w:pPr>
    </w:p>
    <w:p w14:paraId="497F86DD" w14:textId="77777777" w:rsidR="00496533" w:rsidRDefault="00496533">
      <w:pPr>
        <w:pStyle w:val="Antrats"/>
        <w:tabs>
          <w:tab w:val="clear" w:pos="4153"/>
          <w:tab w:val="clear" w:pos="8306"/>
        </w:tabs>
        <w:sectPr w:rsidR="00496533" w:rsidSect="00B22140">
          <w:headerReference w:type="even" r:id="rId8"/>
          <w:headerReference w:type="default" r:id="rId9"/>
          <w:footerReference w:type="even" r:id="rId10"/>
          <w:footerReference w:type="default" r:id="rId11"/>
          <w:headerReference w:type="first" r:id="rId12"/>
          <w:footerReference w:type="first" r:id="rId13"/>
          <w:pgSz w:w="11906" w:h="16838" w:code="9"/>
          <w:pgMar w:top="567" w:right="567" w:bottom="1134" w:left="1701" w:header="964" w:footer="567" w:gutter="0"/>
          <w:cols w:space="1296"/>
          <w:titlePg/>
        </w:sectPr>
      </w:pPr>
    </w:p>
    <w:p w14:paraId="3C65B509" w14:textId="4960528E" w:rsidR="007C12FA" w:rsidRDefault="007E2497" w:rsidP="006930C1">
      <w:pPr>
        <w:ind w:firstLine="851"/>
        <w:jc w:val="both"/>
        <w:rPr>
          <w:szCs w:val="24"/>
          <w:lang w:eastAsia="ar-SA"/>
        </w:rPr>
      </w:pPr>
      <w:r>
        <w:t>Vadovaudamasi</w:t>
      </w:r>
      <w:r w:rsidRPr="000D27EC">
        <w:rPr>
          <w:szCs w:val="24"/>
          <w:lang w:eastAsia="ar-SA"/>
        </w:rPr>
        <w:t xml:space="preserve"> </w:t>
      </w:r>
      <w:r w:rsidRPr="00B963F6">
        <w:rPr>
          <w:szCs w:val="24"/>
          <w:lang w:eastAsia="ar-SA"/>
        </w:rPr>
        <w:t xml:space="preserve">Lietuvos Respublikos vietos savivaldos įstatymo 18 straipsnio 1 dalimi, </w:t>
      </w:r>
      <w:r w:rsidR="00D377EF" w:rsidRPr="00B963F6">
        <w:rPr>
          <w:szCs w:val="24"/>
          <w:lang w:eastAsia="ar-SA"/>
        </w:rPr>
        <w:t>Lietuvos Respublikos socialinių paslaugų įstatymo 13 straipsniu</w:t>
      </w:r>
      <w:r w:rsidR="00E30EA4">
        <w:rPr>
          <w:szCs w:val="24"/>
          <w:lang w:eastAsia="ar-SA"/>
        </w:rPr>
        <w:t xml:space="preserve">, </w:t>
      </w:r>
      <w:r w:rsidR="00656DF6">
        <w:rPr>
          <w:szCs w:val="24"/>
          <w:lang w:eastAsia="ar-SA"/>
        </w:rPr>
        <w:t xml:space="preserve">vykdydama </w:t>
      </w:r>
      <w:r>
        <w:rPr>
          <w:szCs w:val="24"/>
          <w:lang w:eastAsia="ar-SA"/>
        </w:rPr>
        <w:t xml:space="preserve">Atvejo vadybos tvarkos </w:t>
      </w:r>
      <w:r w:rsidR="00656DF6">
        <w:rPr>
          <w:szCs w:val="24"/>
          <w:lang w:eastAsia="ar-SA"/>
        </w:rPr>
        <w:t>aprašą</w:t>
      </w:r>
      <w:r>
        <w:rPr>
          <w:szCs w:val="24"/>
          <w:lang w:eastAsia="ar-SA"/>
        </w:rPr>
        <w:t xml:space="preserve">, </w:t>
      </w:r>
      <w:r w:rsidR="00656DF6">
        <w:rPr>
          <w:szCs w:val="24"/>
          <w:lang w:eastAsia="ar-SA"/>
        </w:rPr>
        <w:t xml:space="preserve">patvirtintą </w:t>
      </w:r>
      <w:r w:rsidRPr="00B963F6">
        <w:rPr>
          <w:szCs w:val="24"/>
          <w:lang w:eastAsia="ar-SA"/>
        </w:rPr>
        <w:t>Lietuvos Respublikos socialinės apsaugos ir darbo ministro 2018 m. kovo 29 d. įsakymu Nr. A1-141 „Dėl Atvejo vadybos tvarkos aprašo patvirtinimo“</w:t>
      </w:r>
      <w:r w:rsidR="00C449DC">
        <w:rPr>
          <w:szCs w:val="24"/>
          <w:lang w:eastAsia="ar-SA"/>
        </w:rPr>
        <w:t xml:space="preserve"> </w:t>
      </w:r>
      <w:r w:rsidR="00C416C6">
        <w:rPr>
          <w:szCs w:val="24"/>
          <w:lang w:eastAsia="ar-SA"/>
        </w:rPr>
        <w:t>(</w:t>
      </w:r>
      <w:r w:rsidR="00C449DC">
        <w:t xml:space="preserve">Lietuvos Respublikos socialinės apsaugos ir darbo ministro </w:t>
      </w:r>
      <w:r w:rsidR="00C416C6">
        <w:rPr>
          <w:szCs w:val="24"/>
          <w:lang w:eastAsia="ar-SA"/>
        </w:rPr>
        <w:t>2019 m. gruodžio 30 d. įsakymo A1-802 redakcija)</w:t>
      </w:r>
      <w:r>
        <w:rPr>
          <w:szCs w:val="24"/>
          <w:lang w:eastAsia="ar-SA"/>
        </w:rPr>
        <w:t>,</w:t>
      </w:r>
      <w:r w:rsidRPr="00B963F6">
        <w:rPr>
          <w:szCs w:val="24"/>
          <w:lang w:eastAsia="ar-SA"/>
        </w:rPr>
        <w:t xml:space="preserve"> </w:t>
      </w:r>
      <w:r w:rsidR="00F2364D">
        <w:rPr>
          <w:szCs w:val="24"/>
          <w:lang w:eastAsia="ar-SA"/>
        </w:rPr>
        <w:t xml:space="preserve">atsižvelgdama į Pasvalio socialinių paslaugų centro 2023 m sausio 4 d. raštą Nr. 1A-7 „Dėl komisijos keitimo“, </w:t>
      </w:r>
      <w:r>
        <w:rPr>
          <w:szCs w:val="24"/>
          <w:lang w:eastAsia="ar-SA"/>
        </w:rPr>
        <w:t xml:space="preserve">Pasvalio </w:t>
      </w:r>
      <w:r w:rsidRPr="00B963F6">
        <w:rPr>
          <w:szCs w:val="24"/>
          <w:lang w:eastAsia="ar-SA"/>
        </w:rPr>
        <w:t xml:space="preserve">rajono savivaldybės taryba </w:t>
      </w:r>
      <w:r>
        <w:rPr>
          <w:spacing w:val="40"/>
        </w:rPr>
        <w:t>nusprendžia</w:t>
      </w:r>
      <w:r w:rsidR="00CD5DFB">
        <w:rPr>
          <w:spacing w:val="40"/>
        </w:rPr>
        <w:t>:</w:t>
      </w:r>
      <w:bookmarkStart w:id="5" w:name="_Hlk516469810"/>
    </w:p>
    <w:p w14:paraId="24DEF190" w14:textId="77777777" w:rsidR="00F2364D" w:rsidRDefault="00CD5DFB" w:rsidP="006930C1">
      <w:pPr>
        <w:ind w:firstLine="851"/>
        <w:jc w:val="both"/>
        <w:rPr>
          <w:szCs w:val="24"/>
          <w:lang w:eastAsia="ar-SA"/>
        </w:rPr>
      </w:pPr>
      <w:r>
        <w:rPr>
          <w:szCs w:val="24"/>
          <w:lang w:eastAsia="ar-SA"/>
        </w:rPr>
        <w:t>1.</w:t>
      </w:r>
      <w:r w:rsidR="006930C1">
        <w:rPr>
          <w:szCs w:val="24"/>
          <w:lang w:eastAsia="ar-SA"/>
        </w:rPr>
        <w:t xml:space="preserve"> </w:t>
      </w:r>
      <w:r>
        <w:rPr>
          <w:szCs w:val="24"/>
          <w:lang w:eastAsia="ar-SA"/>
        </w:rPr>
        <w:t>P</w:t>
      </w:r>
      <w:r w:rsidR="00C416C6">
        <w:rPr>
          <w:szCs w:val="24"/>
          <w:lang w:eastAsia="ar-SA"/>
        </w:rPr>
        <w:t xml:space="preserve">akeisti </w:t>
      </w:r>
      <w:r w:rsidR="00571BDE">
        <w:rPr>
          <w:szCs w:val="24"/>
          <w:lang w:eastAsia="ar-SA"/>
        </w:rPr>
        <w:t xml:space="preserve">Pasvalio rajono savivaldybės </w:t>
      </w:r>
      <w:r w:rsidR="00571BDE" w:rsidRPr="00B963F6">
        <w:rPr>
          <w:szCs w:val="24"/>
          <w:lang w:eastAsia="ar-SA"/>
        </w:rPr>
        <w:t>darbo su šeimomis, taikant atvejo vadybą, tvarkos apraš</w:t>
      </w:r>
      <w:r w:rsidR="00571BDE">
        <w:rPr>
          <w:szCs w:val="24"/>
          <w:lang w:eastAsia="ar-SA"/>
        </w:rPr>
        <w:t>ą, patvirtintą</w:t>
      </w:r>
      <w:r w:rsidR="007E2497" w:rsidRPr="00B963F6">
        <w:rPr>
          <w:szCs w:val="24"/>
          <w:lang w:eastAsia="ar-SA"/>
        </w:rPr>
        <w:t xml:space="preserve"> </w:t>
      </w:r>
      <w:r w:rsidR="007E2497">
        <w:rPr>
          <w:szCs w:val="24"/>
          <w:lang w:eastAsia="ar-SA"/>
        </w:rPr>
        <w:t>Pasvalio</w:t>
      </w:r>
      <w:r w:rsidR="007E2497" w:rsidRPr="00B963F6">
        <w:rPr>
          <w:szCs w:val="24"/>
          <w:lang w:eastAsia="ar-SA"/>
        </w:rPr>
        <w:t xml:space="preserve"> rajono savivaldybės </w:t>
      </w:r>
      <w:r w:rsidR="00C416C6">
        <w:rPr>
          <w:szCs w:val="24"/>
          <w:lang w:eastAsia="ar-SA"/>
        </w:rPr>
        <w:t>tarybos 2018 m. rugpjūčio 28 d. sprendim</w:t>
      </w:r>
      <w:r w:rsidR="00571BDE">
        <w:rPr>
          <w:szCs w:val="24"/>
          <w:lang w:eastAsia="ar-SA"/>
        </w:rPr>
        <w:t>u</w:t>
      </w:r>
      <w:r w:rsidR="00C416C6">
        <w:rPr>
          <w:szCs w:val="24"/>
          <w:lang w:eastAsia="ar-SA"/>
        </w:rPr>
        <w:t xml:space="preserve"> Nr. T1-163 „Dėl </w:t>
      </w:r>
      <w:r w:rsidR="00571BDE">
        <w:rPr>
          <w:szCs w:val="24"/>
          <w:lang w:eastAsia="ar-SA"/>
        </w:rPr>
        <w:t xml:space="preserve">Pasvalio rajono savivaldybės </w:t>
      </w:r>
      <w:r w:rsidR="007E2497" w:rsidRPr="00B963F6">
        <w:rPr>
          <w:szCs w:val="24"/>
          <w:lang w:eastAsia="ar-SA"/>
        </w:rPr>
        <w:t>darbo su šeimomis, taikant atvejo vadybą, tvarkos apraš</w:t>
      </w:r>
      <w:r w:rsidR="00C416C6">
        <w:rPr>
          <w:szCs w:val="24"/>
          <w:lang w:eastAsia="ar-SA"/>
        </w:rPr>
        <w:t>o patvirtinimo“</w:t>
      </w:r>
      <w:r w:rsidRPr="00CD5DFB">
        <w:rPr>
          <w:szCs w:val="24"/>
          <w:lang w:eastAsia="lt-LT"/>
        </w:rPr>
        <w:t xml:space="preserve"> </w:t>
      </w:r>
      <w:r>
        <w:rPr>
          <w:szCs w:val="24"/>
          <w:lang w:eastAsia="lt-LT"/>
        </w:rPr>
        <w:t>(Pasvalio rajono savivaldybės tarybos 2020 m. rugsėjo 30 d. sprendimo Nr. T1-187 redakcija)</w:t>
      </w:r>
      <w:r w:rsidRPr="00FE1AEF">
        <w:rPr>
          <w:szCs w:val="24"/>
          <w:lang w:eastAsia="lt-LT"/>
        </w:rPr>
        <w:t xml:space="preserve"> </w:t>
      </w:r>
      <w:r>
        <w:rPr>
          <w:szCs w:val="24"/>
          <w:lang w:eastAsia="lt-LT"/>
        </w:rPr>
        <w:t>(toliau – Aprašas)</w:t>
      </w:r>
      <w:r w:rsidR="00F2364D">
        <w:rPr>
          <w:szCs w:val="24"/>
          <w:lang w:eastAsia="ar-SA"/>
        </w:rPr>
        <w:t>:</w:t>
      </w:r>
    </w:p>
    <w:p w14:paraId="17E5EC3E" w14:textId="77777777" w:rsidR="00F2364D" w:rsidRDefault="00F2364D" w:rsidP="006930C1">
      <w:pPr>
        <w:overflowPunct w:val="0"/>
        <w:ind w:firstLine="720"/>
        <w:jc w:val="both"/>
      </w:pPr>
      <w:r>
        <w:t>1.1.</w:t>
      </w:r>
      <w:r w:rsidR="00656DF6">
        <w:t xml:space="preserve"> </w:t>
      </w:r>
      <w:r>
        <w:t xml:space="preserve">Pakeisti Aprašo </w:t>
      </w:r>
      <w:r w:rsidR="00AE0B6D">
        <w:t>6</w:t>
      </w:r>
      <w:r>
        <w:t xml:space="preserve"> punktą ir jį išdėstyti taip:</w:t>
      </w:r>
    </w:p>
    <w:p w14:paraId="6AA4D293" w14:textId="77777777" w:rsidR="00F2364D" w:rsidRDefault="00AE0B6D" w:rsidP="006930C1">
      <w:pPr>
        <w:suppressAutoHyphens/>
        <w:overflowPunct w:val="0"/>
        <w:ind w:firstLine="782"/>
        <w:jc w:val="both"/>
        <w:rPr>
          <w:szCs w:val="24"/>
          <w:lang w:eastAsia="ar-SA"/>
        </w:rPr>
      </w:pPr>
      <w:r>
        <w:t>„</w:t>
      </w:r>
      <w:r w:rsidR="001C5158">
        <w:t>6.</w:t>
      </w:r>
      <w:r w:rsidR="001C5158" w:rsidRPr="001C5158">
        <w:rPr>
          <w:szCs w:val="24"/>
        </w:rPr>
        <w:t xml:space="preserve"> </w:t>
      </w:r>
      <w:r w:rsidR="001C5158" w:rsidRPr="0015464C">
        <w:rPr>
          <w:szCs w:val="24"/>
        </w:rPr>
        <w:t>Atvejo vadybininkas, vadovaudamasis Tvarkos aprašo nustatyta tvarka</w:t>
      </w:r>
      <w:r w:rsidR="001C5158">
        <w:rPr>
          <w:szCs w:val="24"/>
        </w:rPr>
        <w:t xml:space="preserve"> ir terminais</w:t>
      </w:r>
      <w:r w:rsidR="001C5158" w:rsidRPr="0015464C">
        <w:rPr>
          <w:szCs w:val="24"/>
        </w:rPr>
        <w:t xml:space="preserve">, </w:t>
      </w:r>
      <w:r w:rsidR="001C5158">
        <w:rPr>
          <w:szCs w:val="24"/>
        </w:rPr>
        <w:t xml:space="preserve">inicijuoja ir </w:t>
      </w:r>
      <w:r w:rsidR="001C5158" w:rsidRPr="0015464C">
        <w:rPr>
          <w:szCs w:val="24"/>
        </w:rPr>
        <w:t xml:space="preserve">organizuoja atvejo nagrinėjimo posėdžius, </w:t>
      </w:r>
      <w:r w:rsidR="001C5158">
        <w:rPr>
          <w:szCs w:val="24"/>
        </w:rPr>
        <w:t xml:space="preserve">pildo pagalbos planą, kuriame atsispindi informacija apie šeimą ir dalyvių išsakytos nuomonės, </w:t>
      </w:r>
      <w:r w:rsidR="001C5158" w:rsidRPr="00B82263">
        <w:rPr>
          <w:szCs w:val="24"/>
        </w:rPr>
        <w:t>koordinuoja</w:t>
      </w:r>
      <w:r w:rsidR="001C5158">
        <w:rPr>
          <w:szCs w:val="24"/>
        </w:rPr>
        <w:t>,</w:t>
      </w:r>
      <w:r w:rsidR="001C5158" w:rsidRPr="00B82263">
        <w:rPr>
          <w:szCs w:val="24"/>
        </w:rPr>
        <w:t xml:space="preserve"> užbaigia Atvejo vadybos procesą</w:t>
      </w:r>
      <w:r w:rsidR="001C5158">
        <w:rPr>
          <w:szCs w:val="24"/>
        </w:rPr>
        <w:t>.“</w:t>
      </w:r>
    </w:p>
    <w:p w14:paraId="502F3941" w14:textId="77777777" w:rsidR="00F2364D" w:rsidRDefault="001C5158" w:rsidP="007E2497">
      <w:pPr>
        <w:suppressAutoHyphens/>
        <w:overflowPunct w:val="0"/>
        <w:ind w:firstLine="782"/>
        <w:jc w:val="both"/>
        <w:rPr>
          <w:szCs w:val="24"/>
          <w:lang w:eastAsia="ar-SA"/>
        </w:rPr>
      </w:pPr>
      <w:r>
        <w:rPr>
          <w:szCs w:val="24"/>
          <w:lang w:eastAsia="ar-SA"/>
        </w:rPr>
        <w:t>1.2.</w:t>
      </w:r>
      <w:r w:rsidRPr="001C5158">
        <w:t xml:space="preserve"> </w:t>
      </w:r>
      <w:r>
        <w:t>Pakeisti Aprašo 7 punktą ir jį išdėstyti taip:</w:t>
      </w:r>
    </w:p>
    <w:p w14:paraId="3EB44303" w14:textId="77777777" w:rsidR="00F2364D" w:rsidRPr="00656DF6" w:rsidRDefault="00593D0B" w:rsidP="007E2497">
      <w:pPr>
        <w:suppressAutoHyphens/>
        <w:overflowPunct w:val="0"/>
        <w:ind w:firstLine="782"/>
        <w:jc w:val="both"/>
        <w:rPr>
          <w:szCs w:val="24"/>
          <w:lang w:eastAsia="ar-SA"/>
        </w:rPr>
      </w:pPr>
      <w:r>
        <w:rPr>
          <w:szCs w:val="24"/>
          <w:lang w:eastAsia="ar-SA"/>
        </w:rPr>
        <w:t>„</w:t>
      </w:r>
      <w:r w:rsidR="003D1A89">
        <w:rPr>
          <w:szCs w:val="24"/>
          <w:lang w:eastAsia="ar-SA"/>
        </w:rPr>
        <w:t>7.</w:t>
      </w:r>
      <w:r w:rsidR="003D1A89" w:rsidRPr="003D1A89">
        <w:rPr>
          <w:szCs w:val="24"/>
        </w:rPr>
        <w:t xml:space="preserve"> </w:t>
      </w:r>
      <w:r w:rsidR="003D1A89" w:rsidRPr="0015464C">
        <w:rPr>
          <w:szCs w:val="24"/>
        </w:rPr>
        <w:t>Paslaugų centro direktoriaus įsakymu iš ne mažiau kaip 3 asmenų</w:t>
      </w:r>
      <w:r w:rsidR="003D1A89" w:rsidRPr="0015464C" w:rsidDel="00401D39">
        <w:rPr>
          <w:szCs w:val="24"/>
        </w:rPr>
        <w:t xml:space="preserve"> </w:t>
      </w:r>
      <w:r w:rsidR="003D1A89" w:rsidRPr="0015464C">
        <w:rPr>
          <w:szCs w:val="24"/>
        </w:rPr>
        <w:t xml:space="preserve">sudaroma </w:t>
      </w:r>
      <w:r w:rsidR="003D1A89">
        <w:rPr>
          <w:szCs w:val="24"/>
        </w:rPr>
        <w:t xml:space="preserve">Piniginės socialinės paramos skyrimo </w:t>
      </w:r>
      <w:r w:rsidR="003D1A89" w:rsidRPr="0015464C">
        <w:rPr>
          <w:szCs w:val="24"/>
        </w:rPr>
        <w:t xml:space="preserve">komisija (toliau </w:t>
      </w:r>
      <w:r w:rsidR="003D1A89" w:rsidRPr="0015464C">
        <w:rPr>
          <w:szCs w:val="24"/>
          <w:lang w:eastAsia="ar-SA"/>
        </w:rPr>
        <w:t>–</w:t>
      </w:r>
      <w:r w:rsidR="003D1A89" w:rsidRPr="0015464C">
        <w:rPr>
          <w:szCs w:val="24"/>
        </w:rPr>
        <w:t xml:space="preserve"> Komisija)</w:t>
      </w:r>
      <w:r w:rsidR="003D1A89">
        <w:rPr>
          <w:szCs w:val="24"/>
        </w:rPr>
        <w:t>, kuri nagrinėja  šeimai siūlomus piniginės socialinės paramos teikimo būdus</w:t>
      </w:r>
      <w:r w:rsidR="003D1A89" w:rsidRPr="0015464C">
        <w:rPr>
          <w:szCs w:val="24"/>
        </w:rPr>
        <w:t xml:space="preserve">. Komisijos posėdžiai protokoluojami. Protokolą surašo Paslaugų </w:t>
      </w:r>
      <w:r w:rsidR="00B07EB3">
        <w:rPr>
          <w:szCs w:val="24"/>
        </w:rPr>
        <w:t>centro direktoriaus įsakymu paskirtas Komisijos sekretorius, kuris yra Komisijos narys“.</w:t>
      </w:r>
    </w:p>
    <w:p w14:paraId="247BA01C" w14:textId="77777777" w:rsidR="003D1A89" w:rsidRPr="00656DF6" w:rsidRDefault="00B07EB3" w:rsidP="003D1A89">
      <w:pPr>
        <w:suppressAutoHyphens/>
        <w:overflowPunct w:val="0"/>
        <w:ind w:firstLine="782"/>
        <w:jc w:val="both"/>
        <w:rPr>
          <w:szCs w:val="24"/>
          <w:lang w:eastAsia="ar-SA"/>
        </w:rPr>
      </w:pPr>
      <w:bookmarkStart w:id="6" w:name="_Hlk123824024"/>
      <w:r>
        <w:rPr>
          <w:szCs w:val="24"/>
          <w:lang w:eastAsia="ar-SA"/>
        </w:rPr>
        <w:t>1.3.</w:t>
      </w:r>
      <w:r>
        <w:t xml:space="preserve"> Pakeisti Aprašo 8 punktą ir jį išdėstyti taip:</w:t>
      </w:r>
      <w:bookmarkEnd w:id="6"/>
    </w:p>
    <w:p w14:paraId="35BA19BB" w14:textId="0F4BF611" w:rsidR="007E2497" w:rsidRPr="00680C3B" w:rsidRDefault="00B07EB3" w:rsidP="007E2497">
      <w:pPr>
        <w:suppressAutoHyphens/>
        <w:overflowPunct w:val="0"/>
        <w:ind w:firstLine="782"/>
        <w:jc w:val="both"/>
        <w:rPr>
          <w:szCs w:val="24"/>
        </w:rPr>
      </w:pPr>
      <w:r>
        <w:rPr>
          <w:szCs w:val="24"/>
          <w:lang w:eastAsia="ar-SA"/>
        </w:rPr>
        <w:t xml:space="preserve">„8. </w:t>
      </w:r>
      <w:r w:rsidRPr="00680C3B">
        <w:rPr>
          <w:szCs w:val="24"/>
        </w:rPr>
        <w:t>Iki pirmo atvejo nagrinėjimo posėdžio atvejo vadybininkas, pasitelkęs socialinį darbuotoją, dirbantį su šeima, surenka visą atvejo vadybos procesui reikalingą Tvarkos apraše nustatytą informaciją apie vaiką ir jo šeimą ar kitus svarbius vaikui asmenis, pareikalaudamas jos iš švietimo, socialines paslaugas teikiančių įstaigų, teisėsaugos institucijų, vietos bendruomenės ir nevyriausybinių organizacijų, esant tarnybiniam būtinumui – iš sveikatos priežiūros įstaigų. Informacija atvejo vadybininkui teikiama neatlygintinai.“</w:t>
      </w:r>
    </w:p>
    <w:p w14:paraId="3F79E051" w14:textId="77777777" w:rsidR="00EF798A" w:rsidRDefault="00EF798A" w:rsidP="007E2497">
      <w:pPr>
        <w:suppressAutoHyphens/>
        <w:overflowPunct w:val="0"/>
        <w:ind w:firstLine="782"/>
        <w:jc w:val="both"/>
      </w:pPr>
      <w:r>
        <w:rPr>
          <w:szCs w:val="24"/>
          <w:lang w:eastAsia="ar-SA"/>
        </w:rPr>
        <w:t>1.4.</w:t>
      </w:r>
      <w:r w:rsidRPr="001C5158">
        <w:t xml:space="preserve"> </w:t>
      </w:r>
      <w:r>
        <w:t xml:space="preserve">Pakeisti Aprašo 9 punktą </w:t>
      </w:r>
      <w:r w:rsidR="00820EE6">
        <w:t xml:space="preserve">iki dvitaškio </w:t>
      </w:r>
      <w:r>
        <w:t>ir jį išdėstyti taip:</w:t>
      </w:r>
    </w:p>
    <w:p w14:paraId="419F64E8" w14:textId="702BB3E7" w:rsidR="00EF798A" w:rsidRDefault="00EF798A" w:rsidP="007E2497">
      <w:pPr>
        <w:suppressAutoHyphens/>
        <w:overflowPunct w:val="0"/>
        <w:ind w:firstLine="782"/>
        <w:jc w:val="both"/>
      </w:pPr>
      <w:r>
        <w:t>„</w:t>
      </w:r>
      <w:r>
        <w:rPr>
          <w:szCs w:val="24"/>
        </w:rPr>
        <w:t>9</w:t>
      </w:r>
      <w:r w:rsidRPr="0015464C">
        <w:rPr>
          <w:szCs w:val="24"/>
        </w:rPr>
        <w:t xml:space="preserve">. Į </w:t>
      </w:r>
      <w:r>
        <w:rPr>
          <w:szCs w:val="24"/>
        </w:rPr>
        <w:t>Atvejo nagrinėjimo</w:t>
      </w:r>
      <w:r w:rsidRPr="0015464C">
        <w:rPr>
          <w:szCs w:val="24"/>
        </w:rPr>
        <w:t xml:space="preserve"> posėd</w:t>
      </w:r>
      <w:r>
        <w:rPr>
          <w:szCs w:val="24"/>
        </w:rPr>
        <w:t>į</w:t>
      </w:r>
      <w:r w:rsidR="00820EE6">
        <w:rPr>
          <w:szCs w:val="24"/>
        </w:rPr>
        <w:t>:</w:t>
      </w:r>
      <w:r>
        <w:rPr>
          <w:szCs w:val="24"/>
        </w:rPr>
        <w:t>“</w:t>
      </w:r>
    </w:p>
    <w:p w14:paraId="1AEEFE30" w14:textId="77777777" w:rsidR="00435AC3" w:rsidRDefault="00435AC3" w:rsidP="00435AC3">
      <w:pPr>
        <w:suppressAutoHyphens/>
        <w:overflowPunct w:val="0"/>
        <w:ind w:firstLine="782"/>
        <w:jc w:val="both"/>
      </w:pPr>
      <w:r>
        <w:rPr>
          <w:szCs w:val="24"/>
          <w:lang w:eastAsia="ar-SA"/>
        </w:rPr>
        <w:t>1.5.</w:t>
      </w:r>
      <w:r w:rsidRPr="001C5158">
        <w:t xml:space="preserve"> </w:t>
      </w:r>
      <w:r>
        <w:t>Pakeisti Aprašo 9.2.9 papunktį ir jį išdėstyti taip:</w:t>
      </w:r>
    </w:p>
    <w:p w14:paraId="5D9A2C1C" w14:textId="77777777" w:rsidR="00EF798A" w:rsidRDefault="00435AC3" w:rsidP="007E2497">
      <w:pPr>
        <w:suppressAutoHyphens/>
        <w:overflowPunct w:val="0"/>
        <w:ind w:firstLine="782"/>
        <w:jc w:val="both"/>
        <w:rPr>
          <w:color w:val="000000"/>
          <w:szCs w:val="24"/>
          <w:lang w:eastAsia="lt-LT"/>
        </w:rPr>
      </w:pPr>
      <w:r>
        <w:t>„</w:t>
      </w:r>
      <w:r>
        <w:rPr>
          <w:color w:val="000000"/>
          <w:szCs w:val="24"/>
          <w:lang w:eastAsia="lt-LT"/>
        </w:rPr>
        <w:t>9.2.9. vietos bendruomenės nariai, nevyriausybinių organizacijų, dirbančių vaiko teisių, vaiko gerovės ir (ar) šeimos gerovės srityje, atstovai, taip pat asmenys, turintys įgaliojimą atstovauti šeimai. Asmenys, turintys įgaliojimą atstovauti šeimai, negali dalyvauti atvejo nagrinėjimo posėdyje nedalyvaujant pačiai šeimai.“</w:t>
      </w:r>
    </w:p>
    <w:p w14:paraId="7E9B229B" w14:textId="77777777" w:rsidR="00435AC3" w:rsidRDefault="00435AC3" w:rsidP="00435AC3">
      <w:pPr>
        <w:suppressAutoHyphens/>
        <w:overflowPunct w:val="0"/>
        <w:ind w:firstLine="782"/>
        <w:jc w:val="both"/>
      </w:pPr>
      <w:r>
        <w:rPr>
          <w:szCs w:val="24"/>
          <w:lang w:eastAsia="ar-SA"/>
        </w:rPr>
        <w:t>1.6.</w:t>
      </w:r>
      <w:r w:rsidRPr="001C5158">
        <w:t xml:space="preserve"> </w:t>
      </w:r>
      <w:r>
        <w:t>Pakeisti Aprašo 11 punktą ir jį išdėstyti taip:</w:t>
      </w:r>
    </w:p>
    <w:p w14:paraId="208B9EDA" w14:textId="77777777" w:rsidR="00435AC3" w:rsidRDefault="00BE0A12" w:rsidP="007E2497">
      <w:pPr>
        <w:suppressAutoHyphens/>
        <w:overflowPunct w:val="0"/>
        <w:ind w:firstLine="782"/>
        <w:jc w:val="both"/>
      </w:pPr>
      <w:r>
        <w:lastRenderedPageBreak/>
        <w:t>„11.</w:t>
      </w:r>
      <w:r w:rsidRPr="00BE0A12">
        <w:rPr>
          <w:szCs w:val="24"/>
        </w:rPr>
        <w:t xml:space="preserve"> </w:t>
      </w:r>
      <w:r>
        <w:rPr>
          <w:szCs w:val="24"/>
        </w:rPr>
        <w:t>A</w:t>
      </w:r>
      <w:r>
        <w:rPr>
          <w:color w:val="000000"/>
          <w:szCs w:val="24"/>
          <w:lang w:eastAsia="lt-LT"/>
        </w:rPr>
        <w:t xml:space="preserve">tvejo nagrinėjimo </w:t>
      </w:r>
      <w:r>
        <w:rPr>
          <w:szCs w:val="24"/>
        </w:rPr>
        <w:t>posėdžiai organizuojami ir vykdomi Tvarkos apraše nustatyta tvarka. A</w:t>
      </w:r>
      <w:r>
        <w:rPr>
          <w:color w:val="000000"/>
          <w:szCs w:val="24"/>
          <w:lang w:eastAsia="lt-LT"/>
        </w:rPr>
        <w:t xml:space="preserve">tvejo nagrinėjimo </w:t>
      </w:r>
      <w:r w:rsidRPr="0015464C">
        <w:rPr>
          <w:szCs w:val="24"/>
        </w:rPr>
        <w:t>posėdžio metu vertinama specialistų turima informacija apie vaiką ir jo tėvus, situacija šeimoje</w:t>
      </w:r>
      <w:r>
        <w:rPr>
          <w:szCs w:val="24"/>
        </w:rPr>
        <w:t>, kita Tvarkos apraše nustatyta informacija</w:t>
      </w:r>
      <w:r w:rsidRPr="0015464C">
        <w:rPr>
          <w:szCs w:val="24"/>
        </w:rPr>
        <w:t xml:space="preserve">. </w:t>
      </w:r>
      <w:r>
        <w:rPr>
          <w:color w:val="000000"/>
          <w:szCs w:val="24"/>
          <w:lang w:eastAsia="lt-LT"/>
        </w:rPr>
        <w:t>Atvejo nagrinėjimo</w:t>
      </w:r>
      <w:r w:rsidRPr="000E21CB">
        <w:rPr>
          <w:szCs w:val="24"/>
        </w:rPr>
        <w:t xml:space="preserve"> posėdžio metu </w:t>
      </w:r>
      <w:r>
        <w:rPr>
          <w:szCs w:val="24"/>
        </w:rPr>
        <w:t>s</w:t>
      </w:r>
      <w:r w:rsidRPr="0015464C">
        <w:rPr>
          <w:szCs w:val="24"/>
        </w:rPr>
        <w:t>iūlomi išmokų vaikams, kaip tai numato Lietuvos Respublikos išmokų vaikams įstatymas, teikimo būdai</w:t>
      </w:r>
      <w:r>
        <w:rPr>
          <w:szCs w:val="24"/>
        </w:rPr>
        <w:t>, užpildant Rekomendaciją</w:t>
      </w:r>
      <w:r w:rsidRPr="005C30F1">
        <w:rPr>
          <w:szCs w:val="24"/>
        </w:rPr>
        <w:t xml:space="preserve"> </w:t>
      </w:r>
      <w:r w:rsidRPr="0015464C">
        <w:rPr>
          <w:szCs w:val="24"/>
        </w:rPr>
        <w:t>dėl išmokų teikimo formų ir būdų nustatymo</w:t>
      </w:r>
      <w:r>
        <w:rPr>
          <w:szCs w:val="24"/>
        </w:rPr>
        <w:t xml:space="preserve"> </w:t>
      </w:r>
      <w:r w:rsidRPr="0015464C">
        <w:rPr>
          <w:szCs w:val="24"/>
        </w:rPr>
        <w:t>(toliau – Rekomendacija) (forma patvirtinta socialinės apsaugos ir darbo ministro įsakymu)</w:t>
      </w:r>
      <w:r>
        <w:rPr>
          <w:szCs w:val="24"/>
        </w:rPr>
        <w:t xml:space="preserve">. Taip pat aptariami šeimai siūlomi </w:t>
      </w:r>
      <w:r w:rsidRPr="00827935">
        <w:rPr>
          <w:szCs w:val="24"/>
        </w:rPr>
        <w:t>piniginės socialinės paramos</w:t>
      </w:r>
      <w:r>
        <w:rPr>
          <w:szCs w:val="24"/>
        </w:rPr>
        <w:t xml:space="preserve"> teikimo būdai ir ši informacija perduodama svarstyti Komisija</w:t>
      </w:r>
      <w:r w:rsidR="006930C1">
        <w:rPr>
          <w:szCs w:val="24"/>
        </w:rPr>
        <w:t>i</w:t>
      </w:r>
      <w:r>
        <w:rPr>
          <w:szCs w:val="24"/>
        </w:rPr>
        <w:t>“.</w:t>
      </w:r>
    </w:p>
    <w:p w14:paraId="2759E57E" w14:textId="77777777" w:rsidR="00BE0A12" w:rsidRDefault="00BE0A12" w:rsidP="00BE0A12">
      <w:pPr>
        <w:suppressAutoHyphens/>
        <w:overflowPunct w:val="0"/>
        <w:ind w:firstLine="782"/>
        <w:jc w:val="both"/>
      </w:pPr>
      <w:r>
        <w:t>1.7. Pakeisti Aprašo 12 punktą ir jį išdėstyti taip:</w:t>
      </w:r>
    </w:p>
    <w:p w14:paraId="3EC5D383" w14:textId="77777777" w:rsidR="00EF798A" w:rsidRDefault="00BA5F44" w:rsidP="007E2497">
      <w:pPr>
        <w:suppressAutoHyphens/>
        <w:overflowPunct w:val="0"/>
        <w:ind w:firstLine="782"/>
        <w:jc w:val="both"/>
      </w:pPr>
      <w:r>
        <w:t>„</w:t>
      </w:r>
      <w:r>
        <w:rPr>
          <w:szCs w:val="24"/>
        </w:rPr>
        <w:t>12</w:t>
      </w:r>
      <w:r w:rsidRPr="0015464C">
        <w:rPr>
          <w:szCs w:val="24"/>
        </w:rPr>
        <w:t>. Komisijos sprendimai</w:t>
      </w:r>
      <w:r w:rsidRPr="00835A4A">
        <w:rPr>
          <w:szCs w:val="24"/>
        </w:rPr>
        <w:t xml:space="preserve"> </w:t>
      </w:r>
      <w:r>
        <w:rPr>
          <w:szCs w:val="24"/>
        </w:rPr>
        <w:t xml:space="preserve">dėl </w:t>
      </w:r>
      <w:r w:rsidRPr="0015464C">
        <w:rPr>
          <w:szCs w:val="24"/>
        </w:rPr>
        <w:t>piniginės socialinės paramos įforminami protokolu</w:t>
      </w:r>
      <w:r>
        <w:rPr>
          <w:szCs w:val="24"/>
        </w:rPr>
        <w:t>.“</w:t>
      </w:r>
    </w:p>
    <w:p w14:paraId="46502008" w14:textId="77777777" w:rsidR="00BA5F44" w:rsidRDefault="00BA5F44" w:rsidP="00BA5F44">
      <w:pPr>
        <w:suppressAutoHyphens/>
        <w:overflowPunct w:val="0"/>
        <w:ind w:firstLine="782"/>
        <w:jc w:val="both"/>
      </w:pPr>
      <w:bookmarkStart w:id="7" w:name="_Hlk123829559"/>
      <w:r>
        <w:t>1.8. Pakeisti Aprašo 13 punktą ir jį išdėstyti taip:</w:t>
      </w:r>
    </w:p>
    <w:bookmarkEnd w:id="7"/>
    <w:p w14:paraId="0AE9ABC6" w14:textId="77777777" w:rsidR="00EF798A" w:rsidRDefault="00BA5F44" w:rsidP="007E2497">
      <w:pPr>
        <w:suppressAutoHyphens/>
        <w:overflowPunct w:val="0"/>
        <w:ind w:firstLine="782"/>
        <w:jc w:val="both"/>
      </w:pPr>
      <w:r>
        <w:t>„13.</w:t>
      </w:r>
      <w:r w:rsidRPr="00BA5F44">
        <w:rPr>
          <w:szCs w:val="24"/>
        </w:rPr>
        <w:t xml:space="preserve"> </w:t>
      </w:r>
      <w:r w:rsidRPr="0015464C">
        <w:rPr>
          <w:szCs w:val="24"/>
        </w:rPr>
        <w:t xml:space="preserve">Po </w:t>
      </w:r>
      <w:r>
        <w:rPr>
          <w:szCs w:val="24"/>
        </w:rPr>
        <w:t xml:space="preserve">atvejo nagrinėjimo </w:t>
      </w:r>
      <w:r w:rsidRPr="0015464C">
        <w:rPr>
          <w:szCs w:val="24"/>
        </w:rPr>
        <w:t xml:space="preserve">posėdžio atvejo vadybininkas parengia </w:t>
      </w:r>
      <w:r>
        <w:rPr>
          <w:szCs w:val="24"/>
        </w:rPr>
        <w:t>raštą dėl socialinių paslaug</w:t>
      </w:r>
      <w:r w:rsidR="006930C1">
        <w:rPr>
          <w:szCs w:val="24"/>
        </w:rPr>
        <w:t>ų</w:t>
      </w:r>
      <w:r>
        <w:rPr>
          <w:szCs w:val="24"/>
        </w:rPr>
        <w:t xml:space="preserve"> skyrimo</w:t>
      </w:r>
      <w:r w:rsidR="00A04B1A">
        <w:rPr>
          <w:szCs w:val="24"/>
        </w:rPr>
        <w:t xml:space="preserve"> </w:t>
      </w:r>
      <w:r>
        <w:rPr>
          <w:szCs w:val="24"/>
        </w:rPr>
        <w:t>/</w:t>
      </w:r>
      <w:r w:rsidR="00A04B1A">
        <w:rPr>
          <w:szCs w:val="24"/>
        </w:rPr>
        <w:t xml:space="preserve"> </w:t>
      </w:r>
      <w:r>
        <w:rPr>
          <w:szCs w:val="24"/>
        </w:rPr>
        <w:t>nutraukimo ar stabdymo</w:t>
      </w:r>
      <w:r w:rsidRPr="0015464C">
        <w:rPr>
          <w:szCs w:val="24"/>
        </w:rPr>
        <w:t xml:space="preserve"> </w:t>
      </w:r>
      <w:r>
        <w:rPr>
          <w:szCs w:val="24"/>
        </w:rPr>
        <w:t xml:space="preserve">ir </w:t>
      </w:r>
      <w:r w:rsidRPr="0015464C">
        <w:rPr>
          <w:szCs w:val="24"/>
        </w:rPr>
        <w:t xml:space="preserve">raštu ar elektroninėmis ryšio priemonėmis </w:t>
      </w:r>
      <w:r>
        <w:rPr>
          <w:szCs w:val="24"/>
        </w:rPr>
        <w:t xml:space="preserve">pateikia </w:t>
      </w:r>
      <w:r w:rsidRPr="0015464C">
        <w:rPr>
          <w:szCs w:val="24"/>
        </w:rPr>
        <w:t>Skyriui dėl socialinių paslaugų skyrimo</w:t>
      </w:r>
      <w:r>
        <w:rPr>
          <w:szCs w:val="24"/>
        </w:rPr>
        <w:t>.“</w:t>
      </w:r>
    </w:p>
    <w:p w14:paraId="416F8EBD" w14:textId="77777777" w:rsidR="00EF798A" w:rsidRDefault="005774EB" w:rsidP="007E2497">
      <w:pPr>
        <w:suppressAutoHyphens/>
        <w:overflowPunct w:val="0"/>
        <w:ind w:firstLine="782"/>
        <w:jc w:val="both"/>
        <w:rPr>
          <w:szCs w:val="24"/>
          <w:lang w:eastAsia="ar-SA"/>
        </w:rPr>
      </w:pPr>
      <w:r>
        <w:rPr>
          <w:szCs w:val="24"/>
          <w:lang w:eastAsia="ar-SA"/>
        </w:rPr>
        <w:t>1.</w:t>
      </w:r>
      <w:r w:rsidR="001F02BC">
        <w:rPr>
          <w:szCs w:val="24"/>
          <w:lang w:eastAsia="ar-SA"/>
        </w:rPr>
        <w:t>9</w:t>
      </w:r>
      <w:r>
        <w:rPr>
          <w:szCs w:val="24"/>
          <w:lang w:eastAsia="ar-SA"/>
        </w:rPr>
        <w:t>.</w:t>
      </w:r>
      <w:r w:rsidR="00656DF6">
        <w:rPr>
          <w:szCs w:val="24"/>
          <w:lang w:eastAsia="ar-SA"/>
        </w:rPr>
        <w:t xml:space="preserve"> </w:t>
      </w:r>
      <w:r>
        <w:rPr>
          <w:szCs w:val="24"/>
          <w:lang w:eastAsia="ar-SA"/>
        </w:rPr>
        <w:t xml:space="preserve">Pakeisti </w:t>
      </w:r>
      <w:r w:rsidR="00656DF6">
        <w:t xml:space="preserve">Aprašo </w:t>
      </w:r>
      <w:r>
        <w:rPr>
          <w:szCs w:val="24"/>
          <w:lang w:eastAsia="ar-SA"/>
        </w:rPr>
        <w:t>16.1 papunktį ir jį išdėstyti taip:</w:t>
      </w:r>
    </w:p>
    <w:p w14:paraId="6FC3D142" w14:textId="77777777" w:rsidR="001F02BC" w:rsidRPr="00656DF6" w:rsidRDefault="00B07EB3" w:rsidP="001F02BC">
      <w:pPr>
        <w:suppressAutoHyphens/>
        <w:overflowPunct w:val="0"/>
        <w:ind w:firstLine="782"/>
        <w:jc w:val="both"/>
        <w:rPr>
          <w:szCs w:val="24"/>
        </w:rPr>
      </w:pPr>
      <w:r>
        <w:rPr>
          <w:rFonts w:ascii="TimesNewRomanPSMT" w:eastAsia="TimesNewRomanPSMT" w:hAnsi="TimesNewRomanPSMT" w:cs="TimesNewRomanPSMT"/>
          <w:szCs w:val="24"/>
        </w:rPr>
        <w:t xml:space="preserve">„16.1. </w:t>
      </w:r>
      <w:r>
        <w:rPr>
          <w:szCs w:val="24"/>
        </w:rPr>
        <w:t>raštas dėl socialinių paslaugų skyrimo / nutraukimo ar stabdymo.“</w:t>
      </w:r>
    </w:p>
    <w:p w14:paraId="463FC0B2" w14:textId="77777777" w:rsidR="00F6455C" w:rsidRPr="00656DF6" w:rsidRDefault="00B07EB3" w:rsidP="001F02BC">
      <w:pPr>
        <w:suppressAutoHyphens/>
        <w:overflowPunct w:val="0"/>
        <w:ind w:firstLine="782"/>
        <w:jc w:val="both"/>
        <w:rPr>
          <w:szCs w:val="24"/>
        </w:rPr>
      </w:pPr>
      <w:r>
        <w:rPr>
          <w:szCs w:val="24"/>
        </w:rPr>
        <w:t>1.10. Pakeisti</w:t>
      </w:r>
      <w:r>
        <w:t xml:space="preserve"> Aprašo</w:t>
      </w:r>
      <w:r>
        <w:rPr>
          <w:szCs w:val="24"/>
        </w:rPr>
        <w:t xml:space="preserve"> 20.4 papunktį ir jį išdėstyti taip:</w:t>
      </w:r>
    </w:p>
    <w:p w14:paraId="16D03FEA" w14:textId="6DC17998" w:rsidR="00F6455C" w:rsidRPr="00656DF6" w:rsidRDefault="00B07EB3" w:rsidP="001F02BC">
      <w:pPr>
        <w:suppressAutoHyphens/>
        <w:overflowPunct w:val="0"/>
        <w:ind w:firstLine="782"/>
        <w:jc w:val="both"/>
        <w:rPr>
          <w:rFonts w:ascii="TimesNewRomanPSMT" w:eastAsia="TimesNewRomanPSMT" w:hAnsi="TimesNewRomanPSMT" w:cs="TimesNewRomanPSMT"/>
          <w:szCs w:val="24"/>
        </w:rPr>
      </w:pPr>
      <w:r>
        <w:rPr>
          <w:rFonts w:ascii="TimesNewRomanPSMT" w:eastAsia="TimesNewRomanPSMT" w:hAnsi="TimesNewRomanPSMT" w:cs="TimesNewRomanPSMT"/>
          <w:szCs w:val="24"/>
        </w:rPr>
        <w:t>„20.4. iki kito mėnesio 10 d. Paslaugų centro Darbo su šeimomis padalinio vadovui (</w:t>
      </w:r>
      <w:r w:rsidR="00463E0C">
        <w:rPr>
          <w:rFonts w:ascii="TimesNewRomanPSMT" w:eastAsia="TimesNewRomanPSMT" w:hAnsi="TimesNewRomanPSMT" w:cs="TimesNewRomanPSMT"/>
          <w:szCs w:val="24"/>
        </w:rPr>
        <w:t>t</w:t>
      </w:r>
      <w:r>
        <w:rPr>
          <w:rFonts w:ascii="TimesNewRomanPSMT" w:eastAsia="TimesNewRomanPSMT" w:hAnsi="TimesNewRomanPSMT" w:cs="TimesNewRomanPSMT"/>
          <w:szCs w:val="24"/>
        </w:rPr>
        <w:t xml:space="preserve">oliau </w:t>
      </w:r>
      <w:r w:rsidR="00A04B1A">
        <w:rPr>
          <w:rFonts w:ascii="TimesNewRomanPSMT" w:eastAsia="TimesNewRomanPSMT" w:hAnsi="TimesNewRomanPSMT" w:cs="TimesNewRomanPSMT"/>
          <w:szCs w:val="24"/>
        </w:rPr>
        <w:t xml:space="preserve">– </w:t>
      </w:r>
      <w:r>
        <w:rPr>
          <w:rFonts w:ascii="TimesNewRomanPSMT" w:eastAsia="TimesNewRomanPSMT" w:hAnsi="TimesNewRomanPSMT" w:cs="TimesNewRomanPSMT"/>
          <w:szCs w:val="24"/>
        </w:rPr>
        <w:t>padalinio vadovas) pateikia informaciją apie šeimai suteiktą pagalbą ir pokyčius šeimoje (forma patvirtinta Paslaugų centro direktoriaus įsakymu).“</w:t>
      </w:r>
    </w:p>
    <w:p w14:paraId="4E309FEA" w14:textId="77777777" w:rsidR="00F6455C" w:rsidRPr="00656DF6" w:rsidRDefault="00B07EB3" w:rsidP="00F6455C">
      <w:pPr>
        <w:suppressAutoHyphens/>
        <w:overflowPunct w:val="0"/>
        <w:ind w:firstLine="782"/>
        <w:jc w:val="both"/>
        <w:rPr>
          <w:szCs w:val="24"/>
        </w:rPr>
      </w:pPr>
      <w:r>
        <w:rPr>
          <w:szCs w:val="24"/>
        </w:rPr>
        <w:t xml:space="preserve">1.11. Pakeisti </w:t>
      </w:r>
      <w:r>
        <w:t xml:space="preserve">Aprašo </w:t>
      </w:r>
      <w:r>
        <w:rPr>
          <w:szCs w:val="24"/>
        </w:rPr>
        <w:t>20.5 papunktį ir jį išdėstyti taip:</w:t>
      </w:r>
    </w:p>
    <w:p w14:paraId="3A73BEC8" w14:textId="77777777" w:rsidR="00F6455C" w:rsidRPr="00656DF6" w:rsidRDefault="00B07EB3" w:rsidP="007C12FA">
      <w:pPr>
        <w:suppressAutoHyphens/>
        <w:overflowPunct w:val="0"/>
        <w:ind w:firstLine="782"/>
        <w:jc w:val="both"/>
        <w:rPr>
          <w:szCs w:val="24"/>
        </w:rPr>
      </w:pPr>
      <w:r>
        <w:rPr>
          <w:szCs w:val="24"/>
        </w:rPr>
        <w:t>„20.5. suformuoja šeimos bylą, į kurią susegami:</w:t>
      </w:r>
      <w:r>
        <w:rPr>
          <w:rFonts w:ascii="TimesNewRomanPSMT" w:eastAsia="TimesNewRomanPSMT" w:hAnsi="TimesNewRomanPSMT" w:cs="TimesNewRomanPSMT"/>
          <w:szCs w:val="24"/>
        </w:rPr>
        <w:t xml:space="preserve"> šeimos prašymai ir paaiškinimai,</w:t>
      </w:r>
      <w:r>
        <w:rPr>
          <w:szCs w:val="24"/>
        </w:rPr>
        <w:t xml:space="preserve"> Lankymosi šeimoje tvarkaraštis, Atvejo aprašymai,</w:t>
      </w:r>
      <w:r>
        <w:rPr>
          <w:rFonts w:ascii="TimesNewRomanPSMT" w:eastAsia="TimesNewRomanPSMT" w:hAnsi="TimesNewRomanPSMT" w:cs="TimesNewRomanPSMT"/>
          <w:szCs w:val="24"/>
        </w:rPr>
        <w:t xml:space="preserve"> pagalbos šeimai plano kopija, sprendimo dėl socialinių paslaugų asmeniui (šeimai) skyrimo kopija, iš įvairių institucijų ir įstaigų surinkta informacija apie šeimą, Komisijos protokolo išrašas, Rekomendacija.“</w:t>
      </w:r>
    </w:p>
    <w:p w14:paraId="056AD248" w14:textId="77777777" w:rsidR="00B93594" w:rsidRPr="00656DF6" w:rsidRDefault="00B07EB3" w:rsidP="00B93594">
      <w:pPr>
        <w:overflowPunct w:val="0"/>
        <w:ind w:firstLine="720"/>
        <w:jc w:val="both"/>
        <w:rPr>
          <w:szCs w:val="24"/>
          <w:lang w:eastAsia="lt-LT"/>
        </w:rPr>
      </w:pPr>
      <w:r>
        <w:rPr>
          <w:szCs w:val="24"/>
          <w:lang w:eastAsia="lt-LT"/>
        </w:rPr>
        <w:t>2. Nustatyti, kad šis sprendimas:</w:t>
      </w:r>
    </w:p>
    <w:p w14:paraId="6E11BC8A" w14:textId="4DFB3BC4" w:rsidR="00B93594" w:rsidRPr="00656DF6" w:rsidRDefault="00B07EB3" w:rsidP="00B93594">
      <w:pPr>
        <w:overflowPunct w:val="0"/>
        <w:ind w:firstLine="720"/>
        <w:jc w:val="both"/>
        <w:rPr>
          <w:szCs w:val="24"/>
          <w:lang w:eastAsia="lt-LT"/>
        </w:rPr>
      </w:pPr>
      <w:r>
        <w:rPr>
          <w:szCs w:val="24"/>
          <w:lang w:eastAsia="lt-LT"/>
        </w:rPr>
        <w:t xml:space="preserve">2.1. </w:t>
      </w:r>
      <w:r w:rsidR="00656DF6" w:rsidRPr="00656DF6">
        <w:rPr>
          <w:szCs w:val="24"/>
          <w:lang w:eastAsia="lt-LT"/>
        </w:rPr>
        <w:t>skelbiamas Teisės aktų registre ir Pasvalio rajono savivaldybės interneto svetainėje www.pasvalys.lt</w:t>
      </w:r>
      <w:r w:rsidR="00656DF6">
        <w:rPr>
          <w:szCs w:val="24"/>
          <w:lang w:eastAsia="lt-LT"/>
        </w:rPr>
        <w:t>;</w:t>
      </w:r>
    </w:p>
    <w:p w14:paraId="397AF6AA" w14:textId="79D92693" w:rsidR="00B93594" w:rsidRPr="00656DF6" w:rsidRDefault="00B07EB3" w:rsidP="00B93594">
      <w:pPr>
        <w:overflowPunct w:val="0"/>
        <w:ind w:firstLine="720"/>
        <w:jc w:val="both"/>
        <w:rPr>
          <w:szCs w:val="24"/>
          <w:lang w:eastAsia="lt-LT"/>
        </w:rPr>
      </w:pPr>
      <w:r>
        <w:rPr>
          <w:szCs w:val="24"/>
          <w:lang w:eastAsia="lt-LT"/>
        </w:rPr>
        <w:t xml:space="preserve">2.2. </w:t>
      </w:r>
      <w:r w:rsidR="00656DF6">
        <w:rPr>
          <w:rFonts w:asciiTheme="majorBidi" w:hAnsiTheme="majorBidi" w:cstheme="majorBidi"/>
          <w:szCs w:val="24"/>
        </w:rPr>
        <w:t>sprendimas įsigalioja kitą dieną po oficialaus paskelbimo Teisės aktų registre</w:t>
      </w:r>
      <w:r w:rsidR="00A04B1A">
        <w:rPr>
          <w:rFonts w:asciiTheme="majorBidi" w:hAnsiTheme="majorBidi" w:cstheme="majorBidi"/>
          <w:szCs w:val="24"/>
        </w:rPr>
        <w:t>.</w:t>
      </w:r>
    </w:p>
    <w:bookmarkEnd w:id="5"/>
    <w:p w14:paraId="3D55AD67" w14:textId="4A700222" w:rsidR="007E2497" w:rsidRPr="00656DF6" w:rsidRDefault="00B07EB3" w:rsidP="007E2497">
      <w:pPr>
        <w:ind w:firstLine="720"/>
        <w:jc w:val="both"/>
      </w:pPr>
      <w:r>
        <w:t>Sprendimas per vieną mėnesį gali būti skundžiamas Lietuvos Respublikos administracinių bylų teisenos įstatymo nustatyta tvarka.</w:t>
      </w:r>
    </w:p>
    <w:p w14:paraId="1AEA1380" w14:textId="77777777" w:rsidR="00921D5A" w:rsidRDefault="00921D5A" w:rsidP="007E2497">
      <w:pPr>
        <w:pStyle w:val="Antrats"/>
        <w:tabs>
          <w:tab w:val="clear" w:pos="4153"/>
          <w:tab w:val="clear" w:pos="8306"/>
        </w:tabs>
        <w:jc w:val="both"/>
      </w:pPr>
    </w:p>
    <w:p w14:paraId="20FAC921" w14:textId="77777777" w:rsidR="00964982" w:rsidRDefault="00964982" w:rsidP="00C56F65">
      <w:pPr>
        <w:pStyle w:val="Antrats"/>
        <w:tabs>
          <w:tab w:val="clear" w:pos="4153"/>
          <w:tab w:val="clear" w:pos="8306"/>
        </w:tabs>
        <w:jc w:val="both"/>
      </w:pPr>
    </w:p>
    <w:p w14:paraId="5002B03C" w14:textId="77777777" w:rsidR="00C56F65" w:rsidRDefault="00C56F65" w:rsidP="00C56F65">
      <w:pPr>
        <w:pStyle w:val="Antrats"/>
        <w:tabs>
          <w:tab w:val="clear" w:pos="4153"/>
          <w:tab w:val="clear" w:pos="8306"/>
        </w:tabs>
        <w:jc w:val="both"/>
      </w:pPr>
      <w:r>
        <w:t xml:space="preserve">Savivaldybės meras </w:t>
      </w:r>
      <w:r>
        <w:tab/>
      </w:r>
      <w:r>
        <w:tab/>
      </w:r>
      <w:r>
        <w:tab/>
      </w:r>
      <w:r>
        <w:tab/>
      </w:r>
      <w:r>
        <w:tab/>
      </w:r>
      <w:r>
        <w:tab/>
      </w:r>
      <w:r>
        <w:tab/>
      </w:r>
      <w:r w:rsidR="001A2771">
        <w:tab/>
      </w:r>
    </w:p>
    <w:p w14:paraId="122FBEF3" w14:textId="77777777" w:rsidR="0002293A" w:rsidRDefault="0002293A" w:rsidP="00C56F65">
      <w:pPr>
        <w:pStyle w:val="Antrats"/>
        <w:tabs>
          <w:tab w:val="clear" w:pos="4153"/>
          <w:tab w:val="clear" w:pos="8306"/>
        </w:tabs>
        <w:jc w:val="both"/>
      </w:pPr>
    </w:p>
    <w:p w14:paraId="4CBD18E3" w14:textId="77777777" w:rsidR="0002293A" w:rsidRDefault="0002293A" w:rsidP="00C56F65">
      <w:pPr>
        <w:pStyle w:val="Antrats"/>
        <w:tabs>
          <w:tab w:val="clear" w:pos="4153"/>
          <w:tab w:val="clear" w:pos="8306"/>
        </w:tabs>
        <w:jc w:val="both"/>
      </w:pPr>
    </w:p>
    <w:p w14:paraId="0D70A78A" w14:textId="77777777" w:rsidR="0002293A" w:rsidRDefault="0002293A" w:rsidP="00C56F65">
      <w:pPr>
        <w:pStyle w:val="Antrats"/>
        <w:tabs>
          <w:tab w:val="clear" w:pos="4153"/>
          <w:tab w:val="clear" w:pos="8306"/>
        </w:tabs>
        <w:jc w:val="both"/>
      </w:pPr>
    </w:p>
    <w:p w14:paraId="35D82244" w14:textId="77777777" w:rsidR="00C449DC" w:rsidRPr="00BA6972" w:rsidRDefault="00C449DC" w:rsidP="00C449DC">
      <w:pPr>
        <w:pStyle w:val="Antrats"/>
        <w:tabs>
          <w:tab w:val="clear" w:pos="4153"/>
          <w:tab w:val="clear" w:pos="8306"/>
        </w:tabs>
        <w:rPr>
          <w:szCs w:val="24"/>
        </w:rPr>
      </w:pPr>
      <w:r>
        <w:rPr>
          <w:szCs w:val="24"/>
        </w:rPr>
        <w:t>P</w:t>
      </w:r>
      <w:r w:rsidRPr="00BA6972">
        <w:rPr>
          <w:szCs w:val="24"/>
        </w:rPr>
        <w:t>arengė</w:t>
      </w:r>
      <w:r>
        <w:rPr>
          <w:szCs w:val="24"/>
        </w:rPr>
        <w:tab/>
      </w:r>
      <w:r>
        <w:rPr>
          <w:szCs w:val="24"/>
        </w:rPr>
        <w:tab/>
      </w:r>
      <w:r>
        <w:rPr>
          <w:szCs w:val="24"/>
        </w:rPr>
        <w:tab/>
      </w:r>
      <w:r>
        <w:rPr>
          <w:szCs w:val="24"/>
        </w:rPr>
        <w:tab/>
      </w:r>
      <w:r>
        <w:rPr>
          <w:szCs w:val="24"/>
        </w:rPr>
        <w:tab/>
      </w:r>
      <w:r>
        <w:rPr>
          <w:szCs w:val="24"/>
        </w:rPr>
        <w:tab/>
      </w:r>
      <w:r>
        <w:rPr>
          <w:szCs w:val="24"/>
        </w:rPr>
        <w:tab/>
      </w:r>
    </w:p>
    <w:p w14:paraId="3FA748F8" w14:textId="77777777" w:rsidR="00C449DC" w:rsidRPr="00FE6C68" w:rsidRDefault="00C449DC" w:rsidP="00C449DC">
      <w:pPr>
        <w:pStyle w:val="Antrats"/>
        <w:tabs>
          <w:tab w:val="clear" w:pos="4153"/>
          <w:tab w:val="clear" w:pos="8306"/>
        </w:tabs>
        <w:rPr>
          <w:szCs w:val="24"/>
        </w:rPr>
      </w:pPr>
      <w:r w:rsidRPr="00FE6C68">
        <w:rPr>
          <w:szCs w:val="24"/>
        </w:rPr>
        <w:t>Vyriausioji specialistė</w:t>
      </w:r>
    </w:p>
    <w:p w14:paraId="0FA729C3" w14:textId="77777777" w:rsidR="00C449DC" w:rsidRPr="00FE6C68" w:rsidRDefault="00C449DC" w:rsidP="00C449DC">
      <w:pPr>
        <w:pStyle w:val="Antrats"/>
        <w:tabs>
          <w:tab w:val="clear" w:pos="4153"/>
          <w:tab w:val="clear" w:pos="8306"/>
        </w:tabs>
      </w:pPr>
      <w:r w:rsidRPr="00FE6C68">
        <w:t>Danguolė Brazd</w:t>
      </w:r>
      <w:r>
        <w:t>ž</w:t>
      </w:r>
      <w:r w:rsidRPr="00FE6C68">
        <w:t xml:space="preserve">ionienė </w:t>
      </w:r>
    </w:p>
    <w:p w14:paraId="1AF9E540" w14:textId="77777777" w:rsidR="00C449DC" w:rsidRPr="00FE6C68" w:rsidRDefault="000D5F85" w:rsidP="00C449DC">
      <w:pPr>
        <w:pStyle w:val="Antrats"/>
        <w:tabs>
          <w:tab w:val="clear" w:pos="4153"/>
          <w:tab w:val="clear" w:pos="8306"/>
        </w:tabs>
      </w:pPr>
      <w:r>
        <w:t>2023-01-0</w:t>
      </w:r>
      <w:r w:rsidR="00BA1CA1">
        <w:t>9</w:t>
      </w:r>
      <w:r w:rsidR="00C449DC">
        <w:t xml:space="preserve"> </w:t>
      </w:r>
      <w:r w:rsidR="00C449DC" w:rsidRPr="00FE6C68">
        <w:t xml:space="preserve"> tel. 8</w:t>
      </w:r>
      <w:r w:rsidR="003F7BD1">
        <w:t> </w:t>
      </w:r>
      <w:r w:rsidR="00C449DC">
        <w:t>610</w:t>
      </w:r>
      <w:r w:rsidR="003F7BD1">
        <w:t xml:space="preserve"> </w:t>
      </w:r>
      <w:r w:rsidR="00C449DC">
        <w:t>60</w:t>
      </w:r>
      <w:r w:rsidR="003F7BD1">
        <w:t xml:space="preserve"> </w:t>
      </w:r>
      <w:r w:rsidR="00C449DC">
        <w:t>408</w:t>
      </w:r>
      <w:r w:rsidR="00C449DC" w:rsidRPr="00FE6C68">
        <w:t xml:space="preserve"> </w:t>
      </w:r>
    </w:p>
    <w:p w14:paraId="7FDC7FB2" w14:textId="3DD95AF4" w:rsidR="00C449DC" w:rsidRPr="00FE6C68" w:rsidRDefault="00C449DC" w:rsidP="00C449DC">
      <w:pPr>
        <w:pStyle w:val="Antrats"/>
        <w:rPr>
          <w:szCs w:val="24"/>
        </w:rPr>
      </w:pPr>
      <w:r w:rsidRPr="00FE6C68">
        <w:rPr>
          <w:szCs w:val="24"/>
        </w:rPr>
        <w:t>Suderinta DVS Nr. RTS-</w:t>
      </w:r>
      <w:r w:rsidR="00680C3B">
        <w:rPr>
          <w:szCs w:val="24"/>
        </w:rPr>
        <w:t>6</w:t>
      </w:r>
    </w:p>
    <w:p w14:paraId="491BB963" w14:textId="77777777" w:rsidR="0002293A" w:rsidRDefault="0002293A" w:rsidP="00C56F65">
      <w:pPr>
        <w:pStyle w:val="Antrats"/>
        <w:tabs>
          <w:tab w:val="clear" w:pos="4153"/>
          <w:tab w:val="clear" w:pos="8306"/>
        </w:tabs>
        <w:jc w:val="both"/>
      </w:pPr>
    </w:p>
    <w:p w14:paraId="7360280A" w14:textId="77777777" w:rsidR="00F52EAB" w:rsidRDefault="00F52EAB" w:rsidP="00C56F65">
      <w:pPr>
        <w:pStyle w:val="Antrats"/>
        <w:tabs>
          <w:tab w:val="clear" w:pos="4153"/>
          <w:tab w:val="clear" w:pos="8306"/>
        </w:tabs>
        <w:jc w:val="both"/>
      </w:pPr>
    </w:p>
    <w:p w14:paraId="4AED07FC" w14:textId="77777777" w:rsidR="00FC7C93" w:rsidRDefault="00FC7C93">
      <w:pPr>
        <w:rPr>
          <w:szCs w:val="24"/>
          <w:lang w:eastAsia="ar-SA"/>
        </w:rPr>
      </w:pPr>
      <w:r>
        <w:rPr>
          <w:szCs w:val="24"/>
          <w:lang w:eastAsia="ar-SA"/>
        </w:rPr>
        <w:br w:type="page"/>
      </w:r>
    </w:p>
    <w:p w14:paraId="02582E3C" w14:textId="77777777" w:rsidR="00F52EAB" w:rsidRDefault="00F52EAB" w:rsidP="00F52EAB"/>
    <w:p w14:paraId="0BF2658E" w14:textId="77777777" w:rsidR="00F52EAB" w:rsidRPr="00F52EAB" w:rsidRDefault="00F52EAB" w:rsidP="00F52EAB"/>
    <w:p w14:paraId="6D2E9D13" w14:textId="77777777" w:rsidR="00F52EAB" w:rsidRPr="00F52EAB" w:rsidRDefault="00F52EAB" w:rsidP="00F52EAB">
      <w:pPr>
        <w:pStyle w:val="Antrats"/>
        <w:rPr>
          <w:szCs w:val="24"/>
        </w:rPr>
      </w:pPr>
      <w:r w:rsidRPr="00F52EAB">
        <w:rPr>
          <w:szCs w:val="24"/>
        </w:rPr>
        <w:t>Pasvalio rajono savivaldybės tarybai</w:t>
      </w:r>
    </w:p>
    <w:p w14:paraId="304CE458" w14:textId="77777777" w:rsidR="00F52EAB" w:rsidRPr="00F52EAB" w:rsidRDefault="00F52EAB" w:rsidP="00F52EAB">
      <w:pPr>
        <w:jc w:val="center"/>
        <w:rPr>
          <w:b/>
          <w:sz w:val="23"/>
          <w:szCs w:val="23"/>
        </w:rPr>
      </w:pPr>
    </w:p>
    <w:p w14:paraId="10E0D7AB" w14:textId="77777777" w:rsidR="00F52EAB" w:rsidRPr="00F52EAB" w:rsidRDefault="00F52EAB" w:rsidP="00F52EAB">
      <w:pPr>
        <w:jc w:val="center"/>
        <w:rPr>
          <w:b/>
          <w:sz w:val="23"/>
          <w:szCs w:val="23"/>
        </w:rPr>
      </w:pPr>
      <w:r w:rsidRPr="00F52EAB">
        <w:rPr>
          <w:b/>
          <w:sz w:val="23"/>
          <w:szCs w:val="23"/>
        </w:rPr>
        <w:t>AIŠKINAMASIS RAŠTAS</w:t>
      </w:r>
    </w:p>
    <w:p w14:paraId="1CBE6A7A" w14:textId="77777777" w:rsidR="00F52EAB" w:rsidRPr="00F52EAB" w:rsidRDefault="00F52EAB" w:rsidP="00F52EAB">
      <w:pPr>
        <w:jc w:val="center"/>
        <w:rPr>
          <w:sz w:val="23"/>
          <w:szCs w:val="23"/>
        </w:rPr>
      </w:pPr>
    </w:p>
    <w:p w14:paraId="50079C5E" w14:textId="77777777" w:rsidR="00F52EAB" w:rsidRPr="00F52EAB" w:rsidRDefault="00F52EAB" w:rsidP="00F52EAB">
      <w:pPr>
        <w:jc w:val="center"/>
        <w:rPr>
          <w:b/>
          <w:caps/>
          <w:szCs w:val="24"/>
        </w:rPr>
      </w:pPr>
      <w:r w:rsidRPr="00F52EAB">
        <w:rPr>
          <w:b/>
          <w:caps/>
        </w:rPr>
        <w:t>Dėl</w:t>
      </w:r>
      <w:r w:rsidRPr="00F52EAB">
        <w:rPr>
          <w:b/>
          <w:caps/>
          <w:szCs w:val="24"/>
        </w:rPr>
        <w:t xml:space="preserve"> pasvalio rajono savivaldybės tarybos 2018 m. rugpjūčio 28 d. sprendimo Nr. t1-163 „dėl </w:t>
      </w:r>
      <w:bookmarkStart w:id="8" w:name="_Hlk124099028"/>
      <w:r w:rsidRPr="00F52EAB">
        <w:rPr>
          <w:b/>
          <w:caps/>
          <w:szCs w:val="24"/>
        </w:rPr>
        <w:t xml:space="preserve">PASVALIO RAJONO SAVIVALDYBĖS darbo su šeimomis, taikant Atvejo vadybą, tvarkos aprašo </w:t>
      </w:r>
      <w:bookmarkEnd w:id="8"/>
      <w:r w:rsidRPr="00F52EAB">
        <w:rPr>
          <w:b/>
          <w:caps/>
          <w:szCs w:val="24"/>
        </w:rPr>
        <w:t xml:space="preserve">patvirtinimo“ pakeitimo </w:t>
      </w:r>
    </w:p>
    <w:p w14:paraId="4F069804" w14:textId="77777777" w:rsidR="00F52EAB" w:rsidRPr="00680C3B" w:rsidRDefault="00F52EAB" w:rsidP="00F52EAB">
      <w:pPr>
        <w:pStyle w:val="Default"/>
        <w:spacing w:line="276" w:lineRule="auto"/>
        <w:jc w:val="center"/>
        <w:rPr>
          <w:b/>
          <w:color w:val="auto"/>
          <w:sz w:val="23"/>
          <w:szCs w:val="23"/>
          <w:lang w:val="it-IT"/>
        </w:rPr>
      </w:pPr>
      <w:r w:rsidRPr="00680C3B">
        <w:rPr>
          <w:b/>
          <w:color w:val="auto"/>
          <w:sz w:val="23"/>
          <w:szCs w:val="23"/>
          <w:lang w:val="it-IT"/>
        </w:rPr>
        <w:t>…………………………….</w:t>
      </w:r>
    </w:p>
    <w:p w14:paraId="4B02B170" w14:textId="77777777" w:rsidR="00F52EAB" w:rsidRPr="00F52EAB" w:rsidRDefault="00F52EAB" w:rsidP="00F52EAB">
      <w:pPr>
        <w:jc w:val="center"/>
        <w:rPr>
          <w:sz w:val="23"/>
          <w:szCs w:val="23"/>
        </w:rPr>
      </w:pPr>
      <w:r w:rsidRPr="00F52EAB">
        <w:rPr>
          <w:sz w:val="23"/>
          <w:szCs w:val="23"/>
        </w:rPr>
        <w:t>2023 m. sausio 9  d.</w:t>
      </w:r>
    </w:p>
    <w:p w14:paraId="415DE350" w14:textId="77777777" w:rsidR="00F52EAB" w:rsidRPr="00F52EAB" w:rsidRDefault="00F52EAB" w:rsidP="00F52EAB">
      <w:pPr>
        <w:jc w:val="center"/>
        <w:rPr>
          <w:sz w:val="23"/>
          <w:szCs w:val="23"/>
        </w:rPr>
      </w:pPr>
      <w:r w:rsidRPr="00F52EAB">
        <w:rPr>
          <w:sz w:val="23"/>
          <w:szCs w:val="23"/>
        </w:rPr>
        <w:t>Pasvalys</w:t>
      </w:r>
    </w:p>
    <w:p w14:paraId="49E654CB" w14:textId="77777777" w:rsidR="00F52EAB" w:rsidRPr="00F52EAB" w:rsidRDefault="00F52EAB" w:rsidP="00F52EAB">
      <w:pPr>
        <w:jc w:val="center"/>
        <w:rPr>
          <w:sz w:val="23"/>
          <w:szCs w:val="23"/>
        </w:rPr>
      </w:pPr>
    </w:p>
    <w:p w14:paraId="244FDCB2" w14:textId="77777777" w:rsidR="00727C33" w:rsidRDefault="00B07EB3">
      <w:pPr>
        <w:pStyle w:val="Antrats"/>
        <w:ind w:firstLine="731"/>
        <w:jc w:val="both"/>
        <w:rPr>
          <w:szCs w:val="24"/>
          <w:lang w:eastAsia="lt-LT"/>
        </w:rPr>
      </w:pPr>
      <w:r w:rsidRPr="00680C3B">
        <w:rPr>
          <w:b/>
          <w:szCs w:val="24"/>
        </w:rPr>
        <w:t>1. Sprendimo projekto rengimo pagrindas.</w:t>
      </w:r>
      <w:r>
        <w:rPr>
          <w:szCs w:val="24"/>
        </w:rPr>
        <w:t xml:space="preserve"> Pasikeitė kai kurie teisės aktai</w:t>
      </w:r>
      <w:r w:rsidR="00A04B1A">
        <w:rPr>
          <w:szCs w:val="24"/>
        </w:rPr>
        <w:t>,</w:t>
      </w:r>
      <w:r>
        <w:rPr>
          <w:szCs w:val="24"/>
        </w:rPr>
        <w:t xml:space="preserve"> reglamentuojantys socialinių paslaugų teikimą šeimoms, patiriančioms riziką:</w:t>
      </w:r>
      <w:r>
        <w:rPr>
          <w:szCs w:val="24"/>
          <w:lang w:eastAsia="lt-LT"/>
        </w:rPr>
        <w:t xml:space="preserve"> </w:t>
      </w:r>
    </w:p>
    <w:p w14:paraId="26D25030" w14:textId="03BC8013" w:rsidR="00727C33" w:rsidRDefault="00B07EB3" w:rsidP="00680C3B">
      <w:pPr>
        <w:ind w:firstLine="731"/>
        <w:jc w:val="both"/>
        <w:rPr>
          <w:szCs w:val="24"/>
          <w:lang w:eastAsia="lt-LT"/>
        </w:rPr>
      </w:pPr>
      <w:r>
        <w:rPr>
          <w:szCs w:val="24"/>
          <w:lang w:eastAsia="lt-LT"/>
        </w:rPr>
        <w:t xml:space="preserve">Lietuvos Respublikos socialinės apsaugos ir darbo ministro 2022 m. birželio 30 d. įsakymu Nr. A1-448 </w:t>
      </w:r>
      <w:r>
        <w:rPr>
          <w:szCs w:val="24"/>
        </w:rPr>
        <w:t xml:space="preserve">„Dėl Lietuvos Respublikos socialinės apsaugos ir darbo ministro 2006 m. balandžio 5 d. įsakymu Nr. A1-94 „Dėl Asmens (šeimos) socialinių paslaugų poreikio nustatymo ir skyrimo tvarkos aprašo ir Senyvo amžiaus asmens bei suaugusio asmens su negalia socialinės globos poreikio nustatymo metodikos patvirtinimo“ pakeitimo“ patvirtinta nauja </w:t>
      </w:r>
      <w:r w:rsidR="00820EE6">
        <w:rPr>
          <w:szCs w:val="24"/>
        </w:rPr>
        <w:t xml:space="preserve">Socialinių </w:t>
      </w:r>
      <w:r>
        <w:rPr>
          <w:szCs w:val="24"/>
        </w:rPr>
        <w:t>paslaugų poreikio vertinimo ir poreikio nustatymo metodika (toliau</w:t>
      </w:r>
      <w:r w:rsidR="00A04B1A">
        <w:rPr>
          <w:szCs w:val="24"/>
        </w:rPr>
        <w:t xml:space="preserve"> –</w:t>
      </w:r>
      <w:r>
        <w:rPr>
          <w:szCs w:val="24"/>
        </w:rPr>
        <w:t xml:space="preserve"> </w:t>
      </w:r>
      <w:r w:rsidRPr="00680C3B">
        <w:rPr>
          <w:bCs/>
          <w:szCs w:val="24"/>
        </w:rPr>
        <w:t>Aprašas).</w:t>
      </w:r>
      <w:r>
        <w:rPr>
          <w:szCs w:val="24"/>
        </w:rPr>
        <w:t xml:space="preserve"> Patvirtintu teisės aktu keičiasi socialinio paslaugų poreikio vertinimo formos, nustatymo metodika.</w:t>
      </w:r>
      <w:r w:rsidRPr="00680C3B">
        <w:rPr>
          <w:bCs/>
          <w:szCs w:val="24"/>
        </w:rPr>
        <w:t xml:space="preserve"> Aprašo </w:t>
      </w:r>
      <w:r>
        <w:rPr>
          <w:szCs w:val="24"/>
          <w:lang w:eastAsia="lt-LT"/>
        </w:rPr>
        <w:t xml:space="preserve">41 punktas nurodo, kad „Socialinę riziką patiriančių šeimų, socialinę riziką patiriančių vaikų ir jų šeimų socialinių paslaugų poreikį nustato atvejo vadybininkas, vadovaudamasis Atvejo vadybos tvarkos aprašu, patvirtintu Lietuvos Respublikos socialinės apsaugos ir darbo ministro 2018 m. kovo 29 d. įsakymu Nr. A1-141 „Dėl Atvejo vadybos tvarkos aprašo patvirtinimo“ (socialinių paslaugų poreikio pagal Aprašą nustatyti nereikia)“. </w:t>
      </w:r>
    </w:p>
    <w:p w14:paraId="6D5B0BC4" w14:textId="77777777" w:rsidR="00727C33" w:rsidRDefault="00B07EB3">
      <w:pPr>
        <w:pStyle w:val="Antrats"/>
        <w:ind w:firstLine="731"/>
        <w:jc w:val="both"/>
        <w:rPr>
          <w:szCs w:val="24"/>
          <w:lang w:eastAsia="lt-LT"/>
        </w:rPr>
      </w:pPr>
      <w:r w:rsidRPr="00680C3B">
        <w:rPr>
          <w:szCs w:val="24"/>
        </w:rPr>
        <w:t>Lietuvos Respublikos išmokų vaikams įstatymo 19 straipsnis numato, kad</w:t>
      </w:r>
      <w:r>
        <w:rPr>
          <w:szCs w:val="24"/>
          <w:lang w:eastAsia="lt-LT"/>
        </w:rPr>
        <w:t xml:space="preserve"> „asmenims, patiriantiems socialinę riziką, išmokos teikiamos socialinės apsaugos ir darbo ministro</w:t>
      </w:r>
      <w:r>
        <w:rPr>
          <w:b/>
          <w:bCs/>
          <w:szCs w:val="24"/>
          <w:lang w:eastAsia="lt-LT"/>
        </w:rPr>
        <w:t xml:space="preserve"> </w:t>
      </w:r>
      <w:r>
        <w:rPr>
          <w:szCs w:val="24"/>
          <w:lang w:eastAsia="lt-LT"/>
        </w:rPr>
        <w:t>nustatyta tvarka“.</w:t>
      </w:r>
    </w:p>
    <w:p w14:paraId="58DF3F3C" w14:textId="7A202F18" w:rsidR="00727C33" w:rsidRDefault="00B07EB3" w:rsidP="00680C3B">
      <w:pPr>
        <w:ind w:firstLine="731"/>
        <w:jc w:val="both"/>
        <w:rPr>
          <w:szCs w:val="24"/>
          <w:lang w:eastAsia="lt-LT"/>
        </w:rPr>
      </w:pPr>
      <w:r w:rsidRPr="00680C3B">
        <w:rPr>
          <w:szCs w:val="24"/>
        </w:rPr>
        <w:t xml:space="preserve">Lietuvos Respublikos piniginės socialinės paramos nepasiturintiems gyventojams įstatymo 22 straipsnis </w:t>
      </w:r>
      <w:r w:rsidR="00820EE6">
        <w:rPr>
          <w:szCs w:val="24"/>
        </w:rPr>
        <w:t>nustatyta</w:t>
      </w:r>
      <w:r w:rsidR="00820EE6" w:rsidRPr="00680C3B">
        <w:rPr>
          <w:szCs w:val="24"/>
        </w:rPr>
        <w:t xml:space="preserve"> </w:t>
      </w:r>
      <w:r w:rsidRPr="00680C3B">
        <w:rPr>
          <w:szCs w:val="24"/>
        </w:rPr>
        <w:t>teikiam</w:t>
      </w:r>
      <w:r w:rsidR="00820EE6">
        <w:rPr>
          <w:szCs w:val="24"/>
        </w:rPr>
        <w:t>os</w:t>
      </w:r>
      <w:r w:rsidRPr="00680C3B">
        <w:rPr>
          <w:szCs w:val="24"/>
        </w:rPr>
        <w:t xml:space="preserve"> piniginė</w:t>
      </w:r>
      <w:r w:rsidR="00820EE6">
        <w:rPr>
          <w:szCs w:val="24"/>
        </w:rPr>
        <w:t>s</w:t>
      </w:r>
      <w:r w:rsidRPr="00680C3B">
        <w:rPr>
          <w:szCs w:val="24"/>
        </w:rPr>
        <w:t xml:space="preserve"> socialinė</w:t>
      </w:r>
      <w:r w:rsidR="00820EE6">
        <w:rPr>
          <w:szCs w:val="24"/>
        </w:rPr>
        <w:t>s</w:t>
      </w:r>
      <w:r w:rsidRPr="00680C3B">
        <w:rPr>
          <w:szCs w:val="24"/>
        </w:rPr>
        <w:t xml:space="preserve"> param</w:t>
      </w:r>
      <w:r w:rsidR="00820EE6">
        <w:rPr>
          <w:szCs w:val="24"/>
        </w:rPr>
        <w:t>os formos:</w:t>
      </w:r>
      <w:r w:rsidRPr="00680C3B">
        <w:rPr>
          <w:szCs w:val="24"/>
        </w:rPr>
        <w:t xml:space="preserve"> „</w:t>
      </w:r>
      <w:r>
        <w:rPr>
          <w:szCs w:val="24"/>
          <w:lang w:eastAsia="lt-LT"/>
        </w:rPr>
        <w:t>1) pinigais;</w:t>
      </w:r>
      <w:r w:rsidR="00820EE6">
        <w:rPr>
          <w:szCs w:val="24"/>
          <w:lang w:eastAsia="lt-LT"/>
        </w:rPr>
        <w:t xml:space="preserve"> </w:t>
      </w:r>
      <w:r>
        <w:rPr>
          <w:szCs w:val="24"/>
          <w:lang w:eastAsia="lt-LT"/>
        </w:rPr>
        <w:t>2) nepinigine forma (maisto produktais, drabužiais ir kitomis reikalingomis prekėmis, socialinėmis kortelėmis, maitinimo talonais, apmokant vaikų (įvaikių) maitinimo išlaidas mokyklose ar dienos centruose, apmokant suaugusių asmenų gydymosi nuo priklausomybių ligų išlaidas ir kitais savivaldybės tarybos nustatytais būdais);</w:t>
      </w:r>
      <w:r w:rsidR="00820EE6">
        <w:rPr>
          <w:szCs w:val="24"/>
          <w:lang w:eastAsia="lt-LT"/>
        </w:rPr>
        <w:t xml:space="preserve"> </w:t>
      </w:r>
      <w:r>
        <w:rPr>
          <w:szCs w:val="24"/>
          <w:lang w:eastAsia="lt-LT"/>
        </w:rPr>
        <w:t>3) pinigais ir (ar) nepinigine forma teikiamą socialinę pašalpą derinant su socialinėmis paslaugomis (bendrosiomis, socialinės priežiūros).</w:t>
      </w:r>
      <w:r w:rsidR="00820EE6">
        <w:rPr>
          <w:szCs w:val="24"/>
          <w:lang w:eastAsia="lt-LT"/>
        </w:rPr>
        <w:t>“</w:t>
      </w:r>
    </w:p>
    <w:p w14:paraId="0789C355" w14:textId="77777777" w:rsidR="00727C33" w:rsidRPr="00680C3B" w:rsidRDefault="00B07EB3">
      <w:pPr>
        <w:pStyle w:val="Antrats"/>
        <w:ind w:firstLine="731"/>
        <w:jc w:val="both"/>
        <w:rPr>
          <w:bCs/>
          <w:szCs w:val="24"/>
        </w:rPr>
      </w:pPr>
      <w:r>
        <w:rPr>
          <w:b/>
          <w:szCs w:val="24"/>
        </w:rPr>
        <w:t>2. Sprendimo projekto tikslai ir uždaviniai.</w:t>
      </w:r>
      <w:r>
        <w:rPr>
          <w:szCs w:val="24"/>
        </w:rPr>
        <w:t xml:space="preserve"> Sprendimo projektu siūloma patvirtinti</w:t>
      </w:r>
      <w:r>
        <w:rPr>
          <w:b/>
          <w:caps/>
          <w:szCs w:val="24"/>
        </w:rPr>
        <w:t xml:space="preserve"> </w:t>
      </w:r>
      <w:r>
        <w:rPr>
          <w:bCs/>
          <w:caps/>
          <w:szCs w:val="24"/>
        </w:rPr>
        <w:t>P</w:t>
      </w:r>
      <w:r>
        <w:rPr>
          <w:bCs/>
          <w:szCs w:val="24"/>
        </w:rPr>
        <w:t>asvalio rajono savivaldybės darbo su šeimomis, taikant Atvejo vadybą, tvarkos aprašo pakeitimus, kuriais vadovaujantis Pasvalio socialinių paslaugų centre Darbui su šeimomis padalinyje darbas ir veiklos, teikiant paslaugas  šeimoms,  būtų organizuojamas taip, kad atitiktų priimtus teisės aktus.</w:t>
      </w:r>
    </w:p>
    <w:p w14:paraId="4B1741E2" w14:textId="77777777" w:rsidR="00727C33" w:rsidRDefault="00B07EB3" w:rsidP="00680C3B">
      <w:pPr>
        <w:ind w:firstLine="731"/>
        <w:rPr>
          <w:b/>
          <w:bCs/>
          <w:szCs w:val="24"/>
        </w:rPr>
      </w:pPr>
      <w:r>
        <w:rPr>
          <w:b/>
          <w:bCs/>
          <w:szCs w:val="24"/>
        </w:rPr>
        <w:t xml:space="preserve">3. Kokios siūlomos naujos teisinio reguliavimo nuostatos ir kokių rezultatų laukiama. </w:t>
      </w:r>
    </w:p>
    <w:p w14:paraId="5647692C" w14:textId="77777777" w:rsidR="00727C33" w:rsidRDefault="00B07EB3" w:rsidP="00680C3B">
      <w:pPr>
        <w:ind w:firstLine="731"/>
        <w:jc w:val="both"/>
        <w:rPr>
          <w:szCs w:val="24"/>
          <w:lang w:eastAsia="lt-LT"/>
        </w:rPr>
      </w:pPr>
      <w:r>
        <w:rPr>
          <w:szCs w:val="24"/>
        </w:rPr>
        <w:t>Savivaldybės tarybos sprendimo projektas nustato pakoreguotą asmens (šeimos) socialinių paslaugų poreikio nustatymo tvarką, socialinių paslaugų skyrimo, jų teikimo sustabdymo ir nutraukimo, socialinių išmokų mokėjimo būdus. Savivaldybės tarybos sprendimo projekte s</w:t>
      </w:r>
      <w:r>
        <w:rPr>
          <w:szCs w:val="24"/>
          <w:lang w:eastAsia="lt-LT"/>
        </w:rPr>
        <w:t>iūloma, kad Pasvalio socialinių paslaugų centras Socialinės paramos ir sveikatos skyriui vietoje buvusios socialinių paslaugų poreikio vertinimo formos, pateiktų raštą dėl socialinių paslaugų skyrimo</w:t>
      </w:r>
      <w:r w:rsidR="00A04B1A">
        <w:rPr>
          <w:szCs w:val="24"/>
          <w:lang w:eastAsia="lt-LT"/>
        </w:rPr>
        <w:t xml:space="preserve"> </w:t>
      </w:r>
      <w:r>
        <w:rPr>
          <w:szCs w:val="24"/>
          <w:lang w:eastAsia="lt-LT"/>
        </w:rPr>
        <w:t>/</w:t>
      </w:r>
      <w:r w:rsidR="00A04B1A">
        <w:rPr>
          <w:szCs w:val="24"/>
          <w:lang w:eastAsia="lt-LT"/>
        </w:rPr>
        <w:t xml:space="preserve"> </w:t>
      </w:r>
      <w:r>
        <w:rPr>
          <w:szCs w:val="24"/>
          <w:lang w:eastAsia="lt-LT"/>
        </w:rPr>
        <w:t>nutraukimo</w:t>
      </w:r>
      <w:r w:rsidR="00A04B1A">
        <w:rPr>
          <w:szCs w:val="24"/>
          <w:lang w:eastAsia="lt-LT"/>
        </w:rPr>
        <w:t xml:space="preserve"> </w:t>
      </w:r>
      <w:r>
        <w:rPr>
          <w:szCs w:val="24"/>
          <w:lang w:eastAsia="lt-LT"/>
        </w:rPr>
        <w:t>/</w:t>
      </w:r>
      <w:r w:rsidR="00A04B1A">
        <w:rPr>
          <w:szCs w:val="24"/>
          <w:lang w:eastAsia="lt-LT"/>
        </w:rPr>
        <w:t xml:space="preserve"> </w:t>
      </w:r>
      <w:r>
        <w:rPr>
          <w:szCs w:val="24"/>
          <w:lang w:eastAsia="lt-LT"/>
        </w:rPr>
        <w:t>stabdymo; atvejo nagrinėjimo posėdžius kviestų atvejo vadybininkai (tam nebūtų sudaroma atskira komisija); išmokų vaikui mokėjimo būdai būtų aptariami atvejo vadybos posėdžio metu, o piniginės socialinės paramos teikimo būdai, kaip ir numato teisės aktai, būtų apsvarstyti sudarytoje komisijoje.</w:t>
      </w:r>
    </w:p>
    <w:p w14:paraId="0C9A904F" w14:textId="77777777" w:rsidR="00727C33" w:rsidRDefault="00B07EB3" w:rsidP="00680C3B">
      <w:pPr>
        <w:ind w:firstLine="731"/>
        <w:jc w:val="both"/>
        <w:rPr>
          <w:szCs w:val="24"/>
        </w:rPr>
      </w:pPr>
      <w:r>
        <w:rPr>
          <w:szCs w:val="24"/>
        </w:rPr>
        <w:t>Kadangi Pasvalio socialinių paslaugų centro darbui su šeimomis padalinys turi įdiegęs „EQUASS“ kokybės sistemą, tai priimti Savivaldybės tarybos sprendimo pakeitimai sudarytų galimybę mažinti administracinę naštą, nedubliuoti informacijos, teikti kokybiškas paslaugas.</w:t>
      </w:r>
    </w:p>
    <w:p w14:paraId="209ED994" w14:textId="77777777" w:rsidR="00727C33" w:rsidRPr="00680C3B" w:rsidRDefault="00B07EB3" w:rsidP="00680C3B">
      <w:pPr>
        <w:pStyle w:val="prastasiniatinklio"/>
        <w:spacing w:before="0" w:beforeAutospacing="0" w:after="0" w:afterAutospacing="0"/>
        <w:ind w:firstLine="709"/>
        <w:jc w:val="both"/>
        <w:rPr>
          <w:lang w:val="lt-LT"/>
        </w:rPr>
      </w:pPr>
      <w:r w:rsidRPr="00680C3B">
        <w:rPr>
          <w:b/>
          <w:lang w:val="lt-LT"/>
        </w:rPr>
        <w:t>4. Skaičiavimai, išlaidų sąmatos, finansavimo šaltiniai</w:t>
      </w:r>
      <w:r w:rsidRPr="00680C3B">
        <w:rPr>
          <w:lang w:val="lt-LT"/>
        </w:rPr>
        <w:t>.</w:t>
      </w:r>
    </w:p>
    <w:p w14:paraId="090DC30F" w14:textId="3FBBAD6C" w:rsidR="00727C33" w:rsidRPr="00680C3B" w:rsidRDefault="00B07EB3" w:rsidP="00680C3B">
      <w:pPr>
        <w:pStyle w:val="prastasiniatinklio"/>
        <w:spacing w:before="0" w:beforeAutospacing="0" w:after="0" w:afterAutospacing="0"/>
        <w:ind w:firstLine="709"/>
        <w:jc w:val="both"/>
        <w:rPr>
          <w:lang w:val="it-IT"/>
        </w:rPr>
      </w:pPr>
      <w:r w:rsidRPr="00680C3B">
        <w:rPr>
          <w:lang w:val="it-IT"/>
        </w:rPr>
        <w:t>Sprendimo įgyvendinimui papildomų lėšų nereikės.</w:t>
      </w:r>
    </w:p>
    <w:p w14:paraId="7000C414" w14:textId="77777777" w:rsidR="00727C33" w:rsidRDefault="00B07EB3" w:rsidP="00680C3B">
      <w:pPr>
        <w:ind w:firstLine="709"/>
        <w:jc w:val="both"/>
        <w:rPr>
          <w:b/>
          <w:bCs/>
          <w:szCs w:val="24"/>
        </w:rPr>
      </w:pPr>
      <w:r>
        <w:rPr>
          <w:b/>
          <w:bCs/>
          <w:szCs w:val="24"/>
        </w:rPr>
        <w:t xml:space="preserve">5. Numatomo teisinio reguliavimo poveikio vertinimo rezultatai </w:t>
      </w:r>
      <w:r>
        <w:rPr>
          <w:bCs/>
          <w:szCs w:val="24"/>
        </w:rPr>
        <w:t>(jeigu rengiant sprendimo projektą toks vertinimas turi būti atliktas ir jo rezultatai nepateikiami atskiru dokumentu),</w:t>
      </w:r>
      <w:r>
        <w:rPr>
          <w:b/>
          <w:bCs/>
          <w:szCs w:val="24"/>
        </w:rPr>
        <w:t xml:space="preserve"> galimos neigiamos priimto sprendimo pasekmės ir kokių priemonių reikėtų imtis, kad tokių pasekmių būtų išvengta.</w:t>
      </w:r>
    </w:p>
    <w:p w14:paraId="686F24DB" w14:textId="77777777" w:rsidR="00727C33" w:rsidRDefault="00B07EB3" w:rsidP="00680C3B">
      <w:pPr>
        <w:ind w:firstLine="709"/>
        <w:jc w:val="both"/>
        <w:rPr>
          <w:szCs w:val="24"/>
        </w:rPr>
      </w:pPr>
      <w:r>
        <w:rPr>
          <w:szCs w:val="24"/>
        </w:rPr>
        <w:t xml:space="preserve">Priėmus sprendimo projektą, neigiamų pasekmių nenumatoma. </w:t>
      </w:r>
    </w:p>
    <w:p w14:paraId="0AE5CD7D" w14:textId="77777777" w:rsidR="00727C33" w:rsidRDefault="00B07EB3" w:rsidP="00680C3B">
      <w:pPr>
        <w:ind w:firstLine="709"/>
        <w:rPr>
          <w:b/>
          <w:bCs/>
          <w:szCs w:val="24"/>
        </w:rPr>
      </w:pPr>
      <w:r>
        <w:rPr>
          <w:b/>
          <w:bCs/>
          <w:szCs w:val="24"/>
        </w:rPr>
        <w:t>6. Jeigu sprendimui įgyvendinti reikia įgyvendinamųjų teisės aktų, – kas ir kada juos turėtų priimti.</w:t>
      </w:r>
    </w:p>
    <w:p w14:paraId="2D08E56A" w14:textId="77777777" w:rsidR="00727C33" w:rsidRDefault="00B07EB3" w:rsidP="00680C3B">
      <w:pPr>
        <w:pStyle w:val="Sraopastraipa"/>
        <w:spacing w:after="0" w:line="240" w:lineRule="auto"/>
        <w:ind w:left="0" w:firstLine="709"/>
        <w:jc w:val="both"/>
        <w:rPr>
          <w:rFonts w:ascii="Times New Roman" w:hAnsi="Times New Roman"/>
          <w:b/>
          <w:bCs/>
          <w:sz w:val="24"/>
          <w:szCs w:val="24"/>
        </w:rPr>
      </w:pPr>
      <w:r>
        <w:rPr>
          <w:rFonts w:ascii="Times New Roman" w:hAnsi="Times New Roman"/>
          <w:bCs/>
          <w:sz w:val="24"/>
          <w:szCs w:val="24"/>
        </w:rPr>
        <w:t xml:space="preserve">Priimti papildomų teisės aktų nereikia. </w:t>
      </w:r>
    </w:p>
    <w:p w14:paraId="4955E567" w14:textId="77777777" w:rsidR="00727C33" w:rsidRDefault="00B07EB3" w:rsidP="00680C3B">
      <w:pPr>
        <w:ind w:firstLine="709"/>
        <w:rPr>
          <w:b/>
          <w:bCs/>
          <w:szCs w:val="24"/>
        </w:rPr>
      </w:pPr>
      <w:r>
        <w:rPr>
          <w:b/>
          <w:bCs/>
          <w:szCs w:val="24"/>
        </w:rPr>
        <w:t>7. Sprendimo projekto antikorupcinis vertinimas.</w:t>
      </w:r>
    </w:p>
    <w:p w14:paraId="1BE15363" w14:textId="77777777" w:rsidR="00680C3B" w:rsidRDefault="00680C3B" w:rsidP="00680C3B">
      <w:pPr>
        <w:ind w:firstLine="709"/>
        <w:jc w:val="both"/>
        <w:rPr>
          <w:szCs w:val="24"/>
        </w:rPr>
      </w:pPr>
      <w:r>
        <w:rPr>
          <w:szCs w:val="24"/>
        </w:rPr>
        <w:t>Parengtas.</w:t>
      </w:r>
    </w:p>
    <w:p w14:paraId="03C5C459" w14:textId="48E8891F" w:rsidR="00727C33" w:rsidRDefault="00B07EB3" w:rsidP="00680C3B">
      <w:pPr>
        <w:ind w:firstLine="709"/>
        <w:jc w:val="both"/>
        <w:rPr>
          <w:b/>
          <w:szCs w:val="24"/>
        </w:rPr>
      </w:pPr>
      <w:r>
        <w:rPr>
          <w:b/>
          <w:szCs w:val="24"/>
        </w:rPr>
        <w:t xml:space="preserve">8. Sprendimo projekto iniciatoriai </w:t>
      </w:r>
      <w:r>
        <w:rPr>
          <w:b/>
          <w:bCs/>
          <w:szCs w:val="24"/>
        </w:rPr>
        <w:t>ir</w:t>
      </w:r>
      <w:r>
        <w:rPr>
          <w:szCs w:val="24"/>
        </w:rPr>
        <w:t xml:space="preserve"> </w:t>
      </w:r>
      <w:r>
        <w:rPr>
          <w:b/>
          <w:szCs w:val="24"/>
        </w:rPr>
        <w:t>asmuo atsakingas už sprendimo vykdymo kontrolę.</w:t>
      </w:r>
    </w:p>
    <w:p w14:paraId="550A30EB" w14:textId="1BFDAE96" w:rsidR="00727C33" w:rsidRPr="00680C3B" w:rsidRDefault="00B07EB3" w:rsidP="00680C3B">
      <w:pPr>
        <w:ind w:firstLine="709"/>
        <w:jc w:val="both"/>
        <w:rPr>
          <w:bCs/>
          <w:szCs w:val="24"/>
        </w:rPr>
      </w:pPr>
      <w:r w:rsidRPr="00680C3B">
        <w:rPr>
          <w:szCs w:val="24"/>
        </w:rPr>
        <w:t>Iniciatorius</w:t>
      </w:r>
      <w:r>
        <w:rPr>
          <w:bCs/>
          <w:szCs w:val="24"/>
        </w:rPr>
        <w:t xml:space="preserve"> </w:t>
      </w:r>
      <w:r w:rsidR="00A04B1A">
        <w:rPr>
          <w:bCs/>
          <w:szCs w:val="24"/>
        </w:rPr>
        <w:t xml:space="preserve">– </w:t>
      </w:r>
      <w:r>
        <w:rPr>
          <w:bCs/>
          <w:szCs w:val="24"/>
        </w:rPr>
        <w:t>Socialinės paramos ir sveikatos skyrius. A</w:t>
      </w:r>
      <w:r w:rsidRPr="00680C3B">
        <w:rPr>
          <w:szCs w:val="24"/>
        </w:rPr>
        <w:t xml:space="preserve">tsakingas už sprendimo vykdymo kontrolę asmuo </w:t>
      </w:r>
      <w:r>
        <w:rPr>
          <w:b/>
          <w:szCs w:val="24"/>
        </w:rPr>
        <w:t xml:space="preserve">– </w:t>
      </w:r>
      <w:r>
        <w:rPr>
          <w:bCs/>
          <w:szCs w:val="24"/>
        </w:rPr>
        <w:t>Skyriaus vedėja Ramutė Ožalinskienė.</w:t>
      </w:r>
    </w:p>
    <w:p w14:paraId="0303961F" w14:textId="77777777" w:rsidR="00727C33" w:rsidRDefault="00B07EB3" w:rsidP="00680C3B">
      <w:pPr>
        <w:ind w:firstLine="709"/>
        <w:jc w:val="both"/>
        <w:rPr>
          <w:b/>
          <w:szCs w:val="24"/>
        </w:rPr>
      </w:pPr>
      <w:r>
        <w:rPr>
          <w:b/>
          <w:szCs w:val="24"/>
        </w:rPr>
        <w:t>9. Pridedami dokumentai.</w:t>
      </w:r>
    </w:p>
    <w:p w14:paraId="3BA2C235" w14:textId="6E1F7C18" w:rsidR="00727C33" w:rsidRDefault="00B07EB3" w:rsidP="00680C3B">
      <w:pPr>
        <w:ind w:firstLine="709"/>
        <w:jc w:val="both"/>
        <w:rPr>
          <w:bCs/>
          <w:szCs w:val="24"/>
        </w:rPr>
      </w:pPr>
      <w:r>
        <w:rPr>
          <w:bCs/>
          <w:szCs w:val="24"/>
        </w:rPr>
        <w:t>Pasvalio socialinių paslaugų centro 2023 m. sausio 4 d. raštas Nr. 1A-7 „Dėl komisijų keitimo“.</w:t>
      </w:r>
    </w:p>
    <w:p w14:paraId="6DE2F3A4" w14:textId="77777777" w:rsidR="00727C33" w:rsidRPr="00680C3B" w:rsidRDefault="00727C33">
      <w:pPr>
        <w:rPr>
          <w:szCs w:val="24"/>
        </w:rPr>
      </w:pPr>
    </w:p>
    <w:p w14:paraId="36A9CD12" w14:textId="77777777" w:rsidR="00727C33" w:rsidRPr="00680C3B" w:rsidRDefault="00727C33">
      <w:pPr>
        <w:rPr>
          <w:szCs w:val="24"/>
        </w:rPr>
      </w:pPr>
    </w:p>
    <w:p w14:paraId="2B2CF3FF" w14:textId="77777777" w:rsidR="00727C33" w:rsidRDefault="00B07EB3">
      <w:pPr>
        <w:jc w:val="both"/>
        <w:rPr>
          <w:szCs w:val="24"/>
        </w:rPr>
      </w:pPr>
      <w:r>
        <w:rPr>
          <w:szCs w:val="24"/>
        </w:rPr>
        <w:t>Vyriausioji specialistė</w:t>
      </w:r>
      <w:r>
        <w:rPr>
          <w:szCs w:val="24"/>
        </w:rPr>
        <w:tab/>
      </w:r>
      <w:r>
        <w:rPr>
          <w:szCs w:val="24"/>
        </w:rPr>
        <w:tab/>
      </w:r>
      <w:r>
        <w:rPr>
          <w:szCs w:val="24"/>
        </w:rPr>
        <w:tab/>
      </w:r>
      <w:r>
        <w:rPr>
          <w:szCs w:val="24"/>
        </w:rPr>
        <w:tab/>
      </w:r>
      <w:r>
        <w:rPr>
          <w:szCs w:val="24"/>
        </w:rPr>
        <w:tab/>
      </w:r>
      <w:r>
        <w:rPr>
          <w:szCs w:val="24"/>
        </w:rPr>
        <w:tab/>
      </w:r>
      <w:r>
        <w:rPr>
          <w:szCs w:val="24"/>
        </w:rPr>
        <w:tab/>
      </w:r>
      <w:r>
        <w:rPr>
          <w:szCs w:val="24"/>
        </w:rPr>
        <w:tab/>
        <w:t>Danguolė Brazdžionienė</w:t>
      </w:r>
    </w:p>
    <w:p w14:paraId="5E07DDB6" w14:textId="77777777" w:rsidR="00DC1158" w:rsidRDefault="00DC1158" w:rsidP="00C56F65">
      <w:pPr>
        <w:pStyle w:val="Antrats"/>
        <w:tabs>
          <w:tab w:val="clear" w:pos="4153"/>
          <w:tab w:val="clear" w:pos="8306"/>
        </w:tabs>
      </w:pPr>
      <w:bookmarkStart w:id="9" w:name="part_3789bc62304748e98b465988c867e025"/>
      <w:bookmarkStart w:id="10" w:name="part_d688f09c427b456294f4229fb24735c0"/>
      <w:bookmarkStart w:id="11" w:name="part_576cd9531df74008ad41a4b778672866"/>
      <w:bookmarkStart w:id="12" w:name="part_8b055d3587a1421ab88caa7f6742d62d"/>
      <w:bookmarkStart w:id="13" w:name="part_24ae3cf2478042c2b594352f3e5d4ed8"/>
      <w:bookmarkStart w:id="14" w:name="part_7ce23d70146a4efc9cb7fba28c582750"/>
      <w:bookmarkStart w:id="15" w:name="part_1289c394c03d4cb89520d80a73db57f4"/>
      <w:bookmarkStart w:id="16" w:name="part_94f167d664514d1dbe40a9481466f706"/>
      <w:bookmarkStart w:id="17" w:name="part_9e2d1694c2794308939a6d12f52fb5c9"/>
      <w:bookmarkStart w:id="18" w:name="part_a3586fa73fe1465aae69946ad8f4294e"/>
      <w:bookmarkEnd w:id="9"/>
      <w:bookmarkEnd w:id="10"/>
      <w:bookmarkEnd w:id="11"/>
      <w:bookmarkEnd w:id="12"/>
      <w:bookmarkEnd w:id="13"/>
      <w:bookmarkEnd w:id="14"/>
      <w:bookmarkEnd w:id="15"/>
      <w:bookmarkEnd w:id="16"/>
      <w:bookmarkEnd w:id="17"/>
      <w:bookmarkEnd w:id="18"/>
    </w:p>
    <w:sectPr w:rsidR="00DC1158" w:rsidSect="00FD44F2">
      <w:headerReference w:type="first" r:id="rId14"/>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9C5D4" w14:textId="77777777" w:rsidR="00141A32" w:rsidRDefault="00141A32">
      <w:r>
        <w:separator/>
      </w:r>
    </w:p>
  </w:endnote>
  <w:endnote w:type="continuationSeparator" w:id="0">
    <w:p w14:paraId="08788178" w14:textId="77777777" w:rsidR="00141A32" w:rsidRDefault="00141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roman"/>
    <w:pitch w:val="variable"/>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HelveticaL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7" w:usb1="00000000"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D092C" w14:textId="77777777" w:rsidR="00263D2B" w:rsidRDefault="00263D2B">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91E4D" w14:textId="77777777" w:rsidR="00263D2B" w:rsidRDefault="00263D2B">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24A72" w14:textId="77777777" w:rsidR="00263D2B" w:rsidRDefault="00263D2B">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C95DA" w14:textId="77777777" w:rsidR="00141A32" w:rsidRDefault="00141A32">
      <w:r>
        <w:separator/>
      </w:r>
    </w:p>
  </w:footnote>
  <w:footnote w:type="continuationSeparator" w:id="0">
    <w:p w14:paraId="6950F65A" w14:textId="77777777" w:rsidR="00141A32" w:rsidRDefault="00141A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ED4BA" w14:textId="77777777" w:rsidR="00263D2B" w:rsidRDefault="00263D2B">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17428" w14:textId="77777777" w:rsidR="00263D2B" w:rsidRDefault="00263D2B">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5AA88" w14:textId="5E358334" w:rsidR="00C449DC" w:rsidRPr="00C449DC" w:rsidRDefault="00B22140" w:rsidP="00B22140">
    <w:pPr>
      <w:pStyle w:val="Antrats"/>
      <w:tabs>
        <w:tab w:val="left" w:pos="5812"/>
        <w:tab w:val="left" w:pos="5954"/>
      </w:tabs>
      <w:jc w:val="center"/>
      <w:rPr>
        <w:rFonts w:ascii="HelveticaLT" w:hAnsi="HelveticaLT"/>
        <w:b/>
        <w:noProof/>
      </w:rPr>
    </w:pPr>
    <w:r>
      <w:rPr>
        <w:rFonts w:ascii="HelveticaLT" w:hAnsi="HelveticaLT"/>
        <w:b/>
        <w:bCs/>
        <w:noProof/>
      </w:rPr>
      <w:tab/>
    </w:r>
    <w:r w:rsidR="00C449DC" w:rsidRPr="00C449DC">
      <w:rPr>
        <w:rFonts w:ascii="HelveticaLT" w:hAnsi="HelveticaLT"/>
        <w:b/>
        <w:bCs/>
        <w:noProof/>
      </w:rPr>
      <w:t>projektas</w:t>
    </w:r>
  </w:p>
  <w:p w14:paraId="69BBF467" w14:textId="3A2052E8" w:rsidR="00C449DC" w:rsidRPr="00C449DC" w:rsidRDefault="00B22140" w:rsidP="00B22140">
    <w:pPr>
      <w:pStyle w:val="Antrats"/>
      <w:rPr>
        <w:rFonts w:ascii="HelveticaLT" w:hAnsi="HelveticaLT"/>
        <w:b/>
        <w:noProof/>
      </w:rPr>
    </w:pPr>
    <w:r>
      <w:rPr>
        <w:rFonts w:ascii="HelveticaLT" w:hAnsi="HelveticaLT"/>
        <w:b/>
        <w:bCs/>
        <w:noProof/>
      </w:rPr>
      <w:tab/>
      <w:t xml:space="preserve">                                                                                     </w:t>
    </w:r>
    <w:r w:rsidR="005F3092">
      <w:rPr>
        <w:rFonts w:ascii="HelveticaLT" w:hAnsi="HelveticaLT"/>
        <w:b/>
        <w:bCs/>
        <w:noProof/>
      </w:rPr>
      <w:t xml:space="preserve">  </w:t>
    </w:r>
    <w:r w:rsidR="00C449DC" w:rsidRPr="00C449DC">
      <w:rPr>
        <w:rFonts w:ascii="HelveticaLT" w:hAnsi="HelveticaLT"/>
        <w:b/>
        <w:bCs/>
        <w:noProof/>
      </w:rPr>
      <w:t>reg. Nr. T</w:t>
    </w:r>
    <w:r w:rsidR="00C449DC" w:rsidRPr="00C449DC">
      <w:rPr>
        <w:rFonts w:ascii="HelveticaLT" w:hAnsi="HelveticaLT"/>
        <w:b/>
        <w:noProof/>
      </w:rPr>
      <w:t>-</w:t>
    </w:r>
    <w:r>
      <w:rPr>
        <w:rFonts w:ascii="HelveticaLT" w:hAnsi="HelveticaLT"/>
        <w:b/>
        <w:noProof/>
      </w:rPr>
      <w:t>9</w:t>
    </w:r>
  </w:p>
  <w:p w14:paraId="6A9BFAD1" w14:textId="4CA00BBE" w:rsidR="00C449DC" w:rsidRPr="00C449DC" w:rsidRDefault="00C449DC" w:rsidP="005F3092">
    <w:pPr>
      <w:pStyle w:val="Antrats"/>
      <w:jc w:val="center"/>
      <w:rPr>
        <w:rFonts w:ascii="HelveticaLT" w:hAnsi="HelveticaLT"/>
        <w:b/>
        <w:noProof/>
      </w:rPr>
    </w:pPr>
    <w:r>
      <w:rPr>
        <w:rFonts w:ascii="HelveticaLT" w:hAnsi="HelveticaLT"/>
        <w:b/>
        <w:noProof/>
      </w:rPr>
      <w:tab/>
    </w:r>
    <w:r>
      <w:rPr>
        <w:rFonts w:ascii="HelveticaLT" w:hAnsi="HelveticaLT"/>
        <w:b/>
        <w:noProof/>
      </w:rPr>
      <w:tab/>
    </w:r>
    <w:r w:rsidR="005F3092">
      <w:rPr>
        <w:rFonts w:ascii="HelveticaLT" w:hAnsi="HelveticaLT"/>
        <w:b/>
        <w:noProof/>
      </w:rPr>
      <w:t xml:space="preserve">      </w:t>
    </w:r>
    <w:r w:rsidRPr="00C449DC">
      <w:rPr>
        <w:rFonts w:ascii="HelveticaLT" w:hAnsi="HelveticaLT"/>
        <w:b/>
        <w:noProof/>
      </w:rPr>
      <w:t>2.</w:t>
    </w:r>
    <w:r w:rsidR="00263D2B">
      <w:rPr>
        <w:rFonts w:ascii="HelveticaLT" w:hAnsi="HelveticaLT"/>
        <w:b/>
        <w:noProof/>
      </w:rPr>
      <w:t>12.</w:t>
    </w:r>
    <w:r w:rsidRPr="00C449DC">
      <w:rPr>
        <w:rFonts w:ascii="HelveticaLT" w:hAnsi="HelveticaLT"/>
        <w:b/>
        <w:noProof/>
      </w:rPr>
      <w:t>darbotvarkės klausimas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26DE7" w14:textId="77777777" w:rsidR="00CB4A44" w:rsidRDefault="00CB4A44">
    <w:pPr>
      <w:pStyle w:val="Antrats"/>
      <w:rPr>
        <w:b/>
      </w:rPr>
    </w:pPr>
    <w:r>
      <w:tab/>
    </w:r>
    <w:r>
      <w:tab/>
    </w:r>
  </w:p>
  <w:p w14:paraId="36EF22BE" w14:textId="77777777" w:rsidR="00CB4A44" w:rsidRDefault="00CB4A4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03BB8"/>
    <w:multiLevelType w:val="multilevel"/>
    <w:tmpl w:val="AC3C301E"/>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2"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16BC6CDE"/>
    <w:multiLevelType w:val="hybridMultilevel"/>
    <w:tmpl w:val="1BEC9366"/>
    <w:lvl w:ilvl="0" w:tplc="4E9E7AC8">
      <w:start w:val="1"/>
      <w:numFmt w:val="decimal"/>
      <w:lvlText w:val="%1."/>
      <w:lvlJc w:val="left"/>
      <w:pPr>
        <w:ind w:left="1080" w:hanging="360"/>
      </w:pPr>
      <w:rPr>
        <w:rFonts w:ascii="Times New Roman" w:eastAsia="Times New Roman" w:hAnsi="Times New Roman" w:cs="Times New Roman"/>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5"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8E20F4"/>
    <w:multiLevelType w:val="hybridMultilevel"/>
    <w:tmpl w:val="93D0F610"/>
    <w:lvl w:ilvl="0" w:tplc="7AE07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430152BD"/>
    <w:multiLevelType w:val="hybridMultilevel"/>
    <w:tmpl w:val="B92422AA"/>
    <w:lvl w:ilvl="0" w:tplc="3BEEA2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BB360B2"/>
    <w:multiLevelType w:val="hybridMultilevel"/>
    <w:tmpl w:val="E2BE4246"/>
    <w:lvl w:ilvl="0" w:tplc="234EB5C6">
      <w:start w:val="1"/>
      <w:numFmt w:val="decimal"/>
      <w:lvlText w:val="%1."/>
      <w:lvlJc w:val="left"/>
      <w:pPr>
        <w:ind w:left="1860" w:hanging="360"/>
      </w:pPr>
      <w:rPr>
        <w:rFonts w:cs="Times New Roman" w:hint="default"/>
      </w:rPr>
    </w:lvl>
    <w:lvl w:ilvl="1" w:tplc="04270019">
      <w:start w:val="1"/>
      <w:numFmt w:val="lowerLetter"/>
      <w:lvlText w:val="%2."/>
      <w:lvlJc w:val="left"/>
      <w:pPr>
        <w:ind w:left="2580" w:hanging="360"/>
      </w:pPr>
      <w:rPr>
        <w:rFonts w:cs="Times New Roman"/>
      </w:rPr>
    </w:lvl>
    <w:lvl w:ilvl="2" w:tplc="0427001B">
      <w:start w:val="1"/>
      <w:numFmt w:val="lowerRoman"/>
      <w:lvlText w:val="%3."/>
      <w:lvlJc w:val="right"/>
      <w:pPr>
        <w:ind w:left="3300" w:hanging="180"/>
      </w:pPr>
      <w:rPr>
        <w:rFonts w:cs="Times New Roman"/>
      </w:rPr>
    </w:lvl>
    <w:lvl w:ilvl="3" w:tplc="0427000F">
      <w:start w:val="1"/>
      <w:numFmt w:val="decimal"/>
      <w:lvlText w:val="%4."/>
      <w:lvlJc w:val="left"/>
      <w:pPr>
        <w:ind w:left="4020" w:hanging="360"/>
      </w:pPr>
      <w:rPr>
        <w:rFonts w:cs="Times New Roman"/>
      </w:rPr>
    </w:lvl>
    <w:lvl w:ilvl="4" w:tplc="04270019">
      <w:start w:val="1"/>
      <w:numFmt w:val="lowerLetter"/>
      <w:lvlText w:val="%5."/>
      <w:lvlJc w:val="left"/>
      <w:pPr>
        <w:ind w:left="4740" w:hanging="360"/>
      </w:pPr>
      <w:rPr>
        <w:rFonts w:cs="Times New Roman"/>
      </w:rPr>
    </w:lvl>
    <w:lvl w:ilvl="5" w:tplc="0427001B">
      <w:start w:val="1"/>
      <w:numFmt w:val="lowerRoman"/>
      <w:lvlText w:val="%6."/>
      <w:lvlJc w:val="right"/>
      <w:pPr>
        <w:ind w:left="5460" w:hanging="180"/>
      </w:pPr>
      <w:rPr>
        <w:rFonts w:cs="Times New Roman"/>
      </w:rPr>
    </w:lvl>
    <w:lvl w:ilvl="6" w:tplc="0427000F">
      <w:start w:val="1"/>
      <w:numFmt w:val="decimal"/>
      <w:lvlText w:val="%7."/>
      <w:lvlJc w:val="left"/>
      <w:pPr>
        <w:ind w:left="6180" w:hanging="360"/>
      </w:pPr>
      <w:rPr>
        <w:rFonts w:cs="Times New Roman"/>
      </w:rPr>
    </w:lvl>
    <w:lvl w:ilvl="7" w:tplc="04270019">
      <w:start w:val="1"/>
      <w:numFmt w:val="lowerLetter"/>
      <w:lvlText w:val="%8."/>
      <w:lvlJc w:val="left"/>
      <w:pPr>
        <w:ind w:left="6900" w:hanging="360"/>
      </w:pPr>
      <w:rPr>
        <w:rFonts w:cs="Times New Roman"/>
      </w:rPr>
    </w:lvl>
    <w:lvl w:ilvl="8" w:tplc="0427001B">
      <w:start w:val="1"/>
      <w:numFmt w:val="lowerRoman"/>
      <w:lvlText w:val="%9."/>
      <w:lvlJc w:val="right"/>
      <w:pPr>
        <w:ind w:left="7620" w:hanging="180"/>
      </w:pPr>
      <w:rPr>
        <w:rFonts w:cs="Times New Roman"/>
      </w:rPr>
    </w:lvl>
  </w:abstractNum>
  <w:abstractNum w:abstractNumId="10"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11" w15:restartNumberingAfterBreak="0">
    <w:nsid w:val="55555E85"/>
    <w:multiLevelType w:val="multilevel"/>
    <w:tmpl w:val="08D05E5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59AA0B5A"/>
    <w:multiLevelType w:val="multilevel"/>
    <w:tmpl w:val="E2E87CFA"/>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3"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4" w15:restartNumberingAfterBreak="0">
    <w:nsid w:val="6F3226B2"/>
    <w:multiLevelType w:val="hybridMultilevel"/>
    <w:tmpl w:val="E700B01E"/>
    <w:lvl w:ilvl="0" w:tplc="1CC89B3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5" w15:restartNumberingAfterBreak="0">
    <w:nsid w:val="79C12CD6"/>
    <w:multiLevelType w:val="multilevel"/>
    <w:tmpl w:val="E32EF622"/>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num w:numId="1" w16cid:durableId="3359649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376898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77733734">
    <w:abstractNumId w:val="10"/>
  </w:num>
  <w:num w:numId="4" w16cid:durableId="530799103">
    <w:abstractNumId w:val="7"/>
  </w:num>
  <w:num w:numId="5" w16cid:durableId="1491557139">
    <w:abstractNumId w:val="2"/>
  </w:num>
  <w:num w:numId="6" w16cid:durableId="1459181404">
    <w:abstractNumId w:val="5"/>
  </w:num>
  <w:num w:numId="7" w16cid:durableId="2123106934">
    <w:abstractNumId w:val="13"/>
  </w:num>
  <w:num w:numId="8" w16cid:durableId="872034940">
    <w:abstractNumId w:val="8"/>
  </w:num>
  <w:num w:numId="9" w16cid:durableId="822938765">
    <w:abstractNumId w:val="6"/>
  </w:num>
  <w:num w:numId="10" w16cid:durableId="848176962">
    <w:abstractNumId w:val="15"/>
  </w:num>
  <w:num w:numId="11" w16cid:durableId="881671673">
    <w:abstractNumId w:val="0"/>
  </w:num>
  <w:num w:numId="12" w16cid:durableId="755174207">
    <w:abstractNumId w:val="9"/>
  </w:num>
  <w:num w:numId="13" w16cid:durableId="727991566">
    <w:abstractNumId w:val="12"/>
  </w:num>
  <w:num w:numId="14" w16cid:durableId="1615793811">
    <w:abstractNumId w:val="3"/>
  </w:num>
  <w:num w:numId="15" w16cid:durableId="403339228">
    <w:abstractNumId w:val="11"/>
  </w:num>
  <w:num w:numId="16" w16cid:durableId="133680531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17EAD"/>
    <w:rsid w:val="0002293A"/>
    <w:rsid w:val="00043666"/>
    <w:rsid w:val="000464EF"/>
    <w:rsid w:val="00046BE8"/>
    <w:rsid w:val="00065A3B"/>
    <w:rsid w:val="0007355A"/>
    <w:rsid w:val="00077C3C"/>
    <w:rsid w:val="000828DF"/>
    <w:rsid w:val="0009649A"/>
    <w:rsid w:val="000B00D7"/>
    <w:rsid w:val="000B13CA"/>
    <w:rsid w:val="000B5EBD"/>
    <w:rsid w:val="000C5C88"/>
    <w:rsid w:val="000D59C6"/>
    <w:rsid w:val="000D5F85"/>
    <w:rsid w:val="000E21CB"/>
    <w:rsid w:val="00103000"/>
    <w:rsid w:val="001102C3"/>
    <w:rsid w:val="001107AE"/>
    <w:rsid w:val="00126F9B"/>
    <w:rsid w:val="001333C9"/>
    <w:rsid w:val="00141A32"/>
    <w:rsid w:val="0015464C"/>
    <w:rsid w:val="00156271"/>
    <w:rsid w:val="00170E41"/>
    <w:rsid w:val="001757C8"/>
    <w:rsid w:val="00184B6C"/>
    <w:rsid w:val="001878EB"/>
    <w:rsid w:val="00193618"/>
    <w:rsid w:val="001A0DCB"/>
    <w:rsid w:val="001A18FF"/>
    <w:rsid w:val="001A2771"/>
    <w:rsid w:val="001A4BE5"/>
    <w:rsid w:val="001B7B0D"/>
    <w:rsid w:val="001C0C14"/>
    <w:rsid w:val="001C4B90"/>
    <w:rsid w:val="001C5158"/>
    <w:rsid w:val="001E0C63"/>
    <w:rsid w:val="001E4382"/>
    <w:rsid w:val="001F02BC"/>
    <w:rsid w:val="001F64B5"/>
    <w:rsid w:val="002040E6"/>
    <w:rsid w:val="00231BE6"/>
    <w:rsid w:val="002366C4"/>
    <w:rsid w:val="002466D9"/>
    <w:rsid w:val="00263D2B"/>
    <w:rsid w:val="00265DE7"/>
    <w:rsid w:val="0027567E"/>
    <w:rsid w:val="002860AB"/>
    <w:rsid w:val="0028682A"/>
    <w:rsid w:val="002B17AF"/>
    <w:rsid w:val="002B5B9F"/>
    <w:rsid w:val="002C6571"/>
    <w:rsid w:val="002D44D3"/>
    <w:rsid w:val="002F0DB2"/>
    <w:rsid w:val="00306615"/>
    <w:rsid w:val="00311F4C"/>
    <w:rsid w:val="00313575"/>
    <w:rsid w:val="00313EE5"/>
    <w:rsid w:val="00325084"/>
    <w:rsid w:val="00326E25"/>
    <w:rsid w:val="00333E18"/>
    <w:rsid w:val="00345F5D"/>
    <w:rsid w:val="0035102A"/>
    <w:rsid w:val="00360466"/>
    <w:rsid w:val="00366D83"/>
    <w:rsid w:val="00372528"/>
    <w:rsid w:val="003730BC"/>
    <w:rsid w:val="00373BA2"/>
    <w:rsid w:val="00383A95"/>
    <w:rsid w:val="00385C77"/>
    <w:rsid w:val="00390024"/>
    <w:rsid w:val="003944C8"/>
    <w:rsid w:val="003B5018"/>
    <w:rsid w:val="003D1A89"/>
    <w:rsid w:val="003D6848"/>
    <w:rsid w:val="003D6D34"/>
    <w:rsid w:val="003E3D75"/>
    <w:rsid w:val="003E7836"/>
    <w:rsid w:val="003F7BD1"/>
    <w:rsid w:val="003F7DFC"/>
    <w:rsid w:val="004037C3"/>
    <w:rsid w:val="00427034"/>
    <w:rsid w:val="004338F9"/>
    <w:rsid w:val="00435AC3"/>
    <w:rsid w:val="004536E9"/>
    <w:rsid w:val="00461AD6"/>
    <w:rsid w:val="00463E0C"/>
    <w:rsid w:val="00474F10"/>
    <w:rsid w:val="00481DC5"/>
    <w:rsid w:val="00494510"/>
    <w:rsid w:val="00496533"/>
    <w:rsid w:val="004A19D8"/>
    <w:rsid w:val="004B6E83"/>
    <w:rsid w:val="004D0354"/>
    <w:rsid w:val="004D2D13"/>
    <w:rsid w:val="004D3050"/>
    <w:rsid w:val="004D434C"/>
    <w:rsid w:val="004E2CB3"/>
    <w:rsid w:val="004E49D1"/>
    <w:rsid w:val="004E556E"/>
    <w:rsid w:val="004F182A"/>
    <w:rsid w:val="00505C1F"/>
    <w:rsid w:val="00515BEA"/>
    <w:rsid w:val="00524204"/>
    <w:rsid w:val="005247AF"/>
    <w:rsid w:val="00545D49"/>
    <w:rsid w:val="005465C4"/>
    <w:rsid w:val="00563F46"/>
    <w:rsid w:val="00571BDE"/>
    <w:rsid w:val="005774EB"/>
    <w:rsid w:val="00586722"/>
    <w:rsid w:val="00591345"/>
    <w:rsid w:val="00593D0B"/>
    <w:rsid w:val="005A27B9"/>
    <w:rsid w:val="005A4F82"/>
    <w:rsid w:val="005A68FA"/>
    <w:rsid w:val="005B3856"/>
    <w:rsid w:val="005B7B6C"/>
    <w:rsid w:val="005C2776"/>
    <w:rsid w:val="005C30F1"/>
    <w:rsid w:val="005C3FF9"/>
    <w:rsid w:val="005D0397"/>
    <w:rsid w:val="005D1D84"/>
    <w:rsid w:val="005D3406"/>
    <w:rsid w:val="005D372C"/>
    <w:rsid w:val="005E2ABC"/>
    <w:rsid w:val="005E70F0"/>
    <w:rsid w:val="005F3092"/>
    <w:rsid w:val="005F3703"/>
    <w:rsid w:val="005F4C5D"/>
    <w:rsid w:val="005F5350"/>
    <w:rsid w:val="005F7BB7"/>
    <w:rsid w:val="00610947"/>
    <w:rsid w:val="00622DCB"/>
    <w:rsid w:val="006275C1"/>
    <w:rsid w:val="00637C95"/>
    <w:rsid w:val="00646AC5"/>
    <w:rsid w:val="00650689"/>
    <w:rsid w:val="00656DF6"/>
    <w:rsid w:val="00674C68"/>
    <w:rsid w:val="00674D03"/>
    <w:rsid w:val="00680C3B"/>
    <w:rsid w:val="006930C1"/>
    <w:rsid w:val="00694DCF"/>
    <w:rsid w:val="006A302D"/>
    <w:rsid w:val="006A35A7"/>
    <w:rsid w:val="006B6A11"/>
    <w:rsid w:val="006D326C"/>
    <w:rsid w:val="006E3168"/>
    <w:rsid w:val="007009A1"/>
    <w:rsid w:val="007021E9"/>
    <w:rsid w:val="00713CA3"/>
    <w:rsid w:val="00717EBB"/>
    <w:rsid w:val="00717F54"/>
    <w:rsid w:val="00727C33"/>
    <w:rsid w:val="00746AEC"/>
    <w:rsid w:val="00760BD5"/>
    <w:rsid w:val="00761A17"/>
    <w:rsid w:val="00763066"/>
    <w:rsid w:val="0076481B"/>
    <w:rsid w:val="007727BE"/>
    <w:rsid w:val="007759D7"/>
    <w:rsid w:val="007811E2"/>
    <w:rsid w:val="007852DD"/>
    <w:rsid w:val="00791D54"/>
    <w:rsid w:val="007A25DA"/>
    <w:rsid w:val="007A3E97"/>
    <w:rsid w:val="007A5899"/>
    <w:rsid w:val="007A5A41"/>
    <w:rsid w:val="007B08A6"/>
    <w:rsid w:val="007C12FA"/>
    <w:rsid w:val="007D2F89"/>
    <w:rsid w:val="007D5514"/>
    <w:rsid w:val="007E2497"/>
    <w:rsid w:val="007F6FEC"/>
    <w:rsid w:val="007F76B4"/>
    <w:rsid w:val="00801BA6"/>
    <w:rsid w:val="008035B7"/>
    <w:rsid w:val="00806447"/>
    <w:rsid w:val="00810A5F"/>
    <w:rsid w:val="0081422A"/>
    <w:rsid w:val="00820EE6"/>
    <w:rsid w:val="0082584A"/>
    <w:rsid w:val="00835A4A"/>
    <w:rsid w:val="00836AA3"/>
    <w:rsid w:val="00847E64"/>
    <w:rsid w:val="008520E7"/>
    <w:rsid w:val="00852ACA"/>
    <w:rsid w:val="00854557"/>
    <w:rsid w:val="00857620"/>
    <w:rsid w:val="00865565"/>
    <w:rsid w:val="008A02A4"/>
    <w:rsid w:val="008A266B"/>
    <w:rsid w:val="008A6696"/>
    <w:rsid w:val="008B1D5C"/>
    <w:rsid w:val="008F064E"/>
    <w:rsid w:val="008F5A67"/>
    <w:rsid w:val="00902C8B"/>
    <w:rsid w:val="009049B0"/>
    <w:rsid w:val="009073DA"/>
    <w:rsid w:val="00907F95"/>
    <w:rsid w:val="00910846"/>
    <w:rsid w:val="00911DAE"/>
    <w:rsid w:val="009167A3"/>
    <w:rsid w:val="009217F2"/>
    <w:rsid w:val="00921D5A"/>
    <w:rsid w:val="00931E2E"/>
    <w:rsid w:val="00932179"/>
    <w:rsid w:val="0094106B"/>
    <w:rsid w:val="00947A5D"/>
    <w:rsid w:val="00963ABE"/>
    <w:rsid w:val="00964982"/>
    <w:rsid w:val="009719AC"/>
    <w:rsid w:val="00984640"/>
    <w:rsid w:val="00986774"/>
    <w:rsid w:val="0099503F"/>
    <w:rsid w:val="009C28DA"/>
    <w:rsid w:val="009C332C"/>
    <w:rsid w:val="009C44F1"/>
    <w:rsid w:val="009D5490"/>
    <w:rsid w:val="009E4719"/>
    <w:rsid w:val="009E567D"/>
    <w:rsid w:val="009F0811"/>
    <w:rsid w:val="009F16AA"/>
    <w:rsid w:val="009F5768"/>
    <w:rsid w:val="00A04B1A"/>
    <w:rsid w:val="00A05BC4"/>
    <w:rsid w:val="00A10D0B"/>
    <w:rsid w:val="00A17984"/>
    <w:rsid w:val="00A26FAC"/>
    <w:rsid w:val="00A34E67"/>
    <w:rsid w:val="00A40BF7"/>
    <w:rsid w:val="00A42A3E"/>
    <w:rsid w:val="00A4378D"/>
    <w:rsid w:val="00A46D74"/>
    <w:rsid w:val="00A47129"/>
    <w:rsid w:val="00A5734B"/>
    <w:rsid w:val="00A61381"/>
    <w:rsid w:val="00A72CFA"/>
    <w:rsid w:val="00A730FD"/>
    <w:rsid w:val="00A82494"/>
    <w:rsid w:val="00A939D4"/>
    <w:rsid w:val="00A9430D"/>
    <w:rsid w:val="00A95BB6"/>
    <w:rsid w:val="00A97B0F"/>
    <w:rsid w:val="00A97C7E"/>
    <w:rsid w:val="00AA4A4D"/>
    <w:rsid w:val="00AB5186"/>
    <w:rsid w:val="00AB5B3F"/>
    <w:rsid w:val="00AC0EDC"/>
    <w:rsid w:val="00AD4E31"/>
    <w:rsid w:val="00AD56B5"/>
    <w:rsid w:val="00AE0B6D"/>
    <w:rsid w:val="00AF395F"/>
    <w:rsid w:val="00B05694"/>
    <w:rsid w:val="00B07EB3"/>
    <w:rsid w:val="00B11732"/>
    <w:rsid w:val="00B179DF"/>
    <w:rsid w:val="00B22140"/>
    <w:rsid w:val="00B26154"/>
    <w:rsid w:val="00B27617"/>
    <w:rsid w:val="00B31894"/>
    <w:rsid w:val="00B34346"/>
    <w:rsid w:val="00B502D2"/>
    <w:rsid w:val="00B62AD1"/>
    <w:rsid w:val="00B63BF8"/>
    <w:rsid w:val="00B65E7F"/>
    <w:rsid w:val="00B75466"/>
    <w:rsid w:val="00B82263"/>
    <w:rsid w:val="00B84999"/>
    <w:rsid w:val="00B93594"/>
    <w:rsid w:val="00BA1CA1"/>
    <w:rsid w:val="00BA5F44"/>
    <w:rsid w:val="00BB77A3"/>
    <w:rsid w:val="00BC6553"/>
    <w:rsid w:val="00BC73E3"/>
    <w:rsid w:val="00BE0A12"/>
    <w:rsid w:val="00BF1A3F"/>
    <w:rsid w:val="00BF322A"/>
    <w:rsid w:val="00BF5CD5"/>
    <w:rsid w:val="00BF602F"/>
    <w:rsid w:val="00C010E9"/>
    <w:rsid w:val="00C1049E"/>
    <w:rsid w:val="00C23436"/>
    <w:rsid w:val="00C238A9"/>
    <w:rsid w:val="00C27C20"/>
    <w:rsid w:val="00C36167"/>
    <w:rsid w:val="00C416C6"/>
    <w:rsid w:val="00C449DC"/>
    <w:rsid w:val="00C56F65"/>
    <w:rsid w:val="00C6588F"/>
    <w:rsid w:val="00C66BA7"/>
    <w:rsid w:val="00C67DBB"/>
    <w:rsid w:val="00C733AE"/>
    <w:rsid w:val="00C775F7"/>
    <w:rsid w:val="00C8762C"/>
    <w:rsid w:val="00C9319D"/>
    <w:rsid w:val="00CB0BBC"/>
    <w:rsid w:val="00CB4A44"/>
    <w:rsid w:val="00CB4AAF"/>
    <w:rsid w:val="00CB69A7"/>
    <w:rsid w:val="00CB6C7C"/>
    <w:rsid w:val="00CC0229"/>
    <w:rsid w:val="00CC5535"/>
    <w:rsid w:val="00CD5DFB"/>
    <w:rsid w:val="00CF0153"/>
    <w:rsid w:val="00CF2E08"/>
    <w:rsid w:val="00D35E84"/>
    <w:rsid w:val="00D377EF"/>
    <w:rsid w:val="00D40910"/>
    <w:rsid w:val="00D44000"/>
    <w:rsid w:val="00D57CD8"/>
    <w:rsid w:val="00D64C37"/>
    <w:rsid w:val="00D7418F"/>
    <w:rsid w:val="00D871F6"/>
    <w:rsid w:val="00D903BB"/>
    <w:rsid w:val="00DA48C6"/>
    <w:rsid w:val="00DC1158"/>
    <w:rsid w:val="00DC7191"/>
    <w:rsid w:val="00DD071C"/>
    <w:rsid w:val="00DD0B6B"/>
    <w:rsid w:val="00DD1B1F"/>
    <w:rsid w:val="00DD345C"/>
    <w:rsid w:val="00DD46B8"/>
    <w:rsid w:val="00DE61CA"/>
    <w:rsid w:val="00DF3DA3"/>
    <w:rsid w:val="00DF677E"/>
    <w:rsid w:val="00E12819"/>
    <w:rsid w:val="00E23ACF"/>
    <w:rsid w:val="00E30EA4"/>
    <w:rsid w:val="00E31903"/>
    <w:rsid w:val="00E641A1"/>
    <w:rsid w:val="00E7588A"/>
    <w:rsid w:val="00EA4E46"/>
    <w:rsid w:val="00ED59F7"/>
    <w:rsid w:val="00EE03EF"/>
    <w:rsid w:val="00EE1AA2"/>
    <w:rsid w:val="00EE39DC"/>
    <w:rsid w:val="00EF798A"/>
    <w:rsid w:val="00F05782"/>
    <w:rsid w:val="00F2364D"/>
    <w:rsid w:val="00F256C0"/>
    <w:rsid w:val="00F266B9"/>
    <w:rsid w:val="00F26935"/>
    <w:rsid w:val="00F31B12"/>
    <w:rsid w:val="00F36E16"/>
    <w:rsid w:val="00F452E2"/>
    <w:rsid w:val="00F4690B"/>
    <w:rsid w:val="00F51B21"/>
    <w:rsid w:val="00F52EAB"/>
    <w:rsid w:val="00F573D4"/>
    <w:rsid w:val="00F6455C"/>
    <w:rsid w:val="00F66044"/>
    <w:rsid w:val="00F91E49"/>
    <w:rsid w:val="00FB39B0"/>
    <w:rsid w:val="00FB3B50"/>
    <w:rsid w:val="00FC7C93"/>
    <w:rsid w:val="00FD44F2"/>
    <w:rsid w:val="00FF0976"/>
    <w:rsid w:val="00FF5C76"/>
    <w:rsid w:val="00FF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9543D9"/>
  <w15:docId w15:val="{1BE4EE61-A683-407E-B12F-06ED982E7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locked/>
    <w:rsid w:val="00C6588F"/>
    <w:rPr>
      <w:rFonts w:ascii="Cambria" w:hAnsi="Cambria" w:cs="Times New Roman"/>
      <w:b/>
      <w:bCs/>
      <w:kern w:val="32"/>
      <w:sz w:val="32"/>
      <w:szCs w:val="32"/>
      <w:lang w:eastAsia="en-US"/>
    </w:rPr>
  </w:style>
  <w:style w:type="paragraph" w:styleId="Antrats">
    <w:name w:val="header"/>
    <w:aliases w:val=" Diagrama,Char,Diagrama,Diagrama Diagrama Diagrama Diagrama,Diagrama Diagrama Diagrama Diagrama Diagrama Diagrama Diagrama,Diagrama Diagrama Diagrama Diagrama Diagrama,Diagrama Diagrama Diagrama"/>
    <w:basedOn w:val="prastasis"/>
    <w:link w:val="AntratsDiagrama"/>
    <w:uiPriority w:val="99"/>
    <w:rsid w:val="00C6588F"/>
    <w:pPr>
      <w:tabs>
        <w:tab w:val="center" w:pos="4153"/>
        <w:tab w:val="right" w:pos="8306"/>
      </w:tabs>
    </w:pPr>
  </w:style>
  <w:style w:type="character" w:customStyle="1" w:styleId="AntratsDiagrama">
    <w:name w:val="Antraštės Diagrama"/>
    <w:aliases w:val=" Diagrama Diagrama,Char Diagrama,Diagrama Diagrama,Diagrama Diagrama Diagrama Diagrama Diagrama1,Diagrama Diagrama Diagrama Diagrama Diagrama Diagrama Diagrama Diagrama,Diagrama Diagrama Diagrama Diagrama Diagrama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34"/>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agrindinistekstas">
    <w:name w:val="Body Text"/>
    <w:basedOn w:val="prastasis"/>
    <w:link w:val="PagrindinistekstasDiagrama"/>
    <w:uiPriority w:val="99"/>
    <w:semiHidden/>
    <w:unhideWhenUsed/>
    <w:rsid w:val="0035102A"/>
    <w:pPr>
      <w:spacing w:after="120"/>
    </w:pPr>
  </w:style>
  <w:style w:type="character" w:customStyle="1" w:styleId="PagrindinistekstasDiagrama">
    <w:name w:val="Pagrindinis tekstas Diagrama"/>
    <w:basedOn w:val="Numatytasispastraiposriftas"/>
    <w:link w:val="Pagrindinistekstas"/>
    <w:uiPriority w:val="99"/>
    <w:semiHidden/>
    <w:rsid w:val="0035102A"/>
    <w:rPr>
      <w:sz w:val="24"/>
      <w:szCs w:val="20"/>
      <w:lang w:eastAsia="en-US"/>
    </w:rPr>
  </w:style>
  <w:style w:type="paragraph" w:styleId="Pagrindinistekstas3">
    <w:name w:val="Body Text 3"/>
    <w:basedOn w:val="prastasis"/>
    <w:link w:val="Pagrindinistekstas3Diagrama"/>
    <w:uiPriority w:val="99"/>
    <w:semiHidden/>
    <w:unhideWhenUsed/>
    <w:rsid w:val="0035102A"/>
    <w:pPr>
      <w:spacing w:after="120"/>
    </w:pPr>
    <w:rPr>
      <w:sz w:val="16"/>
      <w:szCs w:val="16"/>
    </w:rPr>
  </w:style>
  <w:style w:type="character" w:customStyle="1" w:styleId="Pagrindinistekstas3Diagrama">
    <w:name w:val="Pagrindinis tekstas 3 Diagrama"/>
    <w:basedOn w:val="Numatytasispastraiposriftas"/>
    <w:link w:val="Pagrindinistekstas3"/>
    <w:uiPriority w:val="99"/>
    <w:semiHidden/>
    <w:rsid w:val="0035102A"/>
    <w:rPr>
      <w:sz w:val="16"/>
      <w:szCs w:val="16"/>
      <w:lang w:eastAsia="en-US"/>
    </w:rPr>
  </w:style>
  <w:style w:type="paragraph" w:styleId="Pagrindiniotekstotrauka2">
    <w:name w:val="Body Text Indent 2"/>
    <w:basedOn w:val="prastasis"/>
    <w:link w:val="Pagrindiniotekstotrauka2Diagrama"/>
    <w:rsid w:val="0035102A"/>
    <w:pPr>
      <w:spacing w:after="120" w:line="480" w:lineRule="auto"/>
      <w:ind w:left="283"/>
    </w:pPr>
  </w:style>
  <w:style w:type="character" w:customStyle="1" w:styleId="Pagrindiniotekstotrauka2Diagrama">
    <w:name w:val="Pagrindinio teksto įtrauka 2 Diagrama"/>
    <w:basedOn w:val="Numatytasispastraiposriftas"/>
    <w:link w:val="Pagrindiniotekstotrauka2"/>
    <w:rsid w:val="0035102A"/>
    <w:rPr>
      <w:sz w:val="24"/>
      <w:szCs w:val="20"/>
      <w:lang w:eastAsia="en-US"/>
    </w:rPr>
  </w:style>
  <w:style w:type="paragraph" w:customStyle="1" w:styleId="Pagrindinistekstas30">
    <w:name w:val="Pagrindinis tekstas3"/>
    <w:basedOn w:val="prastasis"/>
    <w:rsid w:val="0035102A"/>
    <w:pPr>
      <w:suppressAutoHyphens/>
      <w:autoSpaceDE w:val="0"/>
      <w:autoSpaceDN w:val="0"/>
      <w:adjustRightInd w:val="0"/>
      <w:spacing w:line="298" w:lineRule="auto"/>
      <w:ind w:firstLine="312"/>
      <w:jc w:val="both"/>
      <w:textAlignment w:val="center"/>
    </w:pPr>
    <w:rPr>
      <w:color w:val="000000"/>
      <w:sz w:val="20"/>
    </w:rPr>
  </w:style>
  <w:style w:type="paragraph" w:styleId="prastasiniatinklio">
    <w:name w:val="Normal (Web)"/>
    <w:basedOn w:val="prastasis"/>
    <w:uiPriority w:val="99"/>
    <w:rsid w:val="00F52EAB"/>
    <w:pPr>
      <w:spacing w:before="100" w:beforeAutospacing="1" w:after="100" w:afterAutospacing="1"/>
    </w:pPr>
    <w:rPr>
      <w:szCs w:val="24"/>
      <w:lang w:val="en-US"/>
    </w:rPr>
  </w:style>
  <w:style w:type="paragraph" w:styleId="Pataisymai">
    <w:name w:val="Revision"/>
    <w:hidden/>
    <w:uiPriority w:val="99"/>
    <w:semiHidden/>
    <w:rsid w:val="00B22140"/>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92210">
      <w:bodyDiv w:val="1"/>
      <w:marLeft w:val="0"/>
      <w:marRight w:val="0"/>
      <w:marTop w:val="0"/>
      <w:marBottom w:val="0"/>
      <w:divBdr>
        <w:top w:val="none" w:sz="0" w:space="0" w:color="auto"/>
        <w:left w:val="none" w:sz="0" w:space="0" w:color="auto"/>
        <w:bottom w:val="none" w:sz="0" w:space="0" w:color="auto"/>
        <w:right w:val="none" w:sz="0" w:space="0" w:color="auto"/>
      </w:divBdr>
      <w:divsChild>
        <w:div w:id="1624337090">
          <w:marLeft w:val="0"/>
          <w:marRight w:val="0"/>
          <w:marTop w:val="0"/>
          <w:marBottom w:val="0"/>
          <w:divBdr>
            <w:top w:val="none" w:sz="0" w:space="0" w:color="auto"/>
            <w:left w:val="none" w:sz="0" w:space="0" w:color="auto"/>
            <w:bottom w:val="none" w:sz="0" w:space="0" w:color="auto"/>
            <w:right w:val="none" w:sz="0" w:space="0" w:color="auto"/>
          </w:divBdr>
        </w:div>
        <w:div w:id="1239049312">
          <w:marLeft w:val="0"/>
          <w:marRight w:val="0"/>
          <w:marTop w:val="0"/>
          <w:marBottom w:val="0"/>
          <w:divBdr>
            <w:top w:val="none" w:sz="0" w:space="0" w:color="auto"/>
            <w:left w:val="none" w:sz="0" w:space="0" w:color="auto"/>
            <w:bottom w:val="none" w:sz="0" w:space="0" w:color="auto"/>
            <w:right w:val="none" w:sz="0" w:space="0" w:color="auto"/>
          </w:divBdr>
        </w:div>
        <w:div w:id="1293906660">
          <w:marLeft w:val="0"/>
          <w:marRight w:val="0"/>
          <w:marTop w:val="0"/>
          <w:marBottom w:val="0"/>
          <w:divBdr>
            <w:top w:val="none" w:sz="0" w:space="0" w:color="auto"/>
            <w:left w:val="none" w:sz="0" w:space="0" w:color="auto"/>
            <w:bottom w:val="none" w:sz="0" w:space="0" w:color="auto"/>
            <w:right w:val="none" w:sz="0" w:space="0" w:color="auto"/>
          </w:divBdr>
        </w:div>
        <w:div w:id="1203250133">
          <w:marLeft w:val="0"/>
          <w:marRight w:val="0"/>
          <w:marTop w:val="0"/>
          <w:marBottom w:val="0"/>
          <w:divBdr>
            <w:top w:val="none" w:sz="0" w:space="0" w:color="auto"/>
            <w:left w:val="none" w:sz="0" w:space="0" w:color="auto"/>
            <w:bottom w:val="none" w:sz="0" w:space="0" w:color="auto"/>
            <w:right w:val="none" w:sz="0" w:space="0" w:color="auto"/>
          </w:divBdr>
        </w:div>
        <w:div w:id="584387909">
          <w:marLeft w:val="0"/>
          <w:marRight w:val="0"/>
          <w:marTop w:val="0"/>
          <w:marBottom w:val="0"/>
          <w:divBdr>
            <w:top w:val="none" w:sz="0" w:space="0" w:color="auto"/>
            <w:left w:val="none" w:sz="0" w:space="0" w:color="auto"/>
            <w:bottom w:val="none" w:sz="0" w:space="0" w:color="auto"/>
            <w:right w:val="none" w:sz="0" w:space="0" w:color="auto"/>
          </w:divBdr>
        </w:div>
        <w:div w:id="737870424">
          <w:marLeft w:val="0"/>
          <w:marRight w:val="0"/>
          <w:marTop w:val="0"/>
          <w:marBottom w:val="0"/>
          <w:divBdr>
            <w:top w:val="none" w:sz="0" w:space="0" w:color="auto"/>
            <w:left w:val="none" w:sz="0" w:space="0" w:color="auto"/>
            <w:bottom w:val="none" w:sz="0" w:space="0" w:color="auto"/>
            <w:right w:val="none" w:sz="0" w:space="0" w:color="auto"/>
          </w:divBdr>
        </w:div>
        <w:div w:id="1654675571">
          <w:marLeft w:val="0"/>
          <w:marRight w:val="0"/>
          <w:marTop w:val="0"/>
          <w:marBottom w:val="0"/>
          <w:divBdr>
            <w:top w:val="none" w:sz="0" w:space="0" w:color="auto"/>
            <w:left w:val="none" w:sz="0" w:space="0" w:color="auto"/>
            <w:bottom w:val="none" w:sz="0" w:space="0" w:color="auto"/>
            <w:right w:val="none" w:sz="0" w:space="0" w:color="auto"/>
          </w:divBdr>
        </w:div>
        <w:div w:id="1174299151">
          <w:marLeft w:val="0"/>
          <w:marRight w:val="0"/>
          <w:marTop w:val="0"/>
          <w:marBottom w:val="0"/>
          <w:divBdr>
            <w:top w:val="none" w:sz="0" w:space="0" w:color="auto"/>
            <w:left w:val="none" w:sz="0" w:space="0" w:color="auto"/>
            <w:bottom w:val="none" w:sz="0" w:space="0" w:color="auto"/>
            <w:right w:val="none" w:sz="0" w:space="0" w:color="auto"/>
          </w:divBdr>
        </w:div>
        <w:div w:id="2029453444">
          <w:marLeft w:val="0"/>
          <w:marRight w:val="0"/>
          <w:marTop w:val="0"/>
          <w:marBottom w:val="0"/>
          <w:divBdr>
            <w:top w:val="none" w:sz="0" w:space="0" w:color="auto"/>
            <w:left w:val="none" w:sz="0" w:space="0" w:color="auto"/>
            <w:bottom w:val="none" w:sz="0" w:space="0" w:color="auto"/>
            <w:right w:val="none" w:sz="0" w:space="0" w:color="auto"/>
          </w:divBdr>
        </w:div>
        <w:div w:id="1167288854">
          <w:marLeft w:val="0"/>
          <w:marRight w:val="0"/>
          <w:marTop w:val="0"/>
          <w:marBottom w:val="0"/>
          <w:divBdr>
            <w:top w:val="none" w:sz="0" w:space="0" w:color="auto"/>
            <w:left w:val="none" w:sz="0" w:space="0" w:color="auto"/>
            <w:bottom w:val="none" w:sz="0" w:space="0" w:color="auto"/>
            <w:right w:val="none" w:sz="0" w:space="0" w:color="auto"/>
          </w:divBdr>
        </w:div>
        <w:div w:id="1957638584">
          <w:marLeft w:val="0"/>
          <w:marRight w:val="0"/>
          <w:marTop w:val="0"/>
          <w:marBottom w:val="0"/>
          <w:divBdr>
            <w:top w:val="none" w:sz="0" w:space="0" w:color="auto"/>
            <w:left w:val="none" w:sz="0" w:space="0" w:color="auto"/>
            <w:bottom w:val="none" w:sz="0" w:space="0" w:color="auto"/>
            <w:right w:val="none" w:sz="0" w:space="0" w:color="auto"/>
          </w:divBdr>
        </w:div>
        <w:div w:id="1870754309">
          <w:marLeft w:val="0"/>
          <w:marRight w:val="0"/>
          <w:marTop w:val="0"/>
          <w:marBottom w:val="0"/>
          <w:divBdr>
            <w:top w:val="none" w:sz="0" w:space="0" w:color="auto"/>
            <w:left w:val="none" w:sz="0" w:space="0" w:color="auto"/>
            <w:bottom w:val="none" w:sz="0" w:space="0" w:color="auto"/>
            <w:right w:val="none" w:sz="0" w:space="0" w:color="auto"/>
          </w:divBdr>
        </w:div>
        <w:div w:id="1313632976">
          <w:marLeft w:val="0"/>
          <w:marRight w:val="0"/>
          <w:marTop w:val="0"/>
          <w:marBottom w:val="0"/>
          <w:divBdr>
            <w:top w:val="none" w:sz="0" w:space="0" w:color="auto"/>
            <w:left w:val="none" w:sz="0" w:space="0" w:color="auto"/>
            <w:bottom w:val="none" w:sz="0" w:space="0" w:color="auto"/>
            <w:right w:val="none" w:sz="0" w:space="0" w:color="auto"/>
          </w:divBdr>
        </w:div>
        <w:div w:id="946741506">
          <w:marLeft w:val="0"/>
          <w:marRight w:val="0"/>
          <w:marTop w:val="0"/>
          <w:marBottom w:val="0"/>
          <w:divBdr>
            <w:top w:val="none" w:sz="0" w:space="0" w:color="auto"/>
            <w:left w:val="none" w:sz="0" w:space="0" w:color="auto"/>
            <w:bottom w:val="none" w:sz="0" w:space="0" w:color="auto"/>
            <w:right w:val="none" w:sz="0" w:space="0" w:color="auto"/>
          </w:divBdr>
        </w:div>
        <w:div w:id="1222523816">
          <w:marLeft w:val="0"/>
          <w:marRight w:val="0"/>
          <w:marTop w:val="0"/>
          <w:marBottom w:val="0"/>
          <w:divBdr>
            <w:top w:val="none" w:sz="0" w:space="0" w:color="auto"/>
            <w:left w:val="none" w:sz="0" w:space="0" w:color="auto"/>
            <w:bottom w:val="none" w:sz="0" w:space="0" w:color="auto"/>
            <w:right w:val="none" w:sz="0" w:space="0" w:color="auto"/>
          </w:divBdr>
        </w:div>
        <w:div w:id="690379062">
          <w:marLeft w:val="0"/>
          <w:marRight w:val="0"/>
          <w:marTop w:val="0"/>
          <w:marBottom w:val="0"/>
          <w:divBdr>
            <w:top w:val="none" w:sz="0" w:space="0" w:color="auto"/>
            <w:left w:val="none" w:sz="0" w:space="0" w:color="auto"/>
            <w:bottom w:val="none" w:sz="0" w:space="0" w:color="auto"/>
            <w:right w:val="none" w:sz="0" w:space="0" w:color="auto"/>
          </w:divBdr>
        </w:div>
        <w:div w:id="349066657">
          <w:marLeft w:val="0"/>
          <w:marRight w:val="0"/>
          <w:marTop w:val="0"/>
          <w:marBottom w:val="0"/>
          <w:divBdr>
            <w:top w:val="none" w:sz="0" w:space="0" w:color="auto"/>
            <w:left w:val="none" w:sz="0" w:space="0" w:color="auto"/>
            <w:bottom w:val="none" w:sz="0" w:space="0" w:color="auto"/>
            <w:right w:val="none" w:sz="0" w:space="0" w:color="auto"/>
          </w:divBdr>
        </w:div>
        <w:div w:id="895431001">
          <w:marLeft w:val="0"/>
          <w:marRight w:val="0"/>
          <w:marTop w:val="0"/>
          <w:marBottom w:val="0"/>
          <w:divBdr>
            <w:top w:val="none" w:sz="0" w:space="0" w:color="auto"/>
            <w:left w:val="none" w:sz="0" w:space="0" w:color="auto"/>
            <w:bottom w:val="none" w:sz="0" w:space="0" w:color="auto"/>
            <w:right w:val="none" w:sz="0" w:space="0" w:color="auto"/>
          </w:divBdr>
        </w:div>
        <w:div w:id="866722240">
          <w:marLeft w:val="0"/>
          <w:marRight w:val="0"/>
          <w:marTop w:val="0"/>
          <w:marBottom w:val="0"/>
          <w:divBdr>
            <w:top w:val="none" w:sz="0" w:space="0" w:color="auto"/>
            <w:left w:val="none" w:sz="0" w:space="0" w:color="auto"/>
            <w:bottom w:val="none" w:sz="0" w:space="0" w:color="auto"/>
            <w:right w:val="none" w:sz="0" w:space="0" w:color="auto"/>
          </w:divBdr>
        </w:div>
        <w:div w:id="1317343661">
          <w:marLeft w:val="0"/>
          <w:marRight w:val="0"/>
          <w:marTop w:val="0"/>
          <w:marBottom w:val="0"/>
          <w:divBdr>
            <w:top w:val="none" w:sz="0" w:space="0" w:color="auto"/>
            <w:left w:val="none" w:sz="0" w:space="0" w:color="auto"/>
            <w:bottom w:val="none" w:sz="0" w:space="0" w:color="auto"/>
            <w:right w:val="none" w:sz="0" w:space="0" w:color="auto"/>
          </w:divBdr>
        </w:div>
        <w:div w:id="448667846">
          <w:marLeft w:val="0"/>
          <w:marRight w:val="0"/>
          <w:marTop w:val="0"/>
          <w:marBottom w:val="0"/>
          <w:divBdr>
            <w:top w:val="none" w:sz="0" w:space="0" w:color="auto"/>
            <w:left w:val="none" w:sz="0" w:space="0" w:color="auto"/>
            <w:bottom w:val="none" w:sz="0" w:space="0" w:color="auto"/>
            <w:right w:val="none" w:sz="0" w:space="0" w:color="auto"/>
          </w:divBdr>
        </w:div>
        <w:div w:id="1278028480">
          <w:marLeft w:val="0"/>
          <w:marRight w:val="0"/>
          <w:marTop w:val="0"/>
          <w:marBottom w:val="0"/>
          <w:divBdr>
            <w:top w:val="none" w:sz="0" w:space="0" w:color="auto"/>
            <w:left w:val="none" w:sz="0" w:space="0" w:color="auto"/>
            <w:bottom w:val="none" w:sz="0" w:space="0" w:color="auto"/>
            <w:right w:val="none" w:sz="0" w:space="0" w:color="auto"/>
          </w:divBdr>
        </w:div>
        <w:div w:id="176773714">
          <w:marLeft w:val="0"/>
          <w:marRight w:val="0"/>
          <w:marTop w:val="0"/>
          <w:marBottom w:val="0"/>
          <w:divBdr>
            <w:top w:val="none" w:sz="0" w:space="0" w:color="auto"/>
            <w:left w:val="none" w:sz="0" w:space="0" w:color="auto"/>
            <w:bottom w:val="none" w:sz="0" w:space="0" w:color="auto"/>
            <w:right w:val="none" w:sz="0" w:space="0" w:color="auto"/>
          </w:divBdr>
        </w:div>
        <w:div w:id="803695832">
          <w:marLeft w:val="0"/>
          <w:marRight w:val="0"/>
          <w:marTop w:val="0"/>
          <w:marBottom w:val="0"/>
          <w:divBdr>
            <w:top w:val="none" w:sz="0" w:space="0" w:color="auto"/>
            <w:left w:val="none" w:sz="0" w:space="0" w:color="auto"/>
            <w:bottom w:val="none" w:sz="0" w:space="0" w:color="auto"/>
            <w:right w:val="none" w:sz="0" w:space="0" w:color="auto"/>
          </w:divBdr>
        </w:div>
        <w:div w:id="912618147">
          <w:marLeft w:val="0"/>
          <w:marRight w:val="0"/>
          <w:marTop w:val="0"/>
          <w:marBottom w:val="0"/>
          <w:divBdr>
            <w:top w:val="none" w:sz="0" w:space="0" w:color="auto"/>
            <w:left w:val="none" w:sz="0" w:space="0" w:color="auto"/>
            <w:bottom w:val="none" w:sz="0" w:space="0" w:color="auto"/>
            <w:right w:val="none" w:sz="0" w:space="0" w:color="auto"/>
          </w:divBdr>
        </w:div>
      </w:divsChild>
    </w:div>
    <w:div w:id="170490391">
      <w:bodyDiv w:val="1"/>
      <w:marLeft w:val="0"/>
      <w:marRight w:val="0"/>
      <w:marTop w:val="0"/>
      <w:marBottom w:val="0"/>
      <w:divBdr>
        <w:top w:val="none" w:sz="0" w:space="0" w:color="auto"/>
        <w:left w:val="none" w:sz="0" w:space="0" w:color="auto"/>
        <w:bottom w:val="none" w:sz="0" w:space="0" w:color="auto"/>
        <w:right w:val="none" w:sz="0" w:space="0" w:color="auto"/>
      </w:divBdr>
    </w:div>
    <w:div w:id="431782225">
      <w:bodyDiv w:val="1"/>
      <w:marLeft w:val="0"/>
      <w:marRight w:val="0"/>
      <w:marTop w:val="0"/>
      <w:marBottom w:val="0"/>
      <w:divBdr>
        <w:top w:val="none" w:sz="0" w:space="0" w:color="auto"/>
        <w:left w:val="none" w:sz="0" w:space="0" w:color="auto"/>
        <w:bottom w:val="none" w:sz="0" w:space="0" w:color="auto"/>
        <w:right w:val="none" w:sz="0" w:space="0" w:color="auto"/>
      </w:divBdr>
      <w:divsChild>
        <w:div w:id="1489249617">
          <w:marLeft w:val="0"/>
          <w:marRight w:val="0"/>
          <w:marTop w:val="0"/>
          <w:marBottom w:val="0"/>
          <w:divBdr>
            <w:top w:val="none" w:sz="0" w:space="0" w:color="auto"/>
            <w:left w:val="none" w:sz="0" w:space="0" w:color="auto"/>
            <w:bottom w:val="none" w:sz="0" w:space="0" w:color="auto"/>
            <w:right w:val="none" w:sz="0" w:space="0" w:color="auto"/>
          </w:divBdr>
          <w:divsChild>
            <w:div w:id="153519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437024458">
      <w:bodyDiv w:val="1"/>
      <w:marLeft w:val="0"/>
      <w:marRight w:val="0"/>
      <w:marTop w:val="0"/>
      <w:marBottom w:val="0"/>
      <w:divBdr>
        <w:top w:val="none" w:sz="0" w:space="0" w:color="auto"/>
        <w:left w:val="none" w:sz="0" w:space="0" w:color="auto"/>
        <w:bottom w:val="none" w:sz="0" w:space="0" w:color="auto"/>
        <w:right w:val="none" w:sz="0" w:space="0" w:color="auto"/>
      </w:divBdr>
      <w:divsChild>
        <w:div w:id="1773624867">
          <w:marLeft w:val="0"/>
          <w:marRight w:val="0"/>
          <w:marTop w:val="0"/>
          <w:marBottom w:val="0"/>
          <w:divBdr>
            <w:top w:val="none" w:sz="0" w:space="0" w:color="auto"/>
            <w:left w:val="none" w:sz="0" w:space="0" w:color="auto"/>
            <w:bottom w:val="none" w:sz="0" w:space="0" w:color="auto"/>
            <w:right w:val="none" w:sz="0" w:space="0" w:color="auto"/>
          </w:divBdr>
        </w:div>
      </w:divsChild>
    </w:div>
    <w:div w:id="545410409">
      <w:bodyDiv w:val="1"/>
      <w:marLeft w:val="0"/>
      <w:marRight w:val="0"/>
      <w:marTop w:val="0"/>
      <w:marBottom w:val="0"/>
      <w:divBdr>
        <w:top w:val="none" w:sz="0" w:space="0" w:color="auto"/>
        <w:left w:val="none" w:sz="0" w:space="0" w:color="auto"/>
        <w:bottom w:val="none" w:sz="0" w:space="0" w:color="auto"/>
        <w:right w:val="none" w:sz="0" w:space="0" w:color="auto"/>
      </w:divBdr>
    </w:div>
    <w:div w:id="660617206">
      <w:bodyDiv w:val="1"/>
      <w:marLeft w:val="0"/>
      <w:marRight w:val="0"/>
      <w:marTop w:val="0"/>
      <w:marBottom w:val="0"/>
      <w:divBdr>
        <w:top w:val="none" w:sz="0" w:space="0" w:color="auto"/>
        <w:left w:val="none" w:sz="0" w:space="0" w:color="auto"/>
        <w:bottom w:val="none" w:sz="0" w:space="0" w:color="auto"/>
        <w:right w:val="none" w:sz="0" w:space="0" w:color="auto"/>
      </w:divBdr>
    </w:div>
    <w:div w:id="713121277">
      <w:bodyDiv w:val="1"/>
      <w:marLeft w:val="0"/>
      <w:marRight w:val="0"/>
      <w:marTop w:val="0"/>
      <w:marBottom w:val="0"/>
      <w:divBdr>
        <w:top w:val="none" w:sz="0" w:space="0" w:color="auto"/>
        <w:left w:val="none" w:sz="0" w:space="0" w:color="auto"/>
        <w:bottom w:val="none" w:sz="0" w:space="0" w:color="auto"/>
        <w:right w:val="none" w:sz="0" w:space="0" w:color="auto"/>
      </w:divBdr>
    </w:div>
    <w:div w:id="759057605">
      <w:bodyDiv w:val="1"/>
      <w:marLeft w:val="0"/>
      <w:marRight w:val="0"/>
      <w:marTop w:val="0"/>
      <w:marBottom w:val="0"/>
      <w:divBdr>
        <w:top w:val="none" w:sz="0" w:space="0" w:color="auto"/>
        <w:left w:val="none" w:sz="0" w:space="0" w:color="auto"/>
        <w:bottom w:val="none" w:sz="0" w:space="0" w:color="auto"/>
        <w:right w:val="none" w:sz="0" w:space="0" w:color="auto"/>
      </w:divBdr>
    </w:div>
    <w:div w:id="838420870">
      <w:bodyDiv w:val="1"/>
      <w:marLeft w:val="0"/>
      <w:marRight w:val="0"/>
      <w:marTop w:val="0"/>
      <w:marBottom w:val="0"/>
      <w:divBdr>
        <w:top w:val="none" w:sz="0" w:space="0" w:color="auto"/>
        <w:left w:val="none" w:sz="0" w:space="0" w:color="auto"/>
        <w:bottom w:val="none" w:sz="0" w:space="0" w:color="auto"/>
        <w:right w:val="none" w:sz="0" w:space="0" w:color="auto"/>
      </w:divBdr>
    </w:div>
    <w:div w:id="862716965">
      <w:bodyDiv w:val="1"/>
      <w:marLeft w:val="0"/>
      <w:marRight w:val="0"/>
      <w:marTop w:val="0"/>
      <w:marBottom w:val="0"/>
      <w:divBdr>
        <w:top w:val="none" w:sz="0" w:space="0" w:color="auto"/>
        <w:left w:val="none" w:sz="0" w:space="0" w:color="auto"/>
        <w:bottom w:val="none" w:sz="0" w:space="0" w:color="auto"/>
        <w:right w:val="none" w:sz="0" w:space="0" w:color="auto"/>
      </w:divBdr>
    </w:div>
    <w:div w:id="1296983718">
      <w:bodyDiv w:val="1"/>
      <w:marLeft w:val="0"/>
      <w:marRight w:val="0"/>
      <w:marTop w:val="0"/>
      <w:marBottom w:val="0"/>
      <w:divBdr>
        <w:top w:val="none" w:sz="0" w:space="0" w:color="auto"/>
        <w:left w:val="none" w:sz="0" w:space="0" w:color="auto"/>
        <w:bottom w:val="none" w:sz="0" w:space="0" w:color="auto"/>
        <w:right w:val="none" w:sz="0" w:space="0" w:color="auto"/>
      </w:divBdr>
    </w:div>
    <w:div w:id="1321151414">
      <w:bodyDiv w:val="1"/>
      <w:marLeft w:val="0"/>
      <w:marRight w:val="0"/>
      <w:marTop w:val="0"/>
      <w:marBottom w:val="0"/>
      <w:divBdr>
        <w:top w:val="none" w:sz="0" w:space="0" w:color="auto"/>
        <w:left w:val="none" w:sz="0" w:space="0" w:color="auto"/>
        <w:bottom w:val="none" w:sz="0" w:space="0" w:color="auto"/>
        <w:right w:val="none" w:sz="0" w:space="0" w:color="auto"/>
      </w:divBdr>
      <w:divsChild>
        <w:div w:id="1709603014">
          <w:marLeft w:val="0"/>
          <w:marRight w:val="0"/>
          <w:marTop w:val="0"/>
          <w:marBottom w:val="0"/>
          <w:divBdr>
            <w:top w:val="none" w:sz="0" w:space="0" w:color="auto"/>
            <w:left w:val="none" w:sz="0" w:space="0" w:color="auto"/>
            <w:bottom w:val="none" w:sz="0" w:space="0" w:color="auto"/>
            <w:right w:val="none" w:sz="0" w:space="0" w:color="auto"/>
          </w:divBdr>
          <w:divsChild>
            <w:div w:id="1603414478">
              <w:marLeft w:val="0"/>
              <w:marRight w:val="0"/>
              <w:marTop w:val="0"/>
              <w:marBottom w:val="0"/>
              <w:divBdr>
                <w:top w:val="none" w:sz="0" w:space="0" w:color="auto"/>
                <w:left w:val="none" w:sz="0" w:space="0" w:color="auto"/>
                <w:bottom w:val="none" w:sz="0" w:space="0" w:color="auto"/>
                <w:right w:val="none" w:sz="0" w:space="0" w:color="auto"/>
              </w:divBdr>
            </w:div>
            <w:div w:id="1175918340">
              <w:marLeft w:val="0"/>
              <w:marRight w:val="0"/>
              <w:marTop w:val="0"/>
              <w:marBottom w:val="0"/>
              <w:divBdr>
                <w:top w:val="none" w:sz="0" w:space="0" w:color="auto"/>
                <w:left w:val="none" w:sz="0" w:space="0" w:color="auto"/>
                <w:bottom w:val="none" w:sz="0" w:space="0" w:color="auto"/>
                <w:right w:val="none" w:sz="0" w:space="0" w:color="auto"/>
              </w:divBdr>
            </w:div>
            <w:div w:id="1998193523">
              <w:marLeft w:val="0"/>
              <w:marRight w:val="0"/>
              <w:marTop w:val="0"/>
              <w:marBottom w:val="0"/>
              <w:divBdr>
                <w:top w:val="none" w:sz="0" w:space="0" w:color="auto"/>
                <w:left w:val="none" w:sz="0" w:space="0" w:color="auto"/>
                <w:bottom w:val="none" w:sz="0" w:space="0" w:color="auto"/>
                <w:right w:val="none" w:sz="0" w:space="0" w:color="auto"/>
              </w:divBdr>
            </w:div>
          </w:divsChild>
        </w:div>
        <w:div w:id="78216960">
          <w:marLeft w:val="0"/>
          <w:marRight w:val="0"/>
          <w:marTop w:val="0"/>
          <w:marBottom w:val="0"/>
          <w:divBdr>
            <w:top w:val="none" w:sz="0" w:space="0" w:color="auto"/>
            <w:left w:val="none" w:sz="0" w:space="0" w:color="auto"/>
            <w:bottom w:val="none" w:sz="0" w:space="0" w:color="auto"/>
            <w:right w:val="none" w:sz="0" w:space="0" w:color="auto"/>
          </w:divBdr>
          <w:divsChild>
            <w:div w:id="2070492085">
              <w:marLeft w:val="0"/>
              <w:marRight w:val="0"/>
              <w:marTop w:val="0"/>
              <w:marBottom w:val="0"/>
              <w:divBdr>
                <w:top w:val="none" w:sz="0" w:space="0" w:color="auto"/>
                <w:left w:val="none" w:sz="0" w:space="0" w:color="auto"/>
                <w:bottom w:val="none" w:sz="0" w:space="0" w:color="auto"/>
                <w:right w:val="none" w:sz="0" w:space="0" w:color="auto"/>
              </w:divBdr>
            </w:div>
            <w:div w:id="127876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7DCA4-CB2B-4122-A4EA-3ED98043F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1313</Words>
  <Characters>9252</Characters>
  <Application>Microsoft Office Word</Application>
  <DocSecurity>0</DocSecurity>
  <Lines>77</Lines>
  <Paragraphs>21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2020-09-03T10:01:00Z</cp:lastPrinted>
  <dcterms:created xsi:type="dcterms:W3CDTF">2023-01-11T13:35:00Z</dcterms:created>
  <dcterms:modified xsi:type="dcterms:W3CDTF">2023-01-19T10:01:00Z</dcterms:modified>
</cp:coreProperties>
</file>