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C2D9" w14:textId="77777777" w:rsidR="00A63F59" w:rsidRDefault="00A63F59">
      <w:pPr>
        <w:rPr>
          <w:lang w:val="lt-LT"/>
        </w:rPr>
      </w:pPr>
    </w:p>
    <w:p w14:paraId="2FC4D8BF" w14:textId="77777777" w:rsidR="00A63F59" w:rsidRDefault="004852EC">
      <w:pPr>
        <w:rPr>
          <w:sz w:val="20"/>
          <w:lang w:val="lt-LT"/>
        </w:rPr>
      </w:pPr>
      <w:r>
        <w:rPr>
          <w:sz w:val="20"/>
          <w:lang w:val="lt-LT"/>
        </w:rPr>
        <w:t>________________________________________________________________________________________________</w:t>
      </w:r>
    </w:p>
    <w:p w14:paraId="2DBBF007" w14:textId="77777777" w:rsidR="00A63F59" w:rsidRDefault="004852EC">
      <w:pPr>
        <w:ind w:left="2880" w:firstLine="720"/>
        <w:rPr>
          <w:sz w:val="20"/>
          <w:lang w:val="lt-LT"/>
        </w:rPr>
      </w:pPr>
      <w:r>
        <w:rPr>
          <w:sz w:val="20"/>
          <w:lang w:val="lt-LT"/>
        </w:rPr>
        <w:t>(vardas, pavardė)</w:t>
      </w:r>
    </w:p>
    <w:p w14:paraId="1DF411D0" w14:textId="77777777" w:rsidR="00A63F59" w:rsidRDefault="00A63F59">
      <w:pPr>
        <w:ind w:left="2880" w:firstLine="720"/>
        <w:rPr>
          <w:sz w:val="20"/>
          <w:lang w:val="lt-LT"/>
        </w:rPr>
      </w:pPr>
    </w:p>
    <w:p w14:paraId="375C272A" w14:textId="77777777" w:rsidR="00A63F59" w:rsidRDefault="004852EC">
      <w:pPr>
        <w:rPr>
          <w:sz w:val="20"/>
          <w:lang w:val="lt-LT"/>
        </w:rPr>
      </w:pPr>
      <w:r>
        <w:rPr>
          <w:sz w:val="20"/>
          <w:lang w:val="lt-LT"/>
        </w:rPr>
        <w:t>________________________________________________________________________________________________</w:t>
      </w:r>
    </w:p>
    <w:p w14:paraId="65573E7D" w14:textId="77777777" w:rsidR="00A63F59" w:rsidRDefault="00014D1C" w:rsidP="00014D1C">
      <w:pPr>
        <w:rPr>
          <w:sz w:val="20"/>
          <w:lang w:val="lt-LT"/>
        </w:rPr>
      </w:pPr>
      <w:r>
        <w:rPr>
          <w:sz w:val="20"/>
          <w:lang w:val="lt-LT"/>
        </w:rPr>
        <w:t xml:space="preserve">                                                                       </w:t>
      </w:r>
      <w:r w:rsidR="004852EC">
        <w:rPr>
          <w:sz w:val="20"/>
          <w:lang w:val="lt-LT"/>
        </w:rPr>
        <w:t>(adresas, telefonas)</w:t>
      </w:r>
    </w:p>
    <w:p w14:paraId="5F051F25" w14:textId="77777777" w:rsidR="00A63F59" w:rsidRDefault="00A63F59">
      <w:pPr>
        <w:ind w:left="2880" w:firstLine="720"/>
        <w:rPr>
          <w:sz w:val="20"/>
          <w:lang w:val="lt-LT"/>
        </w:rPr>
      </w:pPr>
    </w:p>
    <w:p w14:paraId="6288B132" w14:textId="77777777" w:rsidR="00A63F59" w:rsidRDefault="00A63F59">
      <w:pPr>
        <w:jc w:val="both"/>
        <w:rPr>
          <w:sz w:val="20"/>
          <w:lang w:val="lt-LT"/>
        </w:rPr>
      </w:pPr>
    </w:p>
    <w:p w14:paraId="3102B471" w14:textId="77777777" w:rsidR="00A63F59" w:rsidRDefault="00A63F59">
      <w:pPr>
        <w:jc w:val="both"/>
        <w:rPr>
          <w:sz w:val="20"/>
          <w:lang w:val="lt-LT"/>
        </w:rPr>
      </w:pPr>
    </w:p>
    <w:p w14:paraId="4FD10E65" w14:textId="77777777" w:rsidR="00A63F59" w:rsidRDefault="00A63F59">
      <w:pPr>
        <w:jc w:val="both"/>
        <w:rPr>
          <w:sz w:val="20"/>
          <w:lang w:val="lt-LT"/>
        </w:rPr>
      </w:pPr>
    </w:p>
    <w:p w14:paraId="22220D23" w14:textId="77777777" w:rsidR="00A63F59" w:rsidRDefault="00A63F59">
      <w:pPr>
        <w:jc w:val="both"/>
        <w:rPr>
          <w:sz w:val="20"/>
          <w:lang w:val="lt-LT"/>
        </w:rPr>
      </w:pPr>
    </w:p>
    <w:p w14:paraId="0F5EC665" w14:textId="502BF032" w:rsidR="00A63F59" w:rsidRDefault="004852EC">
      <w:pPr>
        <w:jc w:val="both"/>
        <w:rPr>
          <w:lang w:val="lt-LT"/>
        </w:rPr>
      </w:pPr>
      <w:r>
        <w:rPr>
          <w:lang w:val="lt-LT"/>
        </w:rPr>
        <w:t xml:space="preserve">Pasvalio rajono savivaldybės </w:t>
      </w:r>
      <w:r w:rsidR="00A21218">
        <w:rPr>
          <w:lang w:val="lt-LT"/>
        </w:rPr>
        <w:t>eismo saugumo komisijai</w:t>
      </w:r>
    </w:p>
    <w:p w14:paraId="41EDB987" w14:textId="77777777" w:rsidR="00A63F59" w:rsidRDefault="00A63F59">
      <w:pPr>
        <w:jc w:val="both"/>
        <w:rPr>
          <w:lang w:val="lt-LT"/>
        </w:rPr>
      </w:pPr>
    </w:p>
    <w:p w14:paraId="57F349A8" w14:textId="77777777" w:rsidR="00A63F59" w:rsidRDefault="00A63F59">
      <w:pPr>
        <w:jc w:val="both"/>
        <w:rPr>
          <w:lang w:val="lt-LT"/>
        </w:rPr>
      </w:pPr>
    </w:p>
    <w:p w14:paraId="2B5D952A" w14:textId="77777777" w:rsidR="00A63F59" w:rsidRDefault="00A63F59">
      <w:pPr>
        <w:jc w:val="both"/>
        <w:rPr>
          <w:lang w:val="lt-LT"/>
        </w:rPr>
      </w:pPr>
    </w:p>
    <w:p w14:paraId="40302BA6" w14:textId="77777777" w:rsidR="00A63F59" w:rsidRDefault="00A63F59">
      <w:pPr>
        <w:jc w:val="both"/>
        <w:rPr>
          <w:lang w:val="lt-LT"/>
        </w:rPr>
      </w:pPr>
    </w:p>
    <w:p w14:paraId="13074C69" w14:textId="6633FFD5" w:rsidR="00A63F59" w:rsidRDefault="009012A5">
      <w:pPr>
        <w:jc w:val="both"/>
        <w:rPr>
          <w:lang w:val="lt-LT"/>
        </w:rPr>
      </w:pPr>
      <w:r>
        <w:rPr>
          <w:lang w:val="lt-LT"/>
        </w:rPr>
        <w:t xml:space="preserve">  </w:t>
      </w:r>
    </w:p>
    <w:p w14:paraId="1A0B081A" w14:textId="424927C4" w:rsidR="00A63F59" w:rsidRDefault="00A21218">
      <w:pPr>
        <w:pStyle w:val="Antrat1"/>
        <w:ind w:left="2880" w:firstLine="720"/>
        <w:jc w:val="left"/>
      </w:pPr>
      <w:r>
        <w:t xml:space="preserve">    </w:t>
      </w:r>
      <w:r w:rsidR="009012A5">
        <w:t xml:space="preserve">      </w:t>
      </w:r>
      <w:r w:rsidR="004852EC">
        <w:t>PRAŠYMAS</w:t>
      </w:r>
    </w:p>
    <w:p w14:paraId="77C89ED9" w14:textId="379C922C" w:rsidR="00A63F59" w:rsidRPr="00A21218" w:rsidRDefault="00A21218" w:rsidP="00A21218">
      <w:pPr>
        <w:jc w:val="center"/>
        <w:rPr>
          <w:b/>
          <w:bCs/>
          <w:lang w:val="lt-LT"/>
        </w:rPr>
      </w:pPr>
      <w:r w:rsidRPr="00A21218">
        <w:rPr>
          <w:b/>
          <w:bCs/>
          <w:lang w:val="lt-LT"/>
        </w:rPr>
        <w:t>DĖL LEIDIMO ĮRENGTI, KOREGUOTI ARBA PANAIKINTI KELIO ŽENKLUS GYVENAMŲJŲ VIETOVIŲ GATVĖSE IR VIETINĖS REIKŠMĖS KELIUOSE</w:t>
      </w:r>
      <w:r w:rsidR="009012A5">
        <w:rPr>
          <w:b/>
          <w:bCs/>
          <w:lang w:val="lt-LT"/>
        </w:rPr>
        <w:t xml:space="preserve"> </w:t>
      </w:r>
      <w:r w:rsidRPr="00A21218">
        <w:rPr>
          <w:b/>
          <w:bCs/>
          <w:lang w:val="lt-LT"/>
        </w:rPr>
        <w:t>IŠDAVIMO</w:t>
      </w:r>
    </w:p>
    <w:p w14:paraId="6682F42C" w14:textId="77777777" w:rsidR="00A63F59" w:rsidRPr="00A21218" w:rsidRDefault="00A63F59" w:rsidP="00A21218">
      <w:pPr>
        <w:jc w:val="center"/>
        <w:rPr>
          <w:b/>
          <w:bCs/>
          <w:lang w:val="lt-LT"/>
        </w:rPr>
      </w:pPr>
    </w:p>
    <w:p w14:paraId="48DE3A3D" w14:textId="0B875117" w:rsidR="00A63F59" w:rsidRDefault="004852EC">
      <w:pPr>
        <w:rPr>
          <w:lang w:val="lt-LT"/>
        </w:rPr>
      </w:pPr>
      <w:r>
        <w:rPr>
          <w:lang w:val="lt-LT"/>
        </w:rPr>
        <w:tab/>
      </w:r>
      <w:r>
        <w:rPr>
          <w:lang w:val="lt-LT"/>
        </w:rPr>
        <w:tab/>
      </w:r>
      <w:r>
        <w:rPr>
          <w:lang w:val="lt-LT"/>
        </w:rPr>
        <w:tab/>
      </w:r>
      <w:r>
        <w:rPr>
          <w:lang w:val="lt-LT"/>
        </w:rPr>
        <w:tab/>
      </w:r>
      <w:r w:rsidR="009012A5">
        <w:rPr>
          <w:lang w:val="lt-LT"/>
        </w:rPr>
        <w:t xml:space="preserve">    </w:t>
      </w:r>
      <w:r>
        <w:rPr>
          <w:lang w:val="lt-LT"/>
        </w:rPr>
        <w:t>________________________</w:t>
      </w:r>
    </w:p>
    <w:p w14:paraId="106D127A" w14:textId="6789D63D"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r>
      <w:r w:rsidR="009012A5">
        <w:rPr>
          <w:sz w:val="20"/>
          <w:lang w:val="lt-LT"/>
        </w:rPr>
        <w:t xml:space="preserve">        </w:t>
      </w:r>
      <w:r>
        <w:rPr>
          <w:sz w:val="20"/>
          <w:lang w:val="lt-LT"/>
        </w:rPr>
        <w:t xml:space="preserve">       (data)</w:t>
      </w:r>
    </w:p>
    <w:p w14:paraId="436A7D67" w14:textId="77777777" w:rsidR="00A63F59" w:rsidRDefault="00A63F59">
      <w:pPr>
        <w:rPr>
          <w:lang w:val="lt-LT"/>
        </w:rPr>
      </w:pPr>
    </w:p>
    <w:p w14:paraId="6759C343" w14:textId="77777777" w:rsidR="00A63F59" w:rsidRDefault="00A63F59">
      <w:pPr>
        <w:rPr>
          <w:lang w:val="lt-LT"/>
        </w:rPr>
      </w:pPr>
    </w:p>
    <w:p w14:paraId="79A4E24A" w14:textId="77777777" w:rsidR="00A63F59" w:rsidRDefault="004852EC">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8A21E0" w14:textId="77777777" w:rsidR="00A63F59" w:rsidRDefault="00A63F59">
      <w:pPr>
        <w:spacing w:line="360" w:lineRule="auto"/>
        <w:rPr>
          <w:lang w:val="lt-LT"/>
        </w:rPr>
      </w:pPr>
    </w:p>
    <w:p w14:paraId="11265D59" w14:textId="77777777" w:rsidR="00A63F59" w:rsidRDefault="00A63F59">
      <w:pPr>
        <w:rPr>
          <w:lang w:val="lt-LT"/>
        </w:rPr>
      </w:pPr>
    </w:p>
    <w:p w14:paraId="07D7C7DF" w14:textId="77777777" w:rsidR="00A63F59" w:rsidRDefault="00A63F59">
      <w:pPr>
        <w:rPr>
          <w:lang w:val="lt-LT"/>
        </w:rPr>
      </w:pPr>
    </w:p>
    <w:p w14:paraId="7C1B73C0" w14:textId="77777777" w:rsidR="00A63F59" w:rsidRDefault="00A63F59">
      <w:pPr>
        <w:rPr>
          <w:lang w:val="lt-LT"/>
        </w:rPr>
      </w:pPr>
    </w:p>
    <w:p w14:paraId="4434805D" w14:textId="77777777" w:rsidR="00A63F59" w:rsidRDefault="004852EC">
      <w:pPr>
        <w:rPr>
          <w:lang w:val="lt-LT"/>
        </w:rPr>
      </w:pPr>
      <w:r>
        <w:rPr>
          <w:lang w:val="lt-LT"/>
        </w:rPr>
        <w:t>____________________________</w:t>
      </w:r>
      <w:r>
        <w:rPr>
          <w:lang w:val="lt-LT"/>
        </w:rPr>
        <w:tab/>
      </w:r>
      <w:r>
        <w:rPr>
          <w:lang w:val="lt-LT"/>
        </w:rPr>
        <w:tab/>
        <w:t>______________________________________</w:t>
      </w:r>
    </w:p>
    <w:p w14:paraId="2D2D541E"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3F00BEB1" w14:textId="77777777" w:rsidR="00A63F59" w:rsidRDefault="00A63F59">
      <w:pPr>
        <w:rPr>
          <w:lang w:val="lt-LT"/>
        </w:rPr>
      </w:pPr>
    </w:p>
    <w:p w14:paraId="1AA06432" w14:textId="77777777" w:rsidR="00901C25" w:rsidRDefault="00901C25">
      <w:pPr>
        <w:rPr>
          <w:lang w:val="lt-LT"/>
        </w:rPr>
      </w:pPr>
    </w:p>
    <w:p w14:paraId="1630881E" w14:textId="77777777" w:rsidR="00901C25" w:rsidRDefault="00901C25">
      <w:pPr>
        <w:rPr>
          <w:lang w:val="lt-LT"/>
        </w:rPr>
      </w:pPr>
    </w:p>
    <w:p w14:paraId="5EE291FB" w14:textId="77777777" w:rsidR="00901C25" w:rsidRDefault="00901C25">
      <w:pPr>
        <w:rPr>
          <w:lang w:val="lt-LT"/>
        </w:rPr>
      </w:pPr>
    </w:p>
    <w:p w14:paraId="35073508" w14:textId="12DAA3B4"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Pr="00901C25">
        <w:rPr>
          <w:color w:val="EDEDED"/>
          <w:sz w:val="16"/>
          <w:szCs w:val="16"/>
          <w:lang w:val="lt-LT"/>
        </w:rPr>
        <w:t xml:space="preserve"> </w:t>
      </w:r>
      <w:r w:rsidR="00B90BD5">
        <w:rPr>
          <w:sz w:val="16"/>
          <w:szCs w:val="16"/>
        </w:rPr>
        <w:t>8 658 34 258 (8 451 54 101)</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Pr="00901C25">
        <w:rPr>
          <w:color w:val="EDEDED"/>
          <w:sz w:val="16"/>
          <w:szCs w:val="16"/>
          <w:lang w:val="lt-LT"/>
        </w:rPr>
        <w:t xml:space="preserve"> </w:t>
      </w:r>
      <w:r w:rsidR="00B90BD5">
        <w:rPr>
          <w:sz w:val="16"/>
          <w:szCs w:val="16"/>
        </w:rPr>
        <w:t>8 658 34 258 (8 451 54 101)</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r w:rsidRPr="00901C25">
          <w:rPr>
            <w:color w:val="0563C1"/>
            <w:sz w:val="16"/>
            <w:szCs w:val="16"/>
            <w:u w:val="single"/>
            <w:lang w:val="lt-LT"/>
          </w:rPr>
          <w:t>pasvalys.lt</w:t>
        </w:r>
      </w:hyperlink>
      <w:r w:rsidRPr="00901C25">
        <w:rPr>
          <w:sz w:val="16"/>
          <w:szCs w:val="16"/>
          <w:lang w:val="lt-LT"/>
        </w:rPr>
        <w:t xml:space="preserve">.  </w:t>
      </w:r>
    </w:p>
    <w:p w14:paraId="708A4E7E" w14:textId="43B83612"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prašymą </w:t>
      </w:r>
      <w:r w:rsidR="00A21218">
        <w:rPr>
          <w:sz w:val="16"/>
          <w:szCs w:val="16"/>
          <w:lang w:val="lt-LT"/>
        </w:rPr>
        <w:t>dėl leidimo įrengti, koreguoti arba panaikinti kelio ženklus gyvenamųjų vietovių gatvėse ir vietinės reikšmės keliuose išdavimo</w:t>
      </w:r>
      <w:r w:rsidR="00A21218" w:rsidRPr="00901C25">
        <w:rPr>
          <w:sz w:val="16"/>
          <w:szCs w:val="16"/>
          <w:lang w:val="lt-LT"/>
        </w:rPr>
        <w:t xml:space="preserve">. </w:t>
      </w:r>
      <w:r w:rsidRPr="00901C25">
        <w:rPr>
          <w:sz w:val="16"/>
          <w:szCs w:val="16"/>
          <w:lang w:val="lt-LT"/>
        </w:rPr>
        <w:t xml:space="preserve">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išnagrinėti bei tais atvejais, kai to reikalauja teisės aktų nuostatos. Jeigu Jūs nepateiksite savo asmens duomenų, negalėsime išnagrinėti Jūsų prašymo ir suteikti Jums administracinės paslaugos. </w:t>
      </w:r>
    </w:p>
    <w:p w14:paraId="5912BDBE" w14:textId="22783A6D" w:rsidR="004852EC" w:rsidRPr="003B6FCF" w:rsidRDefault="00901C25" w:rsidP="003B6FCF">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sectPr w:rsidR="004852EC" w:rsidRPr="003B6FCF"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4D1C"/>
    <w:rsid w:val="00014D1C"/>
    <w:rsid w:val="001719FE"/>
    <w:rsid w:val="00281712"/>
    <w:rsid w:val="00344DED"/>
    <w:rsid w:val="003B6FCF"/>
    <w:rsid w:val="004852EC"/>
    <w:rsid w:val="006A19C5"/>
    <w:rsid w:val="009012A5"/>
    <w:rsid w:val="00901C25"/>
    <w:rsid w:val="00A21218"/>
    <w:rsid w:val="00A63F59"/>
    <w:rsid w:val="00B9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E0A52"/>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1864</Words>
  <Characters>1063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Asta Pagojienė</cp:lastModifiedBy>
  <cp:revision>9</cp:revision>
  <cp:lastPrinted>2022-05-16T08:48:00Z</cp:lastPrinted>
  <dcterms:created xsi:type="dcterms:W3CDTF">2017-01-06T12:44:00Z</dcterms:created>
  <dcterms:modified xsi:type="dcterms:W3CDTF">2022-05-16T08:49:00Z</dcterms:modified>
</cp:coreProperties>
</file>