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C72273" w14:textId="7F8515F3" w:rsidR="00390497" w:rsidRDefault="00E12266">
      <w:pPr>
        <w:tabs>
          <w:tab w:val="left" w:pos="9540"/>
        </w:tabs>
        <w:ind w:left="5387"/>
        <w:rPr>
          <w:szCs w:val="22"/>
          <w:lang w:eastAsia="lt-LT"/>
        </w:rPr>
      </w:pPr>
      <w:r>
        <w:rPr>
          <w:szCs w:val="22"/>
          <w:lang w:eastAsia="lt-LT"/>
        </w:rPr>
        <w:t>Biudžeto vykdymo ataskaitų rinkinių rengimo taisyklių</w:t>
      </w:r>
    </w:p>
    <w:p w14:paraId="205A7659" w14:textId="3256ACA3" w:rsidR="00390497" w:rsidRDefault="00E12266">
      <w:pPr>
        <w:tabs>
          <w:tab w:val="left" w:pos="9540"/>
        </w:tabs>
        <w:ind w:left="5387"/>
        <w:rPr>
          <w:szCs w:val="22"/>
          <w:lang w:eastAsia="lt-LT"/>
        </w:rPr>
      </w:pPr>
      <w:r>
        <w:rPr>
          <w:szCs w:val="22"/>
          <w:lang w:eastAsia="lt-LT"/>
        </w:rPr>
        <w:t>2 priedas</w:t>
      </w:r>
    </w:p>
    <w:p w14:paraId="61154107" w14:textId="77777777" w:rsidR="00390497" w:rsidRDefault="00390497">
      <w:pPr>
        <w:tabs>
          <w:tab w:val="left" w:pos="9540"/>
        </w:tabs>
        <w:ind w:left="5954"/>
        <w:rPr>
          <w:b/>
          <w:bCs/>
          <w:sz w:val="22"/>
          <w:szCs w:val="22"/>
          <w:lang w:eastAsia="lt-LT"/>
        </w:rPr>
      </w:pPr>
    </w:p>
    <w:p w14:paraId="2CC3ECEC" w14:textId="77777777" w:rsidR="00C94A56" w:rsidRPr="00C94A56" w:rsidRDefault="00C94A56">
      <w:pPr>
        <w:jc w:val="center"/>
        <w:rPr>
          <w:b/>
          <w:color w:val="000000" w:themeColor="text1"/>
          <w:u w:val="single"/>
        </w:rPr>
      </w:pPr>
      <w:r w:rsidRPr="00C94A56">
        <w:rPr>
          <w:b/>
          <w:color w:val="000000" w:themeColor="text1"/>
          <w:u w:val="single"/>
        </w:rPr>
        <w:t>PASVALIO RAJONO SAVIVALDYBĖS KONTROLĖS IR AUDITO TARNYBA</w:t>
      </w:r>
    </w:p>
    <w:p w14:paraId="6B745BB1" w14:textId="1AD62D67" w:rsidR="00390497" w:rsidRDefault="00C94A56">
      <w:pPr>
        <w:jc w:val="center"/>
        <w:rPr>
          <w:bCs/>
          <w:sz w:val="20"/>
          <w:lang w:eastAsia="lt-LT"/>
        </w:rPr>
      </w:pPr>
      <w:r w:rsidRPr="00DE7634">
        <w:rPr>
          <w:color w:val="000000" w:themeColor="text1"/>
        </w:rPr>
        <w:t xml:space="preserve"> </w:t>
      </w:r>
      <w:r w:rsidR="00DE7634" w:rsidRPr="00DE7634">
        <w:rPr>
          <w:color w:val="000000" w:themeColor="text1"/>
        </w:rPr>
        <w:t>(</w:t>
      </w:r>
      <w:r w:rsidR="00F93390" w:rsidRPr="00DE7634">
        <w:rPr>
          <w:bCs/>
          <w:szCs w:val="24"/>
          <w:lang w:eastAsia="lt-LT"/>
        </w:rPr>
        <w:t>d</w:t>
      </w:r>
      <w:r w:rsidR="00E12266" w:rsidRPr="00DE7634">
        <w:rPr>
          <w:bCs/>
          <w:sz w:val="20"/>
          <w:lang w:eastAsia="lt-LT"/>
        </w:rPr>
        <w:t>okumento</w:t>
      </w:r>
      <w:r w:rsidR="00E12266">
        <w:rPr>
          <w:bCs/>
          <w:sz w:val="20"/>
          <w:lang w:eastAsia="lt-LT"/>
        </w:rPr>
        <w:t xml:space="preserve"> sudarytojo pavadinimas)</w:t>
      </w:r>
    </w:p>
    <w:p w14:paraId="69EE78A7" w14:textId="77777777" w:rsidR="00390497" w:rsidRPr="00DE7634" w:rsidRDefault="00390497">
      <w:pPr>
        <w:jc w:val="center"/>
        <w:rPr>
          <w:b/>
          <w:bCs/>
          <w:szCs w:val="24"/>
          <w:u w:val="single"/>
          <w:lang w:eastAsia="lt-LT"/>
        </w:rPr>
      </w:pPr>
    </w:p>
    <w:p w14:paraId="7C979979" w14:textId="48C0785C" w:rsidR="00390497" w:rsidRDefault="00F93390">
      <w:pPr>
        <w:jc w:val="center"/>
        <w:rPr>
          <w:b/>
          <w:bCs/>
          <w:szCs w:val="24"/>
          <w:lang w:eastAsia="lt-LT"/>
        </w:rPr>
      </w:pPr>
      <w:r w:rsidRPr="00DE7634">
        <w:rPr>
          <w:b/>
          <w:bCs/>
          <w:szCs w:val="24"/>
          <w:u w:val="single"/>
          <w:lang w:eastAsia="lt-LT"/>
        </w:rPr>
        <w:t xml:space="preserve">I </w:t>
      </w:r>
      <w:r w:rsidR="00DE7634" w:rsidRPr="00DE7634">
        <w:rPr>
          <w:b/>
          <w:bCs/>
          <w:szCs w:val="24"/>
          <w:u w:val="single"/>
          <w:lang w:eastAsia="lt-LT"/>
        </w:rPr>
        <w:t>KETVIRČIO</w:t>
      </w:r>
      <w:r w:rsidR="00E12266" w:rsidRPr="00C94A56">
        <w:rPr>
          <w:b/>
          <w:bCs/>
          <w:szCs w:val="24"/>
          <w:u w:val="single"/>
          <w:lang w:eastAsia="lt-LT"/>
        </w:rPr>
        <w:t xml:space="preserve"> BIUDŽETO VYKDYMO</w:t>
      </w:r>
      <w:r w:rsidR="00E12266">
        <w:rPr>
          <w:b/>
          <w:bCs/>
          <w:szCs w:val="24"/>
          <w:lang w:eastAsia="lt-LT"/>
        </w:rPr>
        <w:t xml:space="preserve"> </w:t>
      </w:r>
    </w:p>
    <w:p w14:paraId="5EE7ABFE" w14:textId="011C546D" w:rsidR="00390497" w:rsidRDefault="00C94A56">
      <w:pPr>
        <w:ind w:left="426" w:firstLine="1537"/>
        <w:rPr>
          <w:color w:val="000000"/>
          <w:sz w:val="20"/>
          <w:lang w:eastAsia="lt-LT"/>
        </w:rPr>
      </w:pPr>
      <w:r>
        <w:rPr>
          <w:color w:val="000000"/>
          <w:sz w:val="20"/>
          <w:lang w:eastAsia="lt-LT"/>
        </w:rPr>
        <w:t xml:space="preserve">                      </w:t>
      </w:r>
      <w:r w:rsidR="00E12266">
        <w:rPr>
          <w:color w:val="000000"/>
          <w:sz w:val="20"/>
          <w:lang w:eastAsia="lt-LT"/>
        </w:rPr>
        <w:t>(I ketvirčio, pusmečio, 9 mėnesių, metinė)</w:t>
      </w:r>
    </w:p>
    <w:p w14:paraId="36DF7A58" w14:textId="77777777" w:rsidR="00A66CEC" w:rsidRDefault="00A66CEC">
      <w:pPr>
        <w:ind w:left="426" w:firstLine="1537"/>
        <w:rPr>
          <w:b/>
          <w:bCs/>
          <w:szCs w:val="24"/>
          <w:lang w:eastAsia="lt-LT"/>
        </w:rPr>
      </w:pPr>
    </w:p>
    <w:p w14:paraId="37ED3344" w14:textId="77777777" w:rsidR="00390497" w:rsidRDefault="00E12266" w:rsidP="00A66CEC">
      <w:pPr>
        <w:tabs>
          <w:tab w:val="left" w:pos="851"/>
        </w:tabs>
        <w:jc w:val="center"/>
        <w:rPr>
          <w:b/>
          <w:bCs/>
          <w:szCs w:val="24"/>
          <w:lang w:eastAsia="lt-LT"/>
        </w:rPr>
      </w:pPr>
      <w:r>
        <w:rPr>
          <w:b/>
          <w:bCs/>
          <w:szCs w:val="24"/>
          <w:lang w:eastAsia="lt-LT"/>
        </w:rPr>
        <w:t>ATASKAITŲ RINKINIO</w:t>
      </w:r>
    </w:p>
    <w:p w14:paraId="78BE24FC" w14:textId="20B6FD00" w:rsidR="00390497" w:rsidRDefault="00E12266">
      <w:pPr>
        <w:jc w:val="center"/>
        <w:rPr>
          <w:b/>
          <w:bCs/>
          <w:szCs w:val="24"/>
          <w:lang w:eastAsia="lt-LT"/>
        </w:rPr>
      </w:pPr>
      <w:r>
        <w:rPr>
          <w:b/>
          <w:bCs/>
          <w:szCs w:val="24"/>
          <w:lang w:eastAsia="lt-LT"/>
        </w:rPr>
        <w:t>AIŠKINAMASIS RAŠTAS</w:t>
      </w:r>
    </w:p>
    <w:p w14:paraId="319DBF19" w14:textId="56747C1F" w:rsidR="00390497" w:rsidRDefault="00390497">
      <w:pPr>
        <w:jc w:val="center"/>
        <w:rPr>
          <w:color w:val="000000"/>
          <w:sz w:val="18"/>
          <w:szCs w:val="18"/>
          <w:lang w:eastAsia="lt-LT"/>
        </w:rPr>
      </w:pPr>
    </w:p>
    <w:p w14:paraId="4DCA9C7C" w14:textId="77777777" w:rsidR="00C94A56" w:rsidRDefault="00C94A56">
      <w:pPr>
        <w:jc w:val="center"/>
        <w:rPr>
          <w:color w:val="000000"/>
          <w:sz w:val="18"/>
          <w:szCs w:val="18"/>
          <w:lang w:eastAsia="lt-LT"/>
        </w:rPr>
      </w:pPr>
    </w:p>
    <w:p w14:paraId="0BB8FD20" w14:textId="7461AF04" w:rsidR="00390497" w:rsidRPr="00F93390" w:rsidRDefault="00F93390">
      <w:pPr>
        <w:jc w:val="center"/>
        <w:rPr>
          <w:szCs w:val="24"/>
          <w:u w:val="single"/>
          <w:lang w:eastAsia="lt-LT"/>
        </w:rPr>
      </w:pPr>
      <w:r w:rsidRPr="00F93390">
        <w:rPr>
          <w:szCs w:val="24"/>
          <w:u w:val="single"/>
          <w:lang w:eastAsia="lt-LT"/>
        </w:rPr>
        <w:t>2025-04-1</w:t>
      </w:r>
      <w:r w:rsidR="00DE7634">
        <w:rPr>
          <w:szCs w:val="24"/>
          <w:u w:val="single"/>
          <w:lang w:eastAsia="lt-LT"/>
        </w:rPr>
        <w:t>4</w:t>
      </w:r>
      <w:r w:rsidR="00E12266" w:rsidRPr="00F93390">
        <w:rPr>
          <w:szCs w:val="24"/>
          <w:u w:val="single"/>
          <w:lang w:eastAsia="lt-LT"/>
        </w:rPr>
        <w:t xml:space="preserve"> Nr. </w:t>
      </w:r>
      <w:r w:rsidRPr="00F93390">
        <w:rPr>
          <w:szCs w:val="24"/>
          <w:u w:val="single"/>
          <w:lang w:eastAsia="lt-LT"/>
        </w:rPr>
        <w:t>1</w:t>
      </w:r>
    </w:p>
    <w:p w14:paraId="52D35C56" w14:textId="12AC7D68" w:rsidR="00390497" w:rsidRDefault="00F93390">
      <w:pPr>
        <w:ind w:left="3828"/>
        <w:rPr>
          <w:color w:val="000000"/>
          <w:sz w:val="20"/>
          <w:lang w:eastAsia="lt-LT"/>
        </w:rPr>
      </w:pPr>
      <w:r>
        <w:rPr>
          <w:color w:val="000000"/>
          <w:sz w:val="20"/>
          <w:lang w:eastAsia="lt-LT"/>
        </w:rPr>
        <w:t xml:space="preserve">        (</w:t>
      </w:r>
      <w:r w:rsidR="00E12266">
        <w:rPr>
          <w:color w:val="000000"/>
          <w:sz w:val="20"/>
          <w:lang w:eastAsia="lt-LT"/>
        </w:rPr>
        <w:t>data)</w:t>
      </w:r>
    </w:p>
    <w:p w14:paraId="118A336D" w14:textId="77777777" w:rsidR="00390497" w:rsidRDefault="00390497" w:rsidP="00A66CEC">
      <w:pPr>
        <w:ind w:left="2591" w:firstLine="737"/>
        <w:rPr>
          <w:color w:val="000000"/>
          <w:sz w:val="20"/>
          <w:lang w:eastAsia="lt-LT"/>
        </w:rPr>
      </w:pPr>
    </w:p>
    <w:p w14:paraId="7DE38A73" w14:textId="77777777" w:rsidR="00390497" w:rsidRDefault="00E12266">
      <w:pPr>
        <w:tabs>
          <w:tab w:val="left" w:pos="426"/>
        </w:tabs>
        <w:jc w:val="center"/>
        <w:rPr>
          <w:b/>
          <w:szCs w:val="24"/>
          <w:lang w:eastAsia="lt-LT"/>
        </w:rPr>
      </w:pPr>
      <w:r>
        <w:rPr>
          <w:b/>
          <w:szCs w:val="24"/>
          <w:lang w:eastAsia="lt-LT"/>
        </w:rPr>
        <w:t>I SKYRIUS</w:t>
      </w:r>
    </w:p>
    <w:p w14:paraId="1D436447" w14:textId="77777777" w:rsidR="00390497" w:rsidRDefault="00E12266">
      <w:pPr>
        <w:jc w:val="center"/>
        <w:rPr>
          <w:b/>
          <w:szCs w:val="24"/>
          <w:lang w:eastAsia="lt-LT"/>
        </w:rPr>
      </w:pPr>
      <w:r>
        <w:rPr>
          <w:b/>
          <w:szCs w:val="24"/>
          <w:lang w:eastAsia="lt-LT"/>
        </w:rPr>
        <w:t>BENDROSIOS NUOSTATOS</w:t>
      </w:r>
    </w:p>
    <w:p w14:paraId="3D6AAD11" w14:textId="77777777" w:rsidR="00390497" w:rsidRDefault="00390497" w:rsidP="008C771B">
      <w:pPr>
        <w:spacing w:line="360" w:lineRule="auto"/>
        <w:jc w:val="both"/>
        <w:rPr>
          <w:b/>
          <w:sz w:val="20"/>
          <w:lang w:eastAsia="lt-LT"/>
        </w:rPr>
      </w:pPr>
    </w:p>
    <w:p w14:paraId="75E4019F" w14:textId="77777777" w:rsidR="00A66CEC" w:rsidRDefault="00715D56" w:rsidP="00A66CEC">
      <w:pPr>
        <w:tabs>
          <w:tab w:val="left" w:pos="709"/>
        </w:tabs>
        <w:spacing w:line="360" w:lineRule="auto"/>
        <w:jc w:val="both"/>
        <w:rPr>
          <w:color w:val="000000"/>
          <w:sz w:val="27"/>
          <w:szCs w:val="27"/>
          <w:lang w:eastAsia="lt-LT"/>
        </w:rPr>
      </w:pPr>
      <w:r>
        <w:rPr>
          <w:szCs w:val="24"/>
        </w:rPr>
        <w:t xml:space="preserve">      </w:t>
      </w:r>
      <w:r w:rsidR="00A66CEC">
        <w:rPr>
          <w:szCs w:val="24"/>
        </w:rPr>
        <w:t xml:space="preserve">     </w:t>
      </w:r>
      <w:r>
        <w:rPr>
          <w:szCs w:val="24"/>
        </w:rPr>
        <w:t xml:space="preserve"> </w:t>
      </w:r>
      <w:r w:rsidR="00DE7634" w:rsidRPr="00DE7634">
        <w:rPr>
          <w:szCs w:val="24"/>
        </w:rPr>
        <w:t xml:space="preserve">Pasvalio rajono savivaldybės Kontrolės ir audito tarnybos biudžeto vykdymo ataskaitų rinkinys pagal 2025 m. kovo 31 d. duomenis sudarytas vadovaujantis Valstybės ir savivaldybių biudžetinių įstaigų ir kitų subjektų žemesniojo lygio biudžeto vykdymo sudarymo taisyklėmis, patvirtintomis Lietuvos Respublikos finansų ministro </w:t>
      </w:r>
      <w:r w:rsidR="00F93390" w:rsidRPr="00F93390">
        <w:rPr>
          <w:szCs w:val="24"/>
        </w:rPr>
        <w:t>2025 m. kovo 25 d. įsakymu Nr.1K-63</w:t>
      </w:r>
      <w:r w:rsidR="00F93390">
        <w:rPr>
          <w:szCs w:val="24"/>
        </w:rPr>
        <w:t xml:space="preserve"> </w:t>
      </w:r>
      <w:r w:rsidR="00F93390" w:rsidRPr="00F93390">
        <w:rPr>
          <w:color w:val="000000"/>
          <w:szCs w:val="24"/>
          <w:lang w:eastAsia="lt-LT"/>
        </w:rPr>
        <w:t>„Dėl biudžeto vykdymo ataskaitų rinkinių rengimo taisyklių patvirtinimo</w:t>
      </w:r>
      <w:r w:rsidR="00F93390">
        <w:rPr>
          <w:color w:val="000000"/>
          <w:sz w:val="27"/>
          <w:szCs w:val="27"/>
          <w:lang w:eastAsia="lt-LT"/>
        </w:rPr>
        <w:t>“.</w:t>
      </w:r>
    </w:p>
    <w:p w14:paraId="5D0366F2" w14:textId="4DDC5FD8" w:rsidR="00A66CEC" w:rsidRPr="00A66CEC" w:rsidRDefault="00A66CEC" w:rsidP="00A66CEC">
      <w:pPr>
        <w:tabs>
          <w:tab w:val="left" w:pos="709"/>
        </w:tabs>
        <w:spacing w:line="360" w:lineRule="auto"/>
        <w:jc w:val="both"/>
        <w:rPr>
          <w:color w:val="000000"/>
          <w:sz w:val="27"/>
          <w:szCs w:val="27"/>
          <w:lang w:eastAsia="lt-LT"/>
        </w:rPr>
      </w:pPr>
      <w:r>
        <w:rPr>
          <w:color w:val="000000"/>
          <w:szCs w:val="24"/>
          <w:lang w:eastAsia="lt-LT"/>
        </w:rPr>
        <w:t xml:space="preserve">         </w:t>
      </w:r>
      <w:r w:rsidRPr="00604CD5">
        <w:rPr>
          <w:color w:val="000000"/>
          <w:szCs w:val="24"/>
          <w:lang w:eastAsia="lt-LT"/>
        </w:rPr>
        <w:t>Biudžeto vykdymo ataskaitų rinkinio rengimo tikslas</w:t>
      </w:r>
      <w:r>
        <w:rPr>
          <w:color w:val="000000"/>
          <w:szCs w:val="24"/>
          <w:lang w:eastAsia="lt-LT"/>
        </w:rPr>
        <w:t xml:space="preserve"> </w:t>
      </w:r>
      <w:r w:rsidRPr="00604CD5">
        <w:rPr>
          <w:color w:val="000000"/>
          <w:szCs w:val="24"/>
          <w:lang w:eastAsia="lt-LT"/>
        </w:rPr>
        <w:t>-</w:t>
      </w:r>
      <w:r>
        <w:rPr>
          <w:color w:val="000000"/>
          <w:szCs w:val="24"/>
          <w:lang w:eastAsia="lt-LT"/>
        </w:rPr>
        <w:t xml:space="preserve"> </w:t>
      </w:r>
      <w:r w:rsidRPr="00604CD5">
        <w:rPr>
          <w:color w:val="000000"/>
          <w:szCs w:val="24"/>
          <w:lang w:eastAsia="lt-LT"/>
        </w:rPr>
        <w:t>užtikrinti, kad būtų teikiama išsami ir tiksli informacija apie biudžeto vykdymą</w:t>
      </w:r>
      <w:r>
        <w:rPr>
          <w:color w:val="000000"/>
          <w:szCs w:val="24"/>
          <w:lang w:eastAsia="lt-LT"/>
        </w:rPr>
        <w:t>.</w:t>
      </w:r>
    </w:p>
    <w:p w14:paraId="1B8121F1" w14:textId="000DBE8D" w:rsidR="00F93390" w:rsidRPr="00F93390" w:rsidRDefault="00F93390" w:rsidP="008C771B">
      <w:pPr>
        <w:spacing w:line="360" w:lineRule="auto"/>
        <w:jc w:val="center"/>
        <w:rPr>
          <w:color w:val="000000"/>
          <w:sz w:val="27"/>
          <w:szCs w:val="27"/>
          <w:lang w:eastAsia="lt-LT"/>
        </w:rPr>
      </w:pPr>
      <w:r w:rsidRPr="00F93390">
        <w:rPr>
          <w:color w:val="000000"/>
          <w:sz w:val="27"/>
          <w:szCs w:val="27"/>
          <w:lang w:eastAsia="lt-LT"/>
        </w:rPr>
        <w:t> </w:t>
      </w:r>
    </w:p>
    <w:p w14:paraId="141700D1" w14:textId="77777777" w:rsidR="00390497" w:rsidRDefault="00E12266">
      <w:pPr>
        <w:tabs>
          <w:tab w:val="left" w:pos="426"/>
        </w:tabs>
        <w:jc w:val="center"/>
        <w:rPr>
          <w:b/>
          <w:szCs w:val="24"/>
          <w:lang w:eastAsia="lt-LT"/>
        </w:rPr>
      </w:pPr>
      <w:r>
        <w:rPr>
          <w:b/>
          <w:caps/>
          <w:szCs w:val="24"/>
          <w:lang w:eastAsia="lt-LT"/>
        </w:rPr>
        <w:t>II skyrius</w:t>
      </w:r>
    </w:p>
    <w:p w14:paraId="518715E3" w14:textId="77777777" w:rsidR="00390497" w:rsidRDefault="00E12266" w:rsidP="00A66CEC">
      <w:pPr>
        <w:jc w:val="center"/>
        <w:rPr>
          <w:b/>
          <w:szCs w:val="24"/>
          <w:lang w:eastAsia="lt-LT"/>
        </w:rPr>
      </w:pPr>
      <w:r>
        <w:rPr>
          <w:b/>
          <w:caps/>
          <w:szCs w:val="24"/>
          <w:lang w:eastAsia="lt-LT"/>
        </w:rPr>
        <w:t>Apskaitos politika</w:t>
      </w:r>
    </w:p>
    <w:p w14:paraId="465F75A3" w14:textId="0B7CD192" w:rsidR="00390497" w:rsidRDefault="00390497">
      <w:pPr>
        <w:jc w:val="center"/>
        <w:rPr>
          <w:b/>
          <w:szCs w:val="24"/>
          <w:lang w:eastAsia="lt-LT"/>
        </w:rPr>
      </w:pPr>
    </w:p>
    <w:p w14:paraId="4E807500" w14:textId="32FA5AF0" w:rsidR="00D271E7" w:rsidRPr="0033704D" w:rsidRDefault="00A66CEC" w:rsidP="00A66CEC">
      <w:pPr>
        <w:pStyle w:val="Stilius1"/>
        <w:numPr>
          <w:ilvl w:val="0"/>
          <w:numId w:val="0"/>
        </w:numPr>
        <w:tabs>
          <w:tab w:val="left" w:pos="851"/>
        </w:tabs>
        <w:spacing w:line="360" w:lineRule="auto"/>
        <w:ind w:firstLine="360"/>
      </w:pPr>
      <w:r>
        <w:rPr>
          <w:color w:val="000000" w:themeColor="text1"/>
        </w:rPr>
        <w:t xml:space="preserve">      </w:t>
      </w:r>
      <w:r w:rsidR="00715D56">
        <w:rPr>
          <w:color w:val="000000" w:themeColor="text1"/>
        </w:rPr>
        <w:t xml:space="preserve"> </w:t>
      </w:r>
      <w:r w:rsidR="00DE7634" w:rsidRPr="00510F58">
        <w:rPr>
          <w:color w:val="000000" w:themeColor="text1"/>
        </w:rPr>
        <w:t xml:space="preserve">Kontrolės ir audito tarnybos </w:t>
      </w:r>
      <w:r w:rsidR="00D271E7" w:rsidRPr="008C771B">
        <w:t>biudžeto asignavimų valdytojai, sudarydami biudžeto vykdymo ataskaitų rinkinį, vadovaujasi subjekto, periodiškumo, pastovumo, piniginio mato ir pinigų principais.</w:t>
      </w:r>
    </w:p>
    <w:p w14:paraId="3D553DF8" w14:textId="3A21E618" w:rsidR="00390497" w:rsidRDefault="00390497" w:rsidP="00715D56">
      <w:pPr>
        <w:tabs>
          <w:tab w:val="left" w:pos="426"/>
        </w:tabs>
        <w:ind w:firstLine="360"/>
        <w:jc w:val="center"/>
        <w:rPr>
          <w:b/>
          <w:szCs w:val="24"/>
          <w:lang w:eastAsia="lt-LT"/>
        </w:rPr>
      </w:pPr>
    </w:p>
    <w:p w14:paraId="4184F82B" w14:textId="77777777" w:rsidR="00A66CEC" w:rsidRDefault="00A66CEC" w:rsidP="00715D56">
      <w:pPr>
        <w:tabs>
          <w:tab w:val="left" w:pos="426"/>
        </w:tabs>
        <w:ind w:firstLine="360"/>
        <w:jc w:val="center"/>
        <w:rPr>
          <w:b/>
          <w:szCs w:val="24"/>
          <w:lang w:eastAsia="lt-LT"/>
        </w:rPr>
      </w:pPr>
    </w:p>
    <w:p w14:paraId="0A3718C8" w14:textId="77777777" w:rsidR="00390497" w:rsidRDefault="00E12266">
      <w:pPr>
        <w:tabs>
          <w:tab w:val="left" w:pos="426"/>
        </w:tabs>
        <w:jc w:val="center"/>
        <w:rPr>
          <w:b/>
          <w:szCs w:val="24"/>
          <w:lang w:eastAsia="lt-LT"/>
        </w:rPr>
      </w:pPr>
      <w:r>
        <w:rPr>
          <w:b/>
          <w:szCs w:val="24"/>
          <w:lang w:eastAsia="lt-LT"/>
        </w:rPr>
        <w:t>III SKYRIUS</w:t>
      </w:r>
    </w:p>
    <w:p w14:paraId="7EBE6148" w14:textId="54B4A100" w:rsidR="00390497" w:rsidRPr="00E44B62" w:rsidRDefault="00E12266">
      <w:pPr>
        <w:tabs>
          <w:tab w:val="left" w:pos="426"/>
        </w:tabs>
        <w:jc w:val="center"/>
        <w:rPr>
          <w:b/>
          <w:szCs w:val="24"/>
          <w:lang w:eastAsia="lt-LT"/>
        </w:rPr>
      </w:pPr>
      <w:r w:rsidRPr="00E44B62">
        <w:rPr>
          <w:b/>
          <w:szCs w:val="24"/>
          <w:lang w:eastAsia="lt-LT"/>
        </w:rPr>
        <w:t>BIUDŽETINIŲ ĮSTAIGŲ PAJAMŲ PLANO VYKDYMAS</w:t>
      </w:r>
    </w:p>
    <w:p w14:paraId="68A702F0" w14:textId="77777777" w:rsidR="00390497" w:rsidRPr="00EF3A6F" w:rsidRDefault="00390497">
      <w:pPr>
        <w:jc w:val="center"/>
        <w:rPr>
          <w:b/>
          <w:sz w:val="22"/>
          <w:szCs w:val="22"/>
          <w:highlight w:val="yellow"/>
          <w:lang w:eastAsia="lt-LT"/>
        </w:rPr>
      </w:pPr>
    </w:p>
    <w:p w14:paraId="6B53C76C" w14:textId="0DA570FE" w:rsidR="00EF3A6F" w:rsidRPr="00715D56" w:rsidRDefault="006B4E8B" w:rsidP="00715D56">
      <w:pPr>
        <w:pStyle w:val="Antrats"/>
        <w:tabs>
          <w:tab w:val="left" w:pos="720"/>
        </w:tabs>
        <w:spacing w:line="360" w:lineRule="auto"/>
        <w:jc w:val="both"/>
        <w:rPr>
          <w:color w:val="000000" w:themeColor="text1"/>
        </w:rPr>
      </w:pPr>
      <w:r w:rsidRPr="00E44B62">
        <w:rPr>
          <w:color w:val="000000"/>
        </w:rPr>
        <w:t xml:space="preserve">    </w:t>
      </w:r>
      <w:r w:rsidR="00A66CEC">
        <w:rPr>
          <w:color w:val="000000"/>
        </w:rPr>
        <w:t xml:space="preserve">     </w:t>
      </w:r>
      <w:r w:rsidRPr="00E44B62">
        <w:rPr>
          <w:color w:val="000000"/>
        </w:rPr>
        <w:t xml:space="preserve"> </w:t>
      </w:r>
      <w:r w:rsidR="003A6880">
        <w:rPr>
          <w:color w:val="000000"/>
        </w:rPr>
        <w:t xml:space="preserve">   </w:t>
      </w:r>
      <w:r w:rsidR="00DE7634" w:rsidRPr="00510F58">
        <w:rPr>
          <w:color w:val="000000" w:themeColor="text1"/>
        </w:rPr>
        <w:t>Pasvalio rajono savivaldybės Kontrolės ir audito tarnyba biudžetinių įstaigų pajamų neturėjo (</w:t>
      </w:r>
      <w:r w:rsidR="00DE7634">
        <w:rPr>
          <w:color w:val="000000" w:themeColor="text1"/>
        </w:rPr>
        <w:t>3 priedas</w:t>
      </w:r>
      <w:r w:rsidR="00DE7634" w:rsidRPr="00510F58">
        <w:rPr>
          <w:color w:val="000000" w:themeColor="text1"/>
        </w:rPr>
        <w:t>).</w:t>
      </w:r>
      <w:r w:rsidR="00DE7634" w:rsidRPr="00BA3C22">
        <w:t xml:space="preserve"> </w:t>
      </w:r>
    </w:p>
    <w:p w14:paraId="7D6DC46E" w14:textId="77777777" w:rsidR="00390497" w:rsidRDefault="00E12266">
      <w:pPr>
        <w:tabs>
          <w:tab w:val="left" w:pos="426"/>
        </w:tabs>
        <w:jc w:val="center"/>
        <w:rPr>
          <w:szCs w:val="24"/>
          <w:lang w:eastAsia="lt-LT"/>
        </w:rPr>
      </w:pPr>
      <w:r>
        <w:rPr>
          <w:b/>
          <w:szCs w:val="24"/>
          <w:lang w:eastAsia="lt-LT"/>
        </w:rPr>
        <w:t>IV</w:t>
      </w:r>
      <w:r>
        <w:rPr>
          <w:szCs w:val="24"/>
          <w:lang w:eastAsia="lt-LT"/>
        </w:rPr>
        <w:t xml:space="preserve"> </w:t>
      </w:r>
      <w:r>
        <w:rPr>
          <w:b/>
          <w:szCs w:val="24"/>
          <w:lang w:eastAsia="lt-LT"/>
        </w:rPr>
        <w:t>SKYRIUS</w:t>
      </w:r>
    </w:p>
    <w:p w14:paraId="658CEA03" w14:textId="45E877FA" w:rsidR="0045478C" w:rsidRPr="0045478C" w:rsidRDefault="00E12266" w:rsidP="0045478C">
      <w:pPr>
        <w:jc w:val="center"/>
        <w:rPr>
          <w:b/>
          <w:szCs w:val="24"/>
          <w:lang w:eastAsia="lt-LT"/>
        </w:rPr>
      </w:pPr>
      <w:r>
        <w:rPr>
          <w:b/>
          <w:szCs w:val="24"/>
          <w:lang w:eastAsia="lt-LT"/>
        </w:rPr>
        <w:t>BIUDŽETO IŠLAIDŲ PLANO VYKDYMAS</w:t>
      </w:r>
    </w:p>
    <w:p w14:paraId="64BF28FA" w14:textId="77777777" w:rsidR="00117A8F" w:rsidRDefault="00117A8F" w:rsidP="00117A8F">
      <w:pPr>
        <w:spacing w:after="6" w:line="390" w:lineRule="auto"/>
        <w:ind w:left="851"/>
        <w:jc w:val="both"/>
        <w:rPr>
          <w:b/>
          <w:i/>
          <w:iCs/>
          <w:color w:val="A6A6A6"/>
          <w:szCs w:val="24"/>
          <w:lang w:eastAsia="lt-LT"/>
        </w:rPr>
      </w:pPr>
    </w:p>
    <w:p w14:paraId="0938E40F" w14:textId="21B80A0E" w:rsidR="003A6880" w:rsidRDefault="003A6880" w:rsidP="00A66CEC">
      <w:pPr>
        <w:pStyle w:val="Antrats"/>
        <w:tabs>
          <w:tab w:val="left" w:pos="851"/>
        </w:tabs>
        <w:spacing w:line="360" w:lineRule="auto"/>
        <w:jc w:val="both"/>
        <w:rPr>
          <w:color w:val="000000" w:themeColor="text1"/>
          <w:lang w:val="en-US"/>
        </w:rPr>
      </w:pPr>
      <w:r>
        <w:t xml:space="preserve">       </w:t>
      </w:r>
      <w:r w:rsidR="00A66CEC">
        <w:t xml:space="preserve">    </w:t>
      </w:r>
      <w:r>
        <w:t xml:space="preserve"> </w:t>
      </w:r>
      <w:r w:rsidRPr="00183D54">
        <w:t>Kontrolės ir audito tarnybos biudžeto sąmatų įvykdymas per 202</w:t>
      </w:r>
      <w:r>
        <w:t>5</w:t>
      </w:r>
      <w:r w:rsidRPr="00183D54">
        <w:t xml:space="preserve"> m. I </w:t>
      </w:r>
      <w:proofErr w:type="spellStart"/>
      <w:r w:rsidRPr="00183D54">
        <w:t>ketv</w:t>
      </w:r>
      <w:proofErr w:type="spellEnd"/>
      <w:r w:rsidRPr="00183D54">
        <w:t>. atvaizduotas biudžeto išlaidų sąmatos vykdymo ataskaito</w:t>
      </w:r>
      <w:r w:rsidR="00A66CEC">
        <w:t>je</w:t>
      </w:r>
      <w:r w:rsidRPr="00183D54">
        <w:t>, sudaryto</w:t>
      </w:r>
      <w:r w:rsidR="00A66CEC">
        <w:t>je</w:t>
      </w:r>
      <w:r w:rsidRPr="00183D54">
        <w:t xml:space="preserve"> pagal atskiras priemones. 202</w:t>
      </w:r>
      <w:r>
        <w:t>5</w:t>
      </w:r>
      <w:r w:rsidRPr="00183D54">
        <w:t xml:space="preserve"> m. I </w:t>
      </w:r>
      <w:proofErr w:type="spellStart"/>
      <w:r w:rsidRPr="00183D54">
        <w:t>ketv</w:t>
      </w:r>
      <w:proofErr w:type="spellEnd"/>
      <w:r w:rsidRPr="00183D54">
        <w:t xml:space="preserve">. </w:t>
      </w:r>
      <w:r w:rsidRPr="00183D54">
        <w:lastRenderedPageBreak/>
        <w:t xml:space="preserve">biudžeto asignavimų planas ataskaitiniam laikotarpiui, įskaitant patikslinimus, sudarė </w:t>
      </w:r>
      <w:r>
        <w:t>28900,00</w:t>
      </w:r>
      <w:r w:rsidRPr="00183D54">
        <w:t xml:space="preserve"> Eur., panaudota – </w:t>
      </w:r>
      <w:r>
        <w:t>17512,80</w:t>
      </w:r>
      <w:r w:rsidRPr="00183D54">
        <w:t xml:space="preserve"> Eur. Bendras biudžeto sąmatų įvykdymas pagal ataskaitinio laikotarpio planą sudaro </w:t>
      </w:r>
      <w:r>
        <w:t>60,60</w:t>
      </w:r>
      <w:r w:rsidRPr="00183D54">
        <w:rPr>
          <w:lang w:val="en-US"/>
        </w:rPr>
        <w:t xml:space="preserve"> %.</w:t>
      </w:r>
    </w:p>
    <w:p w14:paraId="02C22624" w14:textId="77777777" w:rsidR="003A6880" w:rsidRPr="00E44B62" w:rsidRDefault="003A6880">
      <w:pPr>
        <w:tabs>
          <w:tab w:val="left" w:pos="540"/>
        </w:tabs>
        <w:jc w:val="both"/>
        <w:rPr>
          <w:iCs/>
          <w:color w:val="A6A6A6"/>
          <w:szCs w:val="24"/>
          <w:lang w:eastAsia="lt-LT"/>
        </w:rPr>
      </w:pPr>
    </w:p>
    <w:p w14:paraId="29040DF9" w14:textId="1EBED8BC" w:rsidR="00390497" w:rsidRDefault="00E12266">
      <w:pPr>
        <w:tabs>
          <w:tab w:val="left" w:pos="540"/>
        </w:tabs>
        <w:ind w:firstLine="567"/>
        <w:jc w:val="center"/>
        <w:rPr>
          <w:b/>
          <w:bCs/>
          <w:szCs w:val="24"/>
          <w:lang w:eastAsia="lt-LT"/>
        </w:rPr>
      </w:pPr>
      <w:r>
        <w:rPr>
          <w:b/>
          <w:bCs/>
          <w:szCs w:val="24"/>
          <w:lang w:eastAsia="lt-LT"/>
        </w:rPr>
        <w:t>V SKYRIUS</w:t>
      </w:r>
    </w:p>
    <w:p w14:paraId="727F5670" w14:textId="71E57558" w:rsidR="00BB05B5" w:rsidRDefault="00E12266" w:rsidP="00BB05B5">
      <w:pPr>
        <w:tabs>
          <w:tab w:val="left" w:pos="540"/>
        </w:tabs>
        <w:ind w:firstLine="567"/>
        <w:jc w:val="center"/>
        <w:rPr>
          <w:b/>
          <w:bCs/>
          <w:szCs w:val="24"/>
          <w:lang w:eastAsia="lt-LT"/>
        </w:rPr>
      </w:pPr>
      <w:r>
        <w:rPr>
          <w:b/>
          <w:bCs/>
          <w:szCs w:val="24"/>
          <w:lang w:eastAsia="lt-LT"/>
        </w:rPr>
        <w:t>KITA INFORMACIJA</w:t>
      </w:r>
    </w:p>
    <w:p w14:paraId="3926F63C" w14:textId="77777777" w:rsidR="00056D23" w:rsidRDefault="00056D23" w:rsidP="00A66CEC">
      <w:pPr>
        <w:spacing w:after="137" w:line="360" w:lineRule="auto"/>
        <w:ind w:left="709"/>
        <w:jc w:val="both"/>
        <w:rPr>
          <w:b/>
          <w:bCs/>
          <w:szCs w:val="24"/>
          <w:lang w:eastAsia="lt-LT"/>
        </w:rPr>
      </w:pPr>
    </w:p>
    <w:p w14:paraId="733CC560" w14:textId="3E99B8B5" w:rsidR="001F468F" w:rsidRPr="00715D56" w:rsidRDefault="00A66CEC" w:rsidP="00A66CEC">
      <w:pPr>
        <w:spacing w:after="137" w:line="360" w:lineRule="auto"/>
        <w:ind w:firstLine="567"/>
        <w:jc w:val="both"/>
      </w:pPr>
      <w:r>
        <w:rPr>
          <w:bCs/>
          <w:szCs w:val="24"/>
          <w:lang w:eastAsia="lt-LT"/>
        </w:rPr>
        <w:t xml:space="preserve">  </w:t>
      </w:r>
      <w:r w:rsidR="000C24A1" w:rsidRPr="000C24A1">
        <w:rPr>
          <w:bCs/>
          <w:szCs w:val="24"/>
          <w:lang w:eastAsia="lt-LT"/>
        </w:rPr>
        <w:t>1.</w:t>
      </w:r>
      <w:r w:rsidR="00056D23" w:rsidRPr="00056D23">
        <w:rPr>
          <w:b/>
        </w:rPr>
        <w:t xml:space="preserve"> </w:t>
      </w:r>
      <w:r w:rsidR="003A6880">
        <w:rPr>
          <w:color w:val="000000" w:themeColor="text1"/>
        </w:rPr>
        <w:t>2025-03-31</w:t>
      </w:r>
      <w:r w:rsidR="00662680">
        <w:rPr>
          <w:color w:val="000000" w:themeColor="text1"/>
        </w:rPr>
        <w:t xml:space="preserve"> </w:t>
      </w:r>
      <w:r w:rsidR="003A6880">
        <w:rPr>
          <w:color w:val="000000" w:themeColor="text1"/>
        </w:rPr>
        <w:t>d. duomenimis mokėtinų sumų,</w:t>
      </w:r>
      <w:r>
        <w:rPr>
          <w:color w:val="000000" w:themeColor="text1"/>
        </w:rPr>
        <w:t xml:space="preserve"> </w:t>
      </w:r>
      <w:r>
        <w:t>kurių mokėjimo terminas yra</w:t>
      </w:r>
      <w:r w:rsidR="003A6880">
        <w:rPr>
          <w:color w:val="000000" w:themeColor="text1"/>
        </w:rPr>
        <w:t xml:space="preserve"> virš 45 d., </w:t>
      </w:r>
      <w:r w:rsidR="003A6880" w:rsidRPr="00510F58">
        <w:rPr>
          <w:color w:val="000000" w:themeColor="text1"/>
        </w:rPr>
        <w:t>Pasvalio rajono savivaldybės Kontrolės ir audito tarnyba</w:t>
      </w:r>
      <w:r w:rsidR="003A6880">
        <w:rPr>
          <w:color w:val="000000" w:themeColor="text1"/>
        </w:rPr>
        <w:t>, neturi.</w:t>
      </w:r>
      <w:r w:rsidR="000C24A1">
        <w:rPr>
          <w:bCs/>
          <w:szCs w:val="24"/>
          <w:lang w:eastAsia="lt-LT"/>
        </w:rPr>
        <w:t xml:space="preserve">      </w:t>
      </w:r>
    </w:p>
    <w:p w14:paraId="2A5682F1" w14:textId="32785E38" w:rsidR="006404C7" w:rsidRPr="00715D56" w:rsidRDefault="001F468F" w:rsidP="00A66CEC">
      <w:pPr>
        <w:pStyle w:val="Antrats"/>
        <w:tabs>
          <w:tab w:val="left" w:pos="720"/>
        </w:tabs>
        <w:spacing w:line="360" w:lineRule="auto"/>
        <w:jc w:val="both"/>
        <w:rPr>
          <w:szCs w:val="24"/>
        </w:rPr>
      </w:pPr>
      <w:r>
        <w:rPr>
          <w:bCs/>
          <w:szCs w:val="24"/>
          <w:lang w:eastAsia="lt-LT"/>
        </w:rPr>
        <w:t xml:space="preserve">    </w:t>
      </w:r>
      <w:r w:rsidR="00A66CEC">
        <w:rPr>
          <w:bCs/>
          <w:szCs w:val="24"/>
          <w:lang w:eastAsia="lt-LT"/>
        </w:rPr>
        <w:t xml:space="preserve">  </w:t>
      </w:r>
      <w:r>
        <w:rPr>
          <w:bCs/>
          <w:szCs w:val="24"/>
          <w:lang w:eastAsia="lt-LT"/>
        </w:rPr>
        <w:t xml:space="preserve">  </w:t>
      </w:r>
      <w:r w:rsidR="00BB05B5">
        <w:rPr>
          <w:bCs/>
          <w:szCs w:val="24"/>
          <w:lang w:eastAsia="lt-LT"/>
        </w:rPr>
        <w:t xml:space="preserve">   </w:t>
      </w:r>
      <w:r w:rsidR="0045478C" w:rsidRPr="0045478C">
        <w:rPr>
          <w:bCs/>
          <w:szCs w:val="24"/>
          <w:lang w:eastAsia="lt-LT"/>
        </w:rPr>
        <w:t>2.</w:t>
      </w:r>
      <w:r w:rsidR="000C24A1" w:rsidRPr="000C24A1">
        <w:rPr>
          <w:b/>
          <w:szCs w:val="24"/>
        </w:rPr>
        <w:t xml:space="preserve"> </w:t>
      </w:r>
      <w:r w:rsidR="003A6880" w:rsidRPr="00C64279">
        <w:rPr>
          <w:szCs w:val="24"/>
        </w:rPr>
        <w:t>Papildomos reikšmingos ataskaitose nenurodytos informacijos įstaiga neturi.</w:t>
      </w:r>
    </w:p>
    <w:p w14:paraId="2F8038A1" w14:textId="353B3B09" w:rsidR="003A6880" w:rsidRPr="00662680" w:rsidRDefault="00BB05B5" w:rsidP="00A66CEC">
      <w:pPr>
        <w:spacing w:after="6" w:line="360" w:lineRule="auto"/>
        <w:jc w:val="both"/>
      </w:pPr>
      <w:r>
        <w:rPr>
          <w:bCs/>
          <w:szCs w:val="24"/>
          <w:lang w:eastAsia="lt-LT"/>
        </w:rPr>
        <w:t xml:space="preserve">   </w:t>
      </w:r>
      <w:r w:rsidR="00A66CEC">
        <w:rPr>
          <w:bCs/>
          <w:szCs w:val="24"/>
          <w:lang w:eastAsia="lt-LT"/>
        </w:rPr>
        <w:t xml:space="preserve">  </w:t>
      </w:r>
      <w:r>
        <w:rPr>
          <w:bCs/>
          <w:szCs w:val="24"/>
          <w:lang w:eastAsia="lt-LT"/>
        </w:rPr>
        <w:t xml:space="preserve">      </w:t>
      </w:r>
      <w:r w:rsidR="0045478C" w:rsidRPr="0045478C">
        <w:rPr>
          <w:bCs/>
          <w:szCs w:val="24"/>
          <w:lang w:eastAsia="lt-LT"/>
        </w:rPr>
        <w:t>3.</w:t>
      </w:r>
      <w:r w:rsidR="006404C7">
        <w:rPr>
          <w:bCs/>
          <w:szCs w:val="24"/>
          <w:lang w:eastAsia="lt-LT"/>
        </w:rPr>
        <w:t xml:space="preserve"> </w:t>
      </w:r>
      <w:r w:rsidR="003A6880" w:rsidRPr="00510F58">
        <w:rPr>
          <w:color w:val="000000" w:themeColor="text1"/>
        </w:rPr>
        <w:t>Pasvalio rajono savivaldybės Kontrolės ir audito tarnybos banko sąskaitoje biudžeto lėšų likutis 202</w:t>
      </w:r>
      <w:r w:rsidR="003A6880">
        <w:rPr>
          <w:color w:val="000000" w:themeColor="text1"/>
        </w:rPr>
        <w:t>5</w:t>
      </w:r>
      <w:r w:rsidR="003A6880" w:rsidRPr="00510F58">
        <w:rPr>
          <w:color w:val="000000" w:themeColor="text1"/>
        </w:rPr>
        <w:t xml:space="preserve"> m. sausio 1 d. buvo 0,00 Eur., 20</w:t>
      </w:r>
      <w:r w:rsidR="003A6880">
        <w:rPr>
          <w:color w:val="000000" w:themeColor="text1"/>
        </w:rPr>
        <w:t>25</w:t>
      </w:r>
      <w:r w:rsidR="003A6880" w:rsidRPr="00510F58">
        <w:rPr>
          <w:color w:val="000000" w:themeColor="text1"/>
        </w:rPr>
        <w:t xml:space="preserve"> m. </w:t>
      </w:r>
      <w:r w:rsidR="003A6880">
        <w:rPr>
          <w:color w:val="000000" w:themeColor="text1"/>
        </w:rPr>
        <w:t>kovo 31</w:t>
      </w:r>
      <w:r w:rsidR="003A6880" w:rsidRPr="00510F58">
        <w:rPr>
          <w:color w:val="000000" w:themeColor="text1"/>
        </w:rPr>
        <w:t xml:space="preserve"> d. – 0,00 Eur.</w:t>
      </w:r>
    </w:p>
    <w:p w14:paraId="2BA18AFD" w14:textId="16857637" w:rsidR="00056D23" w:rsidRPr="003A6880" w:rsidRDefault="003A6880" w:rsidP="00A66CEC">
      <w:pPr>
        <w:pStyle w:val="Antrats"/>
        <w:tabs>
          <w:tab w:val="left" w:pos="720"/>
        </w:tabs>
        <w:spacing w:line="360" w:lineRule="auto"/>
        <w:jc w:val="both"/>
        <w:rPr>
          <w:color w:val="000000" w:themeColor="text1"/>
        </w:rPr>
      </w:pPr>
      <w:r>
        <w:rPr>
          <w:bCs/>
          <w:szCs w:val="24"/>
          <w:lang w:eastAsia="lt-LT"/>
        </w:rPr>
        <w:t xml:space="preserve">       </w:t>
      </w:r>
      <w:r w:rsidR="00A66CEC">
        <w:rPr>
          <w:bCs/>
          <w:szCs w:val="24"/>
          <w:lang w:eastAsia="lt-LT"/>
        </w:rPr>
        <w:t xml:space="preserve">  </w:t>
      </w:r>
      <w:r>
        <w:rPr>
          <w:bCs/>
          <w:szCs w:val="24"/>
          <w:lang w:eastAsia="lt-LT"/>
        </w:rPr>
        <w:t xml:space="preserve">  4</w:t>
      </w:r>
      <w:r w:rsidR="00C5082D" w:rsidRPr="002A4BF8">
        <w:rPr>
          <w:bCs/>
          <w:szCs w:val="24"/>
          <w:lang w:eastAsia="lt-LT"/>
        </w:rPr>
        <w:t xml:space="preserve">. </w:t>
      </w:r>
      <w:r w:rsidRPr="00C64279">
        <w:rPr>
          <w:szCs w:val="24"/>
        </w:rPr>
        <w:t>Praėjusiais metais nepanaudoto lėšų likučio, kuris ataskaitiniame ketvirtyje buvo įskaitytas į nuo metų pradžios gautus asignavimus, įstaiga neturėjo.</w:t>
      </w:r>
    </w:p>
    <w:p w14:paraId="475F3F95" w14:textId="1914E869" w:rsidR="00390497" w:rsidRDefault="00A66CEC" w:rsidP="00A66CEC">
      <w:pPr>
        <w:tabs>
          <w:tab w:val="left" w:pos="540"/>
          <w:tab w:val="left" w:pos="851"/>
        </w:tabs>
        <w:spacing w:line="360" w:lineRule="auto"/>
        <w:ind w:firstLine="567"/>
        <w:jc w:val="both"/>
        <w:rPr>
          <w:iCs/>
          <w:szCs w:val="24"/>
          <w:lang w:eastAsia="lt-LT"/>
        </w:rPr>
      </w:pPr>
      <w:r>
        <w:rPr>
          <w:szCs w:val="24"/>
          <w:lang w:eastAsia="lt-LT"/>
        </w:rPr>
        <w:t xml:space="preserve"> </w:t>
      </w:r>
      <w:r w:rsidR="00056D23" w:rsidRPr="00E44B62">
        <w:rPr>
          <w:szCs w:val="24"/>
          <w:lang w:eastAsia="lt-LT"/>
        </w:rPr>
        <w:t>5. Įgyvendinant iš ES fondų ir (arba) kitos tarptautinės finansinės paramos lėšų bendrai finansuojamus projektus neplanuotų netinkamų finansuoti ES fondų ir (arba) kitos tarptautinės finansinės paramos lėšomis išlaidų ataskaitinį ketvirtį nebuvo</w:t>
      </w:r>
      <w:r w:rsidR="001F468F">
        <w:rPr>
          <w:szCs w:val="24"/>
          <w:lang w:eastAsia="lt-LT"/>
        </w:rPr>
        <w:t>.</w:t>
      </w:r>
    </w:p>
    <w:p w14:paraId="1C2B9584" w14:textId="77777777" w:rsidR="001F468F" w:rsidRPr="001F468F" w:rsidRDefault="001F468F" w:rsidP="00A66CEC">
      <w:pPr>
        <w:tabs>
          <w:tab w:val="left" w:pos="540"/>
          <w:tab w:val="left" w:pos="851"/>
        </w:tabs>
        <w:spacing w:line="360" w:lineRule="auto"/>
        <w:ind w:firstLine="567"/>
        <w:jc w:val="both"/>
        <w:rPr>
          <w:iCs/>
          <w:szCs w:val="24"/>
          <w:lang w:eastAsia="lt-LT"/>
        </w:rPr>
      </w:pPr>
    </w:p>
    <w:p w14:paraId="2CA36ED6" w14:textId="4F13978F" w:rsidR="00390497" w:rsidRDefault="00E12266">
      <w:pPr>
        <w:tabs>
          <w:tab w:val="left" w:pos="540"/>
        </w:tabs>
        <w:ind w:firstLine="567"/>
        <w:jc w:val="both"/>
        <w:rPr>
          <w:iCs/>
          <w:szCs w:val="24"/>
          <w:lang w:eastAsia="lt-LT"/>
        </w:rPr>
      </w:pPr>
      <w:r w:rsidRPr="00E44B62">
        <w:rPr>
          <w:iCs/>
          <w:szCs w:val="24"/>
          <w:lang w:eastAsia="lt-LT"/>
        </w:rPr>
        <w:t xml:space="preserve">PRIEDAI: </w:t>
      </w:r>
    </w:p>
    <w:p w14:paraId="3DAA220A" w14:textId="42E8B259" w:rsidR="001F468F" w:rsidRDefault="001F468F">
      <w:pPr>
        <w:tabs>
          <w:tab w:val="left" w:pos="540"/>
        </w:tabs>
        <w:ind w:firstLine="567"/>
        <w:jc w:val="both"/>
        <w:rPr>
          <w:iCs/>
          <w:szCs w:val="24"/>
          <w:lang w:eastAsia="lt-LT"/>
        </w:rPr>
      </w:pPr>
    </w:p>
    <w:p w14:paraId="64FCEB12" w14:textId="77777777" w:rsidR="00E44B62" w:rsidRPr="00E44B62" w:rsidRDefault="00E44B62">
      <w:pPr>
        <w:tabs>
          <w:tab w:val="left" w:pos="540"/>
        </w:tabs>
        <w:ind w:firstLine="567"/>
        <w:jc w:val="both"/>
        <w:rPr>
          <w:iCs/>
          <w:szCs w:val="24"/>
          <w:lang w:eastAsia="lt-LT"/>
        </w:rPr>
      </w:pPr>
    </w:p>
    <w:p w14:paraId="35F535FB" w14:textId="3ADC8A03" w:rsidR="00390497" w:rsidRPr="00E44B62" w:rsidRDefault="00CE6A29">
      <w:pPr>
        <w:tabs>
          <w:tab w:val="left" w:pos="0"/>
          <w:tab w:val="left" w:pos="540"/>
          <w:tab w:val="left" w:pos="851"/>
        </w:tabs>
        <w:ind w:firstLine="567"/>
        <w:jc w:val="both"/>
        <w:rPr>
          <w:iCs/>
          <w:szCs w:val="24"/>
          <w:lang w:eastAsia="lt-LT"/>
        </w:rPr>
      </w:pPr>
      <w:r>
        <w:rPr>
          <w:iCs/>
          <w:szCs w:val="24"/>
          <w:lang w:eastAsia="lt-LT"/>
        </w:rPr>
        <w:t>1</w:t>
      </w:r>
      <w:r w:rsidR="00E12266" w:rsidRPr="00E44B62">
        <w:rPr>
          <w:iCs/>
          <w:szCs w:val="24"/>
          <w:lang w:eastAsia="lt-LT"/>
        </w:rPr>
        <w:t>. Informacija apie biudžetinių įstaigų pajamas pagal 20</w:t>
      </w:r>
      <w:r w:rsidR="00C5082D" w:rsidRPr="00E44B62">
        <w:rPr>
          <w:iCs/>
          <w:szCs w:val="24"/>
          <w:lang w:eastAsia="lt-LT"/>
        </w:rPr>
        <w:t xml:space="preserve">25 </w:t>
      </w:r>
      <w:r w:rsidR="00E12266" w:rsidRPr="00E44B62">
        <w:rPr>
          <w:iCs/>
          <w:szCs w:val="24"/>
          <w:lang w:eastAsia="lt-LT"/>
        </w:rPr>
        <w:t> m. </w:t>
      </w:r>
      <w:r w:rsidR="00C5082D" w:rsidRPr="00E44B62">
        <w:rPr>
          <w:iCs/>
          <w:szCs w:val="24"/>
          <w:lang w:eastAsia="lt-LT"/>
        </w:rPr>
        <w:t>kovo 31</w:t>
      </w:r>
      <w:r w:rsidR="00E12266" w:rsidRPr="00E44B62">
        <w:rPr>
          <w:iCs/>
          <w:szCs w:val="24"/>
          <w:lang w:eastAsia="lt-LT"/>
        </w:rPr>
        <w:t> d. duomenis (3 priedas).</w:t>
      </w:r>
    </w:p>
    <w:p w14:paraId="6F87C972" w14:textId="77777777" w:rsidR="00390497" w:rsidRDefault="00390497">
      <w:pPr>
        <w:tabs>
          <w:tab w:val="left" w:pos="851"/>
        </w:tabs>
        <w:jc w:val="both"/>
        <w:rPr>
          <w:b/>
          <w:caps/>
          <w:szCs w:val="24"/>
          <w:lang w:eastAsia="lt-LT"/>
        </w:rPr>
      </w:pPr>
    </w:p>
    <w:p w14:paraId="08C91DB1" w14:textId="77777777" w:rsidR="00390497" w:rsidRDefault="00390497">
      <w:pPr>
        <w:tabs>
          <w:tab w:val="left" w:pos="851"/>
        </w:tabs>
        <w:jc w:val="both"/>
        <w:rPr>
          <w:b/>
          <w:caps/>
          <w:szCs w:val="24"/>
          <w:lang w:eastAsia="lt-LT"/>
        </w:rPr>
      </w:pPr>
    </w:p>
    <w:p w14:paraId="2684C3AD" w14:textId="09C32B1C" w:rsidR="00390497" w:rsidRPr="006B4E8B" w:rsidRDefault="003A6880">
      <w:pPr>
        <w:tabs>
          <w:tab w:val="left" w:pos="851"/>
        </w:tabs>
        <w:jc w:val="both"/>
        <w:rPr>
          <w:caps/>
          <w:szCs w:val="24"/>
          <w:u w:val="single"/>
          <w:lang w:eastAsia="lt-LT"/>
        </w:rPr>
      </w:pPr>
      <w:r>
        <w:rPr>
          <w:szCs w:val="24"/>
          <w:u w:val="single"/>
          <w:lang w:eastAsia="lt-LT"/>
        </w:rPr>
        <w:t>Savivaldybės kontrolier</w:t>
      </w:r>
      <w:r w:rsidR="008569C0">
        <w:rPr>
          <w:szCs w:val="24"/>
          <w:u w:val="single"/>
          <w:lang w:eastAsia="lt-LT"/>
        </w:rPr>
        <w:t>ė</w:t>
      </w:r>
      <w:r>
        <w:rPr>
          <w:szCs w:val="24"/>
          <w:u w:val="single"/>
          <w:lang w:eastAsia="lt-LT"/>
        </w:rPr>
        <w:t xml:space="preserve">  </w:t>
      </w:r>
      <w:r w:rsidR="00C5082D">
        <w:rPr>
          <w:szCs w:val="24"/>
          <w:lang w:eastAsia="lt-LT"/>
        </w:rPr>
        <w:t xml:space="preserve">     </w:t>
      </w:r>
      <w:r w:rsidR="00E12266">
        <w:rPr>
          <w:caps/>
          <w:szCs w:val="24"/>
          <w:lang w:eastAsia="lt-LT"/>
        </w:rPr>
        <w:t xml:space="preserve">        _____________</w:t>
      </w:r>
      <w:r w:rsidR="00E12266">
        <w:rPr>
          <w:caps/>
          <w:szCs w:val="24"/>
          <w:lang w:eastAsia="lt-LT"/>
        </w:rPr>
        <w:tab/>
      </w:r>
      <w:r w:rsidR="00E12266">
        <w:rPr>
          <w:caps/>
          <w:szCs w:val="24"/>
          <w:lang w:eastAsia="lt-LT"/>
        </w:rPr>
        <w:tab/>
      </w:r>
      <w:r w:rsidR="008569C0">
        <w:rPr>
          <w:szCs w:val="24"/>
          <w:u w:val="single"/>
          <w:lang w:eastAsia="lt-LT"/>
        </w:rPr>
        <w:t>Rima Juodokienė</w:t>
      </w:r>
    </w:p>
    <w:p w14:paraId="4E539C6A" w14:textId="35BE1ED5" w:rsidR="00390497" w:rsidRDefault="00E12266">
      <w:pPr>
        <w:tabs>
          <w:tab w:val="left" w:pos="851"/>
        </w:tabs>
        <w:ind w:firstLine="3781"/>
        <w:jc w:val="both"/>
        <w:rPr>
          <w:sz w:val="20"/>
          <w:lang w:eastAsia="lt-LT"/>
        </w:rPr>
      </w:pPr>
      <w:r>
        <w:rPr>
          <w:sz w:val="20"/>
          <w:lang w:eastAsia="lt-LT"/>
        </w:rPr>
        <w:t>(parašas)</w:t>
      </w:r>
      <w:r>
        <w:rPr>
          <w:sz w:val="20"/>
          <w:lang w:eastAsia="lt-LT"/>
        </w:rPr>
        <w:tab/>
      </w:r>
      <w:r>
        <w:rPr>
          <w:sz w:val="20"/>
          <w:lang w:eastAsia="lt-LT"/>
        </w:rPr>
        <w:tab/>
        <w:t xml:space="preserve">   (vardas ir pavardė)</w:t>
      </w:r>
    </w:p>
    <w:p w14:paraId="78A45CCE" w14:textId="77777777" w:rsidR="00390497" w:rsidRDefault="00390497">
      <w:pPr>
        <w:tabs>
          <w:tab w:val="left" w:pos="540"/>
          <w:tab w:val="left" w:pos="851"/>
        </w:tabs>
        <w:ind w:left="567"/>
        <w:jc w:val="both"/>
        <w:rPr>
          <w:b/>
          <w:caps/>
          <w:szCs w:val="24"/>
          <w:lang w:eastAsia="lt-LT"/>
        </w:rPr>
      </w:pPr>
    </w:p>
    <w:p w14:paraId="548943EB" w14:textId="6AE6E236" w:rsidR="00390497" w:rsidRDefault="006B4E8B" w:rsidP="006B4E8B">
      <w:pPr>
        <w:tabs>
          <w:tab w:val="left" w:pos="851"/>
        </w:tabs>
        <w:jc w:val="both"/>
        <w:rPr>
          <w:caps/>
          <w:szCs w:val="24"/>
          <w:lang w:eastAsia="lt-LT"/>
        </w:rPr>
      </w:pPr>
      <w:r w:rsidRPr="003A6880">
        <w:rPr>
          <w:szCs w:val="24"/>
          <w:u w:val="single"/>
          <w:lang w:eastAsia="lt-LT"/>
        </w:rPr>
        <w:t>Apskaitos skyriaus vedėja</w:t>
      </w:r>
      <w:r>
        <w:rPr>
          <w:szCs w:val="24"/>
          <w:lang w:eastAsia="lt-LT"/>
        </w:rPr>
        <w:t xml:space="preserve">            </w:t>
      </w:r>
      <w:r w:rsidR="00E12266">
        <w:rPr>
          <w:szCs w:val="24"/>
          <w:lang w:eastAsia="lt-LT"/>
        </w:rPr>
        <w:t xml:space="preserve"> </w:t>
      </w:r>
      <w:r w:rsidR="00E12266">
        <w:rPr>
          <w:caps/>
          <w:szCs w:val="24"/>
          <w:lang w:eastAsia="lt-LT"/>
        </w:rPr>
        <w:t>_____________</w:t>
      </w:r>
      <w:r w:rsidR="00E12266">
        <w:rPr>
          <w:caps/>
          <w:szCs w:val="24"/>
          <w:lang w:eastAsia="lt-LT"/>
        </w:rPr>
        <w:tab/>
      </w:r>
      <w:r w:rsidR="00E12266">
        <w:rPr>
          <w:caps/>
          <w:szCs w:val="24"/>
          <w:lang w:eastAsia="lt-LT"/>
        </w:rPr>
        <w:tab/>
      </w:r>
      <w:r>
        <w:rPr>
          <w:szCs w:val="24"/>
          <w:u w:val="single"/>
          <w:lang w:eastAsia="lt-LT"/>
        </w:rPr>
        <w:t>V</w:t>
      </w:r>
      <w:r w:rsidRPr="006B4E8B">
        <w:rPr>
          <w:szCs w:val="24"/>
          <w:u w:val="single"/>
          <w:lang w:eastAsia="lt-LT"/>
        </w:rPr>
        <w:t xml:space="preserve">italija </w:t>
      </w:r>
      <w:r>
        <w:rPr>
          <w:szCs w:val="24"/>
          <w:u w:val="single"/>
          <w:lang w:eastAsia="lt-LT"/>
        </w:rPr>
        <w:t>M</w:t>
      </w:r>
      <w:r w:rsidRPr="006B4E8B">
        <w:rPr>
          <w:szCs w:val="24"/>
          <w:u w:val="single"/>
          <w:lang w:eastAsia="lt-LT"/>
        </w:rPr>
        <w:t>otiejūnienė</w:t>
      </w:r>
    </w:p>
    <w:p w14:paraId="30FF7C98" w14:textId="18F67C39" w:rsidR="00390497" w:rsidRDefault="00E12266">
      <w:pPr>
        <w:tabs>
          <w:tab w:val="left" w:pos="851"/>
        </w:tabs>
        <w:ind w:firstLine="3781"/>
        <w:jc w:val="both"/>
        <w:rPr>
          <w:sz w:val="20"/>
          <w:lang w:eastAsia="lt-LT"/>
        </w:rPr>
      </w:pPr>
      <w:r>
        <w:rPr>
          <w:sz w:val="20"/>
          <w:lang w:eastAsia="lt-LT"/>
        </w:rPr>
        <w:t>(parašas)</w:t>
      </w:r>
      <w:r>
        <w:rPr>
          <w:sz w:val="20"/>
          <w:lang w:eastAsia="lt-LT"/>
        </w:rPr>
        <w:tab/>
      </w:r>
      <w:r>
        <w:rPr>
          <w:sz w:val="20"/>
          <w:lang w:eastAsia="lt-LT"/>
        </w:rPr>
        <w:tab/>
        <w:t xml:space="preserve">   (vardas ir pavardė)</w:t>
      </w:r>
    </w:p>
    <w:p w14:paraId="545B8E1D" w14:textId="77777777" w:rsidR="00390497" w:rsidRDefault="00390497">
      <w:pPr>
        <w:tabs>
          <w:tab w:val="left" w:pos="540"/>
          <w:tab w:val="left" w:pos="851"/>
        </w:tabs>
        <w:ind w:left="567"/>
        <w:jc w:val="both"/>
        <w:rPr>
          <w:b/>
          <w:caps/>
          <w:szCs w:val="24"/>
          <w:lang w:eastAsia="lt-LT"/>
        </w:rPr>
      </w:pPr>
      <w:bookmarkStart w:id="0" w:name="_GoBack"/>
      <w:bookmarkEnd w:id="0"/>
    </w:p>
    <w:sectPr w:rsidR="00390497">
      <w:headerReference w:type="even" r:id="rId8"/>
      <w:headerReference w:type="default" r:id="rId9"/>
      <w:footerReference w:type="even" r:id="rId10"/>
      <w:footerReference w:type="default" r:id="rId11"/>
      <w:headerReference w:type="first" r:id="rId12"/>
      <w:footerReference w:type="first" r:id="rId13"/>
      <w:pgSz w:w="11906" w:h="16838"/>
      <w:pgMar w:top="1135"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71630E" w14:textId="77777777" w:rsidR="00AC4B95" w:rsidRDefault="00AC4B95">
      <w:pPr>
        <w:rPr>
          <w:color w:val="000000"/>
          <w:szCs w:val="24"/>
          <w:lang w:eastAsia="lt-LT"/>
        </w:rPr>
      </w:pPr>
      <w:r>
        <w:rPr>
          <w:color w:val="000000"/>
          <w:szCs w:val="24"/>
          <w:lang w:eastAsia="lt-LT"/>
        </w:rPr>
        <w:separator/>
      </w:r>
    </w:p>
  </w:endnote>
  <w:endnote w:type="continuationSeparator" w:id="0">
    <w:p w14:paraId="6A15E3E5" w14:textId="77777777" w:rsidR="00AC4B95" w:rsidRDefault="00AC4B95">
      <w:pPr>
        <w:rPr>
          <w:color w:val="000000"/>
          <w:szCs w:val="24"/>
          <w:lang w:eastAsia="lt-LT"/>
        </w:rPr>
      </w:pPr>
      <w:r>
        <w:rPr>
          <w:color w:val="000000"/>
          <w:szCs w:val="24"/>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74D0A4" w14:textId="77777777" w:rsidR="00390497" w:rsidRDefault="00390497">
    <w:pPr>
      <w:tabs>
        <w:tab w:val="center" w:pos="4986"/>
        <w:tab w:val="right" w:pos="9972"/>
      </w:tabs>
      <w:rPr>
        <w:color w:val="000000"/>
        <w:szCs w:val="24"/>
        <w:lang w:eastAsia="lt-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84B915" w14:textId="77777777" w:rsidR="00390497" w:rsidRDefault="00390497">
    <w:pPr>
      <w:tabs>
        <w:tab w:val="center" w:pos="4986"/>
        <w:tab w:val="right" w:pos="9972"/>
      </w:tabs>
      <w:rPr>
        <w:color w:val="000000"/>
        <w:szCs w:val="24"/>
        <w:lang w:eastAsia="lt-LT"/>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1EF1CC" w14:textId="77777777" w:rsidR="00390497" w:rsidRDefault="00390497">
    <w:pPr>
      <w:tabs>
        <w:tab w:val="center" w:pos="4986"/>
        <w:tab w:val="right" w:pos="9972"/>
      </w:tabs>
      <w:rPr>
        <w:color w:val="000000"/>
        <w:szCs w:val="24"/>
        <w:lang w:eastAsia="lt-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CED22B" w14:textId="77777777" w:rsidR="00AC4B95" w:rsidRDefault="00AC4B95">
      <w:pPr>
        <w:rPr>
          <w:color w:val="000000"/>
          <w:szCs w:val="24"/>
          <w:lang w:eastAsia="lt-LT"/>
        </w:rPr>
      </w:pPr>
      <w:r>
        <w:rPr>
          <w:color w:val="000000"/>
          <w:szCs w:val="24"/>
          <w:lang w:eastAsia="lt-LT"/>
        </w:rPr>
        <w:separator/>
      </w:r>
    </w:p>
  </w:footnote>
  <w:footnote w:type="continuationSeparator" w:id="0">
    <w:p w14:paraId="567903FF" w14:textId="77777777" w:rsidR="00AC4B95" w:rsidRDefault="00AC4B95">
      <w:pPr>
        <w:rPr>
          <w:color w:val="000000"/>
          <w:szCs w:val="24"/>
          <w:lang w:eastAsia="lt-LT"/>
        </w:rPr>
      </w:pPr>
      <w:r>
        <w:rPr>
          <w:color w:val="000000"/>
          <w:szCs w:val="24"/>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59AE3D" w14:textId="77777777" w:rsidR="00390497" w:rsidRDefault="00E12266">
    <w:pPr>
      <w:framePr w:wrap="auto" w:vAnchor="text" w:hAnchor="margin" w:xAlign="center" w:y="1"/>
      <w:tabs>
        <w:tab w:val="center" w:pos="4819"/>
        <w:tab w:val="right" w:pos="9638"/>
      </w:tabs>
      <w:rPr>
        <w:color w:val="000000"/>
        <w:szCs w:val="24"/>
        <w:lang w:eastAsia="lt-LT"/>
      </w:rPr>
    </w:pPr>
    <w:r>
      <w:rPr>
        <w:color w:val="000000"/>
        <w:szCs w:val="24"/>
        <w:lang w:eastAsia="lt-LT"/>
      </w:rPr>
      <w:fldChar w:fldCharType="begin"/>
    </w:r>
    <w:r>
      <w:rPr>
        <w:color w:val="000000"/>
        <w:szCs w:val="24"/>
        <w:lang w:eastAsia="lt-LT"/>
      </w:rPr>
      <w:instrText xml:space="preserve">PAGE  </w:instrText>
    </w:r>
    <w:r>
      <w:rPr>
        <w:color w:val="000000"/>
        <w:szCs w:val="24"/>
        <w:lang w:eastAsia="lt-LT"/>
      </w:rPr>
      <w:fldChar w:fldCharType="end"/>
    </w:r>
  </w:p>
  <w:p w14:paraId="4A7E29E2" w14:textId="77777777" w:rsidR="00390497" w:rsidRDefault="00390497">
    <w:pPr>
      <w:tabs>
        <w:tab w:val="center" w:pos="4819"/>
        <w:tab w:val="right" w:pos="9638"/>
      </w:tabs>
      <w:rPr>
        <w:color w:val="000000"/>
        <w:szCs w:val="24"/>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2D89A3" w14:textId="77777777" w:rsidR="00390497" w:rsidRDefault="00E12266">
    <w:pPr>
      <w:framePr w:wrap="auto" w:vAnchor="text" w:hAnchor="margin" w:xAlign="center" w:y="1"/>
      <w:tabs>
        <w:tab w:val="center" w:pos="4819"/>
        <w:tab w:val="right" w:pos="9638"/>
      </w:tabs>
      <w:rPr>
        <w:color w:val="000000"/>
        <w:szCs w:val="24"/>
        <w:lang w:eastAsia="lt-LT"/>
      </w:rPr>
    </w:pPr>
    <w:r>
      <w:rPr>
        <w:color w:val="000000"/>
        <w:szCs w:val="24"/>
        <w:lang w:eastAsia="lt-LT"/>
      </w:rPr>
      <w:fldChar w:fldCharType="begin"/>
    </w:r>
    <w:r>
      <w:rPr>
        <w:color w:val="000000"/>
        <w:szCs w:val="24"/>
        <w:lang w:eastAsia="lt-LT"/>
      </w:rPr>
      <w:instrText xml:space="preserve">PAGE  </w:instrText>
    </w:r>
    <w:r>
      <w:rPr>
        <w:color w:val="000000"/>
        <w:szCs w:val="24"/>
        <w:lang w:eastAsia="lt-LT"/>
      </w:rPr>
      <w:fldChar w:fldCharType="separate"/>
    </w:r>
    <w:r>
      <w:rPr>
        <w:color w:val="000000"/>
        <w:szCs w:val="24"/>
        <w:lang w:eastAsia="lt-LT"/>
      </w:rPr>
      <w:t>2</w:t>
    </w:r>
    <w:r>
      <w:rPr>
        <w:color w:val="000000"/>
        <w:szCs w:val="24"/>
        <w:lang w:eastAsia="lt-LT"/>
      </w:rPr>
      <w:fldChar w:fldCharType="end"/>
    </w:r>
  </w:p>
  <w:p w14:paraId="0205F43B" w14:textId="77777777" w:rsidR="00390497" w:rsidRDefault="00390497">
    <w:pPr>
      <w:tabs>
        <w:tab w:val="center" w:pos="4819"/>
        <w:tab w:val="right" w:pos="9638"/>
      </w:tabs>
      <w:rPr>
        <w:color w:val="000000"/>
        <w:szCs w:val="24"/>
        <w:lang w:eastAsia="lt-L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3912BF" w14:textId="77777777" w:rsidR="00390497" w:rsidRDefault="00390497">
    <w:pPr>
      <w:tabs>
        <w:tab w:val="center" w:pos="4986"/>
        <w:tab w:val="right" w:pos="99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412F"/>
    <w:multiLevelType w:val="hybridMultilevel"/>
    <w:tmpl w:val="F71818B0"/>
    <w:lvl w:ilvl="0" w:tplc="D3DE6CAE">
      <w:start w:val="1"/>
      <w:numFmt w:val="decimal"/>
      <w:pStyle w:val="Stilius1"/>
      <w:lvlText w:val="%1."/>
      <w:lvlJc w:val="left"/>
      <w:rPr>
        <w:rFonts w:ascii="Times New Roman" w:hAnsi="Times New Roman" w:cs="Times New Roman"/>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EC3EC2A0">
      <w:start w:val="1"/>
      <w:numFmt w:val="upperLetter"/>
      <w:lvlText w:val="%2"/>
      <w:lvlJc w:val="left"/>
    </w:lvl>
    <w:lvl w:ilvl="2" w:tplc="EDCC6CF0">
      <w:numFmt w:val="decimal"/>
      <w:lvlText w:val=""/>
      <w:lvlJc w:val="left"/>
    </w:lvl>
    <w:lvl w:ilvl="3" w:tplc="A96E59C0">
      <w:numFmt w:val="decimal"/>
      <w:lvlText w:val=""/>
      <w:lvlJc w:val="left"/>
    </w:lvl>
    <w:lvl w:ilvl="4" w:tplc="85DE1492">
      <w:numFmt w:val="decimal"/>
      <w:lvlText w:val=""/>
      <w:lvlJc w:val="left"/>
    </w:lvl>
    <w:lvl w:ilvl="5" w:tplc="6462755A">
      <w:numFmt w:val="decimal"/>
      <w:lvlText w:val=""/>
      <w:lvlJc w:val="left"/>
    </w:lvl>
    <w:lvl w:ilvl="6" w:tplc="7A42C67C">
      <w:numFmt w:val="decimal"/>
      <w:lvlText w:val=""/>
      <w:lvlJc w:val="left"/>
    </w:lvl>
    <w:lvl w:ilvl="7" w:tplc="0BCCE6B8">
      <w:numFmt w:val="decimal"/>
      <w:lvlText w:val=""/>
      <w:lvlJc w:val="left"/>
    </w:lvl>
    <w:lvl w:ilvl="8" w:tplc="D1A6796C">
      <w:numFmt w:val="decimal"/>
      <w:lvlText w:val=""/>
      <w:lvlJc w:val="left"/>
    </w:lvl>
  </w:abstractNum>
  <w:abstractNum w:abstractNumId="1" w15:restartNumberingAfterBreak="0">
    <w:nsid w:val="01287844"/>
    <w:multiLevelType w:val="hybridMultilevel"/>
    <w:tmpl w:val="D8389378"/>
    <w:lvl w:ilvl="0" w:tplc="42CE34DA">
      <w:start w:val="1"/>
      <w:numFmt w:val="decimal"/>
      <w:pStyle w:val="Stilius2"/>
      <w:lvlText w:val="%1.1"/>
      <w:lvlJc w:val="left"/>
      <w:pPr>
        <w:ind w:left="1495" w:hanging="360"/>
      </w:pPr>
      <w:rPr>
        <w:rFonts w:hint="default"/>
        <w:sz w:val="24"/>
        <w:szCs w:val="24"/>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 w15:restartNumberingAfterBreak="0">
    <w:nsid w:val="01CB0145"/>
    <w:multiLevelType w:val="hybridMultilevel"/>
    <w:tmpl w:val="BABAE7E4"/>
    <w:lvl w:ilvl="0" w:tplc="CCA8007A">
      <w:start w:val="1"/>
      <w:numFmt w:val="decimal"/>
      <w:lvlText w:val="%1."/>
      <w:lvlJc w:val="left"/>
      <w:pPr>
        <w:ind w:left="28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99864D14">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457C3A16">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C64C03AA">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FCD4D45E">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C9068864">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046E4610">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3710C0C0">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0764CD6E">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doNotHyphenateCaps/>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435A"/>
    <w:rsid w:val="00034287"/>
    <w:rsid w:val="00046CE9"/>
    <w:rsid w:val="00056D23"/>
    <w:rsid w:val="000C06E7"/>
    <w:rsid w:val="000C24A1"/>
    <w:rsid w:val="000E1230"/>
    <w:rsid w:val="000E256B"/>
    <w:rsid w:val="00117A8F"/>
    <w:rsid w:val="001F468F"/>
    <w:rsid w:val="00237CE0"/>
    <w:rsid w:val="002463EC"/>
    <w:rsid w:val="002A4BF8"/>
    <w:rsid w:val="0033704D"/>
    <w:rsid w:val="00390497"/>
    <w:rsid w:val="003A6880"/>
    <w:rsid w:val="003C5657"/>
    <w:rsid w:val="003F09E3"/>
    <w:rsid w:val="0045478C"/>
    <w:rsid w:val="004840EB"/>
    <w:rsid w:val="00504FD0"/>
    <w:rsid w:val="00573231"/>
    <w:rsid w:val="00573437"/>
    <w:rsid w:val="00594E4E"/>
    <w:rsid w:val="006404C7"/>
    <w:rsid w:val="00662680"/>
    <w:rsid w:val="006B4E8B"/>
    <w:rsid w:val="00712E5B"/>
    <w:rsid w:val="00715D56"/>
    <w:rsid w:val="008569C0"/>
    <w:rsid w:val="008C771B"/>
    <w:rsid w:val="00970FCE"/>
    <w:rsid w:val="009B49F4"/>
    <w:rsid w:val="00A311D3"/>
    <w:rsid w:val="00A46E5E"/>
    <w:rsid w:val="00A66CEC"/>
    <w:rsid w:val="00AC4B95"/>
    <w:rsid w:val="00AF7D98"/>
    <w:rsid w:val="00BA2894"/>
    <w:rsid w:val="00BB05B5"/>
    <w:rsid w:val="00C5082D"/>
    <w:rsid w:val="00C94A56"/>
    <w:rsid w:val="00C96769"/>
    <w:rsid w:val="00CE6A29"/>
    <w:rsid w:val="00CF71CD"/>
    <w:rsid w:val="00D04021"/>
    <w:rsid w:val="00D1435A"/>
    <w:rsid w:val="00D271E7"/>
    <w:rsid w:val="00DE7634"/>
    <w:rsid w:val="00E12266"/>
    <w:rsid w:val="00E44B62"/>
    <w:rsid w:val="00EF3A6F"/>
    <w:rsid w:val="00F9339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1FACEB"/>
  <w15:docId w15:val="{373E2BBD-72C8-4F20-B5DE-A170851A1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5">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Char,Diagrama"/>
    <w:basedOn w:val="prastasis"/>
    <w:link w:val="AntratsDiagrama"/>
    <w:uiPriority w:val="99"/>
    <w:rsid w:val="00EF3A6F"/>
    <w:pPr>
      <w:tabs>
        <w:tab w:val="center" w:pos="4153"/>
        <w:tab w:val="right" w:pos="8306"/>
      </w:tabs>
    </w:pPr>
  </w:style>
  <w:style w:type="character" w:customStyle="1" w:styleId="AntratsDiagrama">
    <w:name w:val="Antraštės Diagrama"/>
    <w:aliases w:val="Char Diagrama,Diagrama Diagrama"/>
    <w:basedOn w:val="Numatytasispastraiposriftas"/>
    <w:link w:val="Antrats"/>
    <w:uiPriority w:val="99"/>
    <w:rsid w:val="00EF3A6F"/>
  </w:style>
  <w:style w:type="paragraph" w:customStyle="1" w:styleId="Stilius1">
    <w:name w:val="Stilius1"/>
    <w:basedOn w:val="prastasis"/>
    <w:link w:val="Stilius1Diagrama"/>
    <w:qFormat/>
    <w:rsid w:val="00D271E7"/>
    <w:pPr>
      <w:numPr>
        <w:numId w:val="1"/>
      </w:numPr>
      <w:tabs>
        <w:tab w:val="left" w:pos="1254"/>
      </w:tabs>
      <w:spacing w:line="238" w:lineRule="auto"/>
      <w:jc w:val="both"/>
    </w:pPr>
    <w:rPr>
      <w:szCs w:val="24"/>
      <w:lang w:eastAsia="lt-LT"/>
    </w:rPr>
  </w:style>
  <w:style w:type="paragraph" w:customStyle="1" w:styleId="Stilius2">
    <w:name w:val="Stilius2"/>
    <w:basedOn w:val="prastasis"/>
    <w:link w:val="Stilius2Diagrama"/>
    <w:qFormat/>
    <w:rsid w:val="00D271E7"/>
    <w:pPr>
      <w:numPr>
        <w:numId w:val="2"/>
      </w:numPr>
      <w:tabs>
        <w:tab w:val="left" w:pos="1280"/>
      </w:tabs>
      <w:ind w:left="0" w:firstLine="720"/>
    </w:pPr>
    <w:rPr>
      <w:szCs w:val="24"/>
      <w:lang w:eastAsia="lt-LT"/>
    </w:rPr>
  </w:style>
  <w:style w:type="character" w:customStyle="1" w:styleId="Stilius1Diagrama">
    <w:name w:val="Stilius1 Diagrama"/>
    <w:link w:val="Stilius1"/>
    <w:rsid w:val="00D271E7"/>
    <w:rPr>
      <w:szCs w:val="24"/>
      <w:lang w:eastAsia="lt-LT"/>
    </w:rPr>
  </w:style>
  <w:style w:type="character" w:customStyle="1" w:styleId="Stilius2Diagrama">
    <w:name w:val="Stilius2 Diagrama"/>
    <w:link w:val="Stilius2"/>
    <w:rsid w:val="00D271E7"/>
    <w:rPr>
      <w:szCs w:val="24"/>
      <w:lang w:eastAsia="lt-LT"/>
    </w:rPr>
  </w:style>
  <w:style w:type="table" w:styleId="Lentelstinklelis">
    <w:name w:val="Table Grid"/>
    <w:basedOn w:val="prastojilentel"/>
    <w:rsid w:val="006404C7"/>
    <w:rPr>
      <w:sz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3A6880"/>
    <w:pPr>
      <w:ind w:left="720"/>
    </w:pPr>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238582">
      <w:bodyDiv w:val="1"/>
      <w:marLeft w:val="0"/>
      <w:marRight w:val="0"/>
      <w:marTop w:val="0"/>
      <w:marBottom w:val="0"/>
      <w:divBdr>
        <w:top w:val="none" w:sz="0" w:space="0" w:color="auto"/>
        <w:left w:val="none" w:sz="0" w:space="0" w:color="auto"/>
        <w:bottom w:val="none" w:sz="0" w:space="0" w:color="auto"/>
        <w:right w:val="none" w:sz="0" w:space="0" w:color="auto"/>
      </w:divBdr>
    </w:div>
    <w:div w:id="304238343">
      <w:bodyDiv w:val="1"/>
      <w:marLeft w:val="0"/>
      <w:marRight w:val="0"/>
      <w:marTop w:val="0"/>
      <w:marBottom w:val="0"/>
      <w:divBdr>
        <w:top w:val="none" w:sz="0" w:space="0" w:color="auto"/>
        <w:left w:val="none" w:sz="0" w:space="0" w:color="auto"/>
        <w:bottom w:val="none" w:sz="0" w:space="0" w:color="auto"/>
        <w:right w:val="none" w:sz="0" w:space="0" w:color="auto"/>
      </w:divBdr>
    </w:div>
    <w:div w:id="555971983">
      <w:bodyDiv w:val="1"/>
      <w:marLeft w:val="0"/>
      <w:marRight w:val="0"/>
      <w:marTop w:val="0"/>
      <w:marBottom w:val="0"/>
      <w:divBdr>
        <w:top w:val="none" w:sz="0" w:space="0" w:color="auto"/>
        <w:left w:val="none" w:sz="0" w:space="0" w:color="auto"/>
        <w:bottom w:val="none" w:sz="0" w:space="0" w:color="auto"/>
        <w:right w:val="none" w:sz="0" w:space="0" w:color="auto"/>
      </w:divBdr>
    </w:div>
    <w:div w:id="643505324">
      <w:bodyDiv w:val="1"/>
      <w:marLeft w:val="0"/>
      <w:marRight w:val="0"/>
      <w:marTop w:val="0"/>
      <w:marBottom w:val="0"/>
      <w:divBdr>
        <w:top w:val="none" w:sz="0" w:space="0" w:color="auto"/>
        <w:left w:val="none" w:sz="0" w:space="0" w:color="auto"/>
        <w:bottom w:val="none" w:sz="0" w:space="0" w:color="auto"/>
        <w:right w:val="none" w:sz="0" w:space="0" w:color="auto"/>
      </w:divBdr>
    </w:div>
    <w:div w:id="816579883">
      <w:bodyDiv w:val="1"/>
      <w:marLeft w:val="0"/>
      <w:marRight w:val="0"/>
      <w:marTop w:val="0"/>
      <w:marBottom w:val="0"/>
      <w:divBdr>
        <w:top w:val="none" w:sz="0" w:space="0" w:color="auto"/>
        <w:left w:val="none" w:sz="0" w:space="0" w:color="auto"/>
        <w:bottom w:val="none" w:sz="0" w:space="0" w:color="auto"/>
        <w:right w:val="none" w:sz="0" w:space="0" w:color="auto"/>
      </w:divBdr>
    </w:div>
    <w:div w:id="1027562254">
      <w:bodyDiv w:val="1"/>
      <w:marLeft w:val="0"/>
      <w:marRight w:val="0"/>
      <w:marTop w:val="0"/>
      <w:marBottom w:val="0"/>
      <w:divBdr>
        <w:top w:val="none" w:sz="0" w:space="0" w:color="auto"/>
        <w:left w:val="none" w:sz="0" w:space="0" w:color="auto"/>
        <w:bottom w:val="none" w:sz="0" w:space="0" w:color="auto"/>
        <w:right w:val="none" w:sz="0" w:space="0" w:color="auto"/>
      </w:divBdr>
    </w:div>
    <w:div w:id="1035617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EE152F-C38B-422F-9DB9-7010644722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284</TotalTime>
  <Pages>2</Pages>
  <Words>1918</Words>
  <Characters>1094</Characters>
  <Application>Microsoft Office Word</Application>
  <DocSecurity>0</DocSecurity>
  <Lines>9</Lines>
  <Paragraphs>6</Paragraphs>
  <ScaleCrop>false</ScaleCrop>
  <HeadingPairs>
    <vt:vector size="2" baseType="variant">
      <vt:variant>
        <vt:lpstr>Pavadinimas</vt:lpstr>
      </vt:variant>
      <vt:variant>
        <vt:i4>1</vt:i4>
      </vt:variant>
    </vt:vector>
  </HeadingPairs>
  <TitlesOfParts>
    <vt:vector size="1" baseType="lpstr">
      <vt:lpstr/>
    </vt:vector>
  </TitlesOfParts>
  <Company>LR FM</Company>
  <LinksUpToDate>false</LinksUpToDate>
  <CharactersWithSpaces>3006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dc:creator>
  <cp:lastModifiedBy>Vartotojas</cp:lastModifiedBy>
  <cp:revision>26</cp:revision>
  <cp:lastPrinted>2025-04-09T11:02:00Z</cp:lastPrinted>
  <dcterms:created xsi:type="dcterms:W3CDTF">2025-03-25T07:26:00Z</dcterms:created>
  <dcterms:modified xsi:type="dcterms:W3CDTF">2025-04-11T05:10:00Z</dcterms:modified>
</cp:coreProperties>
</file>