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2F67" w14:textId="1887922F" w:rsidR="00AF62A0" w:rsidRDefault="00AF62A0" w:rsidP="00AF62A0">
      <w:pPr>
        <w:jc w:val="center"/>
        <w:rPr>
          <w:b/>
          <w:bCs/>
          <w:lang w:val="lt-LT"/>
        </w:rPr>
      </w:pPr>
      <w:bookmarkStart w:id="0" w:name="_GoBack"/>
      <w:bookmarkEnd w:id="0"/>
      <w:r w:rsidRPr="00AF62A0">
        <w:rPr>
          <w:b/>
          <w:bCs/>
          <w:lang w:val="lt-LT"/>
        </w:rPr>
        <w:t>Specialiojo plano ribos</w:t>
      </w:r>
    </w:p>
    <w:p w14:paraId="287B26DA" w14:textId="77777777" w:rsidR="00AF62A0" w:rsidRPr="00AF62A0" w:rsidRDefault="00AF62A0">
      <w:pPr>
        <w:rPr>
          <w:b/>
          <w:bCs/>
          <w:lang w:val="lt-LT"/>
        </w:rPr>
      </w:pPr>
    </w:p>
    <w:p w14:paraId="091E60FD" w14:textId="47909FCA" w:rsidR="00AF62A0" w:rsidRPr="00AF62A0" w:rsidRDefault="00AF62A0">
      <w:pPr>
        <w:rPr>
          <w:lang w:val="lt-LT"/>
        </w:rPr>
      </w:pPr>
      <w:r w:rsidRPr="00AF62A0">
        <w:rPr>
          <w:noProof/>
          <w:lang w:val="lt-LT" w:eastAsia="lt-LT"/>
        </w:rPr>
        <w:drawing>
          <wp:inline distT="0" distB="0" distL="0" distR="0" wp14:anchorId="124EDF01" wp14:editId="5B0EC9A6">
            <wp:extent cx="5731510" cy="5050155"/>
            <wp:effectExtent l="19050" t="19050" r="2159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015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sectPr w:rsidR="00AF62A0" w:rsidRPr="00AF6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0"/>
    <w:rsid w:val="00891DF1"/>
    <w:rsid w:val="00AF62A0"/>
    <w:rsid w:val="00B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6E3"/>
  <w15:chartTrackingRefBased/>
  <w15:docId w15:val="{0D510AB8-5842-472E-BB5B-05DA9D2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Rimkus</dc:creator>
  <cp:keywords/>
  <dc:description/>
  <cp:lastModifiedBy>„Windows“ vartotojas</cp:lastModifiedBy>
  <cp:revision>2</cp:revision>
  <dcterms:created xsi:type="dcterms:W3CDTF">2025-08-06T11:25:00Z</dcterms:created>
  <dcterms:modified xsi:type="dcterms:W3CDTF">2025-08-06T11:25:00Z</dcterms:modified>
</cp:coreProperties>
</file>