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889" w:type="dxa"/>
        <w:tblLayout w:type="fixed"/>
        <w:tblLook w:val="0000" w:firstRow="0" w:lastRow="0" w:firstColumn="0" w:lastColumn="0" w:noHBand="0" w:noVBand="0"/>
      </w:tblPr>
      <w:tblGrid>
        <w:gridCol w:w="9889"/>
      </w:tblGrid>
      <w:tr w:rsidR="000A3513" w:rsidRPr="00AA3373" w14:paraId="51FB749A" w14:textId="77777777" w:rsidTr="00D52C53">
        <w:trPr>
          <w:cantSplit/>
          <w:trHeight w:val="352"/>
        </w:trPr>
        <w:tc>
          <w:tcPr>
            <w:tcW w:w="9889" w:type="dxa"/>
          </w:tcPr>
          <w:p w14:paraId="7363AD47" w14:textId="77777777" w:rsidR="000A3513" w:rsidRPr="00AA3373" w:rsidRDefault="000A3513">
            <w:pPr>
              <w:pStyle w:val="Antrat1"/>
            </w:pPr>
            <w:bookmarkStart w:id="0" w:name="Forma"/>
            <w:r w:rsidRPr="00AA3373">
              <w:t>įsakymas</w:t>
            </w:r>
            <w:bookmarkEnd w:id="0"/>
          </w:p>
        </w:tc>
      </w:tr>
      <w:tr w:rsidR="000A3513" w:rsidRPr="00AA3373" w14:paraId="5E078034" w14:textId="77777777" w:rsidTr="00D52C53">
        <w:trPr>
          <w:cantSplit/>
        </w:trPr>
        <w:tc>
          <w:tcPr>
            <w:tcW w:w="9889" w:type="dxa"/>
          </w:tcPr>
          <w:p w14:paraId="6E10C0ED" w14:textId="37A81BD1" w:rsidR="000A3513" w:rsidRPr="00490700" w:rsidRDefault="00490700" w:rsidP="00C82577">
            <w:pPr>
              <w:jc w:val="center"/>
              <w:rPr>
                <w:b/>
                <w:bCs/>
                <w:lang w:eastAsia="lt-LT"/>
              </w:rPr>
            </w:pPr>
            <w:bookmarkStart w:id="1" w:name="Pavadinimas"/>
            <w:bookmarkStart w:id="2" w:name="bookmark26"/>
            <w:bookmarkStart w:id="3" w:name="bookmark27"/>
            <w:bookmarkStart w:id="4" w:name="bookmark28"/>
            <w:bookmarkEnd w:id="1"/>
            <w:r w:rsidRPr="00490700">
              <w:rPr>
                <w:b/>
                <w:bCs/>
                <w:lang w:eastAsia="lt-LT"/>
              </w:rPr>
              <w:t>DĖL PASVALIO RAJONO SAVIVALDYBĖS</w:t>
            </w:r>
            <w:r>
              <w:rPr>
                <w:b/>
                <w:bCs/>
                <w:lang w:eastAsia="lt-LT"/>
              </w:rPr>
              <w:t xml:space="preserve"> ADMINISTRACIJOS</w:t>
            </w:r>
            <w:r w:rsidRPr="00490700">
              <w:rPr>
                <w:b/>
                <w:bCs/>
                <w:lang w:eastAsia="lt-LT"/>
              </w:rPr>
              <w:t xml:space="preserve"> DIREKTORIAUS 2024 M. LAPKRIČIO 14 D. ĮSAKYMO NR. DV- 466 „DĖL PASVALIO MIESTO TERITORIJOS BENDROJO PLANO KOREGAVIMO</w:t>
            </w:r>
            <w:bookmarkEnd w:id="2"/>
            <w:bookmarkEnd w:id="3"/>
            <w:bookmarkEnd w:id="4"/>
            <w:r w:rsidRPr="00490700">
              <w:rPr>
                <w:b/>
                <w:bCs/>
                <w:szCs w:val="24"/>
              </w:rPr>
              <w:t>“ PAKEITIMO</w:t>
            </w:r>
          </w:p>
          <w:p w14:paraId="36B522DE" w14:textId="216AF565" w:rsidR="00C82577" w:rsidRPr="00C82577" w:rsidRDefault="00C82577" w:rsidP="00C82577">
            <w:pPr>
              <w:jc w:val="center"/>
              <w:rPr>
                <w:b/>
                <w:bCs/>
                <w:lang w:eastAsia="lt-LT"/>
              </w:rPr>
            </w:pPr>
          </w:p>
        </w:tc>
      </w:tr>
      <w:tr w:rsidR="000A3513" w:rsidRPr="00AA3373" w14:paraId="012F82EE" w14:textId="77777777" w:rsidTr="00D52C53">
        <w:trPr>
          <w:cantSplit/>
        </w:trPr>
        <w:tc>
          <w:tcPr>
            <w:tcW w:w="9889" w:type="dxa"/>
          </w:tcPr>
          <w:p w14:paraId="5C46A99A" w14:textId="77777777" w:rsidR="0015188D" w:rsidRDefault="00D21837" w:rsidP="0015188D">
            <w:pPr>
              <w:jc w:val="center"/>
            </w:pPr>
            <w:bookmarkStart w:id="5" w:name="Data"/>
            <w:r w:rsidRPr="00AA3373">
              <w:t>202</w:t>
            </w:r>
            <w:r w:rsidR="00490700">
              <w:t>5</w:t>
            </w:r>
            <w:r w:rsidRPr="00AA3373">
              <w:t xml:space="preserve"> </w:t>
            </w:r>
            <w:r w:rsidR="000A3513" w:rsidRPr="00AA3373">
              <w:t xml:space="preserve">m. </w:t>
            </w:r>
            <w:r w:rsidR="00490700">
              <w:t>spal</w:t>
            </w:r>
            <w:r w:rsidR="00C82577">
              <w:t xml:space="preserve">io  </w:t>
            </w:r>
            <w:r w:rsidR="000A3513" w:rsidRPr="00AA3373">
              <w:t>d.</w:t>
            </w:r>
            <w:bookmarkEnd w:id="5"/>
            <w:r w:rsidR="000A3513" w:rsidRPr="00AA3373">
              <w:t xml:space="preserve"> Nr. </w:t>
            </w:r>
            <w:bookmarkStart w:id="6" w:name="Nr"/>
            <w:r w:rsidR="000A3513" w:rsidRPr="00AA3373">
              <w:t>DV-</w:t>
            </w:r>
            <w:bookmarkEnd w:id="6"/>
          </w:p>
          <w:p w14:paraId="623E0AC1" w14:textId="345C8427" w:rsidR="000A3513" w:rsidRPr="00AA3373" w:rsidRDefault="000A3513" w:rsidP="0015188D">
            <w:pPr>
              <w:jc w:val="center"/>
            </w:pPr>
            <w:r w:rsidRPr="00AA3373">
              <w:t>Pasvalys</w:t>
            </w:r>
          </w:p>
        </w:tc>
      </w:tr>
    </w:tbl>
    <w:p w14:paraId="16BE9EC2" w14:textId="77777777" w:rsidR="000A3513" w:rsidRPr="00AA3373" w:rsidRDefault="000A3513">
      <w:pPr>
        <w:sectPr w:rsidR="000A3513" w:rsidRPr="00AA3373">
          <w:headerReference w:type="default" r:id="rId8"/>
          <w:headerReference w:type="first" r:id="rId9"/>
          <w:pgSz w:w="11906" w:h="16838"/>
          <w:pgMar w:top="1134" w:right="567" w:bottom="1134" w:left="1701" w:header="964" w:footer="720" w:gutter="0"/>
          <w:cols w:space="720"/>
          <w:titlePg/>
          <w:docGrid w:linePitch="360"/>
        </w:sectPr>
      </w:pPr>
    </w:p>
    <w:tbl>
      <w:tblPr>
        <w:tblW w:w="9889" w:type="dxa"/>
        <w:tblLayout w:type="fixed"/>
        <w:tblLook w:val="0000" w:firstRow="0" w:lastRow="0" w:firstColumn="0" w:lastColumn="0" w:noHBand="0" w:noVBand="0"/>
      </w:tblPr>
      <w:tblGrid>
        <w:gridCol w:w="9889"/>
      </w:tblGrid>
      <w:tr w:rsidR="000A3513" w:rsidRPr="00AA3373" w14:paraId="26BDB7DD" w14:textId="77777777" w:rsidTr="00F064B8">
        <w:trPr>
          <w:cantSplit/>
        </w:trPr>
        <w:tc>
          <w:tcPr>
            <w:tcW w:w="9889" w:type="dxa"/>
          </w:tcPr>
          <w:p w14:paraId="29DD3818" w14:textId="77777777" w:rsidR="000A3513" w:rsidRPr="00AA3373" w:rsidRDefault="000A3513">
            <w:pPr>
              <w:snapToGrid w:val="0"/>
              <w:jc w:val="center"/>
            </w:pPr>
          </w:p>
        </w:tc>
      </w:tr>
    </w:tbl>
    <w:p w14:paraId="1DD8471C" w14:textId="604F6889" w:rsidR="00490700" w:rsidRPr="00F14CFD" w:rsidRDefault="00F064B8" w:rsidP="006371A5">
      <w:pPr>
        <w:pStyle w:val="Pagrindinistekstas"/>
        <w:spacing w:after="0"/>
        <w:ind w:firstLine="709"/>
        <w:jc w:val="both"/>
      </w:pPr>
      <w:r w:rsidRPr="00F14CFD">
        <w:t>Vadovaudamasi</w:t>
      </w:r>
      <w:r w:rsidR="00204B4D" w:rsidRPr="00F14CFD">
        <w:t>s</w:t>
      </w:r>
      <w:r w:rsidRPr="00F14CFD">
        <w:t xml:space="preserve"> Lietuvos Respublikos vietos savivaldos įstatymo 34 straipsnio </w:t>
      </w:r>
      <w:r w:rsidR="00490700" w:rsidRPr="00F14CFD">
        <w:t>1</w:t>
      </w:r>
      <w:r w:rsidRPr="00F14CFD">
        <w:t xml:space="preserve"> dali</w:t>
      </w:r>
      <w:r w:rsidR="00490700" w:rsidRPr="00F14CFD">
        <w:t>mi,</w:t>
      </w:r>
      <w:r w:rsidR="006371A5" w:rsidRPr="00F14CFD">
        <w:t xml:space="preserve"> 6 dalies 4 dalimi, Lietuvos Respublikos teritorijų planavimo įstatymo 28 straipsnio 2 ir 3 dalimis, vykdydamas Kompleksinio teritorijų planavimo dokumentų rengimo taisyklių, patvirtintų Lietuvos Respublikos aplinkos ministro 2014 m. sausio 2 d. įsakymu Nr. D1-8 „Dėl Kompleksinio teritorijų planavimo dokumentų rengimo taisyklių patvirtinimo“ (su visais aktualiais pakeitimais),</w:t>
      </w:r>
      <w:r w:rsidR="006834F6" w:rsidRPr="00F14CFD">
        <w:t xml:space="preserve"> </w:t>
      </w:r>
      <w:r w:rsidR="00B16860" w:rsidRPr="00F14CFD">
        <w:t>136 punktą, 139.2.2, 139.2.3 papunkčius, 222, 228, 232 punktus</w:t>
      </w:r>
      <w:r w:rsidR="006371A5" w:rsidRPr="00F14CFD">
        <w:t>, atsižvelgdamas</w:t>
      </w:r>
      <w:r w:rsidR="0047392C">
        <w:t xml:space="preserve"> į</w:t>
      </w:r>
      <w:r w:rsidR="0047392C" w:rsidRPr="00F14CFD">
        <w:t xml:space="preserve"> koreguojam</w:t>
      </w:r>
      <w:r w:rsidR="0047392C">
        <w:t>os</w:t>
      </w:r>
      <w:r w:rsidR="0047392C" w:rsidRPr="00F14CFD">
        <w:t xml:space="preserve"> </w:t>
      </w:r>
      <w:r w:rsidR="00A24655" w:rsidRPr="00F14CFD">
        <w:t xml:space="preserve">bendrojo plano </w:t>
      </w:r>
      <w:r w:rsidR="0047392C" w:rsidRPr="00F14CFD">
        <w:t>teritorij</w:t>
      </w:r>
      <w:r w:rsidR="0047392C">
        <w:t>os patikslinimą</w:t>
      </w:r>
      <w:r w:rsidR="006371A5" w:rsidRPr="00F14CFD">
        <w:t>:</w:t>
      </w:r>
      <w:r w:rsidR="00BC37CD" w:rsidRPr="00F14CFD">
        <w:t xml:space="preserve"> </w:t>
      </w:r>
    </w:p>
    <w:p w14:paraId="28756B0D" w14:textId="48EB197A" w:rsidR="00F064B8" w:rsidRDefault="00490700" w:rsidP="009F3B20">
      <w:pPr>
        <w:pStyle w:val="Pagrindinistekstas"/>
        <w:numPr>
          <w:ilvl w:val="0"/>
          <w:numId w:val="6"/>
        </w:numPr>
        <w:tabs>
          <w:tab w:val="left" w:pos="993"/>
        </w:tabs>
        <w:spacing w:after="0"/>
        <w:ind w:left="0" w:firstLine="709"/>
        <w:jc w:val="both"/>
      </w:pPr>
      <w:r w:rsidRPr="00D872DA">
        <w:rPr>
          <w:spacing w:val="40"/>
        </w:rPr>
        <w:t>Pakeičiu</w:t>
      </w:r>
      <w:r w:rsidRPr="00490700">
        <w:t xml:space="preserve"> Pasvalio rajono savivaldybės administracijos direktoriaus 2024 m.  lapkričio 14 d. </w:t>
      </w:r>
      <w:r w:rsidR="006371A5" w:rsidRPr="00490700">
        <w:t>įsakym</w:t>
      </w:r>
      <w:r w:rsidR="006371A5">
        <w:t>ą</w:t>
      </w:r>
      <w:r w:rsidR="006371A5" w:rsidRPr="00490700">
        <w:t xml:space="preserve"> </w:t>
      </w:r>
      <w:r w:rsidRPr="00490700">
        <w:t xml:space="preserve">Nr. DV-466 </w:t>
      </w:r>
      <w:r w:rsidR="006371A5">
        <w:t>„</w:t>
      </w:r>
      <w:r w:rsidRPr="00490700">
        <w:t>Dėl Pasvalio miesto teritorijos bendrojo plano koregavimo</w:t>
      </w:r>
      <w:r w:rsidR="006371A5">
        <w:t>“</w:t>
      </w:r>
      <w:r w:rsidR="006371A5" w:rsidRPr="00490700">
        <w:t xml:space="preserve"> </w:t>
      </w:r>
      <w:r w:rsidR="006371A5">
        <w:t>(toliau – Įsakymas)</w:t>
      </w:r>
      <w:r w:rsidRPr="00490700">
        <w:t>:</w:t>
      </w:r>
    </w:p>
    <w:p w14:paraId="2AB2BAA6" w14:textId="62300FEF" w:rsidR="006371A5" w:rsidRPr="00F14CFD" w:rsidRDefault="006371A5" w:rsidP="009F3B20">
      <w:pPr>
        <w:pStyle w:val="Pagrindinistekstas"/>
        <w:numPr>
          <w:ilvl w:val="1"/>
          <w:numId w:val="6"/>
        </w:numPr>
        <w:tabs>
          <w:tab w:val="left" w:pos="1134"/>
        </w:tabs>
        <w:spacing w:after="0"/>
        <w:ind w:left="0" w:firstLine="709"/>
        <w:jc w:val="both"/>
      </w:pPr>
      <w:r w:rsidRPr="00F14CFD">
        <w:t>pakeičiant Įsakymo 1 punktą ir jį išdėstant taip:</w:t>
      </w:r>
    </w:p>
    <w:p w14:paraId="75CAFA4D" w14:textId="3F928358" w:rsidR="006371A5" w:rsidRPr="00F14CFD" w:rsidRDefault="002D7EE4" w:rsidP="006371A5">
      <w:pPr>
        <w:pStyle w:val="Pagrindinistekstas"/>
        <w:spacing w:after="0"/>
        <w:ind w:firstLine="709"/>
        <w:jc w:val="both"/>
      </w:pPr>
      <w:bookmarkStart w:id="7" w:name="_Hlk211954720"/>
      <w:r w:rsidRPr="00F14CFD">
        <w:t xml:space="preserve">„1. </w:t>
      </w:r>
      <w:r w:rsidRPr="00F14CFD">
        <w:rPr>
          <w:spacing w:val="40"/>
        </w:rPr>
        <w:t>Nusprendžiu</w:t>
      </w:r>
      <w:r w:rsidRPr="00F14CFD">
        <w:t xml:space="preserve"> organizuoti </w:t>
      </w:r>
      <w:r w:rsidRPr="00F14CFD">
        <w:rPr>
          <w:rFonts w:cs="Arial"/>
          <w:szCs w:val="22"/>
        </w:rPr>
        <w:t>Pasvalio miesto teritorijos bendrojo plano sprendinių, patvirtintų Pasvalio</w:t>
      </w:r>
      <w:r w:rsidRPr="00F14CFD">
        <w:t xml:space="preserve"> rajono savivaldybės tarybos 2012 m. gegužės 30 d. sprendimu Nr. T1-141 „Dėl</w:t>
      </w:r>
      <w:r w:rsidRPr="00F14CFD">
        <w:rPr>
          <w:rFonts w:cs="Arial"/>
          <w:szCs w:val="22"/>
        </w:rPr>
        <w:t xml:space="preserve"> Pasvalio miesto teritorijos bendrojo plano patvirtinimo“</w:t>
      </w:r>
      <w:r w:rsidRPr="00F14CFD">
        <w:t>, koregavimo procesą paslaugų funkcinėje</w:t>
      </w:r>
      <w:r w:rsidRPr="00F14CFD">
        <w:rPr>
          <w:color w:val="FF0000"/>
        </w:rPr>
        <w:t xml:space="preserve"> </w:t>
      </w:r>
      <w:r w:rsidRPr="00F14CFD">
        <w:t xml:space="preserve">zonoje (indeksas – PA), esančioje tarp Stoties ir Mūšos g., Pasvalio mieste, specializuotų centrų funkcinėje zonoje (indeksas – SK), esančioje prie Mūšos gatvės, Pasvalio mieste, </w:t>
      </w:r>
      <w:r w:rsidRPr="00F14CFD">
        <w:rPr>
          <w:rFonts w:eastAsia="TimesNewRomanPSMT"/>
          <w:lang w:eastAsia="lt-LT"/>
        </w:rPr>
        <w:t xml:space="preserve">bendro naudojimo erdvių ir atskirųjų želdynų funkcinėje zonoje (indeksas – BZ(E1)), esančioje prie Mūšos upės, </w:t>
      </w:r>
      <w:r w:rsidR="005E7AFC" w:rsidRPr="0044175C">
        <w:rPr>
          <w:bCs/>
        </w:rPr>
        <w:t>ir</w:t>
      </w:r>
      <w:r w:rsidRPr="00F14CFD">
        <w:rPr>
          <w:bCs/>
        </w:rPr>
        <w:t xml:space="preserve"> tarp Geležinkeliečių gatvės ir geležinkelio, Pasvalio </w:t>
      </w:r>
      <w:r w:rsidRPr="00F14CFD">
        <w:t>mieste.“;</w:t>
      </w:r>
    </w:p>
    <w:bookmarkEnd w:id="7"/>
    <w:p w14:paraId="03A2430A" w14:textId="7E96C89A" w:rsidR="00E43D8B" w:rsidRPr="00F14CFD" w:rsidRDefault="00E43D8B" w:rsidP="009F3B20">
      <w:pPr>
        <w:pStyle w:val="Pagrindinistekstas"/>
        <w:numPr>
          <w:ilvl w:val="1"/>
          <w:numId w:val="6"/>
        </w:numPr>
        <w:tabs>
          <w:tab w:val="left" w:pos="1134"/>
        </w:tabs>
        <w:spacing w:after="0"/>
        <w:ind w:left="0" w:firstLine="709"/>
        <w:jc w:val="both"/>
      </w:pPr>
      <w:r w:rsidRPr="00F14CFD">
        <w:t xml:space="preserve">pakeičiant Įsakymo </w:t>
      </w:r>
      <w:r w:rsidR="006B5649" w:rsidRPr="00F14CFD">
        <w:t>2.</w:t>
      </w:r>
      <w:r w:rsidR="002D7EE4" w:rsidRPr="00F14CFD">
        <w:t xml:space="preserve">2 </w:t>
      </w:r>
      <w:r w:rsidRPr="00F14CFD">
        <w:t>p</w:t>
      </w:r>
      <w:r w:rsidR="006B5649" w:rsidRPr="00F14CFD">
        <w:t>apunktį</w:t>
      </w:r>
      <w:r w:rsidRPr="00F14CFD">
        <w:t xml:space="preserve"> ir jį išdėstant taip:</w:t>
      </w:r>
    </w:p>
    <w:p w14:paraId="6385EA2D" w14:textId="024BF34D" w:rsidR="00E43D8B" w:rsidRDefault="009F3B20" w:rsidP="00E43D8B">
      <w:pPr>
        <w:pStyle w:val="Sraopastraipa"/>
        <w:ind w:left="0" w:firstLine="709"/>
        <w:jc w:val="both"/>
        <w:rPr>
          <w:bCs/>
          <w:i/>
          <w:iCs/>
          <w:sz w:val="24"/>
          <w:szCs w:val="24"/>
          <w:lang w:val="lt-LT"/>
        </w:rPr>
      </w:pPr>
      <w:r>
        <w:t>„</w:t>
      </w:r>
      <w:r w:rsidR="00E43D8B" w:rsidRPr="00F14CFD">
        <w:rPr>
          <w:sz w:val="24"/>
          <w:szCs w:val="24"/>
        </w:rPr>
        <w:t>2.2.</w:t>
      </w:r>
      <w:r w:rsidR="00E43D8B" w:rsidRPr="00F14CFD">
        <w:t xml:space="preserve"> </w:t>
      </w:r>
      <w:r w:rsidR="00E43D8B" w:rsidRPr="00F14CFD">
        <w:rPr>
          <w:sz w:val="24"/>
          <w:szCs w:val="24"/>
          <w:lang w:val="lt-LT"/>
        </w:rPr>
        <w:t xml:space="preserve">koreguoti Pasvalio miesto teritorijos bendrojo plano sprendinius Pasvalio miesto teritorijos dalyje </w:t>
      </w:r>
      <w:r w:rsidR="00E43D8B" w:rsidRPr="00F14CFD">
        <w:rPr>
          <w:bCs/>
          <w:sz w:val="24"/>
          <w:szCs w:val="24"/>
          <w:lang w:val="lt-LT"/>
        </w:rPr>
        <w:t>–</w:t>
      </w:r>
      <w:r w:rsidR="00E43D8B" w:rsidRPr="00F14CFD">
        <w:rPr>
          <w:sz w:val="24"/>
          <w:szCs w:val="24"/>
          <w:lang w:val="lt-LT"/>
        </w:rPr>
        <w:t xml:space="preserve"> paslaugų funkcinėje</w:t>
      </w:r>
      <w:r w:rsidR="00E43D8B" w:rsidRPr="00F14CFD">
        <w:rPr>
          <w:color w:val="FF0000"/>
          <w:sz w:val="24"/>
          <w:szCs w:val="24"/>
          <w:lang w:val="lt-LT"/>
        </w:rPr>
        <w:t xml:space="preserve"> </w:t>
      </w:r>
      <w:r w:rsidR="00E43D8B" w:rsidRPr="00F14CFD">
        <w:rPr>
          <w:sz w:val="24"/>
          <w:szCs w:val="24"/>
          <w:lang w:val="lt-LT"/>
        </w:rPr>
        <w:t xml:space="preserve">zonoje (indeksas </w:t>
      </w:r>
      <w:r w:rsidR="00E43D8B" w:rsidRPr="00F14CFD">
        <w:rPr>
          <w:bCs/>
          <w:sz w:val="24"/>
          <w:szCs w:val="24"/>
          <w:lang w:val="lt-LT"/>
        </w:rPr>
        <w:t>–</w:t>
      </w:r>
      <w:r w:rsidR="00E43D8B" w:rsidRPr="00F14CFD">
        <w:rPr>
          <w:sz w:val="24"/>
          <w:szCs w:val="24"/>
          <w:lang w:val="lt-LT"/>
        </w:rPr>
        <w:t xml:space="preserve"> PA), esančioje tarp Stoties ir Mūšos g., Pasvalio mieste, ir specializuotų centrų funkcinėje zonoje (indeksas </w:t>
      </w:r>
      <w:r w:rsidR="00E43D8B" w:rsidRPr="00F14CFD">
        <w:rPr>
          <w:bCs/>
          <w:sz w:val="24"/>
          <w:szCs w:val="24"/>
          <w:lang w:val="lt-LT"/>
        </w:rPr>
        <w:t>–</w:t>
      </w:r>
      <w:r w:rsidR="00E43D8B" w:rsidRPr="00F14CFD">
        <w:rPr>
          <w:sz w:val="24"/>
          <w:szCs w:val="24"/>
          <w:lang w:val="lt-LT"/>
        </w:rPr>
        <w:t xml:space="preserve"> SK), esančioje prie Mūšos gatvės, Pasvalio mieste</w:t>
      </w:r>
      <w:r w:rsidR="006B5649" w:rsidRPr="00F14CFD">
        <w:rPr>
          <w:sz w:val="24"/>
          <w:szCs w:val="24"/>
          <w:lang w:val="lt-LT"/>
        </w:rPr>
        <w:t xml:space="preserve"> ir </w:t>
      </w:r>
      <w:r w:rsidR="006B5649" w:rsidRPr="00F14CFD">
        <w:rPr>
          <w:rFonts w:eastAsia="TimesNewRomanPSMT"/>
          <w:sz w:val="24"/>
          <w:szCs w:val="24"/>
          <w:lang w:val="lt-LT" w:eastAsia="lt-LT"/>
        </w:rPr>
        <w:t>dalyje bendro naudojimo erdvių ir atskirųjų želdynų funkcinės zonos (indeksas – BZ(E1)),</w:t>
      </w:r>
      <w:r w:rsidR="00E43D8B" w:rsidRPr="00F14CFD">
        <w:rPr>
          <w:sz w:val="24"/>
          <w:szCs w:val="24"/>
          <w:lang w:val="lt-LT"/>
        </w:rPr>
        <w:t xml:space="preserve"> jas apjungiant, apjungtoje funkcinėje zonoje nustatant </w:t>
      </w:r>
      <w:r w:rsidR="00E43D8B" w:rsidRPr="00F14CFD">
        <w:rPr>
          <w:bCs/>
          <w:sz w:val="24"/>
          <w:szCs w:val="24"/>
          <w:lang w:val="lt-LT"/>
        </w:rPr>
        <w:t>mažo užstatymo intensyvumo gyvenamąją funkcinę zoną, patikslinti</w:t>
      </w:r>
      <w:r w:rsidR="00E43D8B" w:rsidRPr="00F14CFD">
        <w:rPr>
          <w:sz w:val="24"/>
          <w:szCs w:val="24"/>
          <w:lang w:val="lt-LT"/>
        </w:rPr>
        <w:t xml:space="preserve"> koreguojamos teritorijos tvarkymo ir naudojimo reikalavimus, teritorinių reglamentų ir žemės naudojimo apribojimų brėžinį (</w:t>
      </w:r>
      <w:r w:rsidR="00E43D8B" w:rsidRPr="00F14CFD">
        <w:rPr>
          <w:bCs/>
          <w:sz w:val="24"/>
          <w:szCs w:val="24"/>
          <w:lang w:val="lt-LT"/>
        </w:rPr>
        <w:t>pagrindinį brėžinį) ir aiškinamąjį raštą (1 priedas);</w:t>
      </w:r>
      <w:r>
        <w:rPr>
          <w:bCs/>
          <w:sz w:val="24"/>
          <w:szCs w:val="24"/>
          <w:lang w:val="lt-LT"/>
        </w:rPr>
        <w:t>“</w:t>
      </w:r>
      <w:r w:rsidR="009A73F8" w:rsidRPr="00F14CFD">
        <w:rPr>
          <w:bCs/>
          <w:sz w:val="24"/>
          <w:szCs w:val="24"/>
          <w:lang w:val="lt-LT"/>
        </w:rPr>
        <w:t>;</w:t>
      </w:r>
      <w:r w:rsidR="009A73F8">
        <w:rPr>
          <w:bCs/>
          <w:sz w:val="24"/>
          <w:szCs w:val="24"/>
          <w:lang w:val="lt-LT"/>
        </w:rPr>
        <w:t xml:space="preserve"> </w:t>
      </w:r>
    </w:p>
    <w:p w14:paraId="12FAB1D0" w14:textId="2C318E5F" w:rsidR="00195FC9" w:rsidRDefault="009F3B20" w:rsidP="009F3B20">
      <w:pPr>
        <w:pStyle w:val="Pagrindinistekstas"/>
        <w:tabs>
          <w:tab w:val="left" w:pos="1134"/>
        </w:tabs>
        <w:spacing w:after="0"/>
        <w:ind w:firstLine="709"/>
        <w:jc w:val="both"/>
      </w:pPr>
      <w:r>
        <w:t xml:space="preserve"> </w:t>
      </w:r>
      <w:r w:rsidR="009A73F8" w:rsidRPr="009F3B20">
        <w:t>1.3.</w:t>
      </w:r>
      <w:r w:rsidR="009A73F8" w:rsidRPr="00D872DA">
        <w:t xml:space="preserve"> pakeičiant </w:t>
      </w:r>
      <w:r w:rsidR="009A73F8">
        <w:t>Pasvalio miesto teritorijos bendrojo plano koregavimo planavimo darbų programos, patvirtintos Įsakymu (toliau – Programa)</w:t>
      </w:r>
      <w:r w:rsidR="00490700" w:rsidRPr="00490700">
        <w:t xml:space="preserve"> 5 punktą ir jį </w:t>
      </w:r>
      <w:r w:rsidR="009A73F8" w:rsidRPr="00490700">
        <w:t>išdėsta</w:t>
      </w:r>
      <w:r w:rsidR="009A73F8">
        <w:t>nt</w:t>
      </w:r>
      <w:r w:rsidR="009A73F8" w:rsidRPr="00490700">
        <w:t xml:space="preserve"> </w:t>
      </w:r>
      <w:r w:rsidR="00490700" w:rsidRPr="00490700">
        <w:t xml:space="preserve">taip: </w:t>
      </w:r>
    </w:p>
    <w:p w14:paraId="2FC9FC4A" w14:textId="0CD54097" w:rsidR="00EC0B1E" w:rsidRDefault="008F3421" w:rsidP="00D872DA">
      <w:pPr>
        <w:pStyle w:val="Pagrindinistekstas"/>
        <w:tabs>
          <w:tab w:val="left" w:pos="1134"/>
        </w:tabs>
        <w:spacing w:after="0"/>
        <w:ind w:firstLine="567"/>
        <w:jc w:val="both"/>
      </w:pPr>
      <w:r>
        <w:t>„</w:t>
      </w:r>
      <w:r w:rsidR="00490700" w:rsidRPr="00D872DA">
        <w:rPr>
          <w:b/>
          <w:bCs/>
        </w:rPr>
        <w:t>5. Planuojama teritorija:</w:t>
      </w:r>
      <w:r w:rsidR="00490700" w:rsidRPr="00490700">
        <w:t xml:space="preserve"> paslaugų funkcinė zona (indeksas – PA), esanti tarp Stoties ir Mūšos g., Pasvalio mieste, plotas apie 0,73 ha; specializuotų centrų funkcinė zona (indeksas – SK), esanti prie Mūšos gatvės, Pasvalio mieste, plotas 1,04 ha; bendro naudojimo erdvių ir atskirųjų želdynų funkcinė zona (indeksas – BZ(E1)), esanti prie Mūšos upės, plotas 3,81 ha; bendro naudojimo erdvių ir atskirųjų želdynų funkcinė zona (indeksas – BZ(E1)), esanti prie tarp Geležinkeliečių gatvės ir geležinkelio, Pasvalio mieste, plotas apie 1,51 ha</w:t>
      </w:r>
      <w:r w:rsidRPr="00490700">
        <w:t>.</w:t>
      </w:r>
      <w:r>
        <w:t xml:space="preserve">“; </w:t>
      </w:r>
    </w:p>
    <w:p w14:paraId="0943BA2B" w14:textId="3A7BFD15" w:rsidR="00195FC9" w:rsidRDefault="008F3421" w:rsidP="00D872DA">
      <w:pPr>
        <w:pStyle w:val="Pagrindinistekstas"/>
        <w:tabs>
          <w:tab w:val="left" w:pos="1134"/>
        </w:tabs>
        <w:spacing w:after="0"/>
        <w:ind w:left="709"/>
        <w:jc w:val="both"/>
      </w:pPr>
      <w:r w:rsidRPr="009F3B20">
        <w:t>1.4.</w:t>
      </w:r>
      <w:r>
        <w:rPr>
          <w:spacing w:val="40"/>
        </w:rPr>
        <w:t xml:space="preserve"> </w:t>
      </w:r>
      <w:r w:rsidRPr="00D872DA">
        <w:t>pakeičiant</w:t>
      </w:r>
      <w:r w:rsidRPr="008F3421">
        <w:t xml:space="preserve"> </w:t>
      </w:r>
      <w:r w:rsidR="00490700" w:rsidRPr="00490700">
        <w:t xml:space="preserve">Programos 6.2 </w:t>
      </w:r>
      <w:r w:rsidRPr="00490700">
        <w:t>p</w:t>
      </w:r>
      <w:r>
        <w:t>apunktį</w:t>
      </w:r>
      <w:r w:rsidRPr="00490700">
        <w:t xml:space="preserve"> </w:t>
      </w:r>
      <w:r w:rsidR="00490700" w:rsidRPr="00490700">
        <w:t xml:space="preserve">ir jį </w:t>
      </w:r>
      <w:r w:rsidRPr="00490700">
        <w:t>išdėsta</w:t>
      </w:r>
      <w:r>
        <w:t>nt</w:t>
      </w:r>
      <w:r w:rsidRPr="00490700">
        <w:t xml:space="preserve"> </w:t>
      </w:r>
      <w:r w:rsidR="00490700" w:rsidRPr="00490700">
        <w:t>taip:</w:t>
      </w:r>
    </w:p>
    <w:p w14:paraId="1E955A23" w14:textId="06476827" w:rsidR="00490700" w:rsidRDefault="008F3421" w:rsidP="008F3421">
      <w:pPr>
        <w:pStyle w:val="Pagrindinistekstas"/>
        <w:tabs>
          <w:tab w:val="left" w:pos="1134"/>
        </w:tabs>
        <w:spacing w:after="0"/>
        <w:ind w:firstLine="709"/>
        <w:jc w:val="both"/>
      </w:pPr>
      <w:r>
        <w:lastRenderedPageBreak/>
        <w:t>„</w:t>
      </w:r>
      <w:r w:rsidR="00490700" w:rsidRPr="00490700">
        <w:t>6.2. koreguoti Pasvalio miesto teritorijos bendrojo plano sprendinius Pasvalio miesto teritorijos dalyje – paslaugų funkcinėje zonoje (indeksas – PA), esančioje tarp Stoties ir Mūšos g., Pasvalio mieste, ir specializuotų centrų funkcinėje zonoje (indeksas – SK), esančioje prie Mūšos gatvės, Pasvalio mieste, ir dalyje bendro naudojimo erdvių ir atskirųjų želdynų funkcinės zonos (indeksas – BZ(E1)) jas apjungiant, apjungtoje funkcinėje zonoje nustatant mažo užstatymo intensyvumo gyvenamąją funkcinę zoną, patikslinti koreguojamos teritorijos tvarkymo ir naudojimo reikalavimus, teritorinių reglamentų ir žemės naudojimo apribojimų brėžinį (pagrindinį brėžinį) ir aiškinamąjį raštą (1 priedas</w:t>
      </w:r>
      <w:r w:rsidRPr="00490700">
        <w:t>);</w:t>
      </w:r>
      <w:r>
        <w:t>“;</w:t>
      </w:r>
    </w:p>
    <w:p w14:paraId="725F5F7C" w14:textId="60B6E393" w:rsidR="00490700" w:rsidRPr="006F43D3" w:rsidRDefault="008F3421" w:rsidP="00D872DA">
      <w:pPr>
        <w:pStyle w:val="Pagrindinistekstas"/>
        <w:tabs>
          <w:tab w:val="left" w:pos="1134"/>
        </w:tabs>
        <w:spacing w:after="0"/>
        <w:ind w:firstLine="709"/>
        <w:jc w:val="both"/>
      </w:pPr>
      <w:r w:rsidRPr="009F3B20">
        <w:t>1.5.</w:t>
      </w:r>
      <w:r>
        <w:rPr>
          <w:spacing w:val="40"/>
        </w:rPr>
        <w:t xml:space="preserve"> </w:t>
      </w:r>
      <w:r w:rsidRPr="00B14975">
        <w:t>pakeičiant</w:t>
      </w:r>
      <w:r w:rsidDel="008F3421">
        <w:rPr>
          <w:spacing w:val="40"/>
        </w:rPr>
        <w:t xml:space="preserve"> </w:t>
      </w:r>
      <w:r w:rsidR="00490700" w:rsidRPr="00490700">
        <w:t>Programos grafinį priedą</w:t>
      </w:r>
      <w:r>
        <w:t xml:space="preserve"> Nr. 1 ir jį išdėstant nauja redakcija</w:t>
      </w:r>
      <w:r w:rsidR="00490700" w:rsidRPr="00490700">
        <w:t xml:space="preserve"> (</w:t>
      </w:r>
      <w:r>
        <w:t>pridedama</w:t>
      </w:r>
      <w:r w:rsidR="00490700" w:rsidRPr="00490700">
        <w:t>).</w:t>
      </w:r>
    </w:p>
    <w:p w14:paraId="453AD541" w14:textId="58BF439D" w:rsidR="00EC0B1E" w:rsidRPr="00D55F77" w:rsidRDefault="00EC0B1E" w:rsidP="00DE7E30">
      <w:pPr>
        <w:pStyle w:val="Pagrindinistekstas"/>
        <w:spacing w:after="0"/>
        <w:jc w:val="both"/>
      </w:pPr>
      <w:r w:rsidRPr="00D56559">
        <w:t xml:space="preserve">             </w:t>
      </w:r>
      <w:r w:rsidR="008F3421">
        <w:t>2</w:t>
      </w:r>
      <w:r w:rsidRPr="00D56559">
        <w:t xml:space="preserve">. </w:t>
      </w:r>
      <w:r w:rsidRPr="00DE7E30">
        <w:rPr>
          <w:spacing w:val="40"/>
        </w:rPr>
        <w:t>Nuroda</w:t>
      </w:r>
      <w:r w:rsidRPr="00C82577">
        <w:t>u,</w:t>
      </w:r>
      <w:r w:rsidRPr="00D56559">
        <w:t xml:space="preserve"> kad šis įsakymas turi būti paskelbtas </w:t>
      </w:r>
      <w:r w:rsidR="00C82577">
        <w:t>S</w:t>
      </w:r>
      <w:r w:rsidRPr="00D56559">
        <w:t>avivaldybės interneto svetainėje (</w:t>
      </w:r>
      <w:hyperlink r:id="rId10" w:history="1">
        <w:r w:rsidRPr="00D56559">
          <w:rPr>
            <w:rStyle w:val="Hipersaitas"/>
            <w:color w:val="auto"/>
          </w:rPr>
          <w:t>www.pasvalys.lt</w:t>
        </w:r>
      </w:hyperlink>
      <w:r w:rsidRPr="00D56559">
        <w:t>), Pasvalio rajono savivaldybės administracijos patalpose, Pasvalio miesto</w:t>
      </w:r>
      <w:r w:rsidRPr="00D55F77">
        <w:t xml:space="preserve"> seniūnijos skelbimų lentoje ir Lietuvos Respublikos informacinėje sistemoje </w:t>
      </w:r>
      <w:r>
        <w:t xml:space="preserve">TPS Vartai </w:t>
      </w:r>
      <w:r w:rsidRPr="00F14CFD">
        <w:rPr>
          <w:u w:val="single"/>
        </w:rPr>
        <w:t>(</w:t>
      </w:r>
      <w:hyperlink r:id="rId11" w:history="1">
        <w:r w:rsidRPr="00F14CFD">
          <w:rPr>
            <w:rStyle w:val="Hipersaitas"/>
            <w:color w:val="auto"/>
          </w:rPr>
          <w:t>www.planuojustatau.lt</w:t>
        </w:r>
      </w:hyperlink>
      <w:r w:rsidRPr="00F14CFD">
        <w:rPr>
          <w:u w:val="single"/>
        </w:rPr>
        <w:t>).</w:t>
      </w:r>
    </w:p>
    <w:p w14:paraId="4CED200A" w14:textId="3F62E8A0" w:rsidR="004C0037" w:rsidRDefault="004C0037" w:rsidP="004C0037">
      <w:pPr>
        <w:pStyle w:val="Antrats"/>
        <w:ind w:firstLine="709"/>
        <w:jc w:val="both"/>
      </w:pPr>
      <w:r>
        <w:tab/>
        <w:t>Įsakymas gali būti skundžiamas Pasvalio rajono savivaldybės administracijos direktoriui (Vytauto Didžiojo a. 1, LT-39143 Pasvalys) arba Pasvalio rajono savivaldybės merui (Vytauto Didžiojo a. 1, LT-39143 Pasvalys) Lietuvos Respublikos viešojo administravimo įstatymo nustatyta tvarka arba Lietuvos administracinių ginčų komisijos Panevėžio apygardos skyriui (Respublikos g. 62, LT-35158 Panevėžys) Lietuvos Respublikos ikiteisminio administracinių ginčų nagrinėjimo tvarkos įstatymo nustatyta tvarka arba Regionų apygardos administraciniam teismui, skundą (prašymą, pareiškimą) paduodant Regionų apygardos administracinio teismo Kauno (A. Mickevičiaus g. 8A, LT-44312 Kaunas), Klaipėdos (Galinio Pylimo g. 9, LT-91230 Klaipėda), Panevėžio (Respublikos g. 62, LT-35158 Panevėžys) arba Šiaulių (Dvaro g. 80, LT-76298 Šiauliai) rūmuose, Lietuvos Respublikos administracinių bylų teisenos įstatymo nustatyta tvarka per vieną mėnesį nuo jo paskelbimo arba įteikimo suinteresuotai šaliai dienos.</w:t>
      </w:r>
    </w:p>
    <w:p w14:paraId="680E807B" w14:textId="77777777" w:rsidR="004C0037" w:rsidRDefault="004C0037" w:rsidP="001A1267">
      <w:pPr>
        <w:pStyle w:val="Antrats"/>
        <w:tabs>
          <w:tab w:val="clear" w:pos="4153"/>
          <w:tab w:val="clear" w:pos="8306"/>
        </w:tabs>
      </w:pPr>
    </w:p>
    <w:p w14:paraId="03555FBE" w14:textId="77777777" w:rsidR="004C0037" w:rsidRDefault="004C0037" w:rsidP="001A1267">
      <w:pPr>
        <w:pStyle w:val="Antrats"/>
        <w:tabs>
          <w:tab w:val="clear" w:pos="4153"/>
          <w:tab w:val="clear" w:pos="8306"/>
        </w:tabs>
      </w:pPr>
    </w:p>
    <w:p w14:paraId="407DF464" w14:textId="1F94A2AA" w:rsidR="00EC0B1E" w:rsidRDefault="000A3513" w:rsidP="001A1267">
      <w:pPr>
        <w:pStyle w:val="Antrats"/>
        <w:tabs>
          <w:tab w:val="clear" w:pos="4153"/>
          <w:tab w:val="clear" w:pos="8306"/>
        </w:tabs>
      </w:pPr>
      <w:r w:rsidRPr="00AA3373">
        <w:t>Administracijos direktorius</w:t>
      </w:r>
      <w:r w:rsidR="00E07CCF" w:rsidRPr="00AA3373">
        <w:t xml:space="preserve">                                                          </w:t>
      </w:r>
      <w:r w:rsidR="00EC0B1E">
        <w:t xml:space="preserve">               </w:t>
      </w:r>
      <w:r w:rsidR="009F3B20">
        <w:t xml:space="preserve">         </w:t>
      </w:r>
      <w:r w:rsidR="00EC0B1E">
        <w:t xml:space="preserve">     </w:t>
      </w:r>
      <w:r w:rsidR="00E07CCF" w:rsidRPr="00AA3373">
        <w:t xml:space="preserve"> </w:t>
      </w:r>
      <w:r w:rsidR="00EC0B1E" w:rsidRPr="00AA3373">
        <w:t>Povilas Balčiūnas</w:t>
      </w:r>
      <w:r w:rsidR="00E07CCF" w:rsidRPr="00AA3373">
        <w:t xml:space="preserve">      </w:t>
      </w:r>
    </w:p>
    <w:p w14:paraId="7191F759" w14:textId="77777777" w:rsidR="00520205" w:rsidRDefault="00E07CCF" w:rsidP="001A1267">
      <w:pPr>
        <w:pStyle w:val="Antrats"/>
        <w:tabs>
          <w:tab w:val="clear" w:pos="4153"/>
          <w:tab w:val="clear" w:pos="8306"/>
        </w:tabs>
      </w:pPr>
      <w:r w:rsidRPr="00AA3373">
        <w:t xml:space="preserve"> </w:t>
      </w:r>
    </w:p>
    <w:p w14:paraId="2C87B92D" w14:textId="77777777" w:rsidR="00520205" w:rsidRDefault="00520205" w:rsidP="001A1267">
      <w:pPr>
        <w:pStyle w:val="Antrats"/>
        <w:tabs>
          <w:tab w:val="clear" w:pos="4153"/>
          <w:tab w:val="clear" w:pos="8306"/>
        </w:tabs>
      </w:pPr>
    </w:p>
    <w:p w14:paraId="12F2F4A1" w14:textId="77777777" w:rsidR="00520205" w:rsidRDefault="00520205" w:rsidP="001A1267">
      <w:pPr>
        <w:pStyle w:val="Antrats"/>
        <w:tabs>
          <w:tab w:val="clear" w:pos="4153"/>
          <w:tab w:val="clear" w:pos="8306"/>
        </w:tabs>
      </w:pPr>
    </w:p>
    <w:p w14:paraId="16DFEFDD" w14:textId="77777777" w:rsidR="00520205" w:rsidRDefault="00520205" w:rsidP="001A1267">
      <w:pPr>
        <w:pStyle w:val="Antrats"/>
        <w:tabs>
          <w:tab w:val="clear" w:pos="4153"/>
          <w:tab w:val="clear" w:pos="8306"/>
        </w:tabs>
      </w:pPr>
    </w:p>
    <w:p w14:paraId="7AE77DFA" w14:textId="77777777" w:rsidR="00520205" w:rsidRDefault="00520205" w:rsidP="001A1267">
      <w:pPr>
        <w:pStyle w:val="Antrats"/>
        <w:tabs>
          <w:tab w:val="clear" w:pos="4153"/>
          <w:tab w:val="clear" w:pos="8306"/>
        </w:tabs>
      </w:pPr>
    </w:p>
    <w:p w14:paraId="7F3BB0A5" w14:textId="77777777" w:rsidR="00520205" w:rsidRDefault="00520205" w:rsidP="001A1267">
      <w:pPr>
        <w:pStyle w:val="Antrats"/>
        <w:tabs>
          <w:tab w:val="clear" w:pos="4153"/>
          <w:tab w:val="clear" w:pos="8306"/>
        </w:tabs>
      </w:pPr>
    </w:p>
    <w:p w14:paraId="6A5D59E6" w14:textId="77777777" w:rsidR="00520205" w:rsidRDefault="00520205" w:rsidP="001A1267">
      <w:pPr>
        <w:pStyle w:val="Antrats"/>
        <w:tabs>
          <w:tab w:val="clear" w:pos="4153"/>
          <w:tab w:val="clear" w:pos="8306"/>
        </w:tabs>
      </w:pPr>
    </w:p>
    <w:p w14:paraId="30DAA359" w14:textId="77777777" w:rsidR="00520205" w:rsidRDefault="00520205" w:rsidP="001A1267">
      <w:pPr>
        <w:pStyle w:val="Antrats"/>
        <w:tabs>
          <w:tab w:val="clear" w:pos="4153"/>
          <w:tab w:val="clear" w:pos="8306"/>
        </w:tabs>
      </w:pPr>
    </w:p>
    <w:p w14:paraId="6528EFF5" w14:textId="77777777" w:rsidR="00520205" w:rsidRDefault="00520205" w:rsidP="001A1267">
      <w:pPr>
        <w:pStyle w:val="Antrats"/>
        <w:tabs>
          <w:tab w:val="clear" w:pos="4153"/>
          <w:tab w:val="clear" w:pos="8306"/>
        </w:tabs>
      </w:pPr>
    </w:p>
    <w:p w14:paraId="63B7D68A" w14:textId="77777777" w:rsidR="00520205" w:rsidRDefault="00520205" w:rsidP="001A1267">
      <w:pPr>
        <w:pStyle w:val="Antrats"/>
        <w:tabs>
          <w:tab w:val="clear" w:pos="4153"/>
          <w:tab w:val="clear" w:pos="8306"/>
        </w:tabs>
      </w:pPr>
    </w:p>
    <w:p w14:paraId="485A5653" w14:textId="77777777" w:rsidR="00520205" w:rsidRDefault="00520205" w:rsidP="001A1267">
      <w:pPr>
        <w:pStyle w:val="Antrats"/>
        <w:tabs>
          <w:tab w:val="clear" w:pos="4153"/>
          <w:tab w:val="clear" w:pos="8306"/>
        </w:tabs>
      </w:pPr>
    </w:p>
    <w:p w14:paraId="5FDDD61C" w14:textId="77777777" w:rsidR="00520205" w:rsidRDefault="00520205" w:rsidP="001A1267">
      <w:pPr>
        <w:pStyle w:val="Antrats"/>
        <w:tabs>
          <w:tab w:val="clear" w:pos="4153"/>
          <w:tab w:val="clear" w:pos="8306"/>
        </w:tabs>
      </w:pPr>
    </w:p>
    <w:p w14:paraId="0358E977" w14:textId="77777777" w:rsidR="00520205" w:rsidRDefault="00520205" w:rsidP="001A1267">
      <w:pPr>
        <w:pStyle w:val="Antrats"/>
        <w:tabs>
          <w:tab w:val="clear" w:pos="4153"/>
          <w:tab w:val="clear" w:pos="8306"/>
        </w:tabs>
      </w:pPr>
    </w:p>
    <w:p w14:paraId="31B75CD3" w14:textId="77777777" w:rsidR="00520205" w:rsidRDefault="00520205" w:rsidP="001A1267">
      <w:pPr>
        <w:pStyle w:val="Antrats"/>
        <w:tabs>
          <w:tab w:val="clear" w:pos="4153"/>
          <w:tab w:val="clear" w:pos="8306"/>
        </w:tabs>
      </w:pPr>
    </w:p>
    <w:p w14:paraId="66A85479" w14:textId="77777777" w:rsidR="00520205" w:rsidRDefault="00520205" w:rsidP="001A1267">
      <w:pPr>
        <w:pStyle w:val="Antrats"/>
        <w:tabs>
          <w:tab w:val="clear" w:pos="4153"/>
          <w:tab w:val="clear" w:pos="8306"/>
        </w:tabs>
      </w:pPr>
    </w:p>
    <w:p w14:paraId="54D3A85F" w14:textId="77777777" w:rsidR="00520205" w:rsidRDefault="00520205" w:rsidP="001A1267">
      <w:pPr>
        <w:pStyle w:val="Antrats"/>
        <w:tabs>
          <w:tab w:val="clear" w:pos="4153"/>
          <w:tab w:val="clear" w:pos="8306"/>
        </w:tabs>
      </w:pPr>
    </w:p>
    <w:p w14:paraId="4D4C27B4" w14:textId="77777777" w:rsidR="00520205" w:rsidRDefault="00520205" w:rsidP="001A1267">
      <w:pPr>
        <w:pStyle w:val="Antrats"/>
        <w:tabs>
          <w:tab w:val="clear" w:pos="4153"/>
          <w:tab w:val="clear" w:pos="8306"/>
        </w:tabs>
      </w:pPr>
    </w:p>
    <w:p w14:paraId="316A390E" w14:textId="77777777" w:rsidR="00520205" w:rsidRDefault="00520205" w:rsidP="001A1267">
      <w:pPr>
        <w:pStyle w:val="Antrats"/>
        <w:tabs>
          <w:tab w:val="clear" w:pos="4153"/>
          <w:tab w:val="clear" w:pos="8306"/>
        </w:tabs>
      </w:pPr>
    </w:p>
    <w:p w14:paraId="6950F807" w14:textId="77777777" w:rsidR="00520205" w:rsidRDefault="00520205" w:rsidP="001A1267">
      <w:pPr>
        <w:pStyle w:val="Antrats"/>
        <w:tabs>
          <w:tab w:val="clear" w:pos="4153"/>
          <w:tab w:val="clear" w:pos="8306"/>
        </w:tabs>
      </w:pPr>
    </w:p>
    <w:sectPr w:rsidR="00520205">
      <w:type w:val="continuous"/>
      <w:pgSz w:w="11906" w:h="16838"/>
      <w:pgMar w:top="1134" w:right="567" w:bottom="1134" w:left="1701" w:header="9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F908" w14:textId="77777777" w:rsidR="00921D9B" w:rsidRDefault="00921D9B">
      <w:r>
        <w:separator/>
      </w:r>
    </w:p>
  </w:endnote>
  <w:endnote w:type="continuationSeparator" w:id="0">
    <w:p w14:paraId="7B8125A6" w14:textId="77777777" w:rsidR="00921D9B" w:rsidRDefault="0092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3C0B" w14:textId="77777777" w:rsidR="00921D9B" w:rsidRDefault="00921D9B">
      <w:r>
        <w:separator/>
      </w:r>
    </w:p>
  </w:footnote>
  <w:footnote w:type="continuationSeparator" w:id="0">
    <w:p w14:paraId="4AD39084" w14:textId="77777777" w:rsidR="00921D9B" w:rsidRDefault="00921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743107"/>
      <w:docPartObj>
        <w:docPartGallery w:val="Page Numbers (Top of Page)"/>
        <w:docPartUnique/>
      </w:docPartObj>
    </w:sdtPr>
    <w:sdtContent>
      <w:p w14:paraId="6FF52155" w14:textId="2A4F8825" w:rsidR="00C82577" w:rsidRDefault="00C82577">
        <w:pPr>
          <w:pStyle w:val="Antrats"/>
          <w:jc w:val="center"/>
        </w:pPr>
        <w:r>
          <w:fldChar w:fldCharType="begin"/>
        </w:r>
        <w:r>
          <w:instrText>PAGE   \* MERGEFORMAT</w:instrText>
        </w:r>
        <w:r>
          <w:fldChar w:fldCharType="separate"/>
        </w:r>
        <w:r>
          <w:t>2</w:t>
        </w:r>
        <w:r>
          <w:fldChar w:fldCharType="end"/>
        </w:r>
      </w:p>
    </w:sdtContent>
  </w:sdt>
  <w:p w14:paraId="2FEEEBD6" w14:textId="77777777" w:rsidR="00C82577" w:rsidRDefault="00C825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F338" w14:textId="1DDA1A74" w:rsidR="000A3513" w:rsidRPr="00D872DA" w:rsidRDefault="00F209B8" w:rsidP="00FE6587">
    <w:pPr>
      <w:pStyle w:val="Antrats"/>
      <w:ind w:left="3767" w:firstLine="3433"/>
      <w:jc w:val="center"/>
      <w:rPr>
        <w:bCs/>
      </w:rPr>
    </w:pPr>
    <w:r w:rsidRPr="00D872DA">
      <w:rPr>
        <w:bCs/>
        <w:noProof/>
        <w:lang w:eastAsia="lt-LT"/>
      </w:rPr>
      <mc:AlternateContent>
        <mc:Choice Requires="wps">
          <w:drawing>
            <wp:anchor distT="0" distB="0" distL="114935" distR="114935" simplePos="0" relativeHeight="251657728" behindDoc="0" locked="0" layoutInCell="1" allowOverlap="1" wp14:anchorId="3418E3E1" wp14:editId="39EB04D5">
              <wp:simplePos x="0" y="0"/>
              <wp:positionH relativeFrom="column">
                <wp:posOffset>2514600</wp:posOffset>
              </wp:positionH>
              <wp:positionV relativeFrom="paragraph">
                <wp:posOffset>-38100</wp:posOffset>
              </wp:positionV>
              <wp:extent cx="911225" cy="795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79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52DE8" w14:textId="77777777" w:rsidR="000A3513" w:rsidRDefault="00F209B8">
                          <w:r>
                            <w:rPr>
                              <w:rFonts w:ascii="HelveticaLT" w:hAnsi="HelveticaLT" w:cs="HelveticaLT"/>
                              <w:noProof/>
                              <w:lang w:eastAsia="lt-LT"/>
                            </w:rPr>
                            <w:drawing>
                              <wp:inline distT="0" distB="0" distL="0" distR="0" wp14:anchorId="6ABFCB13" wp14:editId="5ADE84C6">
                                <wp:extent cx="723900" cy="693420"/>
                                <wp:effectExtent l="0" t="0" r="0" b="0"/>
                                <wp:docPr id="2052836816" name="Paveikslėlis 205283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0" t="-41" r="-40" b="-41"/>
                                        <a:stretch>
                                          <a:fillRect/>
                                        </a:stretch>
                                      </pic:blipFill>
                                      <pic:spPr bwMode="auto">
                                        <a:xfrm>
                                          <a:off x="0" y="0"/>
                                          <a:ext cx="723900" cy="693420"/>
                                        </a:xfrm>
                                        <a:prstGeom prst="rect">
                                          <a:avLst/>
                                        </a:prstGeom>
                                        <a:solidFill>
                                          <a:srgbClr val="FFFFFF"/>
                                        </a:solidFill>
                                        <a:ln>
                                          <a:noFill/>
                                        </a:ln>
                                      </pic:spPr>
                                    </pic:pic>
                                  </a:graphicData>
                                </a:graphic>
                              </wp:inline>
                            </w:drawing>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8E3E1" id="_x0000_t202" coordsize="21600,21600" o:spt="202" path="m,l,21600r21600,l21600,xe">
              <v:stroke joinstyle="miter"/>
              <v:path gradientshapeok="t" o:connecttype="rect"/>
            </v:shapetype>
            <v:shape id="Text Box 1" o:spid="_x0000_s1026" type="#_x0000_t202" style="position:absolute;left:0;text-align:left;margin-left:198pt;margin-top:-3pt;width:71.75pt;height:62.6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" stroked="f">
              <v:textbox inset="7.3pt,3.7pt,7.3pt,3.7pt">
                <w:txbxContent>
                  <w:p w14:paraId="08252DE8" w14:textId="77777777" w:rsidR="000A3513" w:rsidRDefault="00F209B8">
                    <w:r>
                      <w:rPr>
                        <w:rFonts w:ascii="HelveticaLT" w:hAnsi="HelveticaLT" w:cs="HelveticaLT"/>
                        <w:noProof/>
                        <w:lang w:eastAsia="lt-LT"/>
                      </w:rPr>
                      <w:drawing>
                        <wp:inline distT="0" distB="0" distL="0" distR="0" wp14:anchorId="6ABFCB13" wp14:editId="5ADE84C6">
                          <wp:extent cx="723900" cy="693420"/>
                          <wp:effectExtent l="0" t="0" r="0" b="0"/>
                          <wp:docPr id="2052836816" name="Paveikslėlis 205283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40" t="-41" r="-40" b="-41"/>
                                  <a:stretch>
                                    <a:fillRect/>
                                  </a:stretch>
                                </pic:blipFill>
                                <pic:spPr bwMode="auto">
                                  <a:xfrm>
                                    <a:off x="0" y="0"/>
                                    <a:ext cx="723900" cy="693420"/>
                                  </a:xfrm>
                                  <a:prstGeom prst="rect">
                                    <a:avLst/>
                                  </a:prstGeom>
                                  <a:solidFill>
                                    <a:srgbClr val="FFFFFF"/>
                                  </a:solidFill>
                                  <a:ln>
                                    <a:noFill/>
                                  </a:ln>
                                </pic:spPr>
                              </pic:pic>
                            </a:graphicData>
                          </a:graphic>
                        </wp:inline>
                      </w:drawing>
                    </w:r>
                  </w:p>
                </w:txbxContent>
              </v:textbox>
            </v:shape>
          </w:pict>
        </mc:Fallback>
      </mc:AlternateContent>
    </w:r>
  </w:p>
  <w:p w14:paraId="1D79828C" w14:textId="77777777" w:rsidR="00FE6587" w:rsidRDefault="00FE6587" w:rsidP="00FE6587">
    <w:pPr>
      <w:pStyle w:val="Antrats"/>
      <w:ind w:left="3767" w:firstLine="3433"/>
      <w:jc w:val="center"/>
      <w:rPr>
        <w:b/>
      </w:rPr>
    </w:pPr>
  </w:p>
  <w:p w14:paraId="420F8A6E" w14:textId="77777777" w:rsidR="000A3513" w:rsidRDefault="000A3513">
    <w:pPr>
      <w:pStyle w:val="Antrats"/>
      <w:jc w:val="center"/>
      <w:rPr>
        <w:b/>
        <w:bCs/>
        <w:caps/>
      </w:rPr>
    </w:pPr>
  </w:p>
  <w:p w14:paraId="19004CCE" w14:textId="77777777" w:rsidR="00FE6587" w:rsidRDefault="00FE6587">
    <w:pPr>
      <w:pStyle w:val="Antrats"/>
      <w:jc w:val="center"/>
      <w:rPr>
        <w:b/>
        <w:bCs/>
        <w:caps/>
      </w:rPr>
    </w:pPr>
  </w:p>
  <w:p w14:paraId="693E64B1" w14:textId="77777777" w:rsidR="000A3513" w:rsidRDefault="000A3513">
    <w:pPr>
      <w:pStyle w:val="Antrats"/>
      <w:jc w:val="center"/>
      <w:rPr>
        <w:b/>
        <w:bCs/>
        <w:caps/>
        <w:sz w:val="10"/>
      </w:rPr>
    </w:pPr>
  </w:p>
  <w:p w14:paraId="19A9C620" w14:textId="77777777" w:rsidR="000A3513" w:rsidRDefault="000A3513">
    <w:pPr>
      <w:pStyle w:val="Antrats"/>
      <w:jc w:val="center"/>
    </w:pPr>
    <w:r>
      <w:rPr>
        <w:b/>
        <w:bCs/>
        <w:caps/>
        <w:sz w:val="26"/>
      </w:rPr>
      <w:t xml:space="preserve">Pasvalio rajono savivaldybės administracijos </w:t>
    </w:r>
  </w:p>
  <w:p w14:paraId="21227BB7" w14:textId="77777777" w:rsidR="000A3513" w:rsidRDefault="000A3513">
    <w:pPr>
      <w:pStyle w:val="Antrats"/>
      <w:jc w:val="center"/>
    </w:pPr>
    <w:r>
      <w:rPr>
        <w:b/>
        <w:bCs/>
        <w:caps/>
        <w:sz w:val="26"/>
      </w:rPr>
      <w:t>direktorius</w:t>
    </w:r>
  </w:p>
  <w:p w14:paraId="42F0D6E6" w14:textId="77777777" w:rsidR="000A3513" w:rsidRDefault="000A3513">
    <w:pPr>
      <w:pStyle w:val="Antrats"/>
      <w:rPr>
        <w:b/>
        <w:bCs/>
        <w:caps/>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b w:val="0"/>
        <w:i w:val="0"/>
        <w:color w:val="000000"/>
        <w:sz w:val="24"/>
        <w:highlight w:val="yellow"/>
        <w:lang w:val="lt-LT"/>
      </w:rPr>
    </w:lvl>
    <w:lvl w:ilvl="1">
      <w:start w:val="1"/>
      <w:numFmt w:val="decimal"/>
      <w:lvlText w:val="%1.%2."/>
      <w:lvlJc w:val="left"/>
      <w:pPr>
        <w:tabs>
          <w:tab w:val="num" w:pos="1080"/>
        </w:tabs>
        <w:ind w:left="1080" w:hanging="360"/>
      </w:pPr>
      <w:rPr>
        <w:rFonts w:ascii="Times New Roman" w:hAnsi="Times New Roman" w:cs="Times New Roman"/>
        <w:b w:val="0"/>
        <w:i w:val="0"/>
        <w:color w:val="000000"/>
        <w:sz w:val="24"/>
        <w:highlight w:val="yellow"/>
        <w:lang w:val="lt-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2EA3367"/>
    <w:multiLevelType w:val="hybridMultilevel"/>
    <w:tmpl w:val="697E9E08"/>
    <w:lvl w:ilvl="0" w:tplc="8AA6ABB2">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 w15:restartNumberingAfterBreak="0">
    <w:nsid w:val="2A69304F"/>
    <w:multiLevelType w:val="multilevel"/>
    <w:tmpl w:val="C82CCC7C"/>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 w15:restartNumberingAfterBreak="0">
    <w:nsid w:val="35552BDA"/>
    <w:multiLevelType w:val="multilevel"/>
    <w:tmpl w:val="8DA6B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D922D7"/>
    <w:multiLevelType w:val="multilevel"/>
    <w:tmpl w:val="AB682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3772922">
    <w:abstractNumId w:val="0"/>
  </w:num>
  <w:num w:numId="2" w16cid:durableId="1193761322">
    <w:abstractNumId w:val="1"/>
  </w:num>
  <w:num w:numId="3" w16cid:durableId="354312694">
    <w:abstractNumId w:val="5"/>
  </w:num>
  <w:num w:numId="4" w16cid:durableId="346715357">
    <w:abstractNumId w:val="4"/>
  </w:num>
  <w:num w:numId="5" w16cid:durableId="53895105">
    <w:abstractNumId w:val="2"/>
  </w:num>
  <w:num w:numId="6" w16cid:durableId="359430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76"/>
    <w:rsid w:val="00000709"/>
    <w:rsid w:val="000048A0"/>
    <w:rsid w:val="000140E0"/>
    <w:rsid w:val="00017B72"/>
    <w:rsid w:val="00025289"/>
    <w:rsid w:val="00040D62"/>
    <w:rsid w:val="000627B3"/>
    <w:rsid w:val="0007044D"/>
    <w:rsid w:val="000813D8"/>
    <w:rsid w:val="00093702"/>
    <w:rsid w:val="000A3513"/>
    <w:rsid w:val="00113860"/>
    <w:rsid w:val="00130370"/>
    <w:rsid w:val="0015188D"/>
    <w:rsid w:val="00185813"/>
    <w:rsid w:val="001868A7"/>
    <w:rsid w:val="00195FC9"/>
    <w:rsid w:val="001A1267"/>
    <w:rsid w:val="001A22F7"/>
    <w:rsid w:val="001A49D4"/>
    <w:rsid w:val="001C06CD"/>
    <w:rsid w:val="001C6C94"/>
    <w:rsid w:val="001E0568"/>
    <w:rsid w:val="00204B4D"/>
    <w:rsid w:val="00214CD7"/>
    <w:rsid w:val="0022032C"/>
    <w:rsid w:val="002403FA"/>
    <w:rsid w:val="0024060A"/>
    <w:rsid w:val="00241610"/>
    <w:rsid w:val="00254A75"/>
    <w:rsid w:val="0026107B"/>
    <w:rsid w:val="002765C8"/>
    <w:rsid w:val="002B23D6"/>
    <w:rsid w:val="002B3FB3"/>
    <w:rsid w:val="002B5602"/>
    <w:rsid w:val="002D7EE4"/>
    <w:rsid w:val="002E498D"/>
    <w:rsid w:val="00300239"/>
    <w:rsid w:val="0031462E"/>
    <w:rsid w:val="00320C7D"/>
    <w:rsid w:val="00324590"/>
    <w:rsid w:val="00363B3B"/>
    <w:rsid w:val="003827E1"/>
    <w:rsid w:val="003B11B6"/>
    <w:rsid w:val="003E1AFB"/>
    <w:rsid w:val="003F1979"/>
    <w:rsid w:val="003F44F9"/>
    <w:rsid w:val="003F4889"/>
    <w:rsid w:val="00402CD3"/>
    <w:rsid w:val="0044175C"/>
    <w:rsid w:val="004474AD"/>
    <w:rsid w:val="00465B68"/>
    <w:rsid w:val="0046623D"/>
    <w:rsid w:val="0047392C"/>
    <w:rsid w:val="004852DE"/>
    <w:rsid w:val="00490700"/>
    <w:rsid w:val="004A1EEF"/>
    <w:rsid w:val="004C0037"/>
    <w:rsid w:val="004D0185"/>
    <w:rsid w:val="004E2E65"/>
    <w:rsid w:val="0050428D"/>
    <w:rsid w:val="00520205"/>
    <w:rsid w:val="00596F24"/>
    <w:rsid w:val="00597E9A"/>
    <w:rsid w:val="005A3F19"/>
    <w:rsid w:val="005E01C6"/>
    <w:rsid w:val="005E7AFC"/>
    <w:rsid w:val="005F3E3C"/>
    <w:rsid w:val="00607721"/>
    <w:rsid w:val="006175DD"/>
    <w:rsid w:val="00617614"/>
    <w:rsid w:val="006371A5"/>
    <w:rsid w:val="00662D80"/>
    <w:rsid w:val="006744B1"/>
    <w:rsid w:val="00676F41"/>
    <w:rsid w:val="006810CD"/>
    <w:rsid w:val="006816A2"/>
    <w:rsid w:val="006834F6"/>
    <w:rsid w:val="00684640"/>
    <w:rsid w:val="006B245B"/>
    <w:rsid w:val="006B5649"/>
    <w:rsid w:val="006D48C8"/>
    <w:rsid w:val="006E62BD"/>
    <w:rsid w:val="006F1CDE"/>
    <w:rsid w:val="00704D00"/>
    <w:rsid w:val="00725C04"/>
    <w:rsid w:val="00744EC0"/>
    <w:rsid w:val="00745751"/>
    <w:rsid w:val="00763449"/>
    <w:rsid w:val="00783F2B"/>
    <w:rsid w:val="007B55D3"/>
    <w:rsid w:val="007B6E9C"/>
    <w:rsid w:val="007C087D"/>
    <w:rsid w:val="007D3F50"/>
    <w:rsid w:val="00800F05"/>
    <w:rsid w:val="0081180C"/>
    <w:rsid w:val="00845822"/>
    <w:rsid w:val="00847416"/>
    <w:rsid w:val="00853A2F"/>
    <w:rsid w:val="0085741F"/>
    <w:rsid w:val="00865776"/>
    <w:rsid w:val="008677F8"/>
    <w:rsid w:val="008936C8"/>
    <w:rsid w:val="00895444"/>
    <w:rsid w:val="008A11B1"/>
    <w:rsid w:val="008D590F"/>
    <w:rsid w:val="008F3421"/>
    <w:rsid w:val="0090079D"/>
    <w:rsid w:val="009075FC"/>
    <w:rsid w:val="00921D9B"/>
    <w:rsid w:val="0093177C"/>
    <w:rsid w:val="00937E13"/>
    <w:rsid w:val="00945E2C"/>
    <w:rsid w:val="009707BF"/>
    <w:rsid w:val="009828AE"/>
    <w:rsid w:val="00987C77"/>
    <w:rsid w:val="009A11ED"/>
    <w:rsid w:val="009A390B"/>
    <w:rsid w:val="009A73F8"/>
    <w:rsid w:val="009B10A7"/>
    <w:rsid w:val="009C6B52"/>
    <w:rsid w:val="009D2ECE"/>
    <w:rsid w:val="009E6CE8"/>
    <w:rsid w:val="009F1E93"/>
    <w:rsid w:val="009F3B20"/>
    <w:rsid w:val="00A21D77"/>
    <w:rsid w:val="00A24655"/>
    <w:rsid w:val="00A4023C"/>
    <w:rsid w:val="00A92633"/>
    <w:rsid w:val="00AA3373"/>
    <w:rsid w:val="00AA615A"/>
    <w:rsid w:val="00AB6059"/>
    <w:rsid w:val="00AB6FC3"/>
    <w:rsid w:val="00AC3280"/>
    <w:rsid w:val="00AC5993"/>
    <w:rsid w:val="00B018B2"/>
    <w:rsid w:val="00B07D31"/>
    <w:rsid w:val="00B16860"/>
    <w:rsid w:val="00B175C5"/>
    <w:rsid w:val="00B41939"/>
    <w:rsid w:val="00B52205"/>
    <w:rsid w:val="00B52E10"/>
    <w:rsid w:val="00B6417A"/>
    <w:rsid w:val="00B8561B"/>
    <w:rsid w:val="00BB30C7"/>
    <w:rsid w:val="00BB5E88"/>
    <w:rsid w:val="00BC37CD"/>
    <w:rsid w:val="00BE3687"/>
    <w:rsid w:val="00BF2878"/>
    <w:rsid w:val="00BF358E"/>
    <w:rsid w:val="00BF6040"/>
    <w:rsid w:val="00C3517C"/>
    <w:rsid w:val="00C41B00"/>
    <w:rsid w:val="00C45B71"/>
    <w:rsid w:val="00C80DF3"/>
    <w:rsid w:val="00C82577"/>
    <w:rsid w:val="00C94B8E"/>
    <w:rsid w:val="00C95021"/>
    <w:rsid w:val="00CC403C"/>
    <w:rsid w:val="00CC643D"/>
    <w:rsid w:val="00CE0DE3"/>
    <w:rsid w:val="00D0212B"/>
    <w:rsid w:val="00D21837"/>
    <w:rsid w:val="00D31FBE"/>
    <w:rsid w:val="00D334F4"/>
    <w:rsid w:val="00D52C53"/>
    <w:rsid w:val="00D63F76"/>
    <w:rsid w:val="00D8186D"/>
    <w:rsid w:val="00D872DA"/>
    <w:rsid w:val="00DE05B5"/>
    <w:rsid w:val="00DE7E30"/>
    <w:rsid w:val="00DF5C64"/>
    <w:rsid w:val="00E07CCF"/>
    <w:rsid w:val="00E43D8B"/>
    <w:rsid w:val="00E51B1B"/>
    <w:rsid w:val="00E80330"/>
    <w:rsid w:val="00E80E7C"/>
    <w:rsid w:val="00EA21BA"/>
    <w:rsid w:val="00EC0B1E"/>
    <w:rsid w:val="00ED5B8F"/>
    <w:rsid w:val="00EE41C2"/>
    <w:rsid w:val="00EE482E"/>
    <w:rsid w:val="00EF036A"/>
    <w:rsid w:val="00F064B8"/>
    <w:rsid w:val="00F06EC4"/>
    <w:rsid w:val="00F14CFD"/>
    <w:rsid w:val="00F209B8"/>
    <w:rsid w:val="00F90388"/>
    <w:rsid w:val="00F93F1B"/>
    <w:rsid w:val="00F97733"/>
    <w:rsid w:val="00F9798F"/>
    <w:rsid w:val="00FE6587"/>
    <w:rsid w:val="00FF0817"/>
    <w:rsid w:val="00FF5D8B"/>
    <w:rsid w:val="00FF6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143148"/>
  <w15:docId w15:val="{D7E75E62-6A83-4EE4-8047-FD80EC13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zh-CN"/>
    </w:rPr>
  </w:style>
  <w:style w:type="paragraph" w:styleId="Antrat1">
    <w:name w:val="heading 1"/>
    <w:basedOn w:val="prastasis"/>
    <w:next w:val="prastasis"/>
    <w:qFormat/>
    <w:pPr>
      <w:keepNext/>
      <w:tabs>
        <w:tab w:val="num" w:pos="0"/>
      </w:tabs>
      <w:jc w:val="center"/>
      <w:outlineLvl w:val="0"/>
    </w:pPr>
    <w:rPr>
      <w:b/>
      <w:bCs/>
      <w:caps/>
    </w:rPr>
  </w:style>
  <w:style w:type="paragraph" w:styleId="Antrat2">
    <w:name w:val="heading 2"/>
    <w:basedOn w:val="prastasis"/>
    <w:next w:val="prastasis"/>
    <w:qFormat/>
    <w:pPr>
      <w:keepNext/>
      <w:tabs>
        <w:tab w:val="num" w:pos="0"/>
      </w:tabs>
      <w:spacing w:before="240" w:after="60"/>
      <w:outlineLvl w:val="1"/>
    </w:pPr>
    <w:rPr>
      <w:rFonts w:ascii="Cambria" w:hAnsi="Cambria" w:cs="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4"/>
      <w:highlight w:val="yellow"/>
      <w:lang w:val="lt-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2z1">
    <w:name w:val="WW8Num2z1"/>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HeaderChar">
    <w:name w:val="Header Char"/>
    <w:rPr>
      <w:sz w:val="24"/>
      <w:lang w:val="lt-LT"/>
    </w:rPr>
  </w:style>
  <w:style w:type="character" w:styleId="Hipersaitas">
    <w:name w:val="Hyperlink"/>
    <w:rPr>
      <w:color w:val="0000FF"/>
      <w:u w:val="single"/>
    </w:rPr>
  </w:style>
  <w:style w:type="character" w:customStyle="1" w:styleId="Heading2Char">
    <w:name w:val="Heading 2 Char"/>
    <w:rPr>
      <w:rFonts w:ascii="Cambria" w:eastAsia="Times New Roman" w:hAnsi="Cambria" w:cs="Times New Roman"/>
      <w:b/>
      <w:bCs/>
      <w:i/>
      <w:iCs/>
      <w:sz w:val="28"/>
      <w:szCs w:val="28"/>
      <w:lang w:val="lt-LT"/>
    </w:rPr>
  </w:style>
  <w:style w:type="character" w:customStyle="1" w:styleId="BodyText2Char">
    <w:name w:val="Body Text 2 Char"/>
    <w:rPr>
      <w:sz w:val="24"/>
      <w:szCs w:val="24"/>
      <w:lang w:val="lt-LT"/>
    </w:rPr>
  </w:style>
  <w:style w:type="character" w:customStyle="1" w:styleId="NoParagraphStyleChar">
    <w:name w:val="[No Paragraph Style] Char"/>
    <w:rPr>
      <w:rFonts w:ascii="Times Roman" w:hAnsi="Times Roman" w:cs="Times Roman"/>
      <w:color w:val="000000"/>
      <w:sz w:val="24"/>
      <w:szCs w:val="24"/>
      <w:lang w:bidi="ar-SA"/>
    </w:rPr>
  </w:style>
  <w:style w:type="character" w:customStyle="1" w:styleId="BasicParagraphChar">
    <w:name w:val="[Basic Paragraph] Char"/>
    <w:rPr>
      <w:color w:val="000000"/>
      <w:sz w:val="24"/>
      <w:szCs w:val="24"/>
      <w:lang w:val="lt-LT"/>
    </w:rPr>
  </w:style>
  <w:style w:type="character" w:customStyle="1" w:styleId="TablecaptionExact">
    <w:name w:val="Table caption Exact"/>
    <w:rPr>
      <w:sz w:val="16"/>
      <w:szCs w:val="16"/>
      <w:shd w:val="clear" w:color="auto" w:fill="FFFFFF"/>
    </w:rPr>
  </w:style>
  <w:style w:type="character" w:customStyle="1" w:styleId="Bodytext2">
    <w:name w:val="Body text (2)_"/>
    <w:rPr>
      <w:sz w:val="22"/>
      <w:szCs w:val="22"/>
      <w:shd w:val="clear" w:color="auto" w:fill="FFFFFF"/>
    </w:rPr>
  </w:style>
  <w:style w:type="character" w:customStyle="1" w:styleId="Bodytext29ptBold">
    <w:name w:val="Body text (2) + 9 pt;Bold"/>
    <w:rPr>
      <w:rFonts w:ascii="Times New Roman" w:eastAsia="Times New Roman" w:hAnsi="Times New Roman" w:cs="Times New Roman"/>
      <w:b/>
      <w:bCs/>
      <w:i w:val="0"/>
      <w:iCs w:val="0"/>
      <w:caps w:val="0"/>
      <w:smallCaps w:val="0"/>
      <w:strike w:val="0"/>
      <w:dstrike w:val="0"/>
      <w:color w:val="000000"/>
      <w:spacing w:val="0"/>
      <w:w w:val="100"/>
      <w:position w:val="0"/>
      <w:sz w:val="18"/>
      <w:szCs w:val="18"/>
      <w:u w:val="none"/>
      <w:vertAlign w:val="baseline"/>
      <w:lang w:val="lt-LT" w:bidi="lt-LT"/>
    </w:rPr>
  </w:style>
  <w:style w:type="character" w:customStyle="1" w:styleId="Bodytext295pt">
    <w:name w:val="Body text (2) + 9;5 pt"/>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lang w:val="lt-LT" w:bidi="lt-LT"/>
    </w:rPr>
  </w:style>
  <w:style w:type="character" w:customStyle="1" w:styleId="ListParagraphChar">
    <w:name w:val="List Paragraph Char"/>
  </w:style>
  <w:style w:type="character" w:customStyle="1" w:styleId="BodyTextChar">
    <w:name w:val="Body Text Char"/>
    <w:rPr>
      <w:sz w:val="24"/>
      <w:lang w:val="lt-LT"/>
    </w:rPr>
  </w:style>
  <w:style w:type="character" w:styleId="Grietas">
    <w:name w:val="Strong"/>
    <w:qFormat/>
    <w:rPr>
      <w:b/>
      <w:bCs/>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Cs w:val="24"/>
    </w:rPr>
  </w:style>
  <w:style w:type="paragraph" w:customStyle="1" w:styleId="Index">
    <w:name w:val="Index"/>
    <w:basedOn w:val="prastasis"/>
    <w:pPr>
      <w:suppressLineNumbers/>
    </w:pPr>
    <w:rPr>
      <w:rFonts w:cs="Mangal"/>
    </w:rPr>
  </w:style>
  <w:style w:type="paragraph" w:customStyle="1" w:styleId="HeaderandFooter">
    <w:name w:val="Header and Footer"/>
    <w:basedOn w:val="prastasis"/>
    <w:pPr>
      <w:suppressLineNumbers/>
      <w:tabs>
        <w:tab w:val="center" w:pos="4819"/>
        <w:tab w:val="right" w:pos="9638"/>
      </w:tabs>
    </w:p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WW-BodyTextIndent2">
    <w:name w:val="WW-Body Text Indent 2"/>
    <w:basedOn w:val="prastasis"/>
    <w:pPr>
      <w:ind w:firstLine="567"/>
      <w:jc w:val="both"/>
    </w:pPr>
  </w:style>
  <w:style w:type="paragraph" w:styleId="Pagrindinistekstas2">
    <w:name w:val="Body Text 2"/>
    <w:basedOn w:val="prastasis"/>
    <w:pPr>
      <w:tabs>
        <w:tab w:val="left" w:pos="851"/>
      </w:tabs>
      <w:jc w:val="both"/>
    </w:pPr>
    <w:rPr>
      <w:szCs w:val="24"/>
    </w:rPr>
  </w:style>
  <w:style w:type="paragraph" w:customStyle="1" w:styleId="BasicParagraph">
    <w:name w:val="[Basic Paragraph]"/>
    <w:basedOn w:val="prastasis"/>
    <w:pPr>
      <w:autoSpaceDE w:val="0"/>
      <w:spacing w:line="288" w:lineRule="auto"/>
      <w:textAlignment w:val="center"/>
    </w:pPr>
    <w:rPr>
      <w:color w:val="000000"/>
      <w:szCs w:val="24"/>
    </w:rPr>
  </w:style>
  <w:style w:type="paragraph" w:customStyle="1" w:styleId="NoParagraphStyle">
    <w:name w:val="[No Paragraph Style]"/>
    <w:pPr>
      <w:suppressAutoHyphens/>
      <w:autoSpaceDE w:val="0"/>
      <w:spacing w:line="288" w:lineRule="auto"/>
      <w:textAlignment w:val="center"/>
    </w:pPr>
    <w:rPr>
      <w:rFonts w:ascii="Times Roman" w:hAnsi="Times Roman" w:cs="Times Roman"/>
      <w:color w:val="000000"/>
      <w:sz w:val="24"/>
      <w:szCs w:val="24"/>
      <w:lang w:eastAsia="zh-CN"/>
    </w:rPr>
  </w:style>
  <w:style w:type="paragraph" w:customStyle="1" w:styleId="BetarpJustifieBetarpJustified">
    <w:name w:val="Be tarpų + JustifieBe tarpų + Justified"/>
    <w:basedOn w:val="prastasis"/>
    <w:pPr>
      <w:widowControl w:val="0"/>
      <w:autoSpaceDE w:val="0"/>
      <w:ind w:right="221"/>
    </w:pPr>
    <w:rPr>
      <w:b/>
      <w:sz w:val="22"/>
      <w:szCs w:val="22"/>
    </w:rPr>
  </w:style>
  <w:style w:type="paragraph" w:customStyle="1" w:styleId="Paprtekstas">
    <w:name w:val="Papr. tekstas"/>
    <w:basedOn w:val="prastasis"/>
    <w:pPr>
      <w:spacing w:line="276" w:lineRule="auto"/>
      <w:ind w:firstLine="709"/>
      <w:jc w:val="both"/>
    </w:pPr>
    <w:rPr>
      <w:rFonts w:ascii="Arial" w:hAnsi="Arial" w:cs="Arial"/>
      <w:sz w:val="20"/>
      <w:szCs w:val="24"/>
    </w:rPr>
  </w:style>
  <w:style w:type="paragraph" w:customStyle="1" w:styleId="Tablecaption">
    <w:name w:val="Table caption"/>
    <w:basedOn w:val="prastasis"/>
    <w:pPr>
      <w:widowControl w:val="0"/>
      <w:shd w:val="clear" w:color="auto" w:fill="FFFFFF"/>
      <w:spacing w:line="202" w:lineRule="exact"/>
      <w:ind w:hanging="300"/>
      <w:jc w:val="both"/>
    </w:pPr>
    <w:rPr>
      <w:sz w:val="16"/>
      <w:szCs w:val="16"/>
    </w:rPr>
  </w:style>
  <w:style w:type="paragraph" w:customStyle="1" w:styleId="Bodytext20">
    <w:name w:val="Body text (2)"/>
    <w:basedOn w:val="prastasis"/>
    <w:pPr>
      <w:widowControl w:val="0"/>
      <w:shd w:val="clear" w:color="auto" w:fill="FFFFFF"/>
      <w:spacing w:before="240" w:after="240" w:line="278" w:lineRule="exact"/>
      <w:ind w:hanging="400"/>
      <w:jc w:val="center"/>
    </w:pPr>
    <w:rPr>
      <w:sz w:val="22"/>
      <w:szCs w:val="22"/>
    </w:rPr>
  </w:style>
  <w:style w:type="paragraph" w:customStyle="1" w:styleId="BodyText21">
    <w:name w:val="Body Text2"/>
    <w:pPr>
      <w:suppressAutoHyphens/>
      <w:autoSpaceDE w:val="0"/>
      <w:ind w:firstLine="312"/>
      <w:jc w:val="both"/>
    </w:pPr>
    <w:rPr>
      <w:rFonts w:ascii="TimesLT" w:hAnsi="TimesLT" w:cs="TimesLT"/>
      <w:lang w:val="en-US" w:eastAsia="zh-CN"/>
    </w:rPr>
  </w:style>
  <w:style w:type="paragraph" w:customStyle="1" w:styleId="basicparagraph0">
    <w:name w:val="basicparagraph"/>
    <w:basedOn w:val="prastasis"/>
    <w:pPr>
      <w:spacing w:before="100" w:after="100"/>
    </w:pPr>
    <w:rPr>
      <w:rFonts w:ascii="Calibri" w:eastAsia="Calibri" w:hAnsi="Calibri" w:cs="Calibri"/>
      <w:sz w:val="22"/>
      <w:szCs w:val="22"/>
    </w:rPr>
  </w:style>
  <w:style w:type="paragraph" w:customStyle="1" w:styleId="BodyText3">
    <w:name w:val="Body Text3"/>
    <w:basedOn w:val="NoParagraphStyle"/>
    <w:pPr>
      <w:spacing w:line="295" w:lineRule="auto"/>
      <w:ind w:firstLine="312"/>
      <w:jc w:val="both"/>
    </w:pPr>
    <w:rPr>
      <w:rFonts w:ascii="Times New Roman" w:hAnsi="Times New Roman" w:cs="Times New Roman"/>
      <w:sz w:val="20"/>
      <w:szCs w:val="20"/>
    </w:rPr>
  </w:style>
  <w:style w:type="paragraph" w:customStyle="1" w:styleId="Pagrindinistekstas21">
    <w:name w:val="Pagrindinis tekstas 21"/>
    <w:basedOn w:val="prastasis"/>
    <w:pPr>
      <w:overflowPunct w:val="0"/>
      <w:autoSpaceDE w:val="0"/>
      <w:ind w:firstLine="720"/>
      <w:jc w:val="both"/>
      <w:textAlignment w:val="baseline"/>
    </w:pPr>
  </w:style>
  <w:style w:type="paragraph" w:customStyle="1" w:styleId="TableContents">
    <w:name w:val="Table Contents"/>
    <w:basedOn w:val="Pagrindinistekstas"/>
    <w:pPr>
      <w:widowControl w:val="0"/>
      <w:suppressLineNumbers/>
    </w:pPr>
    <w:rPr>
      <w:rFonts w:cs="Tahoma"/>
    </w:rPr>
  </w:style>
  <w:style w:type="paragraph" w:styleId="Sraopastraipa">
    <w:name w:val="List Paragraph"/>
    <w:basedOn w:val="prastasis"/>
    <w:uiPriority w:val="34"/>
    <w:qFormat/>
    <w:pPr>
      <w:ind w:left="720"/>
      <w:contextualSpacing/>
    </w:pPr>
    <w:rPr>
      <w:sz w:val="20"/>
      <w:lang w:val="en-US"/>
    </w:r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character" w:customStyle="1" w:styleId="Heading21">
    <w:name w:val="Heading #2|1_"/>
    <w:link w:val="Heading210"/>
    <w:rsid w:val="00865776"/>
    <w:rPr>
      <w:b/>
      <w:bCs/>
    </w:rPr>
  </w:style>
  <w:style w:type="paragraph" w:customStyle="1" w:styleId="Heading210">
    <w:name w:val="Heading #2|1"/>
    <w:basedOn w:val="prastasis"/>
    <w:link w:val="Heading21"/>
    <w:rsid w:val="00865776"/>
    <w:pPr>
      <w:widowControl w:val="0"/>
      <w:suppressAutoHyphens w:val="0"/>
      <w:spacing w:after="260"/>
      <w:jc w:val="center"/>
      <w:outlineLvl w:val="1"/>
    </w:pPr>
    <w:rPr>
      <w:b/>
      <w:bCs/>
      <w:sz w:val="20"/>
      <w:lang w:val="en-US" w:eastAsia="en-US"/>
    </w:rPr>
  </w:style>
  <w:style w:type="character" w:customStyle="1" w:styleId="Bodytext1">
    <w:name w:val="Body text|1_"/>
    <w:link w:val="Bodytext10"/>
    <w:rsid w:val="00865776"/>
  </w:style>
  <w:style w:type="paragraph" w:customStyle="1" w:styleId="Bodytext10">
    <w:name w:val="Body text|1"/>
    <w:basedOn w:val="prastasis"/>
    <w:link w:val="Bodytext1"/>
    <w:rsid w:val="00865776"/>
    <w:pPr>
      <w:widowControl w:val="0"/>
      <w:suppressAutoHyphens w:val="0"/>
      <w:ind w:firstLine="400"/>
    </w:pPr>
    <w:rPr>
      <w:sz w:val="20"/>
      <w:lang w:val="en-US" w:eastAsia="en-US"/>
    </w:rPr>
  </w:style>
  <w:style w:type="paragraph" w:styleId="Pataisymai">
    <w:name w:val="Revision"/>
    <w:hidden/>
    <w:uiPriority w:val="99"/>
    <w:semiHidden/>
    <w:rsid w:val="00F93F1B"/>
    <w:rPr>
      <w:sz w:val="24"/>
      <w:lang w:eastAsia="zh-CN"/>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1A1267"/>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uojustatau.lt" TargetMode="External"/><Relationship Id="rId5" Type="http://schemas.openxmlformats.org/officeDocument/2006/relationships/webSettings" Target="webSettings.xml"/><Relationship Id="rId10" Type="http://schemas.openxmlformats.org/officeDocument/2006/relationships/hyperlink" Target="http://www.pasvalys.lt"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6E5D-56EF-4BAE-8BDA-491A8F56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3545</Words>
  <Characters>2021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ministerijai</vt:lpstr>
      <vt:lpstr>Lietuvos Respublikos Sveikatos apsaugos ministerijai</vt:lpstr>
    </vt:vector>
  </TitlesOfParts>
  <Company>Organization</Company>
  <LinksUpToDate>false</LinksUpToDate>
  <CharactersWithSpaces>5555</CharactersWithSpaces>
  <SharedDoc>false</SharedDoc>
  <HLinks>
    <vt:vector size="12" baseType="variant">
      <vt:variant>
        <vt:i4>6946868</vt:i4>
      </vt:variant>
      <vt:variant>
        <vt:i4>3</vt:i4>
      </vt:variant>
      <vt:variant>
        <vt:i4>0</vt:i4>
      </vt:variant>
      <vt:variant>
        <vt:i4>5</vt:i4>
      </vt:variant>
      <vt:variant>
        <vt:lpwstr>http://www.pasvalys.lt/</vt:lpwstr>
      </vt:variant>
      <vt:variant>
        <vt:lpwstr/>
      </vt:variant>
      <vt:variant>
        <vt:i4>2162761</vt:i4>
      </vt:variant>
      <vt:variant>
        <vt:i4>0</vt:i4>
      </vt:variant>
      <vt:variant>
        <vt:i4>0</vt:i4>
      </vt:variant>
      <vt:variant>
        <vt:i4>5</vt:i4>
      </vt:variant>
      <vt:variant>
        <vt:lpwstr>mailto:k.klivecka@pasvalys.lt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Liucija Liucija</cp:lastModifiedBy>
  <cp:revision>3</cp:revision>
  <cp:lastPrinted>2023-10-12T06:07:00Z</cp:lastPrinted>
  <dcterms:created xsi:type="dcterms:W3CDTF">2026-01-13T09:01:00Z</dcterms:created>
  <dcterms:modified xsi:type="dcterms:W3CDTF">2026-01-13T09:02:00Z</dcterms:modified>
</cp:coreProperties>
</file>