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1C77" w14:textId="63718A1F" w:rsidR="00856DA4" w:rsidRPr="000A0089" w:rsidRDefault="0040391A" w:rsidP="002B66AC">
      <w:pPr>
        <w:pStyle w:val="Heading1"/>
        <w:spacing w:before="120"/>
        <w:contextualSpacing/>
        <w:rPr>
          <w:sz w:val="26"/>
          <w:szCs w:val="26"/>
          <w:lang w:val="lt-LT"/>
        </w:rPr>
      </w:pPr>
      <w:r w:rsidRPr="000A0089">
        <w:rPr>
          <w:sz w:val="26"/>
          <w:szCs w:val="26"/>
          <w:lang w:val="lt-LT"/>
        </w:rPr>
        <w:t>Sociologinė a</w:t>
      </w:r>
      <w:r w:rsidR="00735049" w:rsidRPr="000A0089">
        <w:rPr>
          <w:sz w:val="26"/>
          <w:szCs w:val="26"/>
          <w:lang w:val="lt-LT"/>
        </w:rPr>
        <w:t xml:space="preserve">pklausa: </w:t>
      </w:r>
      <w:r w:rsidR="009675DF" w:rsidRPr="000A0089">
        <w:rPr>
          <w:sz w:val="26"/>
          <w:szCs w:val="26"/>
          <w:lang w:val="lt-LT"/>
        </w:rPr>
        <w:t>Žmonių su negalia poreikiai ekstremalių</w:t>
      </w:r>
      <w:r w:rsidR="001D6629" w:rsidRPr="000A0089">
        <w:rPr>
          <w:sz w:val="26"/>
          <w:szCs w:val="26"/>
          <w:lang w:val="lt-LT"/>
        </w:rPr>
        <w:t>jų</w:t>
      </w:r>
      <w:r w:rsidR="009675DF" w:rsidRPr="000A0089">
        <w:rPr>
          <w:sz w:val="26"/>
          <w:szCs w:val="26"/>
          <w:lang w:val="lt-LT"/>
        </w:rPr>
        <w:t xml:space="preserve"> situacijų metu</w:t>
      </w:r>
    </w:p>
    <w:p w14:paraId="78325188" w14:textId="6DE82908" w:rsidR="009675DF" w:rsidRPr="000A0089" w:rsidRDefault="009675DF" w:rsidP="00580C41">
      <w:pPr>
        <w:spacing w:before="120"/>
        <w:rPr>
          <w:lang w:val="lt-LT"/>
        </w:rPr>
      </w:pPr>
      <w:r w:rsidRPr="000A0089">
        <w:rPr>
          <w:lang w:val="lt-LT"/>
        </w:rPr>
        <w:t xml:space="preserve">Kviečiame užpildyti anketą, kurios tikslas yra išsiaiškinti, kaip žmonės su negalia yra pasiruošę </w:t>
      </w:r>
      <w:r w:rsidR="00EE683A" w:rsidRPr="000A0089">
        <w:rPr>
          <w:lang w:val="lt-LT"/>
        </w:rPr>
        <w:t xml:space="preserve">ekstremalioms situacijoms. </w:t>
      </w:r>
    </w:p>
    <w:p w14:paraId="1CB4D31D" w14:textId="7F0D09DB" w:rsidR="00EE683A" w:rsidRPr="000A0089" w:rsidRDefault="009675DF" w:rsidP="00580C41">
      <w:pPr>
        <w:spacing w:before="120"/>
        <w:rPr>
          <w:lang w:val="lt-LT"/>
        </w:rPr>
      </w:pPr>
      <w:r w:rsidRPr="000A0089">
        <w:rPr>
          <w:lang w:val="lt-LT"/>
        </w:rPr>
        <w:t xml:space="preserve">Priešgaisrinės apsaugos ir gelbėjimo departamentas </w:t>
      </w:r>
      <w:r w:rsidR="00EE683A" w:rsidRPr="000A0089">
        <w:rPr>
          <w:lang w:val="lt-LT"/>
        </w:rPr>
        <w:t xml:space="preserve">prie Vidaus reikalų ministerijos </w:t>
      </w:r>
      <w:r w:rsidRPr="000A0089">
        <w:rPr>
          <w:lang w:val="lt-LT"/>
        </w:rPr>
        <w:t xml:space="preserve">atlieka apklausą, skirtą </w:t>
      </w:r>
      <w:r w:rsidR="00EE683A" w:rsidRPr="000A0089">
        <w:rPr>
          <w:lang w:val="lt-LT"/>
        </w:rPr>
        <w:t>skirta išsiaiškinti asmenų su negalia poreikius rengiantis nelaimėms ir/ar reaguojant į jas, ypač akcentuojant evakavimo procesą.</w:t>
      </w:r>
      <w:r w:rsidR="00EE683A" w:rsidRPr="000A0089" w:rsidDel="00EE683A">
        <w:rPr>
          <w:lang w:val="lt-LT"/>
        </w:rPr>
        <w:t xml:space="preserve"> </w:t>
      </w:r>
    </w:p>
    <w:p w14:paraId="5C07EA4D" w14:textId="618B2CF7" w:rsidR="009675DF" w:rsidRPr="000A0089" w:rsidRDefault="00EE683A" w:rsidP="00580C41">
      <w:pPr>
        <w:spacing w:before="120"/>
        <w:rPr>
          <w:lang w:val="lt-LT"/>
        </w:rPr>
      </w:pPr>
      <w:r w:rsidRPr="000A0089">
        <w:rPr>
          <w:lang w:val="lt-LT"/>
        </w:rPr>
        <w:t xml:space="preserve">Ši apklausa – viena iš projekto „ENABLE-DMC“ (Nr. 101142028) veiklų, kuris skirtas įtraukti asmenų su negalia poreikius į visą nelaimių valdymo ciklą. </w:t>
      </w:r>
      <w:r w:rsidR="009675DF" w:rsidRPr="000A0089">
        <w:rPr>
          <w:lang w:val="lt-LT"/>
        </w:rPr>
        <w:t xml:space="preserve">Apklausos rezultatai padės </w:t>
      </w:r>
      <w:r w:rsidR="00937CF2" w:rsidRPr="000A0089">
        <w:rPr>
          <w:color w:val="222222"/>
          <w:shd w:val="clear" w:color="auto" w:fill="FFFFFF"/>
          <w:lang w:val="lt-LT"/>
        </w:rPr>
        <w:t>krizių valdymo ir civilinės saugos sistemos subjektams</w:t>
      </w:r>
      <w:r w:rsidR="00C15461">
        <w:rPr>
          <w:color w:val="222222"/>
          <w:shd w:val="clear" w:color="auto" w:fill="FFFFFF"/>
          <w:lang w:val="lt-LT"/>
        </w:rPr>
        <w:t xml:space="preserve"> </w:t>
      </w:r>
      <w:r w:rsidR="009675DF" w:rsidRPr="000A0089">
        <w:rPr>
          <w:lang w:val="lt-LT"/>
        </w:rPr>
        <w:t>geriau planuoti pasirengimo veiksmus</w:t>
      </w:r>
      <w:r w:rsidR="00C15461">
        <w:rPr>
          <w:lang w:val="lt-LT"/>
        </w:rPr>
        <w:t xml:space="preserve"> galimų nelaimių atvejais</w:t>
      </w:r>
      <w:r w:rsidR="009675DF" w:rsidRPr="000A0089">
        <w:rPr>
          <w:lang w:val="lt-LT"/>
        </w:rPr>
        <w:t xml:space="preserve"> ir užtikrinti, kad žmonių su negalia poreikiai būtų įtraukti į visus pasirengimo </w:t>
      </w:r>
      <w:r w:rsidRPr="000A0089">
        <w:rPr>
          <w:lang w:val="lt-LT"/>
        </w:rPr>
        <w:t xml:space="preserve">ekstremalioms situacijoms </w:t>
      </w:r>
      <w:r w:rsidR="009675DF" w:rsidRPr="000A0089">
        <w:rPr>
          <w:lang w:val="lt-LT"/>
        </w:rPr>
        <w:t>etapus.</w:t>
      </w:r>
    </w:p>
    <w:p w14:paraId="17164AA0" w14:textId="77777777" w:rsidR="004953E1" w:rsidRPr="000A0089" w:rsidRDefault="004953E1" w:rsidP="004953E1">
      <w:pPr>
        <w:pStyle w:val="NormalWeb"/>
        <w:spacing w:before="0" w:beforeAutospacing="0" w:after="240" w:afterAutospacing="0" w:line="276" w:lineRule="auto"/>
        <w:rPr>
          <w:rFonts w:ascii="Calibri" w:hAnsi="Calibri" w:cs="Calibri"/>
          <w:b/>
          <w:bCs/>
          <w:color w:val="000000" w:themeColor="text1"/>
          <w:sz w:val="26"/>
          <w:szCs w:val="26"/>
          <w:lang w:val="lt-LT"/>
        </w:rPr>
      </w:pPr>
      <w:r w:rsidRPr="000A0089">
        <w:rPr>
          <w:rFonts w:ascii="Calibri" w:hAnsi="Calibri" w:cs="Calibri"/>
          <w:color w:val="000000" w:themeColor="text1"/>
          <w:sz w:val="26"/>
          <w:szCs w:val="26"/>
          <w:lang w:val="lt-LT"/>
        </w:rPr>
        <w:t>Klausimynas struktūruotas pagal nelaimių valdymo ciklą:</w:t>
      </w:r>
      <w:r w:rsidRPr="000A0089">
        <w:rPr>
          <w:rFonts w:ascii="Calibri" w:hAnsi="Calibri" w:cs="Calibri"/>
          <w:b/>
          <w:bCs/>
          <w:color w:val="000000" w:themeColor="text1"/>
          <w:sz w:val="26"/>
          <w:szCs w:val="26"/>
          <w:lang w:val="lt-LT"/>
        </w:rPr>
        <w:t xml:space="preserve"> </w:t>
      </w:r>
      <w:r w:rsidRPr="000A0089">
        <w:rPr>
          <w:rStyle w:val="Strong"/>
          <w:rFonts w:ascii="Calibri" w:hAnsi="Calibri" w:cs="Calibri"/>
          <w:b w:val="0"/>
          <w:bCs w:val="0"/>
          <w:color w:val="000000" w:themeColor="text1"/>
          <w:sz w:val="26"/>
          <w:szCs w:val="26"/>
          <w:lang w:val="lt-LT"/>
        </w:rPr>
        <w:t>prevencija (B dalis) – pasirengimas (C dalis) – reagavimas (D dalis) – atkūrimas (E dalis)</w:t>
      </w:r>
      <w:r w:rsidRPr="000A0089">
        <w:rPr>
          <w:rFonts w:ascii="Calibri" w:hAnsi="Calibri" w:cs="Calibri"/>
          <w:b/>
          <w:color w:val="000000" w:themeColor="text1"/>
          <w:sz w:val="26"/>
          <w:szCs w:val="26"/>
          <w:lang w:val="lt-LT"/>
        </w:rPr>
        <w:t>.</w:t>
      </w:r>
    </w:p>
    <w:p w14:paraId="0D80ACF2" w14:textId="0B356D07" w:rsidR="009721C6" w:rsidRPr="000A0089" w:rsidRDefault="009675DF" w:rsidP="009721C6">
      <w:pPr>
        <w:spacing w:before="120"/>
        <w:rPr>
          <w:lang w:val="lt-LT"/>
        </w:rPr>
      </w:pPr>
      <w:r w:rsidRPr="000A0089">
        <w:rPr>
          <w:lang w:val="lt-LT"/>
        </w:rPr>
        <w:t>Ši apklausa yra anoniminė. Anketos pildymas užtruks iki 20 min.</w:t>
      </w:r>
      <w:r w:rsidR="009721C6" w:rsidRPr="000A0089">
        <w:rPr>
          <w:lang w:val="lt-LT"/>
        </w:rPr>
        <w:t xml:space="preserve"> </w:t>
      </w:r>
    </w:p>
    <w:p w14:paraId="3D461136" w14:textId="77777777" w:rsidR="00083B88" w:rsidRDefault="00083B88" w:rsidP="00580C41">
      <w:pPr>
        <w:spacing w:before="120"/>
        <w:rPr>
          <w:lang w:val="lt-LT"/>
        </w:rPr>
      </w:pPr>
      <w:r w:rsidRPr="00083B88">
        <w:rPr>
          <w:lang w:val="lt-LT"/>
        </w:rPr>
        <w:t xml:space="preserve">Apklausos duomenis rinks ir tvarkys Lietuvos negalios organizacijų forumas, o apklausai pasibaigus jie bus perduoti Priešgaisrinės apsaugos ir gelbėjimo departamentui ir saugomi iki projekto pabaigos – 2026 m. gegužės 31 d., o po to ištrinti. Asmens duomenys, iš kurių būtų galima jus atpažinti, apklausos metu nerenkami.  </w:t>
      </w:r>
    </w:p>
    <w:p w14:paraId="27ECBBD9" w14:textId="32067869" w:rsidR="009721C6" w:rsidRPr="000A0089" w:rsidRDefault="009721C6" w:rsidP="00580C41">
      <w:pPr>
        <w:spacing w:before="120"/>
        <w:rPr>
          <w:lang w:val="lt-LT"/>
        </w:rPr>
      </w:pPr>
      <w:r w:rsidRPr="000A0089">
        <w:rPr>
          <w:lang w:val="lt-LT"/>
        </w:rPr>
        <w:t xml:space="preserve">Apklausą gali pildyti tiek patys žmonės su negalia, tiek asmenys, teikiantys nuolatinę pagalbą (priežiūrą) asmenims su negalia nuo 18 iki 90 metų amžiaus. </w:t>
      </w:r>
    </w:p>
    <w:p w14:paraId="14AC2950" w14:textId="2D9675E7" w:rsidR="009675DF" w:rsidRPr="000A0089" w:rsidRDefault="009675DF" w:rsidP="00580C41">
      <w:pPr>
        <w:spacing w:before="120"/>
        <w:rPr>
          <w:lang w:val="lt-LT"/>
        </w:rPr>
      </w:pPr>
      <w:r w:rsidRPr="000A0089">
        <w:rPr>
          <w:lang w:val="lt-LT"/>
        </w:rPr>
        <w:t>Klausimynas yra parengtas ir lietuvių gestų kalba</w:t>
      </w:r>
      <w:r w:rsidR="009721C6" w:rsidRPr="000A0089">
        <w:rPr>
          <w:lang w:val="lt-LT"/>
        </w:rPr>
        <w:t xml:space="preserve"> </w:t>
      </w:r>
      <w:hyperlink r:id="rId11" w:history="1">
        <w:r w:rsidR="00C75A33" w:rsidRPr="009967CA">
          <w:rPr>
            <w:rStyle w:val="Hyperlink"/>
            <w:lang w:val="lt-LT"/>
          </w:rPr>
          <w:t>https://forms.gle/yZa6uxYCs4uN5Nba7</w:t>
        </w:r>
      </w:hyperlink>
      <w:r w:rsidR="00C75A33">
        <w:rPr>
          <w:lang w:val="lt-LT"/>
        </w:rPr>
        <w:t xml:space="preserve"> </w:t>
      </w:r>
      <w:r w:rsidRPr="000A0089">
        <w:rPr>
          <w:lang w:val="lt-LT"/>
        </w:rPr>
        <w:t>bei lengvai suprantama kalba</w:t>
      </w:r>
      <w:r w:rsidR="009721C6" w:rsidRPr="000A0089">
        <w:rPr>
          <w:lang w:val="lt-LT"/>
        </w:rPr>
        <w:t xml:space="preserve"> </w:t>
      </w:r>
      <w:hyperlink r:id="rId12" w:history="1">
        <w:r w:rsidR="00C75A33" w:rsidRPr="00C75A33">
          <w:rPr>
            <w:rStyle w:val="Hyperlink"/>
            <w:lang w:val="lt-LT"/>
          </w:rPr>
          <w:t>https://forms.gle/2xeiU25LATAA3jNFA</w:t>
        </w:r>
      </w:hyperlink>
      <w:r w:rsidR="00C75A33">
        <w:rPr>
          <w:lang w:val="lt-LT"/>
        </w:rPr>
        <w:t xml:space="preserve">. </w:t>
      </w:r>
    </w:p>
    <w:p w14:paraId="5F60E8B0" w14:textId="652EA6E4" w:rsidR="00937CF2" w:rsidRPr="000A0089" w:rsidRDefault="009675DF" w:rsidP="00580C41">
      <w:pPr>
        <w:spacing w:before="120"/>
        <w:rPr>
          <w:lang w:val="lt-LT"/>
        </w:rPr>
      </w:pPr>
      <w:r w:rsidRPr="000A0089">
        <w:rPr>
          <w:lang w:val="lt-LT"/>
        </w:rPr>
        <w:t>Jūsų dalyvavimas apklausoje yra labai svarbus. Dėkojame už Jūsų laiką!</w:t>
      </w:r>
    </w:p>
    <w:p w14:paraId="4DA05EAD" w14:textId="1E0BC615" w:rsidR="007D5A4C" w:rsidRPr="000A0089" w:rsidRDefault="00AD75F1" w:rsidP="00580C41">
      <w:pPr>
        <w:spacing w:before="120"/>
        <w:rPr>
          <w:rFonts w:eastAsia="Times New Roman"/>
          <w:lang w:val="lt-LT" w:eastAsia="en-GB"/>
        </w:rPr>
      </w:pPr>
      <w:r w:rsidRPr="000A0089">
        <w:rPr>
          <w:lang w:val="lt-LT" w:eastAsia="en-GB"/>
        </w:rPr>
        <w:t xml:space="preserve">Privalomi atsakyti klausimai pažymėti žvaigždute </w:t>
      </w:r>
      <w:r w:rsidRPr="000A0089">
        <w:rPr>
          <w:color w:val="EE0000"/>
          <w:lang w:val="lt-LT" w:eastAsia="en-GB"/>
        </w:rPr>
        <w:t>*</w:t>
      </w:r>
      <w:r w:rsidRPr="000A0089">
        <w:rPr>
          <w:lang w:val="lt-LT" w:eastAsia="en-GB"/>
        </w:rPr>
        <w:t xml:space="preserve"> </w:t>
      </w:r>
    </w:p>
    <w:p w14:paraId="07EF0F59" w14:textId="44BAC528" w:rsidR="007D5A4C" w:rsidRPr="000A0089" w:rsidRDefault="00AD75F1" w:rsidP="00580C41">
      <w:pPr>
        <w:spacing w:before="120"/>
        <w:rPr>
          <w:rFonts w:eastAsia="Times New Roman"/>
          <w:lang w:val="lt-LT" w:eastAsia="en-GB"/>
        </w:rPr>
      </w:pPr>
      <w:r w:rsidRPr="000A0089">
        <w:rPr>
          <w:lang w:val="lt-LT" w:eastAsia="en-GB"/>
        </w:rPr>
        <w:t>Remkitės klausimyne pateiktais paaiškinimais.</w:t>
      </w:r>
    </w:p>
    <w:p w14:paraId="20E51AF7" w14:textId="1FD9C8EC" w:rsidR="00AD75F1" w:rsidRPr="00C75A33" w:rsidRDefault="00AD75F1" w:rsidP="00580C41">
      <w:pPr>
        <w:spacing w:before="120"/>
        <w:rPr>
          <w:lang w:val="fi-FI"/>
        </w:rPr>
      </w:pPr>
      <w:r w:rsidRPr="000A0089">
        <w:rPr>
          <w:lang w:val="lt-LT"/>
        </w:rPr>
        <w:t>Jei kiltų klausimų, kreipkitės</w:t>
      </w:r>
      <w:r w:rsidR="00C75A33">
        <w:rPr>
          <w:lang w:val="lt-LT"/>
        </w:rPr>
        <w:t xml:space="preserve">: </w:t>
      </w:r>
      <w:r w:rsidR="00C75A33" w:rsidRPr="00C75A33">
        <w:rPr>
          <w:lang w:val="fi-FI"/>
        </w:rPr>
        <w:t>el. paštu marija@lnf.lt arba telefonu +37060642086</w:t>
      </w:r>
      <w:r w:rsidR="00C75A33">
        <w:rPr>
          <w:lang w:val="fi-FI"/>
        </w:rPr>
        <w:t>.</w:t>
      </w:r>
    </w:p>
    <w:p w14:paraId="382D805C" w14:textId="77777777" w:rsidR="007D5A4C" w:rsidRPr="000A0089" w:rsidRDefault="007D5A4C" w:rsidP="002B66AC">
      <w:pPr>
        <w:spacing w:before="120"/>
        <w:contextualSpacing/>
        <w:rPr>
          <w:lang w:val="lt-LT"/>
        </w:rPr>
      </w:pPr>
    </w:p>
    <w:p w14:paraId="109A52FB" w14:textId="4700C147" w:rsidR="000E06C5" w:rsidRPr="000A0089" w:rsidRDefault="000E06C5" w:rsidP="002B66AC">
      <w:pPr>
        <w:spacing w:before="120"/>
        <w:contextualSpacing/>
        <w:rPr>
          <w:lang w:val="lt-LT"/>
        </w:rPr>
      </w:pPr>
    </w:p>
    <w:p w14:paraId="0E0398B4" w14:textId="75BF56BE" w:rsidR="00B12353" w:rsidRPr="000A0089" w:rsidRDefault="00B12353">
      <w:pPr>
        <w:spacing w:after="160" w:line="278" w:lineRule="auto"/>
        <w:rPr>
          <w:b/>
          <w:bCs/>
          <w:lang w:val="lt-LT"/>
        </w:rPr>
      </w:pPr>
    </w:p>
    <w:p w14:paraId="2346D26D" w14:textId="1EE338B7" w:rsidR="009675DF" w:rsidRPr="000A0089" w:rsidRDefault="009675DF" w:rsidP="002B66AC">
      <w:pPr>
        <w:pStyle w:val="Heading1"/>
        <w:spacing w:before="120"/>
        <w:contextualSpacing/>
        <w:rPr>
          <w:sz w:val="26"/>
          <w:szCs w:val="26"/>
          <w:lang w:val="lt-LT"/>
        </w:rPr>
      </w:pPr>
      <w:r w:rsidRPr="000A0089">
        <w:rPr>
          <w:sz w:val="26"/>
          <w:szCs w:val="26"/>
          <w:lang w:val="lt-LT"/>
        </w:rPr>
        <w:t>0 dalis. Identifikavimas</w:t>
      </w:r>
    </w:p>
    <w:p w14:paraId="76576059" w14:textId="77777777" w:rsidR="007D5A4C" w:rsidRPr="000A0089" w:rsidRDefault="001C7B4C" w:rsidP="002B66AC">
      <w:pPr>
        <w:spacing w:before="120"/>
        <w:contextualSpacing/>
        <w:rPr>
          <w:lang w:val="lt-LT" w:eastAsia="en-GB"/>
        </w:rPr>
      </w:pPr>
      <w:r w:rsidRPr="000A0089">
        <w:rPr>
          <w:lang w:val="lt-LT" w:eastAsia="en-GB"/>
        </w:rPr>
        <w:t>Šioje dalyje reikia identifikuoti, kas pildo apklausą: asmuo su negalia, ar asmuo be negalios. Taip pat identifikuoti asmens be negalios vaidmenį pildant apklausą: pildo už asmenį su negalia (padeda užpildyti), ar pildo savo vardu. </w:t>
      </w:r>
    </w:p>
    <w:p w14:paraId="5CB4AF19" w14:textId="0E12A2AC" w:rsidR="008210BB" w:rsidRPr="000A0089" w:rsidRDefault="009675DF" w:rsidP="002B66AC">
      <w:pPr>
        <w:pStyle w:val="Heading2"/>
        <w:spacing w:before="120"/>
        <w:rPr>
          <w:color w:val="EE0000"/>
          <w:lang w:val="lt-LT"/>
        </w:rPr>
      </w:pPr>
      <w:r w:rsidRPr="000A0089">
        <w:rPr>
          <w:lang w:val="lt-LT"/>
        </w:rPr>
        <w:t>01. Pažymėkite</w:t>
      </w:r>
      <w:r w:rsidR="00AD75F1" w:rsidRPr="000A0089">
        <w:rPr>
          <w:lang w:val="lt-LT"/>
        </w:rPr>
        <w:t xml:space="preserve"> </w:t>
      </w:r>
      <w:r w:rsidRPr="000A0089">
        <w:rPr>
          <w:lang w:val="lt-LT"/>
        </w:rPr>
        <w:t>tinkamą variantą:</w:t>
      </w:r>
      <w:r w:rsidR="00FD0077" w:rsidRPr="000A0089">
        <w:rPr>
          <w:lang w:val="lt-LT"/>
        </w:rPr>
        <w:t xml:space="preserve"> </w:t>
      </w:r>
      <w:r w:rsidR="00FD0077" w:rsidRPr="000A0089">
        <w:rPr>
          <w:color w:val="EE0000"/>
          <w:lang w:val="lt-LT"/>
        </w:rPr>
        <w:t>*</w:t>
      </w:r>
      <w:r w:rsidR="008210BB" w:rsidRPr="000A0089">
        <w:rPr>
          <w:color w:val="EE0000"/>
          <w:lang w:val="lt-LT"/>
        </w:rPr>
        <w:t xml:space="preserve"> </w:t>
      </w:r>
    </w:p>
    <w:p w14:paraId="5B14CDC3" w14:textId="2FF2F580" w:rsidR="00AD75F1" w:rsidRPr="000A0089" w:rsidRDefault="00AD75F1" w:rsidP="002B66AC">
      <w:pPr>
        <w:spacing w:before="120"/>
        <w:contextualSpacing/>
        <w:rPr>
          <w:lang w:val="lt-LT"/>
        </w:rPr>
      </w:pPr>
      <w:r w:rsidRPr="000A0089">
        <w:rPr>
          <w:lang w:val="lt-LT"/>
        </w:rPr>
        <w:t>Pasirinkite vieną variantą:</w:t>
      </w:r>
    </w:p>
    <w:p w14:paraId="54107736" w14:textId="0426BB54" w:rsidR="009675DF" w:rsidRPr="00C15461" w:rsidRDefault="001625E2" w:rsidP="002B66AC">
      <w:pPr>
        <w:contextualSpacing/>
        <w:rPr>
          <w:lang w:val="lt-LT"/>
        </w:rPr>
      </w:pPr>
      <w:r w:rsidRPr="00C15461">
        <w:rPr>
          <w:lang w:val="lt-LT"/>
        </w:rPr>
        <w:sym w:font="Wingdings" w:char="F0A8"/>
      </w:r>
      <w:r w:rsidRPr="00C15461">
        <w:rPr>
          <w:lang w:val="lt-LT"/>
        </w:rPr>
        <w:t xml:space="preserve"> </w:t>
      </w:r>
      <w:r w:rsidR="007D5A4C" w:rsidRPr="00C15461">
        <w:rPr>
          <w:lang w:val="lt-LT"/>
        </w:rPr>
        <w:t xml:space="preserve">1. </w:t>
      </w:r>
      <w:r w:rsidR="009675DF" w:rsidRPr="00C15461">
        <w:rPr>
          <w:lang w:val="lt-LT"/>
        </w:rPr>
        <w:t>Esu žmogus su negalia </w:t>
      </w:r>
    </w:p>
    <w:p w14:paraId="16BA3E5E" w14:textId="7C464B4D" w:rsidR="009675DF" w:rsidRPr="00C15461" w:rsidRDefault="001625E2" w:rsidP="002B66AC">
      <w:pPr>
        <w:contextualSpacing/>
        <w:rPr>
          <w:lang w:val="lt-LT"/>
        </w:rPr>
      </w:pPr>
      <w:r w:rsidRPr="00C15461">
        <w:rPr>
          <w:lang w:val="lt-LT"/>
        </w:rPr>
        <w:sym w:font="Wingdings" w:char="F0A8"/>
      </w:r>
      <w:r w:rsidRPr="00C15461">
        <w:rPr>
          <w:lang w:val="lt-LT"/>
        </w:rPr>
        <w:t xml:space="preserve"> </w:t>
      </w:r>
      <w:r w:rsidR="007D5A4C" w:rsidRPr="00C15461">
        <w:rPr>
          <w:lang w:val="lt-LT"/>
        </w:rPr>
        <w:t xml:space="preserve">2. </w:t>
      </w:r>
      <w:r w:rsidR="009675DF" w:rsidRPr="00C15461">
        <w:rPr>
          <w:lang w:val="lt-LT"/>
        </w:rPr>
        <w:t>Esu žmogaus su negalia artimasis (-</w:t>
      </w:r>
      <w:proofErr w:type="spellStart"/>
      <w:r w:rsidR="009675DF" w:rsidRPr="00C15461">
        <w:rPr>
          <w:lang w:val="lt-LT"/>
        </w:rPr>
        <w:t>oji</w:t>
      </w:r>
      <w:proofErr w:type="spellEnd"/>
      <w:r w:rsidR="009675DF" w:rsidRPr="00C15461">
        <w:rPr>
          <w:lang w:val="lt-LT"/>
        </w:rPr>
        <w:t>)</w:t>
      </w:r>
    </w:p>
    <w:p w14:paraId="149E973E" w14:textId="6F08FA2A" w:rsidR="007D5A4C" w:rsidRPr="00C15461" w:rsidRDefault="001625E2" w:rsidP="002B66AC">
      <w:pPr>
        <w:contextualSpacing/>
        <w:rPr>
          <w:lang w:val="lt-LT"/>
        </w:rPr>
      </w:pPr>
      <w:r w:rsidRPr="00C15461">
        <w:rPr>
          <w:lang w:val="lt-LT"/>
        </w:rPr>
        <w:sym w:font="Wingdings" w:char="F0A8"/>
      </w:r>
      <w:r w:rsidRPr="00C15461">
        <w:rPr>
          <w:lang w:val="lt-LT"/>
        </w:rPr>
        <w:t xml:space="preserve"> </w:t>
      </w:r>
      <w:r w:rsidR="007D5A4C" w:rsidRPr="00C15461">
        <w:rPr>
          <w:lang w:val="lt-LT"/>
        </w:rPr>
        <w:t xml:space="preserve">3. </w:t>
      </w:r>
      <w:r w:rsidR="009675DF" w:rsidRPr="00C15461">
        <w:rPr>
          <w:lang w:val="lt-LT"/>
        </w:rPr>
        <w:t>Esu asmuo, teikiantis paslaugas žmogui su negalia (asmeninis asistentas (-ė),</w:t>
      </w:r>
      <w:r w:rsidR="00FE7FAA" w:rsidRPr="00C15461">
        <w:rPr>
          <w:lang w:val="lt-LT"/>
        </w:rPr>
        <w:t xml:space="preserve"> </w:t>
      </w:r>
    </w:p>
    <w:p w14:paraId="0495E88C" w14:textId="62D713E9" w:rsidR="00FD0077" w:rsidRPr="00C15461" w:rsidRDefault="009675DF" w:rsidP="002B66AC">
      <w:pPr>
        <w:contextualSpacing/>
        <w:rPr>
          <w:lang w:val="lt-LT"/>
        </w:rPr>
      </w:pPr>
      <w:r w:rsidRPr="00C15461">
        <w:rPr>
          <w:lang w:val="lt-LT"/>
        </w:rPr>
        <w:t>socialinis darbuotojas (-a), individualios priežiūros darbuotojas (-a), ir kt.)</w:t>
      </w:r>
    </w:p>
    <w:p w14:paraId="08DBB19C" w14:textId="542B0B2D" w:rsidR="009675DF" w:rsidRPr="00C15461" w:rsidRDefault="009675DF" w:rsidP="002B66AC">
      <w:pPr>
        <w:pStyle w:val="Heading2"/>
        <w:spacing w:before="120"/>
        <w:rPr>
          <w:lang w:val="lt-LT"/>
        </w:rPr>
      </w:pPr>
      <w:r w:rsidRPr="00C15461">
        <w:rPr>
          <w:lang w:val="lt-LT"/>
        </w:rPr>
        <w:t>02. Ką atstovausite pildydami šią apklausą?</w:t>
      </w:r>
      <w:r w:rsidR="00FD0077" w:rsidRPr="00C15461">
        <w:rPr>
          <w:color w:val="EE0000"/>
          <w:lang w:val="lt-LT" w:eastAsia="en-GB"/>
        </w:rPr>
        <w:t xml:space="preserve"> *</w:t>
      </w:r>
    </w:p>
    <w:p w14:paraId="3183A31E" w14:textId="6EABA486" w:rsidR="00537717" w:rsidRPr="00C15461" w:rsidRDefault="00537717" w:rsidP="002B66AC">
      <w:pPr>
        <w:spacing w:before="120"/>
        <w:contextualSpacing/>
        <w:rPr>
          <w:lang w:val="lt-LT"/>
        </w:rPr>
      </w:pPr>
      <w:r w:rsidRPr="00C15461">
        <w:rPr>
          <w:lang w:val="lt-LT"/>
        </w:rPr>
        <w:t>Pasirinkite </w:t>
      </w:r>
      <w:r w:rsidRPr="00C15461">
        <w:rPr>
          <w:b/>
          <w:bCs/>
          <w:lang w:val="lt-LT"/>
        </w:rPr>
        <w:t>1 variantą,</w:t>
      </w:r>
      <w:r w:rsidRPr="00C15461">
        <w:rPr>
          <w:lang w:val="lt-LT"/>
        </w:rPr>
        <w:t> jeigu esate žmogus su negalia arba padedate žmogui su negalia užpildyti klausimyną jo vardu. Tokiu atveju į visus klausimus atsakykite iš savo (žmogaus su negalia) perspektyvos.</w:t>
      </w:r>
    </w:p>
    <w:p w14:paraId="4FCEB061" w14:textId="77777777" w:rsidR="00AD75F1" w:rsidRPr="00C15461" w:rsidRDefault="00537717" w:rsidP="002B66AC">
      <w:pPr>
        <w:spacing w:before="120"/>
        <w:contextualSpacing/>
        <w:rPr>
          <w:lang w:val="lt-LT"/>
        </w:rPr>
      </w:pPr>
      <w:r w:rsidRPr="00C15461">
        <w:rPr>
          <w:lang w:val="lt-LT"/>
        </w:rPr>
        <w:t>Pasirinkite </w:t>
      </w:r>
      <w:r w:rsidRPr="00C15461">
        <w:rPr>
          <w:b/>
          <w:bCs/>
          <w:lang w:val="lt-LT"/>
        </w:rPr>
        <w:t>2 variantą</w:t>
      </w:r>
      <w:r w:rsidRPr="00C15461">
        <w:rPr>
          <w:lang w:val="lt-LT"/>
        </w:rPr>
        <w:t> (jei esate žmogus, kuris (-i) būtų atsakingas (-a) už asmenį su negalia ekstremalios situacijos metu) tik tuomet, jei gyvenate kartu su asmeniu ir būtumėte šalia ekstremalios situacijos atveju. Pildydami klausimyną, atskleiskite </w:t>
      </w:r>
      <w:r w:rsidRPr="00C15461">
        <w:rPr>
          <w:b/>
          <w:bCs/>
          <w:lang w:val="lt-LT"/>
        </w:rPr>
        <w:t>savo</w:t>
      </w:r>
      <w:r w:rsidRPr="00C15461">
        <w:rPr>
          <w:lang w:val="lt-LT"/>
        </w:rPr>
        <w:t> žinias ir nuomonę. Vertindami poreikius evakuacijos metu, įvertinkite savo ir asmens, kuriuo rūpinsitės, poreikius.</w:t>
      </w:r>
      <w:r w:rsidR="007063F7" w:rsidRPr="00C15461">
        <w:rPr>
          <w:lang w:val="lt-LT"/>
        </w:rPr>
        <w:t xml:space="preserve"> Vis dėlto patartina anketą užpildyti ir už patį asmenį su negalia.</w:t>
      </w:r>
    </w:p>
    <w:p w14:paraId="5EB9C186" w14:textId="0999F2F6" w:rsidR="00AD75F1" w:rsidRPr="000A0089" w:rsidRDefault="00AD75F1" w:rsidP="002B66AC">
      <w:pPr>
        <w:spacing w:before="240" w:after="240"/>
        <w:rPr>
          <w:lang w:val="lt-LT"/>
        </w:rPr>
      </w:pPr>
      <w:r w:rsidRPr="000A0089">
        <w:rPr>
          <w:lang w:val="lt-LT"/>
        </w:rPr>
        <w:t>Pasirinkite vieną variantą:</w:t>
      </w:r>
    </w:p>
    <w:p w14:paraId="00209F80" w14:textId="04872623" w:rsidR="007063F7" w:rsidRPr="00C15461" w:rsidRDefault="007063F7" w:rsidP="002B66AC">
      <w:pPr>
        <w:spacing w:before="240" w:after="240"/>
        <w:rPr>
          <w:lang w:val="lt-LT"/>
        </w:rPr>
      </w:pPr>
      <w:r w:rsidRPr="00C15461">
        <w:rPr>
          <w:lang w:val="lt-LT"/>
        </w:rPr>
        <w:sym w:font="Wingdings" w:char="F0A8"/>
      </w:r>
      <w:r w:rsidRPr="00C15461">
        <w:rPr>
          <w:lang w:val="lt-LT"/>
        </w:rPr>
        <w:t xml:space="preserve"> 1. Pildau kaip asmuo su negalia (arba padedu asmeniui su negalia užpildyti už save)</w:t>
      </w:r>
    </w:p>
    <w:p w14:paraId="14BCD361" w14:textId="276BE424" w:rsidR="00AD75F1" w:rsidRPr="00C15461" w:rsidRDefault="007063F7" w:rsidP="002B66AC">
      <w:pPr>
        <w:spacing w:before="240" w:after="240"/>
        <w:rPr>
          <w:lang w:val="lt-LT"/>
        </w:rPr>
      </w:pPr>
      <w:r w:rsidRPr="00C15461">
        <w:rPr>
          <w:lang w:val="lt-LT"/>
        </w:rPr>
        <w:sym w:font="Wingdings" w:char="F0A8"/>
      </w:r>
      <w:r w:rsidRPr="00C15461">
        <w:rPr>
          <w:lang w:val="lt-LT"/>
        </w:rPr>
        <w:t xml:space="preserve"> 2. Pildau kaip asmuo be negalios, kuris būtų atsakingas už asmenį su negalia ekstremalių situacijų metu (artimasis (-</w:t>
      </w:r>
      <w:proofErr w:type="spellStart"/>
      <w:r w:rsidRPr="00C15461">
        <w:rPr>
          <w:lang w:val="lt-LT"/>
        </w:rPr>
        <w:t>oji</w:t>
      </w:r>
      <w:proofErr w:type="spellEnd"/>
      <w:r w:rsidRPr="00C15461">
        <w:rPr>
          <w:lang w:val="lt-LT"/>
        </w:rPr>
        <w:t>), darbuotojas (-a) ar pan.)</w:t>
      </w:r>
    </w:p>
    <w:p w14:paraId="09D67478" w14:textId="1BEA37F9" w:rsidR="007063F7" w:rsidRPr="00C15461" w:rsidRDefault="00537717" w:rsidP="002B66AC">
      <w:pPr>
        <w:spacing w:before="240" w:after="240"/>
        <w:rPr>
          <w:lang w:val="lt-LT"/>
        </w:rPr>
      </w:pPr>
      <w:r w:rsidRPr="00C15461">
        <w:rPr>
          <w:lang w:val="lt-LT"/>
        </w:rPr>
        <w:t xml:space="preserve">Jei padedate asmeniui su negalia užpildyti apklausą pačiam, pildykite asmens su negalia vardu, </w:t>
      </w:r>
      <w:proofErr w:type="spellStart"/>
      <w:r w:rsidRPr="00C15461">
        <w:rPr>
          <w:lang w:val="lt-LT"/>
        </w:rPr>
        <w:t>t.y</w:t>
      </w:r>
      <w:proofErr w:type="spellEnd"/>
      <w:r w:rsidRPr="00C15461">
        <w:rPr>
          <w:lang w:val="lt-LT"/>
        </w:rPr>
        <w:t xml:space="preserve">. kaip jis (-i) pats (-i) atsakytų. Nesistenkite padėti žmogui pasirinkti atsakymus – svarbu įvertinti realią situaciją. Jei asmuo turi intelekto negalią ar komunikacijos sunkumų, siekite kuo aiškiau perteikti klausimo esmę ir leiskite pasirinkti pačiam žmogui labiausiai tinkamą variantą. Galite pasinaudoti klausimynu lengvai suprantama kalba </w:t>
      </w:r>
      <w:r w:rsidR="007D6C44" w:rsidRPr="00C15461">
        <w:rPr>
          <w:lang w:val="lt-LT"/>
        </w:rPr>
        <w:t>[</w:t>
      </w:r>
      <w:r w:rsidRPr="00C15461">
        <w:rPr>
          <w:highlight w:val="yellow"/>
          <w:lang w:val="lt-LT"/>
        </w:rPr>
        <w:t>nuoroda</w:t>
      </w:r>
      <w:r w:rsidR="007D6C44" w:rsidRPr="00C15461">
        <w:rPr>
          <w:lang w:val="lt-LT"/>
        </w:rPr>
        <w:t>]</w:t>
      </w:r>
      <w:r w:rsidRPr="00C15461">
        <w:rPr>
          <w:lang w:val="lt-LT"/>
        </w:rPr>
        <w:t>.</w:t>
      </w:r>
    </w:p>
    <w:p w14:paraId="3EFBE491" w14:textId="486FA757" w:rsidR="00AD75F1" w:rsidRPr="00C15461" w:rsidRDefault="00AD75F1" w:rsidP="002B66AC">
      <w:pPr>
        <w:spacing w:before="120"/>
        <w:contextualSpacing/>
        <w:rPr>
          <w:lang w:val="lt-LT"/>
        </w:rPr>
      </w:pPr>
    </w:p>
    <w:p w14:paraId="390222F9" w14:textId="43195C6F" w:rsidR="00DA1D0D" w:rsidRPr="00C15461" w:rsidRDefault="009675DF" w:rsidP="002B66AC">
      <w:pPr>
        <w:pStyle w:val="Heading1"/>
        <w:spacing w:before="120"/>
        <w:contextualSpacing/>
        <w:rPr>
          <w:sz w:val="26"/>
          <w:szCs w:val="26"/>
          <w:lang w:val="lt-LT"/>
        </w:rPr>
      </w:pPr>
      <w:r w:rsidRPr="00C15461">
        <w:rPr>
          <w:sz w:val="26"/>
          <w:szCs w:val="26"/>
          <w:lang w:val="lt-LT"/>
        </w:rPr>
        <w:t>A dalis. Bendri klausimai</w:t>
      </w:r>
    </w:p>
    <w:p w14:paraId="64D149F0" w14:textId="7F5CFDB0" w:rsidR="009675DF" w:rsidRPr="00C15461" w:rsidRDefault="009675DF" w:rsidP="002B66AC">
      <w:pPr>
        <w:pStyle w:val="Heading2"/>
        <w:spacing w:before="120"/>
        <w:rPr>
          <w:lang w:val="lt-LT"/>
        </w:rPr>
      </w:pPr>
      <w:r w:rsidRPr="00C15461">
        <w:rPr>
          <w:lang w:val="lt-LT"/>
        </w:rPr>
        <w:t>A1. Jūsų lytis</w:t>
      </w:r>
      <w:r w:rsidR="00FD0077" w:rsidRPr="00C15461">
        <w:rPr>
          <w:lang w:val="lt-LT"/>
        </w:rPr>
        <w:t xml:space="preserve"> </w:t>
      </w:r>
      <w:r w:rsidR="00FD0077" w:rsidRPr="00C15461">
        <w:rPr>
          <w:color w:val="EE0000"/>
          <w:lang w:val="lt-LT"/>
        </w:rPr>
        <w:t>*</w:t>
      </w:r>
    </w:p>
    <w:p w14:paraId="47F5AB95" w14:textId="4E9805A6" w:rsidR="00537717" w:rsidRPr="000A0089" w:rsidRDefault="009675DF" w:rsidP="002B66AC">
      <w:pPr>
        <w:spacing w:before="120"/>
        <w:contextualSpacing/>
        <w:rPr>
          <w:lang w:val="lt-LT"/>
        </w:rPr>
      </w:pPr>
      <w:r w:rsidRPr="000A0089">
        <w:rPr>
          <w:lang w:val="lt-LT"/>
        </w:rPr>
        <w:t>Pasirinkite vieną variantą</w:t>
      </w:r>
      <w:r w:rsidR="007D5A4C" w:rsidRPr="000A0089">
        <w:rPr>
          <w:lang w:val="lt-LT"/>
        </w:rPr>
        <w:t>:</w:t>
      </w:r>
    </w:p>
    <w:p w14:paraId="5CFE7C9A" w14:textId="4E365AA1" w:rsidR="009675DF" w:rsidRPr="000A0089" w:rsidRDefault="000F640D" w:rsidP="002B66AC">
      <w:pPr>
        <w:spacing w:before="120"/>
        <w:contextualSpacing/>
        <w:rPr>
          <w:lang w:val="lt-LT"/>
        </w:rPr>
      </w:pPr>
      <w:r w:rsidRPr="00C15461">
        <w:rPr>
          <w:lang w:val="lt-LT"/>
        </w:rPr>
        <w:sym w:font="Wingdings" w:char="F0A8"/>
      </w:r>
      <w:r w:rsidRPr="00C15461">
        <w:rPr>
          <w:lang w:val="lt-LT"/>
        </w:rPr>
        <w:t xml:space="preserve"> 1. </w:t>
      </w:r>
      <w:r w:rsidR="009675DF" w:rsidRPr="000A0089">
        <w:rPr>
          <w:lang w:val="lt-LT"/>
        </w:rPr>
        <w:t>Moteris</w:t>
      </w:r>
    </w:p>
    <w:p w14:paraId="29FF05B3" w14:textId="1BF0F370" w:rsidR="009675DF" w:rsidRPr="000A0089" w:rsidRDefault="000F640D" w:rsidP="002B66AC">
      <w:pPr>
        <w:spacing w:before="120"/>
        <w:contextualSpacing/>
        <w:rPr>
          <w:lang w:val="lt-LT"/>
        </w:rPr>
      </w:pPr>
      <w:r w:rsidRPr="00C15461">
        <w:rPr>
          <w:lang w:val="lt-LT"/>
        </w:rPr>
        <w:sym w:font="Wingdings" w:char="F0A8"/>
      </w:r>
      <w:r w:rsidRPr="00C15461">
        <w:rPr>
          <w:lang w:val="lt-LT"/>
        </w:rPr>
        <w:t xml:space="preserve"> 2. </w:t>
      </w:r>
      <w:r w:rsidR="009675DF" w:rsidRPr="000A0089">
        <w:rPr>
          <w:lang w:val="lt-LT"/>
        </w:rPr>
        <w:t>Vyras</w:t>
      </w:r>
    </w:p>
    <w:p w14:paraId="5522D54E" w14:textId="391DA36C" w:rsidR="009675DF" w:rsidRPr="000A0089" w:rsidRDefault="000F640D" w:rsidP="002B66AC">
      <w:pPr>
        <w:spacing w:before="120"/>
        <w:contextualSpacing/>
        <w:rPr>
          <w:lang w:val="lt-LT"/>
        </w:rPr>
      </w:pPr>
      <w:r w:rsidRPr="00C15461">
        <w:rPr>
          <w:lang w:val="lt-LT"/>
        </w:rPr>
        <w:sym w:font="Wingdings" w:char="F0A8"/>
      </w:r>
      <w:r w:rsidRPr="00C15461">
        <w:rPr>
          <w:lang w:val="lt-LT"/>
        </w:rPr>
        <w:t xml:space="preserve"> 3. </w:t>
      </w:r>
      <w:r w:rsidR="009675DF" w:rsidRPr="000A0089">
        <w:rPr>
          <w:lang w:val="lt-LT"/>
        </w:rPr>
        <w:t>Nežinau/Nenoriu nurodyti</w:t>
      </w:r>
    </w:p>
    <w:p w14:paraId="25257395" w14:textId="41133236" w:rsidR="00537717" w:rsidRPr="00C15461" w:rsidRDefault="009675DF" w:rsidP="002B66AC">
      <w:pPr>
        <w:pStyle w:val="Heading2"/>
        <w:spacing w:before="120"/>
        <w:rPr>
          <w:lang w:val="lt-LT"/>
        </w:rPr>
      </w:pPr>
      <w:r w:rsidRPr="00C15461">
        <w:rPr>
          <w:lang w:val="lt-LT"/>
        </w:rPr>
        <w:t>A2. Kiek Jums metų? (įrašykite)</w:t>
      </w:r>
      <w:r w:rsidR="00BA38AB" w:rsidRPr="00C15461">
        <w:rPr>
          <w:lang w:val="lt-LT"/>
        </w:rPr>
        <w:t xml:space="preserve"> </w:t>
      </w:r>
      <w:r w:rsidR="00FD0077" w:rsidRPr="00C15461">
        <w:rPr>
          <w:color w:val="EE0000"/>
          <w:lang w:val="lt-LT" w:eastAsia="en-GB"/>
        </w:rPr>
        <w:t>*</w:t>
      </w:r>
    </w:p>
    <w:p w14:paraId="44FA5E36" w14:textId="037AB5FE" w:rsidR="009675DF" w:rsidRPr="000A0089" w:rsidRDefault="0058086F" w:rsidP="002B66AC">
      <w:pPr>
        <w:spacing w:before="120"/>
        <w:contextualSpacing/>
        <w:rPr>
          <w:kern w:val="2"/>
          <w:lang w:val="lt-LT"/>
        </w:rPr>
      </w:pPr>
      <w:r w:rsidRPr="000A0089">
        <w:rPr>
          <w:lang w:val="lt-LT"/>
        </w:rPr>
        <w:t>___________________________</w:t>
      </w:r>
    </w:p>
    <w:p w14:paraId="53FD156F" w14:textId="42974019" w:rsidR="009675DF" w:rsidRPr="00C15461" w:rsidRDefault="009675DF" w:rsidP="002B66AC">
      <w:pPr>
        <w:pStyle w:val="Heading2"/>
        <w:spacing w:before="120"/>
        <w:rPr>
          <w:lang w:val="lt-LT"/>
        </w:rPr>
      </w:pPr>
      <w:r w:rsidRPr="00C15461">
        <w:rPr>
          <w:lang w:val="lt-LT"/>
        </w:rPr>
        <w:t>A3. Kurioje savivaldybėje Jūs gyvenate?</w:t>
      </w:r>
      <w:r w:rsidR="00BA38AB" w:rsidRPr="00C15461">
        <w:rPr>
          <w:lang w:val="lt-LT"/>
        </w:rPr>
        <w:t xml:space="preserve"> </w:t>
      </w:r>
      <w:r w:rsidR="00FD0077" w:rsidRPr="00C15461">
        <w:rPr>
          <w:color w:val="EE0000"/>
          <w:lang w:val="lt-LT" w:eastAsia="en-GB"/>
        </w:rPr>
        <w:t>*</w:t>
      </w:r>
    </w:p>
    <w:p w14:paraId="1EFE2C7B" w14:textId="41B7CD99" w:rsidR="0058086F" w:rsidRPr="000A0089" w:rsidRDefault="009675DF" w:rsidP="002B66AC">
      <w:pPr>
        <w:spacing w:before="120"/>
        <w:contextualSpacing/>
        <w:rPr>
          <w:lang w:val="lt-LT"/>
        </w:rPr>
      </w:pPr>
      <w:r w:rsidRPr="000A0089">
        <w:rPr>
          <w:lang w:val="lt-LT"/>
        </w:rPr>
        <w:t>Pasirinkite vieną variantą</w:t>
      </w:r>
      <w:r w:rsidR="0058086F" w:rsidRPr="000A0089">
        <w:rPr>
          <w:lang w:val="lt-LT"/>
        </w:rPr>
        <w:t>:</w:t>
      </w:r>
    </w:p>
    <w:p w14:paraId="45F012E1" w14:textId="5D2396D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 </w:t>
      </w:r>
      <w:r w:rsidR="00B02AD4" w:rsidRPr="00C15461">
        <w:rPr>
          <w:lang w:val="lt-LT"/>
        </w:rPr>
        <w:t>Akmenės rajono savivaldybė</w:t>
      </w:r>
    </w:p>
    <w:p w14:paraId="26111968" w14:textId="473F296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 </w:t>
      </w:r>
      <w:r w:rsidR="00B02AD4" w:rsidRPr="00C15461">
        <w:rPr>
          <w:lang w:val="lt-LT"/>
        </w:rPr>
        <w:t>Alytaus miesto savivaldybė</w:t>
      </w:r>
    </w:p>
    <w:p w14:paraId="7908722F" w14:textId="3725FBF1"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 </w:t>
      </w:r>
      <w:r w:rsidR="00B02AD4" w:rsidRPr="00C15461">
        <w:rPr>
          <w:lang w:val="lt-LT"/>
        </w:rPr>
        <w:t>Alytaus rajono savivaldybė</w:t>
      </w:r>
    </w:p>
    <w:p w14:paraId="5411793F" w14:textId="74C14FF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 </w:t>
      </w:r>
      <w:r w:rsidR="00B02AD4" w:rsidRPr="00C15461">
        <w:rPr>
          <w:lang w:val="lt-LT"/>
        </w:rPr>
        <w:t>Anykščių rajono savivaldybė</w:t>
      </w:r>
    </w:p>
    <w:p w14:paraId="3D654F9C" w14:textId="246FEC1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 </w:t>
      </w:r>
      <w:r w:rsidR="00B02AD4" w:rsidRPr="00C15461">
        <w:rPr>
          <w:lang w:val="lt-LT"/>
        </w:rPr>
        <w:t>Birštono savivaldybė</w:t>
      </w:r>
    </w:p>
    <w:p w14:paraId="72ABF8D3" w14:textId="5CA0EB4E"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6. </w:t>
      </w:r>
      <w:r w:rsidR="00B02AD4" w:rsidRPr="00C15461">
        <w:rPr>
          <w:lang w:val="lt-LT"/>
        </w:rPr>
        <w:t>Biržų rajono savivaldybė</w:t>
      </w:r>
    </w:p>
    <w:p w14:paraId="4A7598BC" w14:textId="589EBC0C"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7. </w:t>
      </w:r>
      <w:r w:rsidR="00B02AD4" w:rsidRPr="00C15461">
        <w:rPr>
          <w:lang w:val="lt-LT"/>
        </w:rPr>
        <w:t>Druskininkų savivaldybė</w:t>
      </w:r>
    </w:p>
    <w:p w14:paraId="1C71354C" w14:textId="32433D98"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8. </w:t>
      </w:r>
      <w:r w:rsidR="00B02AD4" w:rsidRPr="00C15461">
        <w:rPr>
          <w:lang w:val="lt-LT"/>
        </w:rPr>
        <w:t>Elektrėnų savivaldybė</w:t>
      </w:r>
    </w:p>
    <w:p w14:paraId="3E1665A6" w14:textId="3404ABE5"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9. </w:t>
      </w:r>
      <w:r w:rsidR="00B02AD4" w:rsidRPr="00C15461">
        <w:rPr>
          <w:lang w:val="lt-LT"/>
        </w:rPr>
        <w:t>Ignalinos rajono savivaldybė</w:t>
      </w:r>
    </w:p>
    <w:p w14:paraId="7C465E41" w14:textId="29797831"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10. </w:t>
      </w:r>
      <w:r w:rsidR="00B02AD4" w:rsidRPr="00C15461">
        <w:rPr>
          <w:lang w:val="lt-LT"/>
        </w:rPr>
        <w:t>Jonavos rajono savivaldybė</w:t>
      </w:r>
    </w:p>
    <w:p w14:paraId="329AD25C" w14:textId="5E923148"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11. </w:t>
      </w:r>
      <w:r w:rsidR="00B02AD4" w:rsidRPr="00C15461">
        <w:rPr>
          <w:lang w:val="lt-LT"/>
        </w:rPr>
        <w:t>Joniškio rajono savivaldybė</w:t>
      </w:r>
    </w:p>
    <w:p w14:paraId="7884D8E1" w14:textId="61002B8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12. </w:t>
      </w:r>
      <w:r w:rsidR="00B02AD4" w:rsidRPr="00C15461">
        <w:rPr>
          <w:lang w:val="lt-LT"/>
        </w:rPr>
        <w:t>Jurbarko rajono savivaldybė</w:t>
      </w:r>
    </w:p>
    <w:p w14:paraId="1B811831" w14:textId="695E4815"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13. </w:t>
      </w:r>
      <w:r w:rsidR="00B02AD4" w:rsidRPr="00C15461">
        <w:rPr>
          <w:lang w:val="lt-LT"/>
        </w:rPr>
        <w:t>Kaišiadorių rajono savivaldybė</w:t>
      </w:r>
    </w:p>
    <w:p w14:paraId="4289CB5E" w14:textId="224C6F80"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14. </w:t>
      </w:r>
      <w:r w:rsidR="00B02AD4" w:rsidRPr="00C15461">
        <w:rPr>
          <w:lang w:val="lt-LT"/>
        </w:rPr>
        <w:t>Kalvarijos savivaldybė</w:t>
      </w:r>
    </w:p>
    <w:p w14:paraId="3B4BBE80" w14:textId="5456D594"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15. </w:t>
      </w:r>
      <w:r w:rsidR="00B02AD4" w:rsidRPr="00C15461">
        <w:rPr>
          <w:lang w:val="lt-LT"/>
        </w:rPr>
        <w:t>Kauno miesto savivaldybė</w:t>
      </w:r>
    </w:p>
    <w:p w14:paraId="63D7F6CF" w14:textId="562B408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16. </w:t>
      </w:r>
      <w:r w:rsidR="00B02AD4" w:rsidRPr="00C15461">
        <w:rPr>
          <w:lang w:val="lt-LT"/>
        </w:rPr>
        <w:t>Kauno rajono savivaldybė</w:t>
      </w:r>
    </w:p>
    <w:p w14:paraId="6F2459E2" w14:textId="3CEFCA28"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17. </w:t>
      </w:r>
      <w:r w:rsidR="00B02AD4" w:rsidRPr="00C15461">
        <w:rPr>
          <w:lang w:val="lt-LT"/>
        </w:rPr>
        <w:t>Kazlų Rūdos savivaldybė</w:t>
      </w:r>
    </w:p>
    <w:p w14:paraId="60992883" w14:textId="4871111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18. </w:t>
      </w:r>
      <w:r w:rsidR="00B02AD4" w:rsidRPr="00C15461">
        <w:rPr>
          <w:lang w:val="lt-LT"/>
        </w:rPr>
        <w:t>Kėdainių rajono savivaldybė</w:t>
      </w:r>
    </w:p>
    <w:p w14:paraId="6EB41BB4" w14:textId="7778821E"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19. </w:t>
      </w:r>
      <w:r w:rsidR="00B02AD4" w:rsidRPr="00C15461">
        <w:rPr>
          <w:lang w:val="lt-LT"/>
        </w:rPr>
        <w:t>Kelmės rajono savivaldybė</w:t>
      </w:r>
    </w:p>
    <w:p w14:paraId="0E97BABC" w14:textId="5B7897D1"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20. </w:t>
      </w:r>
      <w:r w:rsidR="00B02AD4" w:rsidRPr="00C15461">
        <w:rPr>
          <w:lang w:val="lt-LT"/>
        </w:rPr>
        <w:t>Klaipėdos miesto savivaldybė</w:t>
      </w:r>
    </w:p>
    <w:p w14:paraId="6DE378F7" w14:textId="0355944C"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21. </w:t>
      </w:r>
      <w:r w:rsidR="00B02AD4" w:rsidRPr="00C15461">
        <w:rPr>
          <w:lang w:val="lt-LT"/>
        </w:rPr>
        <w:t>Klaipėdos rajono savivaldybė</w:t>
      </w:r>
    </w:p>
    <w:p w14:paraId="4AA47E30" w14:textId="4F7C97BE"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22. </w:t>
      </w:r>
      <w:r w:rsidR="00B02AD4" w:rsidRPr="00C15461">
        <w:rPr>
          <w:lang w:val="lt-LT"/>
        </w:rPr>
        <w:t>Kretingos rajono savivaldybė</w:t>
      </w:r>
    </w:p>
    <w:p w14:paraId="2389C4FE" w14:textId="3553937F"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23. </w:t>
      </w:r>
      <w:r w:rsidR="00B02AD4" w:rsidRPr="00C15461">
        <w:rPr>
          <w:lang w:val="lt-LT"/>
        </w:rPr>
        <w:t>Kupiškio rajono savivaldybė</w:t>
      </w:r>
    </w:p>
    <w:p w14:paraId="7756F7AC" w14:textId="155EEDDF" w:rsidR="00B02AD4" w:rsidRPr="00C15461" w:rsidRDefault="00437290" w:rsidP="002B66AC">
      <w:pPr>
        <w:spacing w:before="120"/>
        <w:contextualSpacing/>
        <w:rPr>
          <w:lang w:val="lt-LT"/>
        </w:rPr>
      </w:pPr>
      <w:r w:rsidRPr="00C15461">
        <w:rPr>
          <w:lang w:val="lt-LT"/>
        </w:rPr>
        <w:lastRenderedPageBreak/>
        <w:sym w:font="Wingdings" w:char="F0A8"/>
      </w:r>
      <w:r w:rsidRPr="00C15461">
        <w:rPr>
          <w:lang w:val="lt-LT"/>
        </w:rPr>
        <w:t xml:space="preserve">  24. </w:t>
      </w:r>
      <w:r w:rsidR="00B02AD4" w:rsidRPr="00C15461">
        <w:rPr>
          <w:lang w:val="lt-LT"/>
        </w:rPr>
        <w:t>Lazdijų rajono savivaldybė</w:t>
      </w:r>
    </w:p>
    <w:p w14:paraId="5E68728D" w14:textId="745925EF"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25. </w:t>
      </w:r>
      <w:r w:rsidR="00B02AD4" w:rsidRPr="00C15461">
        <w:rPr>
          <w:lang w:val="lt-LT"/>
        </w:rPr>
        <w:t>Marijampolės savivaldybė</w:t>
      </w:r>
    </w:p>
    <w:p w14:paraId="67FF68CE" w14:textId="6086165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26. </w:t>
      </w:r>
      <w:r w:rsidR="00B02AD4" w:rsidRPr="00C15461">
        <w:rPr>
          <w:lang w:val="lt-LT"/>
        </w:rPr>
        <w:t>Mažeikių rajono savivaldybė</w:t>
      </w:r>
    </w:p>
    <w:p w14:paraId="4C64A205" w14:textId="7B5BD9B0"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27. </w:t>
      </w:r>
      <w:r w:rsidR="00B02AD4" w:rsidRPr="00C15461">
        <w:rPr>
          <w:lang w:val="lt-LT"/>
        </w:rPr>
        <w:t>Molėtų rajono savivaldybė</w:t>
      </w:r>
    </w:p>
    <w:p w14:paraId="4BA864F8" w14:textId="1F23584F"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28. </w:t>
      </w:r>
      <w:r w:rsidR="00B02AD4" w:rsidRPr="00C15461">
        <w:rPr>
          <w:lang w:val="lt-LT"/>
        </w:rPr>
        <w:t>Neringos savivaldybė</w:t>
      </w:r>
    </w:p>
    <w:p w14:paraId="16365F0E" w14:textId="14DBD14A"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29. </w:t>
      </w:r>
      <w:r w:rsidR="00B02AD4" w:rsidRPr="00C15461">
        <w:rPr>
          <w:lang w:val="lt-LT"/>
        </w:rPr>
        <w:t>Pagėgių savivaldybė</w:t>
      </w:r>
    </w:p>
    <w:p w14:paraId="3EE95136" w14:textId="770C81AE"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30. </w:t>
      </w:r>
      <w:r w:rsidR="00B02AD4" w:rsidRPr="00C15461">
        <w:rPr>
          <w:lang w:val="lt-LT"/>
        </w:rPr>
        <w:t>Pakruojo rajono savivaldybė</w:t>
      </w:r>
    </w:p>
    <w:p w14:paraId="17DD5624" w14:textId="6BD6E4B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31. </w:t>
      </w:r>
      <w:r w:rsidR="00B02AD4" w:rsidRPr="00C15461">
        <w:rPr>
          <w:lang w:val="lt-LT"/>
        </w:rPr>
        <w:t>Palangos miesto savivaldybė</w:t>
      </w:r>
    </w:p>
    <w:p w14:paraId="213E6E88" w14:textId="575859B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32. </w:t>
      </w:r>
      <w:r w:rsidR="00B02AD4" w:rsidRPr="00C15461">
        <w:rPr>
          <w:lang w:val="lt-LT"/>
        </w:rPr>
        <w:t>Panevėžio miesto savivaldybė</w:t>
      </w:r>
    </w:p>
    <w:p w14:paraId="73232DDF" w14:textId="12E6195D"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33. </w:t>
      </w:r>
      <w:r w:rsidR="00B02AD4" w:rsidRPr="00C15461">
        <w:rPr>
          <w:lang w:val="lt-LT"/>
        </w:rPr>
        <w:t>Panevėžio rajono savivaldybė</w:t>
      </w:r>
    </w:p>
    <w:p w14:paraId="27A3B561" w14:textId="61D3758D"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34. </w:t>
      </w:r>
      <w:r w:rsidR="00B02AD4" w:rsidRPr="00C15461">
        <w:rPr>
          <w:lang w:val="lt-LT"/>
        </w:rPr>
        <w:t>Pasvalio rajono savivaldybė</w:t>
      </w:r>
    </w:p>
    <w:p w14:paraId="4E721D55" w14:textId="144C79DE"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35. </w:t>
      </w:r>
      <w:r w:rsidR="00B02AD4" w:rsidRPr="00C15461">
        <w:rPr>
          <w:lang w:val="lt-LT"/>
        </w:rPr>
        <w:t>Plungės rajono savivaldybė</w:t>
      </w:r>
    </w:p>
    <w:p w14:paraId="0ADC3095" w14:textId="401EADAD"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36. </w:t>
      </w:r>
      <w:r w:rsidR="00B02AD4" w:rsidRPr="00C15461">
        <w:rPr>
          <w:lang w:val="lt-LT"/>
        </w:rPr>
        <w:t>Prienų rajono savivaldybė</w:t>
      </w:r>
    </w:p>
    <w:p w14:paraId="3C406A6B" w14:textId="06D90C5C"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37. </w:t>
      </w:r>
      <w:r w:rsidR="00B02AD4" w:rsidRPr="00C15461">
        <w:rPr>
          <w:lang w:val="lt-LT"/>
        </w:rPr>
        <w:t>Radviliškio rajono savivaldybė</w:t>
      </w:r>
    </w:p>
    <w:p w14:paraId="0E3F5DBF" w14:textId="38C0A4D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38. </w:t>
      </w:r>
      <w:r w:rsidR="00B02AD4" w:rsidRPr="00C15461">
        <w:rPr>
          <w:lang w:val="lt-LT"/>
        </w:rPr>
        <w:t>Raseinių rajono savivaldybė</w:t>
      </w:r>
    </w:p>
    <w:p w14:paraId="2FFC17D1" w14:textId="172C897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39. </w:t>
      </w:r>
      <w:r w:rsidR="00B02AD4" w:rsidRPr="00C15461">
        <w:rPr>
          <w:lang w:val="lt-LT"/>
        </w:rPr>
        <w:t>Rietavo savivaldybė</w:t>
      </w:r>
    </w:p>
    <w:p w14:paraId="752A85F0" w14:textId="576F457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40. </w:t>
      </w:r>
      <w:r w:rsidR="00B02AD4" w:rsidRPr="00C15461">
        <w:rPr>
          <w:lang w:val="lt-LT"/>
        </w:rPr>
        <w:t>Rokiškio rajono savivaldybė</w:t>
      </w:r>
    </w:p>
    <w:p w14:paraId="7B61404B" w14:textId="7DAA891B"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41. </w:t>
      </w:r>
      <w:r w:rsidR="00B02AD4" w:rsidRPr="00C15461">
        <w:rPr>
          <w:lang w:val="lt-LT"/>
        </w:rPr>
        <w:t>Skuodo rajono savivaldybė</w:t>
      </w:r>
    </w:p>
    <w:p w14:paraId="5CEC840A" w14:textId="24ACE612"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42. </w:t>
      </w:r>
      <w:r w:rsidR="00B02AD4" w:rsidRPr="00C15461">
        <w:rPr>
          <w:lang w:val="lt-LT"/>
        </w:rPr>
        <w:t>Šakių rajono savivaldybė</w:t>
      </w:r>
    </w:p>
    <w:p w14:paraId="78926B24" w14:textId="041187BC"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43. </w:t>
      </w:r>
      <w:r w:rsidR="00B02AD4" w:rsidRPr="00C15461">
        <w:rPr>
          <w:lang w:val="lt-LT"/>
        </w:rPr>
        <w:t>Šalčininkų rajono savivaldybė</w:t>
      </w:r>
    </w:p>
    <w:p w14:paraId="2425396B" w14:textId="3C80A615"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44. </w:t>
      </w:r>
      <w:r w:rsidR="00B02AD4" w:rsidRPr="00C15461">
        <w:rPr>
          <w:lang w:val="lt-LT"/>
        </w:rPr>
        <w:t>Šiaulių miesto savivaldybė</w:t>
      </w:r>
    </w:p>
    <w:p w14:paraId="431882BB" w14:textId="75304BD5"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45. </w:t>
      </w:r>
      <w:r w:rsidR="00B02AD4" w:rsidRPr="00C15461">
        <w:rPr>
          <w:lang w:val="lt-LT"/>
        </w:rPr>
        <w:t>Šiaulių rajono savivaldybė</w:t>
      </w:r>
    </w:p>
    <w:p w14:paraId="1E5C1701" w14:textId="7A5979D0"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46. </w:t>
      </w:r>
      <w:r w:rsidR="00B02AD4" w:rsidRPr="00C15461">
        <w:rPr>
          <w:lang w:val="lt-LT"/>
        </w:rPr>
        <w:t>Šilalės rajono savivaldybė</w:t>
      </w:r>
    </w:p>
    <w:p w14:paraId="4DEB3763" w14:textId="4376149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47. </w:t>
      </w:r>
      <w:r w:rsidR="00B02AD4" w:rsidRPr="00C15461">
        <w:rPr>
          <w:lang w:val="lt-LT"/>
        </w:rPr>
        <w:t>Šilutės rajono savivaldybė</w:t>
      </w:r>
    </w:p>
    <w:p w14:paraId="53B8A961" w14:textId="28B13F6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48. </w:t>
      </w:r>
      <w:r w:rsidR="00B02AD4" w:rsidRPr="00C15461">
        <w:rPr>
          <w:lang w:val="lt-LT"/>
        </w:rPr>
        <w:t>Širvintų rajono savivaldybė</w:t>
      </w:r>
    </w:p>
    <w:p w14:paraId="6E46D4F6" w14:textId="1A36B562"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49. </w:t>
      </w:r>
      <w:r w:rsidR="00B02AD4" w:rsidRPr="00C15461">
        <w:rPr>
          <w:lang w:val="lt-LT"/>
        </w:rPr>
        <w:t>Švenčionių rajono savivaldybė</w:t>
      </w:r>
    </w:p>
    <w:p w14:paraId="2E64E2B2" w14:textId="5C7D537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50. </w:t>
      </w:r>
      <w:r w:rsidR="00B02AD4" w:rsidRPr="00C15461">
        <w:rPr>
          <w:lang w:val="lt-LT"/>
        </w:rPr>
        <w:t>Tauragės rajono savivaldybė</w:t>
      </w:r>
    </w:p>
    <w:p w14:paraId="6F598DEB" w14:textId="24ECA7E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51. </w:t>
      </w:r>
      <w:r w:rsidR="00B02AD4" w:rsidRPr="00C15461">
        <w:rPr>
          <w:lang w:val="lt-LT"/>
        </w:rPr>
        <w:t>Telšių rajono savivaldybė</w:t>
      </w:r>
    </w:p>
    <w:p w14:paraId="59A6669B" w14:textId="337D764C"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52. </w:t>
      </w:r>
      <w:r w:rsidR="00B02AD4" w:rsidRPr="00C15461">
        <w:rPr>
          <w:lang w:val="lt-LT"/>
        </w:rPr>
        <w:t>Trakų rajono savivaldybė</w:t>
      </w:r>
    </w:p>
    <w:p w14:paraId="5FBB3A6C" w14:textId="5D880B07"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53. </w:t>
      </w:r>
      <w:r w:rsidR="00B02AD4" w:rsidRPr="00C15461">
        <w:rPr>
          <w:lang w:val="lt-LT"/>
        </w:rPr>
        <w:t>Ukmergės rajono savivaldybė</w:t>
      </w:r>
    </w:p>
    <w:p w14:paraId="2CBD3394" w14:textId="479DA913"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54. </w:t>
      </w:r>
      <w:r w:rsidR="00B02AD4" w:rsidRPr="00C15461">
        <w:rPr>
          <w:lang w:val="lt-LT"/>
        </w:rPr>
        <w:t>Utenos rajono savivaldybė</w:t>
      </w:r>
    </w:p>
    <w:p w14:paraId="71706F48" w14:textId="6DC4568F"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55. </w:t>
      </w:r>
      <w:r w:rsidR="00B02AD4" w:rsidRPr="00C15461">
        <w:rPr>
          <w:lang w:val="lt-LT"/>
        </w:rPr>
        <w:t>Varėnos rajono savivaldybė</w:t>
      </w:r>
    </w:p>
    <w:p w14:paraId="016A180B" w14:textId="5589EB06"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56. </w:t>
      </w:r>
      <w:r w:rsidR="00B02AD4" w:rsidRPr="00C15461">
        <w:rPr>
          <w:lang w:val="lt-LT"/>
        </w:rPr>
        <w:t>Vilkaviškio rajono savivaldybė</w:t>
      </w:r>
    </w:p>
    <w:p w14:paraId="5E290D46" w14:textId="63291F1D"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57. </w:t>
      </w:r>
      <w:r w:rsidR="00B02AD4" w:rsidRPr="00C15461">
        <w:rPr>
          <w:lang w:val="lt-LT"/>
        </w:rPr>
        <w:t>Vilniaus miesto savivaldybė</w:t>
      </w:r>
    </w:p>
    <w:p w14:paraId="67EF27DF" w14:textId="0D6F8882"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58. </w:t>
      </w:r>
      <w:r w:rsidR="00B02AD4" w:rsidRPr="00C15461">
        <w:rPr>
          <w:lang w:val="lt-LT"/>
        </w:rPr>
        <w:t>Vilniaus rajono savivaldybė</w:t>
      </w:r>
    </w:p>
    <w:p w14:paraId="5CD97B77" w14:textId="3F5C85B9" w:rsidR="00B02AD4" w:rsidRPr="00C15461" w:rsidRDefault="00437290" w:rsidP="002B66AC">
      <w:pPr>
        <w:spacing w:before="120"/>
        <w:contextualSpacing/>
        <w:rPr>
          <w:lang w:val="lt-LT"/>
        </w:rPr>
      </w:pPr>
      <w:r w:rsidRPr="00C15461">
        <w:rPr>
          <w:lang w:val="lt-LT"/>
        </w:rPr>
        <w:sym w:font="Wingdings" w:char="F0A8"/>
      </w:r>
      <w:r w:rsidRPr="00C15461">
        <w:rPr>
          <w:lang w:val="lt-LT"/>
        </w:rPr>
        <w:t xml:space="preserve">  59. </w:t>
      </w:r>
      <w:r w:rsidR="00B02AD4" w:rsidRPr="00C15461">
        <w:rPr>
          <w:lang w:val="lt-LT"/>
        </w:rPr>
        <w:t>Visagino savivaldybė</w:t>
      </w:r>
    </w:p>
    <w:p w14:paraId="5ABB62A6" w14:textId="31AC4739" w:rsidR="009675DF" w:rsidRPr="00C15461" w:rsidRDefault="00437290" w:rsidP="002B66AC">
      <w:pPr>
        <w:spacing w:before="120"/>
        <w:contextualSpacing/>
        <w:rPr>
          <w:lang w:val="lt-LT"/>
        </w:rPr>
      </w:pPr>
      <w:r w:rsidRPr="00C15461">
        <w:rPr>
          <w:lang w:val="lt-LT"/>
        </w:rPr>
        <w:sym w:font="Wingdings" w:char="F0A8"/>
      </w:r>
      <w:r w:rsidRPr="00C15461">
        <w:rPr>
          <w:lang w:val="lt-LT"/>
        </w:rPr>
        <w:t xml:space="preserve">  60. </w:t>
      </w:r>
      <w:r w:rsidR="00B02AD4" w:rsidRPr="00C15461">
        <w:rPr>
          <w:lang w:val="lt-LT"/>
        </w:rPr>
        <w:t>Zarasų rajono savivaldybė</w:t>
      </w:r>
    </w:p>
    <w:p w14:paraId="1322391A" w14:textId="60DC6C50" w:rsidR="002B66AC" w:rsidRPr="00C15461" w:rsidRDefault="009675DF" w:rsidP="002B66AC">
      <w:pPr>
        <w:pStyle w:val="Heading2"/>
        <w:spacing w:before="120"/>
        <w:rPr>
          <w:lang w:val="lt-LT"/>
        </w:rPr>
      </w:pPr>
      <w:r w:rsidRPr="00C15461">
        <w:rPr>
          <w:lang w:val="lt-LT"/>
        </w:rPr>
        <w:lastRenderedPageBreak/>
        <w:t>A4. Kokia Jūsų negalia</w:t>
      </w:r>
      <w:r w:rsidR="002B66AC" w:rsidRPr="00C15461">
        <w:rPr>
          <w:lang w:val="lt-LT"/>
        </w:rPr>
        <w:t>?</w:t>
      </w:r>
      <w:r w:rsidR="002B66AC" w:rsidRPr="00C15461">
        <w:rPr>
          <w:color w:val="EE0000"/>
          <w:lang w:val="lt-LT" w:eastAsia="en-GB"/>
        </w:rPr>
        <w:t xml:space="preserve"> *</w:t>
      </w:r>
    </w:p>
    <w:p w14:paraId="77D919AB" w14:textId="304BD858" w:rsidR="00DA1D0D" w:rsidRPr="00C15461" w:rsidRDefault="002B66AC" w:rsidP="00040E98">
      <w:pPr>
        <w:rPr>
          <w:lang w:val="lt-LT"/>
        </w:rPr>
      </w:pPr>
      <w:r w:rsidRPr="000A0089">
        <w:rPr>
          <w:kern w:val="2"/>
          <w:lang w:val="lt-LT"/>
          <w14:ligatures w14:val="standardContextual"/>
        </w:rPr>
        <w:t>Jei pildo asmuo be negalios</w:t>
      </w:r>
      <w:r w:rsidRPr="00C15461">
        <w:rPr>
          <w:lang w:val="lt-LT"/>
        </w:rPr>
        <w:t xml:space="preserve">, įvardinkite, </w:t>
      </w:r>
      <w:r w:rsidR="009675DF" w:rsidRPr="00C15461">
        <w:rPr>
          <w:lang w:val="lt-LT"/>
        </w:rPr>
        <w:t>kokia negalia asmens, kuriam teikiate pagalbą?</w:t>
      </w:r>
      <w:r w:rsidR="00BA38AB" w:rsidRPr="00C15461">
        <w:rPr>
          <w:lang w:val="lt-LT"/>
        </w:rPr>
        <w:t xml:space="preserve"> </w:t>
      </w:r>
    </w:p>
    <w:p w14:paraId="3137CE7D" w14:textId="03CD49F5" w:rsidR="00DA1D0D" w:rsidRPr="00C15461" w:rsidRDefault="009675DF" w:rsidP="002B66AC">
      <w:pPr>
        <w:spacing w:before="120"/>
        <w:contextualSpacing/>
        <w:rPr>
          <w:lang w:val="lt-LT"/>
        </w:rPr>
      </w:pPr>
      <w:r w:rsidRPr="000A0089">
        <w:rPr>
          <w:lang w:val="lt-LT"/>
        </w:rPr>
        <w:t>Pasirinkite visus tinkamus variantus</w:t>
      </w:r>
      <w:r w:rsidR="00DA1D0D" w:rsidRPr="000A0089">
        <w:rPr>
          <w:lang w:val="lt-LT"/>
        </w:rPr>
        <w:t>:</w:t>
      </w:r>
    </w:p>
    <w:p w14:paraId="4AE09A00" w14:textId="1611425B" w:rsidR="009675DF" w:rsidRPr="000A0089" w:rsidRDefault="00DA1D0D" w:rsidP="002B66AC">
      <w:pPr>
        <w:spacing w:before="120"/>
        <w:contextualSpacing/>
        <w:rPr>
          <w:lang w:val="lt-LT"/>
        </w:rPr>
      </w:pPr>
      <w:bookmarkStart w:id="0" w:name="_Hlk205726134"/>
      <w:r w:rsidRPr="00C15461">
        <w:rPr>
          <w:lang w:val="lt-LT"/>
        </w:rPr>
        <w:sym w:font="Wingdings" w:char="F0A8"/>
      </w:r>
      <w:r w:rsidRPr="000A0089">
        <w:rPr>
          <w:lang w:val="lt-LT"/>
        </w:rPr>
        <w:t xml:space="preserve"> </w:t>
      </w:r>
      <w:r w:rsidR="007D442F" w:rsidRPr="000A0089">
        <w:rPr>
          <w:lang w:val="lt-LT"/>
        </w:rPr>
        <w:t xml:space="preserve"> </w:t>
      </w:r>
      <w:r w:rsidRPr="000A0089">
        <w:rPr>
          <w:lang w:val="lt-LT"/>
        </w:rPr>
        <w:t xml:space="preserve">1. </w:t>
      </w:r>
      <w:r w:rsidR="0083772F" w:rsidRPr="000A0089">
        <w:rPr>
          <w:lang w:val="lt-LT"/>
        </w:rPr>
        <w:t>Judėjimo (pereikite prie A5, A6 klausimo)</w:t>
      </w:r>
    </w:p>
    <w:p w14:paraId="2580C77F" w14:textId="0AA45C31" w:rsidR="009675DF" w:rsidRPr="000A0089" w:rsidRDefault="00DA1D0D" w:rsidP="002B66AC">
      <w:pPr>
        <w:spacing w:before="120"/>
        <w:contextualSpacing/>
        <w:rPr>
          <w:kern w:val="2"/>
          <w:lang w:val="lt-LT"/>
          <w14:ligatures w14:val="standardContextual"/>
        </w:rPr>
      </w:pPr>
      <w:bookmarkStart w:id="1" w:name="_Hlk205726155"/>
      <w:bookmarkEnd w:id="0"/>
      <w:r w:rsidRPr="00C15461">
        <w:rPr>
          <w:lang w:val="lt-LT"/>
        </w:rPr>
        <w:sym w:font="Wingdings" w:char="F0A8"/>
      </w:r>
      <w:r w:rsidRPr="000A0089">
        <w:rPr>
          <w:lang w:val="lt-LT"/>
        </w:rPr>
        <w:t xml:space="preserve">  </w:t>
      </w:r>
      <w:r w:rsidR="0083772F" w:rsidRPr="000A0089">
        <w:rPr>
          <w:lang w:val="lt-LT"/>
        </w:rPr>
        <w:t>2. Regos (pereikite prie A8 klausimo)</w:t>
      </w:r>
    </w:p>
    <w:p w14:paraId="58721047" w14:textId="4044C41F" w:rsidR="009675DF" w:rsidRPr="000A0089" w:rsidRDefault="00DA1D0D" w:rsidP="002B66AC">
      <w:pPr>
        <w:spacing w:before="120"/>
        <w:contextualSpacing/>
        <w:rPr>
          <w:lang w:val="lt-LT"/>
        </w:rPr>
      </w:pPr>
      <w:bookmarkStart w:id="2" w:name="_Hlk205726163"/>
      <w:bookmarkEnd w:id="1"/>
      <w:r w:rsidRPr="00C15461">
        <w:rPr>
          <w:lang w:val="lt-LT"/>
        </w:rPr>
        <w:sym w:font="Wingdings" w:char="F0A8"/>
      </w:r>
      <w:r w:rsidRPr="000A0089">
        <w:rPr>
          <w:lang w:val="lt-LT"/>
        </w:rPr>
        <w:t xml:space="preserve">  </w:t>
      </w:r>
      <w:r w:rsidR="0083772F" w:rsidRPr="000A0089">
        <w:rPr>
          <w:lang w:val="lt-LT"/>
        </w:rPr>
        <w:t>3. Klausos (pereikite prie (A7 klausimo)</w:t>
      </w:r>
    </w:p>
    <w:p w14:paraId="2AE75607" w14:textId="01C9692C" w:rsidR="009675DF" w:rsidRPr="000A0089" w:rsidRDefault="00DA1D0D" w:rsidP="002B66AC">
      <w:pPr>
        <w:spacing w:before="120"/>
        <w:contextualSpacing/>
        <w:rPr>
          <w:lang w:val="lt-LT"/>
        </w:rPr>
      </w:pPr>
      <w:bookmarkStart w:id="3" w:name="_Hlk205726176"/>
      <w:bookmarkEnd w:id="2"/>
      <w:r w:rsidRPr="00C15461">
        <w:rPr>
          <w:lang w:val="lt-LT"/>
        </w:rPr>
        <w:sym w:font="Wingdings" w:char="F0A8"/>
      </w:r>
      <w:r w:rsidRPr="000A0089">
        <w:rPr>
          <w:lang w:val="lt-LT"/>
        </w:rPr>
        <w:t xml:space="preserve">  4.</w:t>
      </w:r>
      <w:r w:rsidR="0083772F" w:rsidRPr="000A0089">
        <w:rPr>
          <w:lang w:val="lt-LT"/>
        </w:rPr>
        <w:t xml:space="preserve"> Psichosocialinė (psichikos sveikatos sutrikimai) (pereikite prie A6 klausimo)</w:t>
      </w:r>
    </w:p>
    <w:p w14:paraId="07DC030B" w14:textId="3C89CBF6" w:rsidR="009675DF" w:rsidRPr="000A0089" w:rsidRDefault="00DA1D0D" w:rsidP="002B66AC">
      <w:pPr>
        <w:spacing w:before="120"/>
        <w:contextualSpacing/>
        <w:rPr>
          <w:lang w:val="lt-LT"/>
        </w:rPr>
      </w:pPr>
      <w:bookmarkStart w:id="4" w:name="_Hlk205726199"/>
      <w:bookmarkEnd w:id="3"/>
      <w:r w:rsidRPr="00C15461">
        <w:rPr>
          <w:lang w:val="lt-LT"/>
        </w:rPr>
        <w:sym w:font="Wingdings" w:char="F0A8"/>
      </w:r>
      <w:r w:rsidRPr="000A0089">
        <w:rPr>
          <w:lang w:val="lt-LT"/>
        </w:rPr>
        <w:t xml:space="preserve">  5.</w:t>
      </w:r>
      <w:r w:rsidR="0083772F" w:rsidRPr="00C15461">
        <w:rPr>
          <w:lang w:val="lt-LT"/>
        </w:rPr>
        <w:t xml:space="preserve"> </w:t>
      </w:r>
      <w:r w:rsidR="0083772F" w:rsidRPr="000A0089">
        <w:rPr>
          <w:lang w:val="lt-LT"/>
        </w:rPr>
        <w:t>Intelekto (pereikite prie A6 klausimo)</w:t>
      </w:r>
    </w:p>
    <w:p w14:paraId="1E6D6ED3" w14:textId="11B1AB38" w:rsidR="009675DF" w:rsidRPr="000A0089" w:rsidRDefault="00DA1D0D" w:rsidP="002B66AC">
      <w:pPr>
        <w:spacing w:before="120"/>
        <w:contextualSpacing/>
        <w:rPr>
          <w:lang w:val="lt-LT"/>
        </w:rPr>
      </w:pPr>
      <w:bookmarkStart w:id="5" w:name="_Hlk205726248"/>
      <w:bookmarkEnd w:id="4"/>
      <w:r w:rsidRPr="00C15461">
        <w:rPr>
          <w:lang w:val="lt-LT"/>
        </w:rPr>
        <w:sym w:font="Wingdings" w:char="F0A8"/>
      </w:r>
      <w:r w:rsidRPr="000A0089">
        <w:rPr>
          <w:lang w:val="lt-LT"/>
        </w:rPr>
        <w:t xml:space="preserve">  6.</w:t>
      </w:r>
      <w:r w:rsidR="0083772F" w:rsidRPr="000A0089">
        <w:rPr>
          <w:lang w:val="lt-LT"/>
        </w:rPr>
        <w:t xml:space="preserve"> Vidaus ligos (kraujotakos, širdies, kvėpavimo, virškinimo, endokrininių ligų, onkologinių ligų, neurologinių ligų ir pan.) (pereikite prie A5, A6 klausimo)</w:t>
      </w:r>
    </w:p>
    <w:p w14:paraId="67416679" w14:textId="68023B3D" w:rsidR="009675DF" w:rsidRPr="000A0089" w:rsidRDefault="00DA1D0D" w:rsidP="002B66AC">
      <w:pPr>
        <w:spacing w:before="120"/>
        <w:contextualSpacing/>
        <w:rPr>
          <w:lang w:val="lt-LT"/>
        </w:rPr>
      </w:pPr>
      <w:bookmarkStart w:id="6" w:name="_Hlk205726257"/>
      <w:bookmarkEnd w:id="5"/>
      <w:r w:rsidRPr="00C15461">
        <w:rPr>
          <w:lang w:val="lt-LT"/>
        </w:rPr>
        <w:sym w:font="Wingdings" w:char="F0A8"/>
      </w:r>
      <w:r w:rsidRPr="000A0089">
        <w:rPr>
          <w:lang w:val="lt-LT"/>
        </w:rPr>
        <w:t xml:space="preserve">  7. </w:t>
      </w:r>
      <w:r w:rsidR="0083772F" w:rsidRPr="000A0089">
        <w:rPr>
          <w:lang w:val="lt-LT"/>
        </w:rPr>
        <w:t>Kompleksinė negalia (pereikite prie A5, A6, A7, A8 klausimo)</w:t>
      </w:r>
    </w:p>
    <w:bookmarkEnd w:id="6"/>
    <w:p w14:paraId="60185EC1" w14:textId="652747BE" w:rsidR="002B66AC" w:rsidRPr="000A0089" w:rsidRDefault="00DA1D0D" w:rsidP="002B66AC">
      <w:pPr>
        <w:spacing w:before="120"/>
        <w:contextualSpacing/>
        <w:rPr>
          <w:lang w:val="lt-LT"/>
        </w:rPr>
      </w:pPr>
      <w:r w:rsidRPr="00C15461">
        <w:rPr>
          <w:lang w:val="lt-LT"/>
        </w:rPr>
        <w:sym w:font="Wingdings" w:char="F0A8"/>
      </w:r>
      <w:r w:rsidRPr="000A0089">
        <w:rPr>
          <w:lang w:val="lt-LT"/>
        </w:rPr>
        <w:t xml:space="preserve">  8. </w:t>
      </w:r>
      <w:r w:rsidR="009675DF" w:rsidRPr="000A0089">
        <w:rPr>
          <w:lang w:val="lt-LT"/>
        </w:rPr>
        <w:t>Nežinau/Nenoriu nurodyti</w:t>
      </w:r>
    </w:p>
    <w:p w14:paraId="7774D5BC" w14:textId="77777777" w:rsidR="008210BB" w:rsidRPr="000A0089" w:rsidRDefault="009675DF" w:rsidP="002B66AC">
      <w:pPr>
        <w:pStyle w:val="Heading2"/>
        <w:spacing w:before="120"/>
        <w:rPr>
          <w:kern w:val="2"/>
          <w:lang w:val="lt-LT"/>
          <w14:ligatures w14:val="standardContextual"/>
        </w:rPr>
      </w:pPr>
      <w:r w:rsidRPr="00C15461">
        <w:rPr>
          <w:lang w:val="lt-LT"/>
        </w:rPr>
        <w:t>A5. Ar Jums sudėtinga vaikščioti, arba lipti laiptais</w:t>
      </w:r>
      <w:r w:rsidRPr="000A0089">
        <w:rPr>
          <w:kern w:val="2"/>
          <w:lang w:val="lt-LT"/>
          <w14:ligatures w14:val="standardContextual"/>
        </w:rPr>
        <w:t xml:space="preserve">? </w:t>
      </w:r>
    </w:p>
    <w:p w14:paraId="56F9D0AA" w14:textId="5414A17B" w:rsidR="009675DF" w:rsidRPr="00C15461" w:rsidRDefault="008210BB" w:rsidP="002B66AC">
      <w:pPr>
        <w:spacing w:before="120"/>
        <w:contextualSpacing/>
        <w:rPr>
          <w:lang w:val="lt-LT"/>
        </w:rPr>
      </w:pPr>
      <w:r w:rsidRPr="00C15461">
        <w:rPr>
          <w:lang w:val="lt-LT"/>
        </w:rPr>
        <w:t>J</w:t>
      </w:r>
      <w:r w:rsidR="009675DF" w:rsidRPr="00C15461">
        <w:rPr>
          <w:lang w:val="lt-LT"/>
        </w:rPr>
        <w:t>ei pildo asmuo</w:t>
      </w:r>
      <w:r w:rsidRPr="00C15461">
        <w:rPr>
          <w:lang w:val="lt-LT"/>
        </w:rPr>
        <w:t xml:space="preserve"> be negalios, </w:t>
      </w:r>
      <w:r w:rsidR="009675DF" w:rsidRPr="00C15461">
        <w:rPr>
          <w:lang w:val="lt-LT"/>
        </w:rPr>
        <w:t xml:space="preserve">įvertinkite asmens su negalia, kuriam teikiate pagalbą, </w:t>
      </w:r>
      <w:r w:rsidRPr="00C15461">
        <w:rPr>
          <w:lang w:val="lt-LT"/>
        </w:rPr>
        <w:t>poreikius</w:t>
      </w:r>
      <w:r w:rsidR="009675DF" w:rsidRPr="00C15461">
        <w:rPr>
          <w:lang w:val="lt-LT"/>
        </w:rPr>
        <w:t xml:space="preserve"> </w:t>
      </w:r>
      <w:r w:rsidR="002B66AC" w:rsidRPr="00C15461">
        <w:rPr>
          <w:lang w:val="lt-LT"/>
        </w:rPr>
        <w:t>aktualioje srityje</w:t>
      </w:r>
    </w:p>
    <w:p w14:paraId="48C6E206" w14:textId="07F82286" w:rsidR="009675DF" w:rsidRPr="000A0089" w:rsidRDefault="00163061" w:rsidP="002B66AC">
      <w:pPr>
        <w:spacing w:before="120"/>
        <w:contextualSpacing/>
        <w:rPr>
          <w:lang w:val="lt-LT"/>
        </w:rPr>
      </w:pPr>
      <w:bookmarkStart w:id="7" w:name="_Hlk205726317"/>
      <w:r w:rsidRPr="00C15461">
        <w:rPr>
          <w:lang w:val="lt-LT"/>
        </w:rPr>
        <w:sym w:font="Wingdings" w:char="F0A8"/>
      </w:r>
      <w:r w:rsidRPr="000A0089">
        <w:rPr>
          <w:lang w:val="lt-LT"/>
        </w:rPr>
        <w:t xml:space="preserve">  1. </w:t>
      </w:r>
      <w:r w:rsidR="009675DF" w:rsidRPr="000A0089">
        <w:rPr>
          <w:lang w:val="lt-LT"/>
        </w:rPr>
        <w:t>Nesudėtinga</w:t>
      </w:r>
    </w:p>
    <w:p w14:paraId="10D9D8F9" w14:textId="2ECCB06E" w:rsidR="009675DF" w:rsidRPr="000A0089" w:rsidRDefault="00163061" w:rsidP="002B66AC">
      <w:pPr>
        <w:spacing w:before="120"/>
        <w:contextualSpacing/>
        <w:rPr>
          <w:lang w:val="lt-LT"/>
        </w:rPr>
      </w:pPr>
      <w:r w:rsidRPr="00C15461">
        <w:rPr>
          <w:lang w:val="lt-LT"/>
        </w:rPr>
        <w:sym w:font="Wingdings" w:char="F0A8"/>
      </w:r>
      <w:r w:rsidRPr="000A0089">
        <w:rPr>
          <w:lang w:val="lt-LT"/>
        </w:rPr>
        <w:t xml:space="preserve">  2. </w:t>
      </w:r>
      <w:r w:rsidR="009675DF" w:rsidRPr="000A0089">
        <w:rPr>
          <w:lang w:val="lt-LT"/>
        </w:rPr>
        <w:t>Šiek tiek sudėtinga</w:t>
      </w:r>
    </w:p>
    <w:p w14:paraId="1065854D" w14:textId="1D90413D" w:rsidR="009675DF" w:rsidRPr="000A0089" w:rsidRDefault="00163061" w:rsidP="002B66AC">
      <w:pPr>
        <w:spacing w:before="120"/>
        <w:contextualSpacing/>
        <w:rPr>
          <w:lang w:val="lt-LT"/>
        </w:rPr>
      </w:pPr>
      <w:r w:rsidRPr="00C15461">
        <w:rPr>
          <w:lang w:val="lt-LT"/>
        </w:rPr>
        <w:sym w:font="Wingdings" w:char="F0A8"/>
      </w:r>
      <w:r w:rsidRPr="000A0089">
        <w:rPr>
          <w:lang w:val="lt-LT"/>
        </w:rPr>
        <w:t xml:space="preserve">  3. </w:t>
      </w:r>
      <w:r w:rsidR="009675DF" w:rsidRPr="000A0089">
        <w:rPr>
          <w:lang w:val="lt-LT"/>
        </w:rPr>
        <w:t>Labai sudėtinga</w:t>
      </w:r>
    </w:p>
    <w:p w14:paraId="2F29A512" w14:textId="5B903F2E"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4. </w:t>
      </w:r>
      <w:r w:rsidR="009675DF" w:rsidRPr="000A0089">
        <w:rPr>
          <w:lang w:val="lt-LT"/>
        </w:rPr>
        <w:t>Visiškai neišeina</w:t>
      </w:r>
      <w:bookmarkEnd w:id="7"/>
    </w:p>
    <w:p w14:paraId="77CF4BB2" w14:textId="47D4A48C" w:rsidR="00163061" w:rsidRPr="00C15461" w:rsidRDefault="009675DF" w:rsidP="002B66AC">
      <w:pPr>
        <w:pStyle w:val="Heading2"/>
        <w:spacing w:before="120"/>
        <w:rPr>
          <w:lang w:val="lt-LT"/>
        </w:rPr>
      </w:pPr>
      <w:r w:rsidRPr="00C15461">
        <w:rPr>
          <w:lang w:val="lt-LT"/>
        </w:rPr>
        <w:t>A6. Ar Jums sudėtinga pasirūpinti savimi, pavyzdžiui, nusiprausti arba apsirengti?</w:t>
      </w:r>
    </w:p>
    <w:p w14:paraId="68BB39C3" w14:textId="36A5880D" w:rsidR="002B66AC" w:rsidRPr="00C15461" w:rsidRDefault="002B66AC" w:rsidP="002B66AC">
      <w:pPr>
        <w:spacing w:before="120"/>
        <w:contextualSpacing/>
        <w:rPr>
          <w:lang w:val="lt-LT"/>
        </w:rPr>
      </w:pPr>
      <w:r w:rsidRPr="00C15461">
        <w:rPr>
          <w:lang w:val="lt-LT"/>
        </w:rPr>
        <w:t>Jei pildo asmuo be negalios, įvertinkite asmens su negalia, kuriam teikiate pagalbą, poreikius aktualioje srityje</w:t>
      </w:r>
    </w:p>
    <w:p w14:paraId="00FB8AA0"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1. Nesudėtinga</w:t>
      </w:r>
    </w:p>
    <w:p w14:paraId="4D01CF73"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2. Šiek tiek sudėtinga</w:t>
      </w:r>
    </w:p>
    <w:p w14:paraId="598058E0"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3. Labai sudėtinga</w:t>
      </w:r>
    </w:p>
    <w:p w14:paraId="2ADB18B0" w14:textId="43B96AB9"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4. Visiškai neišeina</w:t>
      </w:r>
    </w:p>
    <w:p w14:paraId="5442D82B" w14:textId="3B400935" w:rsidR="004D39DE" w:rsidRPr="00C15461" w:rsidRDefault="009675DF" w:rsidP="002B66AC">
      <w:pPr>
        <w:pStyle w:val="Heading2"/>
        <w:spacing w:before="120"/>
        <w:rPr>
          <w:lang w:val="lt-LT"/>
        </w:rPr>
      </w:pPr>
      <w:r w:rsidRPr="00C15461">
        <w:rPr>
          <w:lang w:val="lt-LT"/>
        </w:rPr>
        <w:t>A7. Ar Jums sudėtinga girdėti, net naudojant klausos aparatą?</w:t>
      </w:r>
      <w:r w:rsidR="00BA38AB" w:rsidRPr="00C15461">
        <w:rPr>
          <w:lang w:val="lt-LT"/>
        </w:rPr>
        <w:t xml:space="preserve"> </w:t>
      </w:r>
    </w:p>
    <w:p w14:paraId="369A9074" w14:textId="59EC1846" w:rsidR="002B66AC" w:rsidRPr="00C15461" w:rsidRDefault="002B66AC" w:rsidP="002B66AC">
      <w:pPr>
        <w:spacing w:before="120"/>
        <w:contextualSpacing/>
        <w:rPr>
          <w:lang w:val="lt-LT"/>
        </w:rPr>
      </w:pPr>
      <w:r w:rsidRPr="00C15461">
        <w:rPr>
          <w:lang w:val="lt-LT"/>
        </w:rPr>
        <w:t>Jei pildo asmuo be negalios, įvertinkite asmens su negalia, kuriam teikiate pagalbą, poreikius aktualioje srityje</w:t>
      </w:r>
    </w:p>
    <w:p w14:paraId="279605FF" w14:textId="21E44196"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1. Nesudėtinga</w:t>
      </w:r>
    </w:p>
    <w:p w14:paraId="4170D39D"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2. Šiek tiek sudėtinga</w:t>
      </w:r>
    </w:p>
    <w:p w14:paraId="20730EEB"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3. Labai sudėtinga</w:t>
      </w:r>
    </w:p>
    <w:p w14:paraId="6910E7EF" w14:textId="22AE1378" w:rsidR="00FD0077" w:rsidRPr="000A0089" w:rsidRDefault="00163061" w:rsidP="002B66AC">
      <w:pPr>
        <w:spacing w:before="120"/>
        <w:contextualSpacing/>
        <w:rPr>
          <w:lang w:val="lt-LT"/>
        </w:rPr>
      </w:pPr>
      <w:r w:rsidRPr="00C15461">
        <w:rPr>
          <w:lang w:val="lt-LT"/>
        </w:rPr>
        <w:lastRenderedPageBreak/>
        <w:sym w:font="Wingdings" w:char="F0A8"/>
      </w:r>
      <w:r w:rsidRPr="000A0089">
        <w:rPr>
          <w:lang w:val="lt-LT"/>
        </w:rPr>
        <w:t xml:space="preserve">  4. Visiškai neišeina</w:t>
      </w:r>
    </w:p>
    <w:p w14:paraId="76E8E68A" w14:textId="0B2D9493" w:rsidR="004D39DE" w:rsidRPr="000A0089" w:rsidRDefault="009675DF" w:rsidP="002B66AC">
      <w:pPr>
        <w:pStyle w:val="Heading2"/>
        <w:spacing w:before="120"/>
        <w:rPr>
          <w:kern w:val="2"/>
          <w:lang w:val="lt-LT"/>
          <w14:ligatures w14:val="standardContextual"/>
        </w:rPr>
      </w:pPr>
      <w:r w:rsidRPr="000A0089">
        <w:rPr>
          <w:kern w:val="2"/>
          <w:lang w:val="lt-LT"/>
          <w14:ligatures w14:val="standardContextual"/>
        </w:rPr>
        <w:t xml:space="preserve">A8. Ar </w:t>
      </w:r>
      <w:r w:rsidRPr="00C15461">
        <w:rPr>
          <w:lang w:val="lt-LT"/>
        </w:rPr>
        <w:t>Jums sudėtinga matyti, net per akinius?</w:t>
      </w:r>
      <w:r w:rsidR="00BA38AB" w:rsidRPr="000A0089">
        <w:rPr>
          <w:kern w:val="2"/>
          <w:lang w:val="lt-LT"/>
          <w14:ligatures w14:val="standardContextual"/>
        </w:rPr>
        <w:t xml:space="preserve"> </w:t>
      </w:r>
    </w:p>
    <w:p w14:paraId="3ADA4CFF" w14:textId="23122711" w:rsidR="002B66AC" w:rsidRPr="00C15461" w:rsidRDefault="002B66AC" w:rsidP="002B66AC">
      <w:pPr>
        <w:rPr>
          <w:lang w:val="lt-LT"/>
        </w:rPr>
      </w:pPr>
      <w:r w:rsidRPr="00C15461">
        <w:rPr>
          <w:lang w:val="lt-LT"/>
        </w:rPr>
        <w:t>Jei pildo asmuo be negalios, įvertinkite asmens su negalia, kuriam teikiate pagalbą, poreikius aktualioje srityje</w:t>
      </w:r>
    </w:p>
    <w:p w14:paraId="45C74C8E" w14:textId="236BBAC5"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1. Nesudėtinga</w:t>
      </w:r>
    </w:p>
    <w:p w14:paraId="09D0B70F"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2. Šiek tiek sudėtinga</w:t>
      </w:r>
    </w:p>
    <w:p w14:paraId="270B7B44"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3. Labai sudėtinga</w:t>
      </w:r>
    </w:p>
    <w:p w14:paraId="5BA9E575" w14:textId="6EA984CB" w:rsidR="004D39DE" w:rsidRPr="000A0089" w:rsidRDefault="00163061" w:rsidP="002B66AC">
      <w:pPr>
        <w:spacing w:before="120"/>
        <w:contextualSpacing/>
        <w:rPr>
          <w:lang w:val="lt-LT"/>
        </w:rPr>
      </w:pPr>
      <w:r w:rsidRPr="00C15461">
        <w:rPr>
          <w:lang w:val="lt-LT"/>
        </w:rPr>
        <w:sym w:font="Wingdings" w:char="F0A8"/>
      </w:r>
      <w:r w:rsidRPr="000A0089">
        <w:rPr>
          <w:lang w:val="lt-LT"/>
        </w:rPr>
        <w:t xml:space="preserve">  4. Visiškai neišeina</w:t>
      </w:r>
    </w:p>
    <w:p w14:paraId="1BB85BEC" w14:textId="3BCEA9FE" w:rsidR="00163061" w:rsidRPr="00C15461" w:rsidRDefault="009675DF" w:rsidP="002B66AC">
      <w:pPr>
        <w:pStyle w:val="Heading2"/>
        <w:spacing w:before="120"/>
        <w:rPr>
          <w:lang w:val="lt-LT"/>
        </w:rPr>
      </w:pPr>
      <w:r w:rsidRPr="00C15461">
        <w:rPr>
          <w:lang w:val="lt-LT"/>
        </w:rPr>
        <w:t>A9. Kokia kalba Jūs dažniausiai bendraujate?</w:t>
      </w:r>
      <w:r w:rsidR="00CC45D7" w:rsidRPr="00C15461">
        <w:rPr>
          <w:lang w:val="lt-LT"/>
        </w:rPr>
        <w:t xml:space="preserve"> </w:t>
      </w:r>
      <w:r w:rsidR="004D39DE" w:rsidRPr="00C15461">
        <w:rPr>
          <w:color w:val="EE0000"/>
          <w:lang w:val="lt-LT" w:eastAsia="en-GB"/>
        </w:rPr>
        <w:t>*</w:t>
      </w:r>
    </w:p>
    <w:p w14:paraId="7B5FDEFE" w14:textId="6104C095" w:rsidR="00163061" w:rsidRPr="00C15461" w:rsidRDefault="009675DF" w:rsidP="002B66AC">
      <w:pPr>
        <w:spacing w:before="120"/>
        <w:contextualSpacing/>
        <w:rPr>
          <w:lang w:val="lt-LT"/>
        </w:rPr>
      </w:pPr>
      <w:r w:rsidRPr="000A0089">
        <w:rPr>
          <w:lang w:val="lt-LT"/>
        </w:rPr>
        <w:t>Pasirinkite vieną variantą</w:t>
      </w:r>
      <w:r w:rsidR="00163061" w:rsidRPr="000A0089">
        <w:rPr>
          <w:lang w:val="lt-LT"/>
        </w:rPr>
        <w:t>:</w:t>
      </w:r>
    </w:p>
    <w:p w14:paraId="209F7D22" w14:textId="044F0B0A" w:rsidR="009675DF" w:rsidRPr="000A0089" w:rsidRDefault="00163061" w:rsidP="002B66AC">
      <w:pPr>
        <w:spacing w:before="120"/>
        <w:contextualSpacing/>
        <w:rPr>
          <w:lang w:val="lt-LT"/>
        </w:rPr>
      </w:pPr>
      <w:r w:rsidRPr="00C15461">
        <w:rPr>
          <w:lang w:val="lt-LT"/>
        </w:rPr>
        <w:sym w:font="Wingdings" w:char="F0A8"/>
      </w:r>
      <w:r w:rsidRPr="000A0089">
        <w:rPr>
          <w:lang w:val="lt-LT"/>
        </w:rPr>
        <w:t xml:space="preserve"> 1. </w:t>
      </w:r>
      <w:r w:rsidR="009675DF" w:rsidRPr="000A0089">
        <w:rPr>
          <w:lang w:val="lt-LT"/>
        </w:rPr>
        <w:t>Lietuvių </w:t>
      </w:r>
    </w:p>
    <w:p w14:paraId="219057BF" w14:textId="3147FBEA" w:rsidR="009675DF" w:rsidRPr="000A0089" w:rsidRDefault="00163061" w:rsidP="002B66AC">
      <w:pPr>
        <w:spacing w:before="120"/>
        <w:contextualSpacing/>
        <w:rPr>
          <w:lang w:val="lt-LT"/>
        </w:rPr>
      </w:pPr>
      <w:r w:rsidRPr="00C15461">
        <w:rPr>
          <w:lang w:val="lt-LT"/>
        </w:rPr>
        <w:sym w:font="Wingdings" w:char="F0A8"/>
      </w:r>
      <w:r w:rsidRPr="000A0089">
        <w:rPr>
          <w:lang w:val="lt-LT"/>
        </w:rPr>
        <w:t xml:space="preserve"> 2. </w:t>
      </w:r>
      <w:r w:rsidR="009675DF" w:rsidRPr="000A0089">
        <w:rPr>
          <w:lang w:val="lt-LT"/>
        </w:rPr>
        <w:t>Lenkų</w:t>
      </w:r>
    </w:p>
    <w:p w14:paraId="3982FE6C" w14:textId="0A9A89C3" w:rsidR="009675DF" w:rsidRPr="000A0089" w:rsidRDefault="00163061" w:rsidP="002B66AC">
      <w:pPr>
        <w:spacing w:before="120"/>
        <w:contextualSpacing/>
        <w:rPr>
          <w:kern w:val="2"/>
          <w:lang w:val="lt-LT"/>
          <w14:ligatures w14:val="standardContextual"/>
        </w:rPr>
      </w:pPr>
      <w:r w:rsidRPr="00C15461">
        <w:rPr>
          <w:lang w:val="lt-LT"/>
        </w:rPr>
        <w:sym w:font="Wingdings" w:char="F0A8"/>
      </w:r>
      <w:r w:rsidRPr="000A0089">
        <w:rPr>
          <w:lang w:val="lt-LT"/>
        </w:rPr>
        <w:t xml:space="preserve"> 3. </w:t>
      </w:r>
      <w:r w:rsidR="009675DF" w:rsidRPr="000A0089">
        <w:rPr>
          <w:kern w:val="2"/>
          <w:lang w:val="lt-LT"/>
          <w14:ligatures w14:val="standardContextual"/>
        </w:rPr>
        <w:t>Rusų</w:t>
      </w:r>
    </w:p>
    <w:p w14:paraId="2E2674D2" w14:textId="77777777"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4. </w:t>
      </w:r>
      <w:r w:rsidR="009675DF" w:rsidRPr="000A0089">
        <w:rPr>
          <w:lang w:val="lt-LT"/>
        </w:rPr>
        <w:t>Lietuvių gestų</w:t>
      </w:r>
    </w:p>
    <w:p w14:paraId="6D495D18" w14:textId="22C301BD" w:rsidR="00163061" w:rsidRPr="000A0089" w:rsidRDefault="00163061" w:rsidP="002B66AC">
      <w:pPr>
        <w:spacing w:before="120"/>
        <w:contextualSpacing/>
        <w:rPr>
          <w:lang w:val="lt-LT"/>
        </w:rPr>
      </w:pPr>
      <w:r w:rsidRPr="00C15461">
        <w:rPr>
          <w:lang w:val="lt-LT"/>
        </w:rPr>
        <w:sym w:font="Wingdings" w:char="F0A8"/>
      </w:r>
      <w:r w:rsidRPr="000A0089">
        <w:rPr>
          <w:lang w:val="lt-LT"/>
        </w:rPr>
        <w:t xml:space="preserve"> 5. </w:t>
      </w:r>
      <w:r w:rsidR="009675DF" w:rsidRPr="000A0089">
        <w:rPr>
          <w:lang w:val="lt-LT"/>
        </w:rPr>
        <w:t>Nežinau/Nenoriu nurodyti</w:t>
      </w:r>
    </w:p>
    <w:p w14:paraId="2549C9DC" w14:textId="0E79FC17" w:rsidR="00474A4C" w:rsidRPr="000A0089" w:rsidRDefault="00163061" w:rsidP="002B66AC">
      <w:pPr>
        <w:spacing w:before="120"/>
        <w:contextualSpacing/>
        <w:rPr>
          <w:lang w:val="lt-LT"/>
        </w:rPr>
      </w:pPr>
      <w:r w:rsidRPr="00C15461">
        <w:rPr>
          <w:lang w:val="lt-LT"/>
        </w:rPr>
        <w:sym w:font="Wingdings" w:char="F0A8"/>
      </w:r>
      <w:r w:rsidRPr="000A0089">
        <w:rPr>
          <w:lang w:val="lt-LT"/>
        </w:rPr>
        <w:t xml:space="preserve"> 6. </w:t>
      </w:r>
      <w:r w:rsidR="009675DF" w:rsidRPr="000A0089">
        <w:rPr>
          <w:lang w:val="lt-LT"/>
        </w:rPr>
        <w:t>Kita (įrašy</w:t>
      </w:r>
      <w:r w:rsidR="00474A4C" w:rsidRPr="000A0089">
        <w:rPr>
          <w:lang w:val="lt-LT"/>
        </w:rPr>
        <w:t>ti</w:t>
      </w:r>
      <w:r w:rsidR="009675DF" w:rsidRPr="000A0089">
        <w:rPr>
          <w:lang w:val="lt-LT"/>
        </w:rPr>
        <w:t>)</w:t>
      </w:r>
      <w:r w:rsidR="00340E4E" w:rsidRPr="000A0089">
        <w:rPr>
          <w:lang w:val="lt-LT"/>
        </w:rPr>
        <w:t>:</w:t>
      </w:r>
    </w:p>
    <w:p w14:paraId="223360D6" w14:textId="279F1C60" w:rsidR="009675DF" w:rsidRPr="00C15461" w:rsidRDefault="009675DF" w:rsidP="002B66AC">
      <w:pPr>
        <w:pStyle w:val="Heading2"/>
        <w:spacing w:before="120"/>
        <w:rPr>
          <w:lang w:val="lt-LT"/>
        </w:rPr>
      </w:pPr>
      <w:r w:rsidRPr="00C15461">
        <w:rPr>
          <w:lang w:val="lt-LT"/>
        </w:rPr>
        <w:t>A10. Ar Jūs šiuo metu dirbate, ar nedirbate, ar mokotės?</w:t>
      </w:r>
      <w:r w:rsidR="00BF6226" w:rsidRPr="00C15461">
        <w:rPr>
          <w:lang w:val="lt-LT"/>
        </w:rPr>
        <w:t xml:space="preserve"> </w:t>
      </w:r>
      <w:r w:rsidR="004D39DE" w:rsidRPr="00C15461">
        <w:rPr>
          <w:color w:val="EE0000"/>
          <w:lang w:val="lt-LT" w:eastAsia="en-GB"/>
        </w:rPr>
        <w:t>*</w:t>
      </w:r>
    </w:p>
    <w:p w14:paraId="4EA4724E" w14:textId="3D0C8F38" w:rsidR="00163061" w:rsidRPr="000A0089" w:rsidRDefault="009675DF" w:rsidP="002B66AC">
      <w:pPr>
        <w:spacing w:before="120"/>
        <w:contextualSpacing/>
        <w:rPr>
          <w:lang w:val="lt-LT"/>
        </w:rPr>
      </w:pPr>
      <w:r w:rsidRPr="000A0089">
        <w:rPr>
          <w:lang w:val="lt-LT"/>
        </w:rPr>
        <w:t>Pasirinkite visus tinkamus variantus</w:t>
      </w:r>
      <w:r w:rsidR="002B66AC" w:rsidRPr="000A0089">
        <w:rPr>
          <w:lang w:val="lt-LT"/>
        </w:rPr>
        <w:t>:</w:t>
      </w:r>
    </w:p>
    <w:p w14:paraId="370BA5FC" w14:textId="76911DA4" w:rsidR="009675DF" w:rsidRPr="00C15461" w:rsidRDefault="00163061" w:rsidP="002B66AC">
      <w:pPr>
        <w:spacing w:before="120"/>
        <w:contextualSpacing/>
        <w:rPr>
          <w:lang w:val="lt-LT"/>
        </w:rPr>
      </w:pPr>
      <w:r w:rsidRPr="00C15461">
        <w:rPr>
          <w:lang w:val="lt-LT"/>
        </w:rPr>
        <w:sym w:font="Wingdings" w:char="F0A8"/>
      </w:r>
      <w:r w:rsidRPr="00C15461">
        <w:rPr>
          <w:lang w:val="lt-LT"/>
        </w:rPr>
        <w:t xml:space="preserve"> 1. </w:t>
      </w:r>
      <w:r w:rsidR="009675DF" w:rsidRPr="00C15461">
        <w:rPr>
          <w:lang w:val="lt-LT"/>
        </w:rPr>
        <w:t>Dirbu</w:t>
      </w:r>
    </w:p>
    <w:p w14:paraId="54EB8924" w14:textId="0ED4B7B2" w:rsidR="009675DF" w:rsidRPr="00C15461" w:rsidRDefault="00163061" w:rsidP="002B66AC">
      <w:pPr>
        <w:spacing w:before="120"/>
        <w:contextualSpacing/>
        <w:rPr>
          <w:lang w:val="lt-LT"/>
        </w:rPr>
      </w:pPr>
      <w:r w:rsidRPr="00C15461">
        <w:rPr>
          <w:lang w:val="lt-LT"/>
        </w:rPr>
        <w:sym w:font="Wingdings" w:char="F0A8"/>
      </w:r>
      <w:r w:rsidRPr="00C15461">
        <w:rPr>
          <w:lang w:val="lt-LT"/>
        </w:rPr>
        <w:t xml:space="preserve"> 2. </w:t>
      </w:r>
      <w:r w:rsidR="009675DF" w:rsidRPr="00C15461">
        <w:rPr>
          <w:lang w:val="lt-LT"/>
        </w:rPr>
        <w:t>Nedirbu</w:t>
      </w:r>
    </w:p>
    <w:p w14:paraId="6AF906B0" w14:textId="0ABB81BE" w:rsidR="009675DF" w:rsidRPr="00C15461" w:rsidRDefault="00163061" w:rsidP="002B66AC">
      <w:pPr>
        <w:spacing w:before="120"/>
        <w:contextualSpacing/>
        <w:rPr>
          <w:lang w:val="lt-LT"/>
        </w:rPr>
      </w:pPr>
      <w:r w:rsidRPr="00C15461">
        <w:rPr>
          <w:lang w:val="lt-LT"/>
        </w:rPr>
        <w:sym w:font="Wingdings" w:char="F0A8"/>
      </w:r>
      <w:r w:rsidRPr="00C15461">
        <w:rPr>
          <w:lang w:val="lt-LT"/>
        </w:rPr>
        <w:t xml:space="preserve"> 3. </w:t>
      </w:r>
      <w:r w:rsidR="009675DF" w:rsidRPr="00C15461">
        <w:rPr>
          <w:lang w:val="lt-LT"/>
        </w:rPr>
        <w:t>Mokausi</w:t>
      </w:r>
    </w:p>
    <w:p w14:paraId="24606B89" w14:textId="194AFBFF" w:rsidR="00340E4E" w:rsidRPr="00C15461" w:rsidRDefault="00163061" w:rsidP="002B66AC">
      <w:pPr>
        <w:spacing w:before="120"/>
        <w:contextualSpacing/>
        <w:rPr>
          <w:lang w:val="lt-LT"/>
        </w:rPr>
      </w:pPr>
      <w:r w:rsidRPr="00C15461">
        <w:rPr>
          <w:lang w:val="lt-LT"/>
        </w:rPr>
        <w:sym w:font="Wingdings" w:char="F0A8"/>
      </w:r>
      <w:r w:rsidRPr="00C15461">
        <w:rPr>
          <w:lang w:val="lt-LT"/>
        </w:rPr>
        <w:t xml:space="preserve"> 4. </w:t>
      </w:r>
      <w:r w:rsidR="009675DF" w:rsidRPr="00C15461">
        <w:rPr>
          <w:lang w:val="lt-LT"/>
        </w:rPr>
        <w:t>Nežinau/Nenoriu nurodyti</w:t>
      </w:r>
    </w:p>
    <w:p w14:paraId="049C78F9" w14:textId="75D9054D" w:rsidR="009675DF" w:rsidRPr="00C15461" w:rsidRDefault="009675DF" w:rsidP="002B66AC">
      <w:pPr>
        <w:pStyle w:val="Heading2"/>
        <w:spacing w:before="120"/>
        <w:rPr>
          <w:lang w:val="lt-LT"/>
        </w:rPr>
      </w:pPr>
      <w:r w:rsidRPr="00C15461">
        <w:rPr>
          <w:lang w:val="lt-LT"/>
        </w:rPr>
        <w:t>A11. Ar Jūs gyvenate globos įstaigoje?</w:t>
      </w:r>
      <w:r w:rsidR="00BF6226" w:rsidRPr="00C15461">
        <w:rPr>
          <w:lang w:val="lt-LT"/>
        </w:rPr>
        <w:t xml:space="preserve"> </w:t>
      </w:r>
      <w:r w:rsidR="004D39DE" w:rsidRPr="00C15461">
        <w:rPr>
          <w:color w:val="EE0000"/>
          <w:lang w:val="lt-LT" w:eastAsia="en-GB"/>
        </w:rPr>
        <w:t>*</w:t>
      </w:r>
    </w:p>
    <w:p w14:paraId="1257477C" w14:textId="0A717119" w:rsidR="009675DF" w:rsidRPr="000A0089" w:rsidRDefault="009675DF" w:rsidP="002B66AC">
      <w:pPr>
        <w:spacing w:before="120"/>
        <w:contextualSpacing/>
        <w:rPr>
          <w:lang w:val="lt-LT"/>
        </w:rPr>
      </w:pPr>
      <w:r w:rsidRPr="000A0089">
        <w:rPr>
          <w:lang w:val="lt-LT"/>
        </w:rPr>
        <w:t>Pasirinkite vieną variantą</w:t>
      </w:r>
      <w:r w:rsidR="002B66AC" w:rsidRPr="000A0089">
        <w:rPr>
          <w:lang w:val="lt-LT"/>
        </w:rPr>
        <w:t>:</w:t>
      </w:r>
    </w:p>
    <w:p w14:paraId="395E1D1E" w14:textId="326EDD60" w:rsidR="009675DF" w:rsidRPr="000A0089" w:rsidRDefault="00163061"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 Taip</w:t>
      </w:r>
      <w:r w:rsidR="006F32A5" w:rsidRPr="000A0089">
        <w:rPr>
          <w:lang w:val="lt-LT"/>
        </w:rPr>
        <w:t xml:space="preserve"> (jeigu gyvenate gyvenimo namuose, rinkitės šį atsakymą ir pereikite prie A13 kl.)</w:t>
      </w:r>
    </w:p>
    <w:p w14:paraId="6A8FD3CC" w14:textId="40897A73" w:rsidR="009675DF" w:rsidRPr="00C15461" w:rsidRDefault="00163061" w:rsidP="002B66AC">
      <w:pPr>
        <w:spacing w:before="120"/>
        <w:contextualSpacing/>
        <w:rPr>
          <w:lang w:val="lt-LT"/>
        </w:rPr>
      </w:pPr>
      <w:r w:rsidRPr="00C15461">
        <w:rPr>
          <w:lang w:val="lt-LT"/>
        </w:rPr>
        <w:sym w:font="Wingdings" w:char="F0A8"/>
      </w:r>
      <w:r w:rsidRPr="00C15461">
        <w:rPr>
          <w:lang w:val="lt-LT"/>
        </w:rPr>
        <w:t xml:space="preserve"> </w:t>
      </w:r>
      <w:r w:rsidR="009675DF" w:rsidRPr="00C15461">
        <w:rPr>
          <w:lang w:val="lt-LT"/>
        </w:rPr>
        <w:t>2. Ne (pereiti prie A</w:t>
      </w:r>
      <w:r w:rsidR="002D5244" w:rsidRPr="00C15461">
        <w:rPr>
          <w:lang w:val="lt-LT"/>
        </w:rPr>
        <w:t xml:space="preserve">12 </w:t>
      </w:r>
      <w:r w:rsidR="009675DF" w:rsidRPr="00C15461">
        <w:rPr>
          <w:lang w:val="lt-LT"/>
        </w:rPr>
        <w:t>kl.)</w:t>
      </w:r>
    </w:p>
    <w:p w14:paraId="0759FDA6" w14:textId="7A02FFE0" w:rsidR="008210BB" w:rsidRPr="00C15461" w:rsidRDefault="00163061" w:rsidP="002B66AC">
      <w:pPr>
        <w:spacing w:before="120"/>
        <w:contextualSpacing/>
        <w:rPr>
          <w:color w:val="000000"/>
          <w:lang w:val="lt-LT"/>
        </w:rPr>
      </w:pPr>
      <w:r w:rsidRPr="00C15461">
        <w:rPr>
          <w:lang w:val="lt-LT"/>
        </w:rPr>
        <w:sym w:font="Wingdings" w:char="F0A8"/>
      </w:r>
      <w:r w:rsidRPr="00C15461">
        <w:rPr>
          <w:lang w:val="lt-LT"/>
        </w:rPr>
        <w:t xml:space="preserve"> </w:t>
      </w:r>
      <w:r w:rsidR="009675DF" w:rsidRPr="00C15461">
        <w:rPr>
          <w:color w:val="000000"/>
          <w:lang w:val="lt-LT"/>
        </w:rPr>
        <w:t xml:space="preserve">3. </w:t>
      </w:r>
      <w:r w:rsidR="009675DF" w:rsidRPr="00C15461">
        <w:rPr>
          <w:lang w:val="lt-LT"/>
        </w:rPr>
        <w:t>Nežinau/Nenoriu nurodyti</w:t>
      </w:r>
    </w:p>
    <w:p w14:paraId="189AC818" w14:textId="4D2B0B36" w:rsidR="0074362D" w:rsidRPr="00C15461" w:rsidRDefault="009675DF" w:rsidP="002B66AC">
      <w:pPr>
        <w:pStyle w:val="Heading2"/>
        <w:spacing w:before="120"/>
        <w:rPr>
          <w:lang w:val="lt-LT"/>
        </w:rPr>
      </w:pPr>
      <w:r w:rsidRPr="00C15461">
        <w:rPr>
          <w:lang w:val="lt-LT"/>
        </w:rPr>
        <w:t xml:space="preserve">A12. Su kuo Jūs gyvenate? </w:t>
      </w:r>
      <w:r w:rsidR="004D39DE" w:rsidRPr="00C15461">
        <w:rPr>
          <w:color w:val="EE0000"/>
          <w:lang w:val="lt-LT" w:eastAsia="en-GB"/>
        </w:rPr>
        <w:t>*</w:t>
      </w:r>
    </w:p>
    <w:p w14:paraId="311EEAAA" w14:textId="30D27D4F" w:rsidR="0074362D" w:rsidRPr="00C15461" w:rsidRDefault="009675DF" w:rsidP="002B66AC">
      <w:pPr>
        <w:spacing w:before="120"/>
        <w:contextualSpacing/>
        <w:rPr>
          <w:lang w:val="lt-LT"/>
        </w:rPr>
      </w:pPr>
      <w:r w:rsidRPr="00C15461">
        <w:rPr>
          <w:lang w:val="lt-LT"/>
        </w:rPr>
        <w:t xml:space="preserve">Jei pildo </w:t>
      </w:r>
      <w:r w:rsidR="002B66AC" w:rsidRPr="00C15461">
        <w:rPr>
          <w:lang w:val="lt-LT"/>
        </w:rPr>
        <w:t>asmuo be negalios</w:t>
      </w:r>
      <w:r w:rsidRPr="00C15461">
        <w:rPr>
          <w:lang w:val="lt-LT"/>
        </w:rPr>
        <w:t xml:space="preserve"> – su kuo gyvena asmuo su negalia, kuriam teikiate pagalbą?</w:t>
      </w:r>
    </w:p>
    <w:p w14:paraId="32B7107C" w14:textId="3400275C" w:rsidR="002B66AC" w:rsidRPr="000A0089" w:rsidRDefault="009675DF" w:rsidP="002B66AC">
      <w:pPr>
        <w:spacing w:before="120"/>
        <w:contextualSpacing/>
        <w:rPr>
          <w:lang w:val="lt-LT"/>
        </w:rPr>
      </w:pPr>
      <w:r w:rsidRPr="000A0089">
        <w:rPr>
          <w:lang w:val="lt-LT"/>
        </w:rPr>
        <w:t>Pasirinkite vieną variantą</w:t>
      </w:r>
      <w:r w:rsidR="00BF6226" w:rsidRPr="000A0089">
        <w:rPr>
          <w:lang w:val="lt-LT"/>
        </w:rPr>
        <w:t>:</w:t>
      </w:r>
    </w:p>
    <w:p w14:paraId="176B46FC" w14:textId="77777777" w:rsidR="002B66AC" w:rsidRPr="000A0089" w:rsidRDefault="002B66AC" w:rsidP="002B66AC">
      <w:pPr>
        <w:spacing w:before="120"/>
        <w:contextualSpacing/>
        <w:rPr>
          <w:lang w:val="lt-LT"/>
        </w:rPr>
      </w:pPr>
    </w:p>
    <w:p w14:paraId="716706F9" w14:textId="345953B5"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w:t>
      </w:r>
      <w:r w:rsidR="009675DF" w:rsidRPr="00C15461">
        <w:rPr>
          <w:lang w:val="lt-LT"/>
        </w:rPr>
        <w:t>1. Vienas (-a)</w:t>
      </w:r>
    </w:p>
    <w:p w14:paraId="37F0108D" w14:textId="233A7531" w:rsidR="0074362D" w:rsidRPr="00C15461" w:rsidRDefault="0074362D" w:rsidP="002B66AC">
      <w:pPr>
        <w:spacing w:before="120"/>
        <w:contextualSpacing/>
        <w:rPr>
          <w:color w:val="000000" w:themeColor="text1"/>
          <w:lang w:val="lt-LT"/>
        </w:rPr>
      </w:pPr>
      <w:r w:rsidRPr="00C15461">
        <w:rPr>
          <w:lang w:val="lt-LT"/>
        </w:rPr>
        <w:sym w:font="Wingdings" w:char="F0A8"/>
      </w:r>
      <w:r w:rsidRPr="000A0089">
        <w:rPr>
          <w:lang w:val="lt-LT"/>
        </w:rPr>
        <w:t xml:space="preserve"> </w:t>
      </w:r>
      <w:r w:rsidR="009675DF" w:rsidRPr="00C15461">
        <w:rPr>
          <w:lang w:val="lt-LT"/>
        </w:rPr>
        <w:t xml:space="preserve">2. </w:t>
      </w:r>
      <w:r w:rsidR="00DF1527" w:rsidRPr="00C15461">
        <w:rPr>
          <w:color w:val="202124"/>
          <w:shd w:val="clear" w:color="auto" w:fill="FFFFFF"/>
          <w:lang w:val="lt-LT"/>
        </w:rPr>
        <w:t>Su </w:t>
      </w:r>
      <w:r w:rsidR="00DF1527" w:rsidRPr="00C15461">
        <w:rPr>
          <w:color w:val="000000" w:themeColor="text1"/>
          <w:shd w:val="clear" w:color="auto" w:fill="FFFFFF"/>
          <w:lang w:val="lt-LT"/>
        </w:rPr>
        <w:t>artimaisiais, šeimos nariais (neturinčiais negalios)</w:t>
      </w:r>
    </w:p>
    <w:p w14:paraId="5178F701" w14:textId="7767BC50" w:rsidR="0074362D" w:rsidRPr="00C15461" w:rsidRDefault="0074362D" w:rsidP="002B66AC">
      <w:pPr>
        <w:spacing w:before="120"/>
        <w:contextualSpacing/>
        <w:rPr>
          <w:color w:val="000000" w:themeColor="text1"/>
          <w:lang w:val="lt-LT"/>
        </w:rPr>
      </w:pPr>
      <w:r w:rsidRPr="00C15461">
        <w:rPr>
          <w:color w:val="000000" w:themeColor="text1"/>
          <w:lang w:val="lt-LT"/>
        </w:rPr>
        <w:sym w:font="Wingdings" w:char="F0A8"/>
      </w:r>
      <w:r w:rsidRPr="000A0089">
        <w:rPr>
          <w:color w:val="000000" w:themeColor="text1"/>
          <w:lang w:val="lt-LT"/>
        </w:rPr>
        <w:t xml:space="preserve"> </w:t>
      </w:r>
      <w:r w:rsidR="009675DF" w:rsidRPr="00C15461">
        <w:rPr>
          <w:color w:val="000000" w:themeColor="text1"/>
          <w:lang w:val="lt-LT"/>
        </w:rPr>
        <w:t xml:space="preserve">3. </w:t>
      </w:r>
      <w:r w:rsidR="00DF1527" w:rsidRPr="00C15461">
        <w:rPr>
          <w:color w:val="000000" w:themeColor="text1"/>
          <w:shd w:val="clear" w:color="auto" w:fill="FFFFFF"/>
          <w:lang w:val="lt-LT"/>
        </w:rPr>
        <w:t>Su šeimos nariais ar kitais asmenimis, turinčiais negalią</w:t>
      </w:r>
    </w:p>
    <w:p w14:paraId="743B158D" w14:textId="4A76FA9B" w:rsidR="0074362D" w:rsidRPr="00C15461" w:rsidRDefault="0074362D" w:rsidP="002B66AC">
      <w:pPr>
        <w:spacing w:before="120"/>
        <w:contextualSpacing/>
        <w:rPr>
          <w:color w:val="000000" w:themeColor="text1"/>
          <w:lang w:val="lt-LT"/>
        </w:rPr>
      </w:pPr>
      <w:r w:rsidRPr="00C15461">
        <w:rPr>
          <w:color w:val="000000" w:themeColor="text1"/>
          <w:lang w:val="lt-LT"/>
        </w:rPr>
        <w:sym w:font="Wingdings" w:char="F0A8"/>
      </w:r>
      <w:r w:rsidRPr="000A0089">
        <w:rPr>
          <w:color w:val="000000" w:themeColor="text1"/>
          <w:lang w:val="lt-LT"/>
        </w:rPr>
        <w:t xml:space="preserve"> </w:t>
      </w:r>
      <w:r w:rsidR="009675DF" w:rsidRPr="00C15461">
        <w:rPr>
          <w:color w:val="000000" w:themeColor="text1"/>
          <w:lang w:val="lt-LT"/>
        </w:rPr>
        <w:t>4. Nežinau/Nenoriu nurodyti</w:t>
      </w:r>
    </w:p>
    <w:p w14:paraId="6F3A7344" w14:textId="300DB6D1" w:rsidR="00340E4E" w:rsidRPr="00C15461" w:rsidRDefault="0074362D" w:rsidP="002B66AC">
      <w:pPr>
        <w:spacing w:before="120"/>
        <w:contextualSpacing/>
        <w:rPr>
          <w:lang w:val="lt-LT"/>
        </w:rPr>
      </w:pPr>
      <w:r w:rsidRPr="00C15461">
        <w:rPr>
          <w:lang w:val="lt-LT"/>
        </w:rPr>
        <w:sym w:font="Wingdings" w:char="F0A8"/>
      </w:r>
      <w:r w:rsidRPr="000A0089">
        <w:rPr>
          <w:lang w:val="lt-LT"/>
        </w:rPr>
        <w:t xml:space="preserve"> </w:t>
      </w:r>
      <w:r w:rsidR="009675DF" w:rsidRPr="00C15461">
        <w:rPr>
          <w:lang w:val="lt-LT"/>
        </w:rPr>
        <w:t>5. Kita</w:t>
      </w:r>
      <w:r w:rsidR="00340E4E" w:rsidRPr="00C15461">
        <w:rPr>
          <w:lang w:val="lt-LT"/>
        </w:rPr>
        <w:t xml:space="preserve"> (įrašy</w:t>
      </w:r>
      <w:r w:rsidR="00474A4C" w:rsidRPr="00C15461">
        <w:rPr>
          <w:lang w:val="lt-LT"/>
        </w:rPr>
        <w:t>ti</w:t>
      </w:r>
      <w:r w:rsidR="00340E4E" w:rsidRPr="00C15461">
        <w:rPr>
          <w:lang w:val="lt-LT"/>
        </w:rPr>
        <w:t>):</w:t>
      </w:r>
    </w:p>
    <w:p w14:paraId="578BD6F8" w14:textId="007D31F0" w:rsidR="009675DF" w:rsidRPr="00C15461" w:rsidRDefault="009675DF" w:rsidP="002B66AC">
      <w:pPr>
        <w:pStyle w:val="Heading2"/>
        <w:spacing w:before="120"/>
        <w:rPr>
          <w:lang w:val="lt-LT"/>
        </w:rPr>
      </w:pPr>
      <w:r w:rsidRPr="00C15461">
        <w:rPr>
          <w:lang w:val="lt-LT"/>
        </w:rPr>
        <w:t>A13. Ar naudojatės internetu?</w:t>
      </w:r>
      <w:r w:rsidR="004D39DE" w:rsidRPr="00C15461">
        <w:rPr>
          <w:color w:val="EE0000"/>
          <w:lang w:val="lt-LT" w:eastAsia="en-GB"/>
        </w:rPr>
        <w:t>*</w:t>
      </w:r>
    </w:p>
    <w:p w14:paraId="0C1E04EE" w14:textId="192B4725" w:rsidR="009675DF" w:rsidRPr="000A0089" w:rsidRDefault="009675DF" w:rsidP="002B66AC">
      <w:pPr>
        <w:spacing w:before="120"/>
        <w:contextualSpacing/>
        <w:rPr>
          <w:lang w:val="lt-LT"/>
        </w:rPr>
      </w:pPr>
      <w:r w:rsidRPr="000A0089">
        <w:rPr>
          <w:lang w:val="lt-LT"/>
        </w:rPr>
        <w:t>Pasirinkite vieną variantą</w:t>
      </w:r>
      <w:r w:rsidR="00BF6226" w:rsidRPr="000A0089">
        <w:rPr>
          <w:lang w:val="lt-LT"/>
        </w:rPr>
        <w:t>:</w:t>
      </w:r>
    </w:p>
    <w:p w14:paraId="76AFE51E" w14:textId="49789CD4"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1. </w:t>
      </w:r>
      <w:r w:rsidR="009675DF" w:rsidRPr="00C15461">
        <w:rPr>
          <w:lang w:val="lt-LT"/>
        </w:rPr>
        <w:t>Nesinaudoju internetu</w:t>
      </w:r>
    </w:p>
    <w:p w14:paraId="54F594C0" w14:textId="3AF48888"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2. </w:t>
      </w:r>
      <w:r w:rsidR="009675DF" w:rsidRPr="00C15461">
        <w:rPr>
          <w:lang w:val="lt-LT"/>
        </w:rPr>
        <w:t>Kiekvieną dieną</w:t>
      </w:r>
    </w:p>
    <w:p w14:paraId="6C587678" w14:textId="3318FCB5"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3. </w:t>
      </w:r>
      <w:r w:rsidR="009675DF" w:rsidRPr="00C15461">
        <w:rPr>
          <w:lang w:val="lt-LT"/>
        </w:rPr>
        <w:t>Kelis kartus per savaitę ar rečiau</w:t>
      </w:r>
    </w:p>
    <w:p w14:paraId="6A4ED863" w14:textId="2C551A67"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4. </w:t>
      </w:r>
      <w:r w:rsidR="009675DF" w:rsidRPr="00C15461">
        <w:rPr>
          <w:lang w:val="lt-LT"/>
        </w:rPr>
        <w:t>Nežinau/Nenoriu nurodyti</w:t>
      </w:r>
    </w:p>
    <w:p w14:paraId="6DD032E4" w14:textId="33C0F633" w:rsidR="009675DF" w:rsidRPr="00C15461" w:rsidRDefault="009675DF" w:rsidP="002B66AC">
      <w:pPr>
        <w:pStyle w:val="Heading2"/>
        <w:spacing w:before="120"/>
        <w:rPr>
          <w:lang w:val="lt-LT"/>
        </w:rPr>
      </w:pPr>
      <w:r w:rsidRPr="00C15461">
        <w:rPr>
          <w:lang w:val="lt-LT"/>
        </w:rPr>
        <w:t>A14. Ar naudojatės televizoriumi, radiju?</w:t>
      </w:r>
      <w:r w:rsidR="00BF6226" w:rsidRPr="00C15461">
        <w:rPr>
          <w:lang w:val="lt-LT"/>
        </w:rPr>
        <w:t xml:space="preserve"> </w:t>
      </w:r>
      <w:r w:rsidR="004D39DE" w:rsidRPr="00C15461">
        <w:rPr>
          <w:color w:val="EE0000"/>
          <w:lang w:val="lt-LT" w:eastAsia="en-GB"/>
        </w:rPr>
        <w:t>*</w:t>
      </w:r>
    </w:p>
    <w:p w14:paraId="350E1B96" w14:textId="5894291E" w:rsidR="009675DF" w:rsidRPr="000A0089" w:rsidRDefault="009675DF" w:rsidP="002B66AC">
      <w:pPr>
        <w:spacing w:before="120"/>
        <w:contextualSpacing/>
        <w:rPr>
          <w:lang w:val="lt-LT"/>
        </w:rPr>
      </w:pPr>
      <w:r w:rsidRPr="000A0089">
        <w:rPr>
          <w:lang w:val="lt-LT"/>
        </w:rPr>
        <w:t>Pasirinkite visus tinkamus variantus</w:t>
      </w:r>
      <w:r w:rsidR="00BF6226" w:rsidRPr="000A0089">
        <w:rPr>
          <w:lang w:val="lt-LT"/>
        </w:rPr>
        <w:t>:</w:t>
      </w:r>
    </w:p>
    <w:p w14:paraId="7945105F" w14:textId="62F816FE"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1. </w:t>
      </w:r>
      <w:r w:rsidR="009675DF" w:rsidRPr="00C15461">
        <w:rPr>
          <w:lang w:val="lt-LT"/>
        </w:rPr>
        <w:t>Dažnai naudojuosi televizoriumi (3-4 kartus per savaitę ar daugiau)</w:t>
      </w:r>
    </w:p>
    <w:p w14:paraId="69920645" w14:textId="0B8C27D3" w:rsidR="009675DF" w:rsidRPr="00C15461" w:rsidRDefault="0074362D" w:rsidP="002B66AC">
      <w:pPr>
        <w:spacing w:before="120"/>
        <w:contextualSpacing/>
        <w:rPr>
          <w:lang w:val="lt-LT"/>
        </w:rPr>
      </w:pPr>
      <w:r w:rsidRPr="00C15461">
        <w:rPr>
          <w:lang w:val="lt-LT"/>
        </w:rPr>
        <w:sym w:font="Wingdings" w:char="F0A8"/>
      </w:r>
      <w:r w:rsidRPr="000A0089">
        <w:rPr>
          <w:lang w:val="lt-LT"/>
        </w:rPr>
        <w:t xml:space="preserve"> 2. </w:t>
      </w:r>
      <w:r w:rsidR="009675DF" w:rsidRPr="00C15461">
        <w:rPr>
          <w:lang w:val="lt-LT"/>
        </w:rPr>
        <w:t>Dažnai naudojuosi radiju (3-4 kartus per savaitę ar daugiau)</w:t>
      </w:r>
    </w:p>
    <w:p w14:paraId="2207655A" w14:textId="3FEF7157" w:rsidR="009675DF" w:rsidRPr="00C15461" w:rsidRDefault="0074362D" w:rsidP="002B66AC">
      <w:pPr>
        <w:spacing w:before="120"/>
        <w:contextualSpacing/>
        <w:rPr>
          <w:lang w:val="lt-LT"/>
        </w:rPr>
      </w:pPr>
      <w:r w:rsidRPr="00C15461">
        <w:rPr>
          <w:lang w:val="lt-LT"/>
        </w:rPr>
        <w:sym w:font="Wingdings" w:char="F0A8"/>
      </w:r>
      <w:r w:rsidRPr="00C15461">
        <w:rPr>
          <w:lang w:val="lt-LT"/>
        </w:rPr>
        <w:t xml:space="preserve"> 3. </w:t>
      </w:r>
      <w:r w:rsidR="009675DF" w:rsidRPr="00C15461">
        <w:rPr>
          <w:lang w:val="lt-LT"/>
        </w:rPr>
        <w:t>Televizoriumi naudojuosi retai (rečiau nei 1 kartą per savaitę)</w:t>
      </w:r>
    </w:p>
    <w:p w14:paraId="10C7F0D6" w14:textId="711E0569" w:rsidR="009675DF" w:rsidRPr="00C15461" w:rsidRDefault="00B53887" w:rsidP="002B66AC">
      <w:pPr>
        <w:spacing w:before="120"/>
        <w:contextualSpacing/>
        <w:rPr>
          <w:lang w:val="lt-LT"/>
        </w:rPr>
      </w:pPr>
      <w:r w:rsidRPr="00C15461">
        <w:rPr>
          <w:lang w:val="lt-LT"/>
        </w:rPr>
        <w:sym w:font="Wingdings" w:char="F0A8"/>
      </w:r>
      <w:r w:rsidRPr="00C15461">
        <w:rPr>
          <w:lang w:val="lt-LT"/>
        </w:rPr>
        <w:t xml:space="preserve"> 4. </w:t>
      </w:r>
      <w:r w:rsidR="009675DF" w:rsidRPr="00C15461">
        <w:rPr>
          <w:lang w:val="lt-LT"/>
        </w:rPr>
        <w:t>Radiju naudojuosi retai (rečiau nei 1 kartą per savaitę)</w:t>
      </w:r>
    </w:p>
    <w:p w14:paraId="616EEBA0" w14:textId="01BB7808" w:rsidR="009675DF" w:rsidRPr="00C15461" w:rsidRDefault="00B53887" w:rsidP="002B66AC">
      <w:pPr>
        <w:spacing w:before="120"/>
        <w:contextualSpacing/>
        <w:rPr>
          <w:lang w:val="lt-LT"/>
        </w:rPr>
      </w:pPr>
      <w:r w:rsidRPr="00C15461">
        <w:rPr>
          <w:lang w:val="lt-LT"/>
        </w:rPr>
        <w:sym w:font="Wingdings" w:char="F0A8"/>
      </w:r>
      <w:r w:rsidRPr="00C15461">
        <w:rPr>
          <w:lang w:val="lt-LT"/>
        </w:rPr>
        <w:t xml:space="preserve"> 5. </w:t>
      </w:r>
      <w:r w:rsidR="009675DF" w:rsidRPr="00C15461">
        <w:rPr>
          <w:lang w:val="lt-LT"/>
        </w:rPr>
        <w:t>Neturiu arba nesinaudoju nei televizoriumi, nei radiju</w:t>
      </w:r>
    </w:p>
    <w:p w14:paraId="03EBABD2" w14:textId="46FA4A53" w:rsidR="009675DF" w:rsidRPr="00C15461" w:rsidRDefault="00B53887" w:rsidP="002B66AC">
      <w:pPr>
        <w:spacing w:before="120"/>
        <w:contextualSpacing/>
        <w:rPr>
          <w:lang w:val="lt-LT"/>
        </w:rPr>
      </w:pPr>
      <w:r w:rsidRPr="00C15461">
        <w:rPr>
          <w:lang w:val="lt-LT"/>
        </w:rPr>
        <w:sym w:font="Wingdings" w:char="F0A8"/>
      </w:r>
      <w:r w:rsidRPr="00C15461">
        <w:rPr>
          <w:lang w:val="lt-LT"/>
        </w:rPr>
        <w:t xml:space="preserve"> 6. </w:t>
      </w:r>
      <w:r w:rsidR="009675DF" w:rsidRPr="00C15461">
        <w:rPr>
          <w:lang w:val="lt-LT"/>
        </w:rPr>
        <w:t>Nežinau/Nenoriu nurodyti</w:t>
      </w:r>
    </w:p>
    <w:p w14:paraId="032B3A0F" w14:textId="1E5CF3F4" w:rsidR="009675DF" w:rsidRPr="00C15461" w:rsidRDefault="009675DF" w:rsidP="002B66AC">
      <w:pPr>
        <w:pStyle w:val="Heading2"/>
        <w:spacing w:before="120"/>
        <w:rPr>
          <w:lang w:val="lt-LT"/>
        </w:rPr>
      </w:pPr>
      <w:r w:rsidRPr="00C15461">
        <w:rPr>
          <w:lang w:val="lt-LT"/>
        </w:rPr>
        <w:t>A15. Ar naudojatės mobiliuoju telefonu?</w:t>
      </w:r>
      <w:r w:rsidR="00BF6226" w:rsidRPr="00C15461">
        <w:rPr>
          <w:lang w:val="lt-LT"/>
        </w:rPr>
        <w:t xml:space="preserve"> </w:t>
      </w:r>
      <w:r w:rsidR="004D39DE" w:rsidRPr="00C15461">
        <w:rPr>
          <w:color w:val="EE0000"/>
          <w:lang w:val="lt-LT" w:eastAsia="en-GB"/>
        </w:rPr>
        <w:t>*</w:t>
      </w:r>
    </w:p>
    <w:p w14:paraId="614233E4" w14:textId="0B02379C" w:rsidR="00340E4E" w:rsidRPr="000A0089" w:rsidRDefault="00BF6226" w:rsidP="002B66AC">
      <w:pPr>
        <w:spacing w:before="120"/>
        <w:contextualSpacing/>
        <w:rPr>
          <w:lang w:val="lt-LT"/>
        </w:rPr>
      </w:pPr>
      <w:r w:rsidRPr="000A0089">
        <w:rPr>
          <w:lang w:val="lt-LT"/>
        </w:rPr>
        <w:t>Pasirinkite vieną variantą:</w:t>
      </w:r>
    </w:p>
    <w:p w14:paraId="55EAB726" w14:textId="053F64FD" w:rsidR="009675DF" w:rsidRPr="000A0089" w:rsidRDefault="00B53887" w:rsidP="002B66AC">
      <w:pPr>
        <w:spacing w:before="120"/>
        <w:contextualSpacing/>
        <w:rPr>
          <w:lang w:val="lt-LT"/>
        </w:rPr>
      </w:pPr>
      <w:r w:rsidRPr="00C15461">
        <w:rPr>
          <w:lang w:val="lt-LT"/>
        </w:rPr>
        <w:sym w:font="Wingdings" w:char="F0A8"/>
      </w:r>
      <w:r w:rsidRPr="00C15461">
        <w:rPr>
          <w:lang w:val="lt-LT"/>
        </w:rPr>
        <w:t xml:space="preserve"> 1. </w:t>
      </w:r>
      <w:r w:rsidR="009675DF" w:rsidRPr="000A0089">
        <w:rPr>
          <w:lang w:val="lt-LT"/>
        </w:rPr>
        <w:t>Taip, mygtukiniu telefonu</w:t>
      </w:r>
    </w:p>
    <w:p w14:paraId="28810B37" w14:textId="0A97ED6D" w:rsidR="009675DF" w:rsidRPr="000A0089" w:rsidRDefault="00B53887" w:rsidP="002B66AC">
      <w:pPr>
        <w:spacing w:before="120"/>
        <w:contextualSpacing/>
        <w:rPr>
          <w:lang w:val="lt-LT"/>
        </w:rPr>
      </w:pPr>
      <w:r w:rsidRPr="00C15461">
        <w:rPr>
          <w:lang w:val="lt-LT"/>
        </w:rPr>
        <w:sym w:font="Wingdings" w:char="F0A8"/>
      </w:r>
      <w:r w:rsidRPr="000A0089">
        <w:rPr>
          <w:lang w:val="lt-LT"/>
        </w:rPr>
        <w:t xml:space="preserve"> 2. </w:t>
      </w:r>
      <w:r w:rsidR="009675DF" w:rsidRPr="000A0089">
        <w:rPr>
          <w:lang w:val="lt-LT"/>
        </w:rPr>
        <w:t>Taip, išmaniuoju telefonu</w:t>
      </w:r>
    </w:p>
    <w:p w14:paraId="3352745B" w14:textId="1F14FDE7" w:rsidR="00B53887" w:rsidRPr="000A0089" w:rsidRDefault="00B53887" w:rsidP="002B66AC">
      <w:pPr>
        <w:spacing w:before="120"/>
        <w:contextualSpacing/>
        <w:rPr>
          <w:lang w:val="lt-LT"/>
        </w:rPr>
      </w:pPr>
      <w:r w:rsidRPr="00C15461">
        <w:rPr>
          <w:lang w:val="lt-LT"/>
        </w:rPr>
        <w:sym w:font="Wingdings" w:char="F0A8"/>
      </w:r>
      <w:r w:rsidRPr="000A0089">
        <w:rPr>
          <w:lang w:val="lt-LT"/>
        </w:rPr>
        <w:t xml:space="preserve"> 3. </w:t>
      </w:r>
      <w:r w:rsidR="009675DF" w:rsidRPr="000A0089">
        <w:rPr>
          <w:lang w:val="lt-LT"/>
        </w:rPr>
        <w:t> Nesinaudoju</w:t>
      </w:r>
    </w:p>
    <w:p w14:paraId="2AEFD73C" w14:textId="77777777" w:rsidR="00340E4E" w:rsidRPr="000A0089" w:rsidRDefault="00B53887" w:rsidP="002B66AC">
      <w:pPr>
        <w:spacing w:before="120"/>
        <w:contextualSpacing/>
        <w:rPr>
          <w:lang w:val="lt-LT"/>
        </w:rPr>
      </w:pPr>
      <w:r w:rsidRPr="00C15461">
        <w:rPr>
          <w:lang w:val="lt-LT"/>
        </w:rPr>
        <w:sym w:font="Wingdings" w:char="F0A8"/>
      </w:r>
      <w:r w:rsidRPr="000A0089">
        <w:rPr>
          <w:lang w:val="lt-LT"/>
        </w:rPr>
        <w:t xml:space="preserve"> 4. </w:t>
      </w:r>
      <w:r w:rsidR="009675DF" w:rsidRPr="000A0089">
        <w:rPr>
          <w:lang w:val="lt-LT"/>
        </w:rPr>
        <w:t>Nežinau/Nenoriu nurodyti</w:t>
      </w:r>
    </w:p>
    <w:p w14:paraId="6BA32DAA" w14:textId="77777777" w:rsidR="00AD75F1" w:rsidRPr="00C15461" w:rsidRDefault="00AD75F1" w:rsidP="002B66AC">
      <w:pPr>
        <w:spacing w:before="120"/>
        <w:contextualSpacing/>
        <w:rPr>
          <w:lang w:val="lt-LT"/>
        </w:rPr>
      </w:pPr>
      <w:r w:rsidRPr="00C15461">
        <w:rPr>
          <w:lang w:val="lt-LT"/>
        </w:rPr>
        <w:br w:type="page"/>
      </w:r>
    </w:p>
    <w:p w14:paraId="401BE7EE" w14:textId="1727C452" w:rsidR="009675DF" w:rsidRPr="00C15461" w:rsidRDefault="009675DF" w:rsidP="002B66AC">
      <w:pPr>
        <w:pStyle w:val="Heading1"/>
        <w:spacing w:before="120"/>
        <w:contextualSpacing/>
        <w:rPr>
          <w:sz w:val="26"/>
          <w:szCs w:val="26"/>
          <w:lang w:val="lt-LT"/>
        </w:rPr>
      </w:pPr>
      <w:r w:rsidRPr="00C15461">
        <w:rPr>
          <w:sz w:val="26"/>
          <w:szCs w:val="26"/>
          <w:lang w:val="lt-LT"/>
        </w:rPr>
        <w:lastRenderedPageBreak/>
        <w:t>B dalis. Prevencija</w:t>
      </w:r>
    </w:p>
    <w:p w14:paraId="099D5AC6" w14:textId="0FFDA93D" w:rsidR="009675DF" w:rsidRPr="00C15461" w:rsidRDefault="009675DF" w:rsidP="002B66AC">
      <w:pPr>
        <w:pStyle w:val="Heading2"/>
        <w:spacing w:before="120"/>
        <w:rPr>
          <w:lang w:val="lt-LT"/>
        </w:rPr>
      </w:pPr>
      <w:r w:rsidRPr="00C15461">
        <w:rPr>
          <w:lang w:val="lt-LT"/>
        </w:rPr>
        <w:t xml:space="preserve">B1. Ar ieškojote informacijos apie pasirengimą ekstremaliosioms situacijoms (stichinėms ar žmogaus sukeltoms nelaimėms)? </w:t>
      </w:r>
      <w:r w:rsidR="004D39DE" w:rsidRPr="00C15461">
        <w:rPr>
          <w:color w:val="EE0000"/>
          <w:lang w:val="lt-LT" w:eastAsia="en-GB"/>
        </w:rPr>
        <w:t>*</w:t>
      </w:r>
    </w:p>
    <w:p w14:paraId="5FA4B8EC" w14:textId="597C5D56" w:rsidR="00340E4E" w:rsidRPr="000A0089" w:rsidRDefault="00BF6226" w:rsidP="002B66AC">
      <w:pPr>
        <w:spacing w:before="120"/>
        <w:contextualSpacing/>
        <w:rPr>
          <w:lang w:val="lt-LT"/>
        </w:rPr>
      </w:pPr>
      <w:r w:rsidRPr="000A0089">
        <w:rPr>
          <w:lang w:val="lt-LT"/>
        </w:rPr>
        <w:t>Pasirinkite vieną variantą:</w:t>
      </w:r>
    </w:p>
    <w:p w14:paraId="21B2734B" w14:textId="62B63440" w:rsidR="009675DF" w:rsidRPr="000A0089" w:rsidRDefault="008954CA"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1. Taip </w:t>
      </w:r>
    </w:p>
    <w:p w14:paraId="01A08455" w14:textId="131591EC" w:rsidR="009675DF" w:rsidRPr="000A0089" w:rsidRDefault="008954CA"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Ne</w:t>
      </w:r>
      <w:r w:rsidR="003A58A9" w:rsidRPr="000A0089">
        <w:rPr>
          <w:lang w:val="lt-LT"/>
        </w:rPr>
        <w:t xml:space="preserve"> (pereikite prie B3 klausimo)</w:t>
      </w:r>
    </w:p>
    <w:p w14:paraId="060158D2" w14:textId="621B6FEE" w:rsidR="009675DF" w:rsidRPr="00C15461" w:rsidRDefault="009675DF" w:rsidP="002B66AC">
      <w:pPr>
        <w:pStyle w:val="Heading2"/>
        <w:spacing w:before="120"/>
        <w:rPr>
          <w:lang w:val="lt-LT"/>
        </w:rPr>
      </w:pPr>
      <w:r w:rsidRPr="00C15461">
        <w:rPr>
          <w:lang w:val="lt-LT"/>
        </w:rPr>
        <w:t xml:space="preserve">B2. Kuriais informacijos šaltiniais apie pasirengimą ekstremaliosioms situacijoms Jūs naudojatės dažniausiai? </w:t>
      </w:r>
    </w:p>
    <w:p w14:paraId="27A08D1E" w14:textId="130DC482" w:rsidR="006F7F8D" w:rsidRPr="00C15461" w:rsidRDefault="00A51168" w:rsidP="002B66AC">
      <w:pPr>
        <w:spacing w:before="120"/>
        <w:contextualSpacing/>
        <w:rPr>
          <w:lang w:val="lt-LT"/>
        </w:rPr>
      </w:pPr>
      <w:r w:rsidRPr="00C15461">
        <w:rPr>
          <w:lang w:val="lt-LT"/>
        </w:rPr>
        <w:t>Pasirinkite iki trijų labiausiai tinkamų variantų:</w:t>
      </w:r>
    </w:p>
    <w:p w14:paraId="648CDFA8" w14:textId="595A7B57"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w:t>
      </w:r>
      <w:r w:rsidRPr="000A0089">
        <w:rPr>
          <w:lang w:val="lt-LT"/>
        </w:rPr>
        <w:t xml:space="preserve"> </w:t>
      </w:r>
      <w:r w:rsidR="009675DF" w:rsidRPr="000A0089">
        <w:rPr>
          <w:lang w:val="lt-LT"/>
        </w:rPr>
        <w:t>Asmenine patirtimi, žiniomis</w:t>
      </w:r>
    </w:p>
    <w:p w14:paraId="0B6D1869" w14:textId="09805E01"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 xml:space="preserve">2. Socialiniais tinklais (Facebook, </w:t>
      </w:r>
      <w:proofErr w:type="spellStart"/>
      <w:r w:rsidR="009675DF" w:rsidRPr="000A0089">
        <w:rPr>
          <w:lang w:val="lt-LT"/>
        </w:rPr>
        <w:t>Youtube</w:t>
      </w:r>
      <w:proofErr w:type="spellEnd"/>
      <w:r w:rsidR="009675DF" w:rsidRPr="000A0089">
        <w:rPr>
          <w:lang w:val="lt-LT"/>
        </w:rPr>
        <w:t xml:space="preserve"> ir kt.)</w:t>
      </w:r>
    </w:p>
    <w:p w14:paraId="734E2897" w14:textId="3773C7CA"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3. Interneto naujienų portalais</w:t>
      </w:r>
    </w:p>
    <w:p w14:paraId="18782EC1" w14:textId="5EB2CCCA"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 Interneto svetaine LT72.lt</w:t>
      </w:r>
    </w:p>
    <w:p w14:paraId="55A66C5E" w14:textId="718B3207" w:rsidR="009675DF" w:rsidRPr="000A0089" w:rsidRDefault="006F7F8D"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 Draugų ir artimųjų patirtimi</w:t>
      </w:r>
    </w:p>
    <w:p w14:paraId="6C982C36" w14:textId="3CDE5388" w:rsidR="009675DF" w:rsidRPr="000A0089" w:rsidRDefault="006F7F8D"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6. Socialiniais darbuotojais, seniūnijos atstovais</w:t>
      </w:r>
    </w:p>
    <w:p w14:paraId="24E4FA32" w14:textId="3EBB4854"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7. Spauda</w:t>
      </w:r>
    </w:p>
    <w:p w14:paraId="7F5F1D43" w14:textId="75CFDC60"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8. Radiju</w:t>
      </w:r>
    </w:p>
    <w:p w14:paraId="7EF29004" w14:textId="1E4064D8"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9. Televizija</w:t>
      </w:r>
    </w:p>
    <w:p w14:paraId="3A8BF33F" w14:textId="15BA3593"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10. Viešaisiais renginiais atvirose vietose (aikštėse ir kitur)</w:t>
      </w:r>
    </w:p>
    <w:p w14:paraId="25FF933A" w14:textId="204DE183"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11.</w:t>
      </w:r>
      <w:r w:rsidR="00340E4E" w:rsidRPr="000A0089">
        <w:rPr>
          <w:lang w:val="lt-LT"/>
        </w:rPr>
        <w:t xml:space="preserve"> </w:t>
      </w:r>
      <w:r w:rsidR="009675DF" w:rsidRPr="000A0089">
        <w:rPr>
          <w:lang w:val="lt-LT"/>
        </w:rPr>
        <w:t>NVO informacine sklaida</w:t>
      </w:r>
    </w:p>
    <w:p w14:paraId="58BFDBA8" w14:textId="66D11702" w:rsidR="009675DF"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12.</w:t>
      </w:r>
      <w:r w:rsidRPr="000A0089">
        <w:rPr>
          <w:lang w:val="lt-LT"/>
        </w:rPr>
        <w:t xml:space="preserve"> </w:t>
      </w:r>
      <w:r w:rsidR="009675DF" w:rsidRPr="000A0089">
        <w:rPr>
          <w:lang w:val="lt-LT"/>
        </w:rPr>
        <w:t>Darboviete</w:t>
      </w:r>
    </w:p>
    <w:p w14:paraId="4CAE475A" w14:textId="601F40B7" w:rsidR="00340E4E" w:rsidRPr="000A0089" w:rsidRDefault="006F7F8D"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13. Kita</w:t>
      </w:r>
      <w:r w:rsidR="00340E4E" w:rsidRPr="000A0089">
        <w:rPr>
          <w:lang w:val="lt-LT"/>
        </w:rPr>
        <w:t xml:space="preserve"> (įrašy</w:t>
      </w:r>
      <w:r w:rsidR="00474A4C" w:rsidRPr="000A0089">
        <w:rPr>
          <w:lang w:val="lt-LT"/>
        </w:rPr>
        <w:t>ti</w:t>
      </w:r>
      <w:r w:rsidR="00340E4E" w:rsidRPr="000A0089">
        <w:rPr>
          <w:lang w:val="lt-LT"/>
        </w:rPr>
        <w:t>):</w:t>
      </w:r>
    </w:p>
    <w:p w14:paraId="026CF0EF" w14:textId="687CFF84" w:rsidR="009675DF" w:rsidRPr="00C15461" w:rsidRDefault="009675DF" w:rsidP="002B66AC">
      <w:pPr>
        <w:pStyle w:val="Heading2"/>
        <w:spacing w:before="120"/>
        <w:rPr>
          <w:lang w:val="lt-LT"/>
        </w:rPr>
      </w:pPr>
      <w:r w:rsidRPr="00C15461">
        <w:rPr>
          <w:lang w:val="lt-LT"/>
        </w:rPr>
        <w:t>B3. Ar LT72 svetainėje pateikta informacija Jums prieinama ir suprantama (pvz., titruota, įgarsinta, lietuvių gestų kalba, lengvai suprantama kalba, pritaikyta silpnaregiams)?</w:t>
      </w:r>
      <w:r w:rsidR="00A51168" w:rsidRPr="00C15461">
        <w:rPr>
          <w:lang w:val="lt-LT"/>
        </w:rPr>
        <w:t xml:space="preserve"> </w:t>
      </w:r>
      <w:r w:rsidR="003A58A9" w:rsidRPr="00C15461">
        <w:rPr>
          <w:color w:val="EE0000"/>
          <w:lang w:val="lt-LT" w:eastAsia="en-GB"/>
        </w:rPr>
        <w:t>*</w:t>
      </w:r>
    </w:p>
    <w:p w14:paraId="13706681" w14:textId="6D9A697E" w:rsidR="009675DF" w:rsidRPr="000A0089" w:rsidRDefault="009675DF" w:rsidP="002B66AC">
      <w:pPr>
        <w:spacing w:before="120"/>
        <w:contextualSpacing/>
        <w:rPr>
          <w:lang w:val="lt-LT"/>
        </w:rPr>
      </w:pPr>
      <w:r w:rsidRPr="000A0089">
        <w:rPr>
          <w:lang w:val="lt-LT"/>
        </w:rPr>
        <w:t>Pasirinkite tik vieną iš pateiktų variantų:</w:t>
      </w:r>
    </w:p>
    <w:p w14:paraId="5A192121" w14:textId="23A5CA6B" w:rsidR="009675DF" w:rsidRPr="000A0089" w:rsidRDefault="006037D2"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Taip, informacija man lengvai prieinama ir suprantama</w:t>
      </w:r>
    </w:p>
    <w:p w14:paraId="1118C6A8" w14:textId="1DC07172" w:rsidR="009675DF" w:rsidRPr="000A0089" w:rsidRDefault="006037D2"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Ne, informacija man neprieinama arba per sudėtinga suprasti</w:t>
      </w:r>
    </w:p>
    <w:p w14:paraId="7E89E26F" w14:textId="06AC5EE0" w:rsidR="009675DF" w:rsidRPr="000A0089" w:rsidRDefault="006037D2"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 Nesu girdėjęs (-</w:t>
      </w:r>
      <w:proofErr w:type="spellStart"/>
      <w:r w:rsidR="009675DF" w:rsidRPr="000A0089">
        <w:rPr>
          <w:lang w:val="lt-LT"/>
        </w:rPr>
        <w:t>usi</w:t>
      </w:r>
      <w:proofErr w:type="spellEnd"/>
      <w:r w:rsidR="009675DF" w:rsidRPr="000A0089">
        <w:rPr>
          <w:lang w:val="lt-LT"/>
        </w:rPr>
        <w:t>) apie LT72 svetainę</w:t>
      </w:r>
    </w:p>
    <w:p w14:paraId="0AC0C080" w14:textId="48D0A08F" w:rsidR="009675DF" w:rsidRPr="000A0089" w:rsidRDefault="006037D2"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 Nesinaudoju internetu / nemoku naudotis informacija internete</w:t>
      </w:r>
    </w:p>
    <w:p w14:paraId="054BFCFD" w14:textId="57CE04BA" w:rsidR="009675DF" w:rsidRPr="000A0089" w:rsidRDefault="006037D2"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w:t>
      </w:r>
      <w:r w:rsidRPr="000A0089">
        <w:rPr>
          <w:lang w:val="lt-LT"/>
        </w:rPr>
        <w:t xml:space="preserve"> </w:t>
      </w:r>
      <w:r w:rsidR="009675DF" w:rsidRPr="000A0089">
        <w:rPr>
          <w:lang w:val="lt-LT"/>
        </w:rPr>
        <w:t>Nežinau</w:t>
      </w:r>
      <w:r w:rsidR="003E3FC1" w:rsidRPr="000A0089">
        <w:rPr>
          <w:lang w:val="lt-LT"/>
        </w:rPr>
        <w:t>/Nenoriu nurodyti</w:t>
      </w:r>
    </w:p>
    <w:p w14:paraId="4F352078" w14:textId="63301BF3" w:rsidR="009675DF" w:rsidRPr="00C15461" w:rsidRDefault="009675DF" w:rsidP="002B66AC">
      <w:pPr>
        <w:pStyle w:val="Heading2"/>
        <w:spacing w:before="120"/>
        <w:rPr>
          <w:lang w:val="lt-LT"/>
        </w:rPr>
      </w:pPr>
      <w:r w:rsidRPr="00C15461">
        <w:rPr>
          <w:lang w:val="lt-LT"/>
        </w:rPr>
        <w:t>B4. Ar žinotumėte kaip elgtis</w:t>
      </w:r>
      <w:r w:rsidR="00A51168" w:rsidRPr="00C15461">
        <w:rPr>
          <w:lang w:val="lt-LT"/>
        </w:rPr>
        <w:t xml:space="preserve">? </w:t>
      </w:r>
      <w:r w:rsidR="003A58A9" w:rsidRPr="00C15461">
        <w:rPr>
          <w:color w:val="EE0000"/>
          <w:lang w:val="lt-LT" w:eastAsia="en-GB"/>
        </w:rPr>
        <w:t>*</w:t>
      </w:r>
    </w:p>
    <w:p w14:paraId="5341E99D" w14:textId="13B413AE" w:rsidR="009675DF" w:rsidRPr="000A0089" w:rsidRDefault="009675DF" w:rsidP="002B66AC">
      <w:pPr>
        <w:spacing w:before="120"/>
        <w:contextualSpacing/>
        <w:rPr>
          <w:lang w:val="lt-LT"/>
        </w:rPr>
      </w:pPr>
      <w:r w:rsidRPr="000A0089">
        <w:rPr>
          <w:lang w:val="lt-LT"/>
        </w:rPr>
        <w:t>Pa</w:t>
      </w:r>
      <w:r w:rsidR="008E6A12" w:rsidRPr="000A0089">
        <w:rPr>
          <w:lang w:val="lt-LT"/>
        </w:rPr>
        <w:t>si</w:t>
      </w:r>
      <w:r w:rsidRPr="000A0089">
        <w:rPr>
          <w:lang w:val="lt-LT"/>
        </w:rPr>
        <w:t>rinkite po vieną atsakymą kiekvienam teiginiui:</w:t>
      </w:r>
    </w:p>
    <w:tbl>
      <w:tblPr>
        <w:tblStyle w:val="TableGrid1"/>
        <w:tblW w:w="9428" w:type="dxa"/>
        <w:jc w:val="center"/>
        <w:tblLook w:val="04A0" w:firstRow="1" w:lastRow="0" w:firstColumn="1" w:lastColumn="0" w:noHBand="0" w:noVBand="1"/>
      </w:tblPr>
      <w:tblGrid>
        <w:gridCol w:w="3539"/>
        <w:gridCol w:w="1046"/>
        <w:gridCol w:w="1620"/>
        <w:gridCol w:w="1890"/>
        <w:gridCol w:w="1333"/>
      </w:tblGrid>
      <w:tr w:rsidR="009675DF" w:rsidRPr="00C15461" w14:paraId="26A181BF" w14:textId="77777777" w:rsidTr="008210BB">
        <w:trPr>
          <w:trHeight w:val="286"/>
          <w:jc w:val="center"/>
        </w:trPr>
        <w:tc>
          <w:tcPr>
            <w:tcW w:w="3539" w:type="dxa"/>
          </w:tcPr>
          <w:p w14:paraId="22AC1A68" w14:textId="77777777" w:rsidR="009675DF" w:rsidRPr="000A0089" w:rsidRDefault="009675DF" w:rsidP="002B66AC">
            <w:pPr>
              <w:spacing w:before="120"/>
              <w:contextualSpacing/>
              <w:rPr>
                <w:lang w:val="lt-LT"/>
              </w:rPr>
            </w:pPr>
          </w:p>
        </w:tc>
        <w:tc>
          <w:tcPr>
            <w:tcW w:w="1046" w:type="dxa"/>
          </w:tcPr>
          <w:p w14:paraId="3F7DD09D" w14:textId="7D0193B6" w:rsidR="009675DF" w:rsidRPr="000A0089" w:rsidRDefault="009675DF" w:rsidP="002B66AC">
            <w:pPr>
              <w:spacing w:before="120"/>
              <w:contextualSpacing/>
              <w:rPr>
                <w:lang w:val="lt-LT"/>
              </w:rPr>
            </w:pPr>
            <w:r w:rsidRPr="000A0089">
              <w:rPr>
                <w:lang w:val="lt-LT"/>
              </w:rPr>
              <w:t>Taip</w:t>
            </w:r>
          </w:p>
        </w:tc>
        <w:tc>
          <w:tcPr>
            <w:tcW w:w="1620" w:type="dxa"/>
          </w:tcPr>
          <w:p w14:paraId="58B8DFCA" w14:textId="77777777" w:rsidR="009675DF" w:rsidRPr="000A0089" w:rsidRDefault="009675DF" w:rsidP="002B66AC">
            <w:pPr>
              <w:spacing w:before="120"/>
              <w:contextualSpacing/>
              <w:rPr>
                <w:lang w:val="lt-LT"/>
              </w:rPr>
            </w:pPr>
            <w:r w:rsidRPr="000A0089">
              <w:rPr>
                <w:lang w:val="lt-LT"/>
              </w:rPr>
              <w:t>Greičiau taip</w:t>
            </w:r>
          </w:p>
        </w:tc>
        <w:tc>
          <w:tcPr>
            <w:tcW w:w="1890" w:type="dxa"/>
          </w:tcPr>
          <w:p w14:paraId="476E3088" w14:textId="77777777" w:rsidR="009675DF" w:rsidRPr="000A0089" w:rsidRDefault="009675DF" w:rsidP="002B66AC">
            <w:pPr>
              <w:spacing w:before="120"/>
              <w:contextualSpacing/>
              <w:rPr>
                <w:lang w:val="lt-LT"/>
              </w:rPr>
            </w:pPr>
            <w:r w:rsidRPr="000A0089">
              <w:rPr>
                <w:lang w:val="lt-LT"/>
              </w:rPr>
              <w:t>Greičiau ne</w:t>
            </w:r>
          </w:p>
        </w:tc>
        <w:tc>
          <w:tcPr>
            <w:tcW w:w="1333" w:type="dxa"/>
          </w:tcPr>
          <w:p w14:paraId="6948BDAD" w14:textId="77777777" w:rsidR="009675DF" w:rsidRPr="000A0089" w:rsidRDefault="009675DF" w:rsidP="002B66AC">
            <w:pPr>
              <w:spacing w:before="120"/>
              <w:contextualSpacing/>
              <w:rPr>
                <w:lang w:val="lt-LT"/>
              </w:rPr>
            </w:pPr>
            <w:r w:rsidRPr="000A0089">
              <w:rPr>
                <w:lang w:val="lt-LT"/>
              </w:rPr>
              <w:t>Ne</w:t>
            </w:r>
          </w:p>
        </w:tc>
      </w:tr>
      <w:tr w:rsidR="009675DF" w:rsidRPr="00C15461" w14:paraId="2F953F8D" w14:textId="77777777" w:rsidTr="002B66AC">
        <w:trPr>
          <w:trHeight w:val="736"/>
          <w:jc w:val="center"/>
        </w:trPr>
        <w:tc>
          <w:tcPr>
            <w:tcW w:w="3539" w:type="dxa"/>
          </w:tcPr>
          <w:p w14:paraId="1CFB4572" w14:textId="464BFB8B" w:rsidR="009675DF" w:rsidRPr="000A0089" w:rsidRDefault="006037D2" w:rsidP="002B66AC">
            <w:pPr>
              <w:spacing w:before="120"/>
              <w:contextualSpacing/>
              <w:rPr>
                <w:lang w:val="lt-LT"/>
              </w:rPr>
            </w:pPr>
            <w:r w:rsidRPr="000A0089">
              <w:rPr>
                <w:lang w:val="lt-LT"/>
              </w:rPr>
              <w:t>1.</w:t>
            </w:r>
            <w:r w:rsidR="008E6A12" w:rsidRPr="000A0089">
              <w:rPr>
                <w:lang w:val="lt-LT"/>
              </w:rPr>
              <w:t xml:space="preserve"> </w:t>
            </w:r>
            <w:r w:rsidR="009675DF" w:rsidRPr="000A0089">
              <w:rPr>
                <w:lang w:val="lt-LT"/>
              </w:rPr>
              <w:t>Karo pavojaus atveju (šaudymo, sprogimų metu)</w:t>
            </w:r>
          </w:p>
        </w:tc>
        <w:tc>
          <w:tcPr>
            <w:tcW w:w="1046" w:type="dxa"/>
          </w:tcPr>
          <w:p w14:paraId="6EA3DDB5" w14:textId="77777777" w:rsidR="009675DF" w:rsidRPr="000A0089" w:rsidRDefault="009675DF" w:rsidP="002B66AC">
            <w:pPr>
              <w:spacing w:before="120"/>
              <w:contextualSpacing/>
              <w:rPr>
                <w:lang w:val="lt-LT"/>
              </w:rPr>
            </w:pPr>
          </w:p>
        </w:tc>
        <w:tc>
          <w:tcPr>
            <w:tcW w:w="1620" w:type="dxa"/>
          </w:tcPr>
          <w:p w14:paraId="1F7D6AE8" w14:textId="77777777" w:rsidR="009675DF" w:rsidRPr="000A0089" w:rsidRDefault="009675DF" w:rsidP="002B66AC">
            <w:pPr>
              <w:spacing w:before="120"/>
              <w:contextualSpacing/>
              <w:rPr>
                <w:lang w:val="lt-LT"/>
              </w:rPr>
            </w:pPr>
          </w:p>
        </w:tc>
        <w:tc>
          <w:tcPr>
            <w:tcW w:w="1890" w:type="dxa"/>
          </w:tcPr>
          <w:p w14:paraId="297B0D64" w14:textId="77777777" w:rsidR="009675DF" w:rsidRPr="000A0089" w:rsidRDefault="009675DF" w:rsidP="002B66AC">
            <w:pPr>
              <w:spacing w:before="120"/>
              <w:contextualSpacing/>
              <w:rPr>
                <w:lang w:val="lt-LT"/>
              </w:rPr>
            </w:pPr>
          </w:p>
        </w:tc>
        <w:tc>
          <w:tcPr>
            <w:tcW w:w="1333" w:type="dxa"/>
          </w:tcPr>
          <w:p w14:paraId="70BD7743" w14:textId="77777777" w:rsidR="009675DF" w:rsidRPr="000A0089" w:rsidRDefault="009675DF" w:rsidP="002B66AC">
            <w:pPr>
              <w:spacing w:before="120"/>
              <w:contextualSpacing/>
              <w:rPr>
                <w:lang w:val="lt-LT"/>
              </w:rPr>
            </w:pPr>
          </w:p>
        </w:tc>
      </w:tr>
      <w:tr w:rsidR="009675DF" w:rsidRPr="00C15461" w14:paraId="5108F972" w14:textId="77777777" w:rsidTr="002B66AC">
        <w:trPr>
          <w:trHeight w:val="805"/>
          <w:jc w:val="center"/>
        </w:trPr>
        <w:tc>
          <w:tcPr>
            <w:tcW w:w="3539" w:type="dxa"/>
          </w:tcPr>
          <w:p w14:paraId="0BB3C198" w14:textId="68A65518" w:rsidR="009675DF" w:rsidRPr="000A0089" w:rsidRDefault="008E6A12" w:rsidP="002B66AC">
            <w:pPr>
              <w:spacing w:before="120"/>
              <w:contextualSpacing/>
              <w:rPr>
                <w:lang w:val="lt-LT"/>
              </w:rPr>
            </w:pPr>
            <w:r w:rsidRPr="000A0089">
              <w:rPr>
                <w:lang w:val="lt-LT"/>
              </w:rPr>
              <w:t xml:space="preserve">2. </w:t>
            </w:r>
            <w:r w:rsidR="00EE683A" w:rsidRPr="000A0089">
              <w:rPr>
                <w:lang w:val="lt-LT"/>
              </w:rPr>
              <w:t xml:space="preserve">Evakuacijos </w:t>
            </w:r>
            <w:r w:rsidR="009675DF" w:rsidRPr="000A0089">
              <w:rPr>
                <w:lang w:val="lt-LT"/>
              </w:rPr>
              <w:t>atveju (gyventojų perkėlimas į saugią vietovę, laikinas iškeldinimas iš namų)</w:t>
            </w:r>
          </w:p>
        </w:tc>
        <w:tc>
          <w:tcPr>
            <w:tcW w:w="1046" w:type="dxa"/>
          </w:tcPr>
          <w:p w14:paraId="0A168EA2" w14:textId="77777777" w:rsidR="009675DF" w:rsidRPr="000A0089" w:rsidRDefault="009675DF" w:rsidP="002B66AC">
            <w:pPr>
              <w:spacing w:before="120"/>
              <w:contextualSpacing/>
              <w:rPr>
                <w:lang w:val="lt-LT"/>
              </w:rPr>
            </w:pPr>
          </w:p>
        </w:tc>
        <w:tc>
          <w:tcPr>
            <w:tcW w:w="1620" w:type="dxa"/>
          </w:tcPr>
          <w:p w14:paraId="1E6A88FD" w14:textId="77777777" w:rsidR="009675DF" w:rsidRPr="000A0089" w:rsidRDefault="009675DF" w:rsidP="002B66AC">
            <w:pPr>
              <w:spacing w:before="120"/>
              <w:contextualSpacing/>
              <w:rPr>
                <w:lang w:val="lt-LT"/>
              </w:rPr>
            </w:pPr>
          </w:p>
        </w:tc>
        <w:tc>
          <w:tcPr>
            <w:tcW w:w="1890" w:type="dxa"/>
          </w:tcPr>
          <w:p w14:paraId="781604DC" w14:textId="77777777" w:rsidR="009675DF" w:rsidRPr="000A0089" w:rsidRDefault="009675DF" w:rsidP="002B66AC">
            <w:pPr>
              <w:spacing w:before="120"/>
              <w:contextualSpacing/>
              <w:rPr>
                <w:lang w:val="lt-LT"/>
              </w:rPr>
            </w:pPr>
          </w:p>
        </w:tc>
        <w:tc>
          <w:tcPr>
            <w:tcW w:w="1333" w:type="dxa"/>
          </w:tcPr>
          <w:p w14:paraId="7FC5598A" w14:textId="77777777" w:rsidR="009675DF" w:rsidRPr="000A0089" w:rsidRDefault="009675DF" w:rsidP="002B66AC">
            <w:pPr>
              <w:spacing w:before="120"/>
              <w:contextualSpacing/>
              <w:rPr>
                <w:lang w:val="lt-LT"/>
              </w:rPr>
            </w:pPr>
          </w:p>
        </w:tc>
      </w:tr>
      <w:tr w:rsidR="009675DF" w:rsidRPr="00C75A33" w14:paraId="6C14B3EC" w14:textId="77777777" w:rsidTr="002B66AC">
        <w:trPr>
          <w:trHeight w:val="858"/>
          <w:jc w:val="center"/>
        </w:trPr>
        <w:tc>
          <w:tcPr>
            <w:tcW w:w="3539" w:type="dxa"/>
          </w:tcPr>
          <w:p w14:paraId="60565D0F" w14:textId="5154C9CF" w:rsidR="009675DF" w:rsidRPr="000A0089" w:rsidRDefault="008E6A12" w:rsidP="002B66AC">
            <w:pPr>
              <w:spacing w:before="120"/>
              <w:contextualSpacing/>
              <w:rPr>
                <w:lang w:val="lt-LT"/>
              </w:rPr>
            </w:pPr>
            <w:r w:rsidRPr="000A0089">
              <w:rPr>
                <w:lang w:val="lt-LT"/>
              </w:rPr>
              <w:t xml:space="preserve">3. </w:t>
            </w:r>
            <w:r w:rsidR="009675DF" w:rsidRPr="000A0089">
              <w:rPr>
                <w:lang w:val="lt-LT"/>
              </w:rPr>
              <w:t>Astravo atominės elektrinės avarijos atveju</w:t>
            </w:r>
          </w:p>
        </w:tc>
        <w:tc>
          <w:tcPr>
            <w:tcW w:w="1046" w:type="dxa"/>
          </w:tcPr>
          <w:p w14:paraId="6C3CEFB3" w14:textId="77777777" w:rsidR="009675DF" w:rsidRPr="000A0089" w:rsidRDefault="009675DF" w:rsidP="002B66AC">
            <w:pPr>
              <w:spacing w:before="120"/>
              <w:contextualSpacing/>
              <w:rPr>
                <w:lang w:val="lt-LT"/>
              </w:rPr>
            </w:pPr>
          </w:p>
        </w:tc>
        <w:tc>
          <w:tcPr>
            <w:tcW w:w="1620" w:type="dxa"/>
          </w:tcPr>
          <w:p w14:paraId="78C48B67" w14:textId="77777777" w:rsidR="009675DF" w:rsidRPr="000A0089" w:rsidRDefault="009675DF" w:rsidP="002B66AC">
            <w:pPr>
              <w:spacing w:before="120"/>
              <w:contextualSpacing/>
              <w:rPr>
                <w:lang w:val="lt-LT"/>
              </w:rPr>
            </w:pPr>
          </w:p>
        </w:tc>
        <w:tc>
          <w:tcPr>
            <w:tcW w:w="1890" w:type="dxa"/>
          </w:tcPr>
          <w:p w14:paraId="2724E57B" w14:textId="77777777" w:rsidR="009675DF" w:rsidRPr="000A0089" w:rsidRDefault="009675DF" w:rsidP="002B66AC">
            <w:pPr>
              <w:spacing w:before="120"/>
              <w:contextualSpacing/>
              <w:rPr>
                <w:lang w:val="lt-LT"/>
              </w:rPr>
            </w:pPr>
          </w:p>
        </w:tc>
        <w:tc>
          <w:tcPr>
            <w:tcW w:w="1333" w:type="dxa"/>
          </w:tcPr>
          <w:p w14:paraId="4D846B49" w14:textId="77777777" w:rsidR="009675DF" w:rsidRPr="000A0089" w:rsidRDefault="009675DF" w:rsidP="002B66AC">
            <w:pPr>
              <w:spacing w:before="120"/>
              <w:contextualSpacing/>
              <w:rPr>
                <w:lang w:val="lt-LT"/>
              </w:rPr>
            </w:pPr>
          </w:p>
        </w:tc>
      </w:tr>
      <w:tr w:rsidR="009675DF" w:rsidRPr="00C15461" w14:paraId="24994F95" w14:textId="77777777" w:rsidTr="008210BB">
        <w:trPr>
          <w:trHeight w:val="286"/>
          <w:jc w:val="center"/>
        </w:trPr>
        <w:tc>
          <w:tcPr>
            <w:tcW w:w="3539" w:type="dxa"/>
          </w:tcPr>
          <w:p w14:paraId="71474DDB" w14:textId="510098EC" w:rsidR="009675DF" w:rsidRPr="000A0089" w:rsidRDefault="008E6A12" w:rsidP="002B66AC">
            <w:pPr>
              <w:spacing w:before="120"/>
              <w:contextualSpacing/>
              <w:rPr>
                <w:lang w:val="lt-LT"/>
              </w:rPr>
            </w:pPr>
            <w:r w:rsidRPr="000A0089">
              <w:rPr>
                <w:lang w:val="lt-LT"/>
              </w:rPr>
              <w:t xml:space="preserve">4. </w:t>
            </w:r>
            <w:r w:rsidR="009675DF" w:rsidRPr="000A0089">
              <w:rPr>
                <w:lang w:val="lt-LT"/>
              </w:rPr>
              <w:t>Gaisro atveju</w:t>
            </w:r>
          </w:p>
        </w:tc>
        <w:tc>
          <w:tcPr>
            <w:tcW w:w="1046" w:type="dxa"/>
          </w:tcPr>
          <w:p w14:paraId="5782C4C4" w14:textId="77777777" w:rsidR="009675DF" w:rsidRPr="000A0089" w:rsidRDefault="009675DF" w:rsidP="002B66AC">
            <w:pPr>
              <w:spacing w:before="120"/>
              <w:contextualSpacing/>
              <w:rPr>
                <w:lang w:val="lt-LT"/>
              </w:rPr>
            </w:pPr>
          </w:p>
        </w:tc>
        <w:tc>
          <w:tcPr>
            <w:tcW w:w="1620" w:type="dxa"/>
          </w:tcPr>
          <w:p w14:paraId="4EC376EF" w14:textId="77777777" w:rsidR="009675DF" w:rsidRPr="000A0089" w:rsidRDefault="009675DF" w:rsidP="002B66AC">
            <w:pPr>
              <w:spacing w:before="120"/>
              <w:contextualSpacing/>
              <w:rPr>
                <w:lang w:val="lt-LT"/>
              </w:rPr>
            </w:pPr>
          </w:p>
        </w:tc>
        <w:tc>
          <w:tcPr>
            <w:tcW w:w="1890" w:type="dxa"/>
          </w:tcPr>
          <w:p w14:paraId="3BB67F99" w14:textId="77777777" w:rsidR="009675DF" w:rsidRPr="000A0089" w:rsidRDefault="009675DF" w:rsidP="002B66AC">
            <w:pPr>
              <w:spacing w:before="120"/>
              <w:contextualSpacing/>
              <w:rPr>
                <w:lang w:val="lt-LT"/>
              </w:rPr>
            </w:pPr>
          </w:p>
        </w:tc>
        <w:tc>
          <w:tcPr>
            <w:tcW w:w="1333" w:type="dxa"/>
          </w:tcPr>
          <w:p w14:paraId="6349E314" w14:textId="77777777" w:rsidR="009675DF" w:rsidRPr="000A0089" w:rsidRDefault="009675DF" w:rsidP="002B66AC">
            <w:pPr>
              <w:spacing w:before="120"/>
              <w:contextualSpacing/>
              <w:rPr>
                <w:lang w:val="lt-LT"/>
              </w:rPr>
            </w:pPr>
          </w:p>
        </w:tc>
      </w:tr>
      <w:tr w:rsidR="009675DF" w:rsidRPr="00C15461" w14:paraId="145789CE" w14:textId="77777777" w:rsidTr="008210BB">
        <w:trPr>
          <w:trHeight w:val="601"/>
          <w:jc w:val="center"/>
        </w:trPr>
        <w:tc>
          <w:tcPr>
            <w:tcW w:w="3539" w:type="dxa"/>
          </w:tcPr>
          <w:p w14:paraId="288ECE63" w14:textId="5F6E182E" w:rsidR="009675DF" w:rsidRPr="000A0089" w:rsidRDefault="008E6A12" w:rsidP="002B66AC">
            <w:pPr>
              <w:spacing w:before="120"/>
              <w:contextualSpacing/>
              <w:rPr>
                <w:lang w:val="lt-LT"/>
              </w:rPr>
            </w:pPr>
            <w:r w:rsidRPr="000A0089">
              <w:rPr>
                <w:lang w:val="lt-LT"/>
              </w:rPr>
              <w:t xml:space="preserve">5. </w:t>
            </w:r>
            <w:r w:rsidR="009675DF" w:rsidRPr="000A0089">
              <w:rPr>
                <w:lang w:val="lt-LT"/>
              </w:rPr>
              <w:t>Potvynio atveju</w:t>
            </w:r>
          </w:p>
        </w:tc>
        <w:tc>
          <w:tcPr>
            <w:tcW w:w="1046" w:type="dxa"/>
          </w:tcPr>
          <w:p w14:paraId="09907BD8" w14:textId="77777777" w:rsidR="009675DF" w:rsidRPr="000A0089" w:rsidRDefault="009675DF" w:rsidP="002B66AC">
            <w:pPr>
              <w:spacing w:before="120"/>
              <w:contextualSpacing/>
              <w:rPr>
                <w:lang w:val="lt-LT"/>
              </w:rPr>
            </w:pPr>
          </w:p>
        </w:tc>
        <w:tc>
          <w:tcPr>
            <w:tcW w:w="1620" w:type="dxa"/>
          </w:tcPr>
          <w:p w14:paraId="06EBB2B6" w14:textId="77777777" w:rsidR="009675DF" w:rsidRPr="000A0089" w:rsidRDefault="009675DF" w:rsidP="002B66AC">
            <w:pPr>
              <w:spacing w:before="120"/>
              <w:contextualSpacing/>
              <w:rPr>
                <w:lang w:val="lt-LT"/>
              </w:rPr>
            </w:pPr>
          </w:p>
        </w:tc>
        <w:tc>
          <w:tcPr>
            <w:tcW w:w="1890" w:type="dxa"/>
          </w:tcPr>
          <w:p w14:paraId="1B33AE29" w14:textId="77777777" w:rsidR="009675DF" w:rsidRPr="000A0089" w:rsidRDefault="009675DF" w:rsidP="002B66AC">
            <w:pPr>
              <w:spacing w:before="120"/>
              <w:contextualSpacing/>
              <w:rPr>
                <w:lang w:val="lt-LT"/>
              </w:rPr>
            </w:pPr>
          </w:p>
        </w:tc>
        <w:tc>
          <w:tcPr>
            <w:tcW w:w="1333" w:type="dxa"/>
          </w:tcPr>
          <w:p w14:paraId="28AD1DA8" w14:textId="77777777" w:rsidR="009675DF" w:rsidRPr="000A0089" w:rsidRDefault="009675DF" w:rsidP="002B66AC">
            <w:pPr>
              <w:spacing w:before="120"/>
              <w:contextualSpacing/>
              <w:rPr>
                <w:lang w:val="lt-LT"/>
              </w:rPr>
            </w:pPr>
          </w:p>
        </w:tc>
      </w:tr>
      <w:tr w:rsidR="009675DF" w:rsidRPr="00C15461" w14:paraId="4E8F7883" w14:textId="77777777" w:rsidTr="008210BB">
        <w:trPr>
          <w:trHeight w:val="874"/>
          <w:jc w:val="center"/>
        </w:trPr>
        <w:tc>
          <w:tcPr>
            <w:tcW w:w="3539" w:type="dxa"/>
          </w:tcPr>
          <w:p w14:paraId="7D4E5A28" w14:textId="2FAE7701" w:rsidR="009675DF" w:rsidRPr="000A0089" w:rsidRDefault="008E6A12" w:rsidP="002B66AC">
            <w:pPr>
              <w:spacing w:before="120"/>
              <w:contextualSpacing/>
              <w:rPr>
                <w:lang w:val="lt-LT"/>
              </w:rPr>
            </w:pPr>
            <w:r w:rsidRPr="000A0089">
              <w:rPr>
                <w:lang w:val="lt-LT"/>
              </w:rPr>
              <w:t xml:space="preserve">6. </w:t>
            </w:r>
            <w:r w:rsidR="009675DF" w:rsidRPr="000A0089">
              <w:rPr>
                <w:lang w:val="lt-LT"/>
              </w:rPr>
              <w:t>Stipraus vėjo (viesulo) metu</w:t>
            </w:r>
          </w:p>
        </w:tc>
        <w:tc>
          <w:tcPr>
            <w:tcW w:w="1046" w:type="dxa"/>
          </w:tcPr>
          <w:p w14:paraId="41E5A4D2" w14:textId="77777777" w:rsidR="009675DF" w:rsidRPr="000A0089" w:rsidRDefault="009675DF" w:rsidP="002B66AC">
            <w:pPr>
              <w:spacing w:before="120"/>
              <w:contextualSpacing/>
              <w:rPr>
                <w:lang w:val="lt-LT"/>
              </w:rPr>
            </w:pPr>
          </w:p>
        </w:tc>
        <w:tc>
          <w:tcPr>
            <w:tcW w:w="1620" w:type="dxa"/>
          </w:tcPr>
          <w:p w14:paraId="21F0E289" w14:textId="77777777" w:rsidR="009675DF" w:rsidRPr="000A0089" w:rsidRDefault="009675DF" w:rsidP="002B66AC">
            <w:pPr>
              <w:spacing w:before="120"/>
              <w:contextualSpacing/>
              <w:rPr>
                <w:lang w:val="lt-LT"/>
              </w:rPr>
            </w:pPr>
          </w:p>
        </w:tc>
        <w:tc>
          <w:tcPr>
            <w:tcW w:w="1890" w:type="dxa"/>
          </w:tcPr>
          <w:p w14:paraId="312F57DE" w14:textId="77777777" w:rsidR="009675DF" w:rsidRPr="000A0089" w:rsidRDefault="009675DF" w:rsidP="002B66AC">
            <w:pPr>
              <w:spacing w:before="120"/>
              <w:contextualSpacing/>
              <w:rPr>
                <w:lang w:val="lt-LT"/>
              </w:rPr>
            </w:pPr>
          </w:p>
        </w:tc>
        <w:tc>
          <w:tcPr>
            <w:tcW w:w="1333" w:type="dxa"/>
          </w:tcPr>
          <w:p w14:paraId="004ABF09" w14:textId="77777777" w:rsidR="009675DF" w:rsidRPr="000A0089" w:rsidRDefault="009675DF" w:rsidP="002B66AC">
            <w:pPr>
              <w:spacing w:before="120"/>
              <w:contextualSpacing/>
              <w:rPr>
                <w:lang w:val="lt-LT"/>
              </w:rPr>
            </w:pPr>
          </w:p>
        </w:tc>
      </w:tr>
    </w:tbl>
    <w:p w14:paraId="00BD3161" w14:textId="63471822" w:rsidR="009675DF" w:rsidRPr="00C15461" w:rsidRDefault="009675DF" w:rsidP="002B66AC">
      <w:pPr>
        <w:pStyle w:val="Heading2"/>
        <w:spacing w:before="120"/>
        <w:rPr>
          <w:lang w:val="lt-LT"/>
        </w:rPr>
      </w:pPr>
      <w:r w:rsidRPr="00C15461">
        <w:rPr>
          <w:lang w:val="lt-LT"/>
        </w:rPr>
        <w:t>B5. Ar kada nors į savo mobilųjį esate gavę pranešimą perspėjantį apie nelaimes?</w:t>
      </w:r>
      <w:r w:rsidR="003A58A9" w:rsidRPr="00C15461">
        <w:rPr>
          <w:color w:val="EE0000"/>
          <w:lang w:val="lt-LT" w:eastAsia="en-GB"/>
        </w:rPr>
        <w:t>*</w:t>
      </w:r>
    </w:p>
    <w:p w14:paraId="4A1F4C31" w14:textId="6FEDDF10" w:rsidR="003E3FC1" w:rsidRPr="000A0089" w:rsidRDefault="003E3FC1" w:rsidP="002B66AC">
      <w:pPr>
        <w:spacing w:before="120"/>
        <w:contextualSpacing/>
        <w:rPr>
          <w:lang w:val="lt-LT"/>
        </w:rPr>
      </w:pPr>
      <w:r w:rsidRPr="000A0089">
        <w:rPr>
          <w:lang w:val="lt-LT"/>
        </w:rPr>
        <w:t>Pasirinkite vieną variantą:</w:t>
      </w:r>
    </w:p>
    <w:p w14:paraId="4D8E3B98" w14:textId="4BE47122" w:rsidR="009675DF" w:rsidRPr="000A0089" w:rsidRDefault="00806C11"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Taip, esu gavęs(-</w:t>
      </w:r>
      <w:proofErr w:type="spellStart"/>
      <w:r w:rsidR="009675DF" w:rsidRPr="000A0089">
        <w:rPr>
          <w:lang w:val="lt-LT"/>
        </w:rPr>
        <w:t>usi</w:t>
      </w:r>
      <w:proofErr w:type="spellEnd"/>
      <w:r w:rsidR="009675DF" w:rsidRPr="000A0089">
        <w:rPr>
          <w:lang w:val="lt-LT"/>
        </w:rPr>
        <w:t>) ir supratau, ką daryti</w:t>
      </w:r>
    </w:p>
    <w:p w14:paraId="649126D6" w14:textId="15D4F5AD" w:rsidR="009675DF" w:rsidRPr="000A0089" w:rsidRDefault="00806C11"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Taip, esu gavęs(-</w:t>
      </w:r>
      <w:proofErr w:type="spellStart"/>
      <w:r w:rsidR="009675DF" w:rsidRPr="000A0089">
        <w:rPr>
          <w:lang w:val="lt-LT"/>
        </w:rPr>
        <w:t>usi</w:t>
      </w:r>
      <w:proofErr w:type="spellEnd"/>
      <w:r w:rsidR="009675DF" w:rsidRPr="000A0089">
        <w:rPr>
          <w:lang w:val="lt-LT"/>
        </w:rPr>
        <w:t>), bet nesupratau pranešimo</w:t>
      </w:r>
    </w:p>
    <w:p w14:paraId="2F8BB9CF" w14:textId="25E1BCE6" w:rsidR="009675DF" w:rsidRPr="00C15461" w:rsidRDefault="00806C11" w:rsidP="002B66AC">
      <w:pPr>
        <w:spacing w:before="120"/>
        <w:contextualSpacing/>
        <w:rPr>
          <w:lang w:val="lt-LT"/>
        </w:rPr>
      </w:pPr>
      <w:r w:rsidRPr="00C15461">
        <w:rPr>
          <w:lang w:val="lt-LT"/>
        </w:rPr>
        <w:sym w:font="Wingdings" w:char="F0A8"/>
      </w:r>
      <w:r w:rsidRPr="00C15461">
        <w:rPr>
          <w:lang w:val="lt-LT"/>
        </w:rPr>
        <w:t xml:space="preserve"> </w:t>
      </w:r>
      <w:r w:rsidR="009675DF" w:rsidRPr="00C15461">
        <w:rPr>
          <w:lang w:val="lt-LT"/>
        </w:rPr>
        <w:t>3. Buvau šalia kito žmogaus, kuris gavo pranešimą</w:t>
      </w:r>
    </w:p>
    <w:p w14:paraId="1E63FA6A" w14:textId="6E21707D" w:rsidR="009675DF" w:rsidRPr="000A0089" w:rsidRDefault="00806C11" w:rsidP="002B66AC">
      <w:pPr>
        <w:spacing w:before="120"/>
        <w:contextualSpacing/>
        <w:rPr>
          <w:lang w:val="lt-LT"/>
        </w:rPr>
      </w:pPr>
      <w:r w:rsidRPr="00C15461">
        <w:rPr>
          <w:lang w:val="lt-LT"/>
        </w:rPr>
        <w:sym w:font="Wingdings" w:char="F0A8"/>
      </w:r>
      <w:r w:rsidRPr="00C15461">
        <w:rPr>
          <w:lang w:val="lt-LT"/>
        </w:rPr>
        <w:t xml:space="preserve"> 4. </w:t>
      </w:r>
      <w:r w:rsidR="009675DF" w:rsidRPr="000A0089">
        <w:rPr>
          <w:lang w:val="lt-LT"/>
        </w:rPr>
        <w:t>Ne, nesu gavęs(-</w:t>
      </w:r>
      <w:proofErr w:type="spellStart"/>
      <w:r w:rsidR="009675DF" w:rsidRPr="000A0089">
        <w:rPr>
          <w:lang w:val="lt-LT"/>
        </w:rPr>
        <w:t>usi</w:t>
      </w:r>
      <w:proofErr w:type="spellEnd"/>
      <w:r w:rsidR="009675DF" w:rsidRPr="000A0089">
        <w:rPr>
          <w:lang w:val="lt-LT"/>
        </w:rPr>
        <w:t>) jokių perspėjimų į mobilųjį telefoną</w:t>
      </w:r>
    </w:p>
    <w:p w14:paraId="7C8A8188" w14:textId="13E55224" w:rsidR="009675DF" w:rsidRPr="000A0089" w:rsidRDefault="00806C11" w:rsidP="002B66AC">
      <w:pPr>
        <w:spacing w:before="120"/>
        <w:contextualSpacing/>
        <w:rPr>
          <w:lang w:val="lt-LT"/>
        </w:rPr>
      </w:pPr>
      <w:r w:rsidRPr="00C15461">
        <w:rPr>
          <w:lang w:val="lt-LT"/>
        </w:rPr>
        <w:sym w:font="Wingdings" w:char="F0A8"/>
      </w:r>
      <w:r w:rsidRPr="00C15461">
        <w:rPr>
          <w:lang w:val="lt-LT"/>
        </w:rPr>
        <w:t xml:space="preserve"> </w:t>
      </w:r>
      <w:r w:rsidRPr="000A0089">
        <w:rPr>
          <w:lang w:val="lt-LT"/>
        </w:rPr>
        <w:t>5</w:t>
      </w:r>
      <w:r w:rsidR="009675DF" w:rsidRPr="000A0089">
        <w:rPr>
          <w:lang w:val="lt-LT"/>
        </w:rPr>
        <w:t>. Neturiu mobiliojo telefono ir/ar juo nesinaudoju</w:t>
      </w:r>
    </w:p>
    <w:p w14:paraId="63BC9EE5" w14:textId="13936EA3" w:rsidR="000E06C5" w:rsidRPr="000A0089" w:rsidRDefault="00806C11" w:rsidP="002B66AC">
      <w:pPr>
        <w:spacing w:before="120"/>
        <w:contextualSpacing/>
        <w:rPr>
          <w:lang w:val="lt-LT"/>
        </w:rPr>
      </w:pPr>
      <w:r w:rsidRPr="00C15461">
        <w:rPr>
          <w:lang w:val="lt-LT"/>
        </w:rPr>
        <w:sym w:font="Wingdings" w:char="F0A8"/>
      </w:r>
      <w:r w:rsidRPr="00C15461">
        <w:rPr>
          <w:lang w:val="lt-LT"/>
        </w:rPr>
        <w:t xml:space="preserve"> </w:t>
      </w:r>
      <w:r w:rsidRPr="000A0089">
        <w:rPr>
          <w:lang w:val="lt-LT"/>
        </w:rPr>
        <w:t>6</w:t>
      </w:r>
      <w:r w:rsidR="009675DF" w:rsidRPr="000A0089">
        <w:rPr>
          <w:lang w:val="lt-LT"/>
        </w:rPr>
        <w:t>. Nežinau</w:t>
      </w:r>
      <w:r w:rsidR="003E3FC1" w:rsidRPr="000A0089">
        <w:rPr>
          <w:lang w:val="lt-LT"/>
        </w:rPr>
        <w:t>/Nenoriu nurodyti</w:t>
      </w:r>
    </w:p>
    <w:p w14:paraId="3CDD9483" w14:textId="77777777" w:rsidR="00AD75F1" w:rsidRPr="00C15461" w:rsidRDefault="00AD75F1" w:rsidP="002B66AC">
      <w:pPr>
        <w:spacing w:before="120"/>
        <w:contextualSpacing/>
        <w:rPr>
          <w:lang w:val="lt-LT"/>
        </w:rPr>
      </w:pPr>
      <w:r w:rsidRPr="00C15461">
        <w:rPr>
          <w:lang w:val="lt-LT"/>
        </w:rPr>
        <w:br w:type="page"/>
      </w:r>
    </w:p>
    <w:p w14:paraId="65A912C3" w14:textId="6E1BD595" w:rsidR="009675DF" w:rsidRPr="00C15461" w:rsidRDefault="009675DF" w:rsidP="002B66AC">
      <w:pPr>
        <w:pStyle w:val="Heading1"/>
        <w:spacing w:before="120"/>
        <w:contextualSpacing/>
        <w:rPr>
          <w:sz w:val="26"/>
          <w:szCs w:val="26"/>
          <w:lang w:val="lt-LT"/>
        </w:rPr>
      </w:pPr>
      <w:r w:rsidRPr="00C15461">
        <w:rPr>
          <w:sz w:val="26"/>
          <w:szCs w:val="26"/>
          <w:lang w:val="lt-LT"/>
        </w:rPr>
        <w:lastRenderedPageBreak/>
        <w:t>C dalis. Pasirengimas</w:t>
      </w:r>
    </w:p>
    <w:p w14:paraId="2241A320" w14:textId="3C542624" w:rsidR="009675DF" w:rsidRPr="00C15461" w:rsidRDefault="009675DF" w:rsidP="002B66AC">
      <w:pPr>
        <w:pStyle w:val="Heading2"/>
        <w:spacing w:before="120"/>
        <w:rPr>
          <w:lang w:val="lt-LT"/>
        </w:rPr>
      </w:pPr>
      <w:r w:rsidRPr="00C15461">
        <w:rPr>
          <w:lang w:val="lt-LT"/>
        </w:rPr>
        <w:t xml:space="preserve">C1. Ar kada nors dalyvavote mokymuose kaip elgtis ekstremaliosios situacijos (stichinės ar žmogaus sukeltos nelaimės) metu? </w:t>
      </w:r>
      <w:r w:rsidR="003A58A9" w:rsidRPr="00C15461">
        <w:rPr>
          <w:color w:val="EE0000"/>
          <w:lang w:val="lt-LT" w:eastAsia="en-GB"/>
        </w:rPr>
        <w:t>*</w:t>
      </w:r>
    </w:p>
    <w:p w14:paraId="555DC01E" w14:textId="1595E1DF" w:rsidR="003E3FC1" w:rsidRPr="000A0089" w:rsidRDefault="003E3FC1" w:rsidP="002B66AC">
      <w:pPr>
        <w:spacing w:before="120"/>
        <w:contextualSpacing/>
        <w:rPr>
          <w:lang w:val="lt-LT"/>
        </w:rPr>
      </w:pPr>
      <w:r w:rsidRPr="000A0089">
        <w:rPr>
          <w:lang w:val="lt-LT"/>
        </w:rPr>
        <w:t>Pasirinkite vieną variantą:</w:t>
      </w:r>
    </w:p>
    <w:p w14:paraId="2AEA2C70" w14:textId="5830E42E"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 Taip, dalyvavau daugiau nei vieną kartą</w:t>
      </w:r>
    </w:p>
    <w:p w14:paraId="74B7947C" w14:textId="4603C110"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Taip, dalyvavau bent vieną kartą</w:t>
      </w:r>
    </w:p>
    <w:p w14:paraId="41C8440B" w14:textId="1912680B"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 Nežinojau, kad tokie mokymai vyksta</w:t>
      </w:r>
    </w:p>
    <w:p w14:paraId="3AE74286" w14:textId="722E30AE"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Žinau, kad tokie mokymai vyksta, bet nedalyvavau</w:t>
      </w:r>
    </w:p>
    <w:p w14:paraId="0511BF3E" w14:textId="75FA9C65"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w:t>
      </w:r>
      <w:r w:rsidRPr="000A0089">
        <w:rPr>
          <w:lang w:val="lt-LT"/>
        </w:rPr>
        <w:t xml:space="preserve"> </w:t>
      </w:r>
      <w:r w:rsidR="009675DF" w:rsidRPr="000A0089">
        <w:rPr>
          <w:lang w:val="lt-LT"/>
        </w:rPr>
        <w:t>Nežinau/Nenoriu nurodyti</w:t>
      </w:r>
    </w:p>
    <w:p w14:paraId="0400F862" w14:textId="3CC24D06" w:rsidR="003E3FC1" w:rsidRPr="00C15461" w:rsidRDefault="009675DF" w:rsidP="002B66AC">
      <w:pPr>
        <w:pStyle w:val="Heading2"/>
        <w:spacing w:before="120"/>
        <w:rPr>
          <w:lang w:val="lt-LT"/>
        </w:rPr>
      </w:pPr>
      <w:r w:rsidRPr="00C15461">
        <w:rPr>
          <w:lang w:val="lt-LT"/>
        </w:rPr>
        <w:t>C2. Kaip manote, kokius įgūdžius ar žinias gebėtumėte pritaikyti praktiškai?</w:t>
      </w:r>
      <w:r w:rsidR="003E3FC1" w:rsidRPr="00C15461">
        <w:rPr>
          <w:lang w:val="lt-LT"/>
        </w:rPr>
        <w:t xml:space="preserve"> </w:t>
      </w:r>
      <w:r w:rsidR="003A58A9" w:rsidRPr="00C15461">
        <w:rPr>
          <w:color w:val="EE0000"/>
          <w:lang w:val="lt-LT" w:eastAsia="en-GB"/>
        </w:rPr>
        <w:t>*</w:t>
      </w:r>
    </w:p>
    <w:p w14:paraId="2F3753C9" w14:textId="018AB442" w:rsidR="009675DF" w:rsidRPr="000A0089" w:rsidRDefault="009675DF" w:rsidP="002B66AC">
      <w:pPr>
        <w:spacing w:before="120"/>
        <w:contextualSpacing/>
        <w:rPr>
          <w:lang w:val="lt-LT"/>
        </w:rPr>
      </w:pPr>
      <w:r w:rsidRPr="000A0089">
        <w:rPr>
          <w:lang w:val="lt-LT"/>
        </w:rPr>
        <w:t>Pasirinkite visus tinkamus atsakymo variantus:</w:t>
      </w:r>
    </w:p>
    <w:p w14:paraId="2701AD25" w14:textId="45EDE944"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1. </w:t>
      </w:r>
      <w:r w:rsidR="00DF1527" w:rsidRPr="000A0089">
        <w:rPr>
          <w:lang w:val="lt-LT"/>
        </w:rPr>
        <w:t>Susidėti i</w:t>
      </w:r>
      <w:r w:rsidR="009675DF" w:rsidRPr="000A0089">
        <w:rPr>
          <w:lang w:val="lt-LT"/>
        </w:rPr>
        <w:t>švykimo krepš</w:t>
      </w:r>
      <w:r w:rsidR="00DF1527" w:rsidRPr="000A0089">
        <w:rPr>
          <w:lang w:val="lt-LT"/>
        </w:rPr>
        <w:t>į</w:t>
      </w:r>
    </w:p>
    <w:p w14:paraId="34FCCC5D" w14:textId="531AA055"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2. </w:t>
      </w:r>
      <w:r w:rsidR="00DF1527" w:rsidRPr="000A0089">
        <w:rPr>
          <w:lang w:val="lt-LT"/>
        </w:rPr>
        <w:t xml:space="preserve">Naudotis </w:t>
      </w:r>
      <w:r w:rsidR="009675DF" w:rsidRPr="000A0089">
        <w:rPr>
          <w:lang w:val="lt-LT"/>
        </w:rPr>
        <w:t xml:space="preserve">gesintuvu </w:t>
      </w:r>
    </w:p>
    <w:p w14:paraId="23B4DE63" w14:textId="3F85B36C"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3. </w:t>
      </w:r>
      <w:r w:rsidR="00DF1527" w:rsidRPr="000A0089">
        <w:rPr>
          <w:lang w:val="lt-LT"/>
        </w:rPr>
        <w:t xml:space="preserve">Perduoti tikslią informaciją </w:t>
      </w:r>
      <w:r w:rsidR="009675DF" w:rsidRPr="000A0089">
        <w:rPr>
          <w:lang w:val="lt-LT"/>
        </w:rPr>
        <w:t>pagalbos tarnyboms</w:t>
      </w:r>
    </w:p>
    <w:p w14:paraId="046A274A" w14:textId="185D7EAF"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4. </w:t>
      </w:r>
      <w:r w:rsidR="00DF1527" w:rsidRPr="000A0089">
        <w:rPr>
          <w:lang w:val="lt-LT"/>
        </w:rPr>
        <w:t>Suteikti p</w:t>
      </w:r>
      <w:r w:rsidR="009675DF" w:rsidRPr="000A0089">
        <w:rPr>
          <w:lang w:val="lt-LT"/>
        </w:rPr>
        <w:t>irm</w:t>
      </w:r>
      <w:r w:rsidR="00DF1527" w:rsidRPr="000A0089">
        <w:rPr>
          <w:lang w:val="lt-LT"/>
        </w:rPr>
        <w:t xml:space="preserve">ąją </w:t>
      </w:r>
      <w:r w:rsidR="009675DF" w:rsidRPr="000A0089">
        <w:rPr>
          <w:lang w:val="lt-LT"/>
        </w:rPr>
        <w:t>pagalb</w:t>
      </w:r>
      <w:r w:rsidR="00DF1527" w:rsidRPr="000A0089">
        <w:rPr>
          <w:lang w:val="lt-LT"/>
        </w:rPr>
        <w:t>ą</w:t>
      </w:r>
      <w:r w:rsidR="009675DF" w:rsidRPr="000A0089">
        <w:rPr>
          <w:lang w:val="lt-LT"/>
        </w:rPr>
        <w:t xml:space="preserve"> (širdies masažas, dirbtinis kvėpavimas)</w:t>
      </w:r>
    </w:p>
    <w:p w14:paraId="76FB4809" w14:textId="514E6F0A"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5. </w:t>
      </w:r>
      <w:r w:rsidR="00DF1527" w:rsidRPr="000A0089">
        <w:rPr>
          <w:lang w:val="lt-LT"/>
        </w:rPr>
        <w:t>Uždėti b</w:t>
      </w:r>
      <w:r w:rsidR="009675DF" w:rsidRPr="000A0089">
        <w:rPr>
          <w:lang w:val="lt-LT"/>
        </w:rPr>
        <w:t>int</w:t>
      </w:r>
      <w:r w:rsidR="00DF1527" w:rsidRPr="000A0089">
        <w:rPr>
          <w:lang w:val="lt-LT"/>
        </w:rPr>
        <w:t>ą</w:t>
      </w:r>
      <w:r w:rsidR="009675DF" w:rsidRPr="000A0089">
        <w:rPr>
          <w:lang w:val="lt-LT"/>
        </w:rPr>
        <w:t>, turniket</w:t>
      </w:r>
      <w:r w:rsidR="00DF1527" w:rsidRPr="000A0089">
        <w:rPr>
          <w:lang w:val="lt-LT"/>
        </w:rPr>
        <w:t>ą</w:t>
      </w:r>
      <w:r w:rsidR="009675DF" w:rsidRPr="000A0089">
        <w:rPr>
          <w:lang w:val="lt-LT"/>
        </w:rPr>
        <w:t xml:space="preserve"> (kraujavimo stabdymui)</w:t>
      </w:r>
    </w:p>
    <w:p w14:paraId="3BEDC83F" w14:textId="62F51D7F" w:rsidR="008210BB" w:rsidRPr="000A0089" w:rsidRDefault="004926BF" w:rsidP="002B66AC">
      <w:pPr>
        <w:spacing w:before="120"/>
        <w:contextualSpacing/>
        <w:rPr>
          <w:lang w:val="lt-LT"/>
        </w:rPr>
      </w:pPr>
      <w:r w:rsidRPr="00C15461">
        <w:rPr>
          <w:lang w:val="lt-LT"/>
        </w:rPr>
        <w:sym w:font="Wingdings" w:char="F0A8"/>
      </w:r>
      <w:r w:rsidRPr="000A0089">
        <w:rPr>
          <w:lang w:val="lt-LT"/>
        </w:rPr>
        <w:t xml:space="preserve"> 6. </w:t>
      </w:r>
      <w:r w:rsidR="00DF1527" w:rsidRPr="000A0089">
        <w:rPr>
          <w:lang w:val="lt-LT"/>
        </w:rPr>
        <w:t>Naudoti a</w:t>
      </w:r>
      <w:r w:rsidR="009675DF" w:rsidRPr="000A0089">
        <w:rPr>
          <w:lang w:val="lt-LT"/>
        </w:rPr>
        <w:t>utomatin</w:t>
      </w:r>
      <w:r w:rsidR="00DF1527" w:rsidRPr="000A0089">
        <w:rPr>
          <w:lang w:val="lt-LT"/>
        </w:rPr>
        <w:t>į</w:t>
      </w:r>
      <w:r w:rsidR="009675DF" w:rsidRPr="000A0089">
        <w:rPr>
          <w:lang w:val="lt-LT"/>
        </w:rPr>
        <w:t xml:space="preserve"> išorin</w:t>
      </w:r>
      <w:r w:rsidR="00DF1527" w:rsidRPr="000A0089">
        <w:rPr>
          <w:lang w:val="lt-LT"/>
        </w:rPr>
        <w:t>į</w:t>
      </w:r>
      <w:r w:rsidR="009675DF" w:rsidRPr="000A0089">
        <w:rPr>
          <w:lang w:val="lt-LT"/>
        </w:rPr>
        <w:t xml:space="preserve"> </w:t>
      </w:r>
      <w:proofErr w:type="spellStart"/>
      <w:r w:rsidR="009675DF" w:rsidRPr="000A0089">
        <w:rPr>
          <w:lang w:val="lt-LT"/>
        </w:rPr>
        <w:t>defibliriatori</w:t>
      </w:r>
      <w:r w:rsidR="00DA54D4" w:rsidRPr="000A0089">
        <w:rPr>
          <w:lang w:val="lt-LT"/>
        </w:rPr>
        <w:t>ų</w:t>
      </w:r>
      <w:proofErr w:type="spellEnd"/>
      <w:r w:rsidR="00DA54D4" w:rsidRPr="000A0089">
        <w:rPr>
          <w:lang w:val="lt-LT"/>
        </w:rPr>
        <w:t xml:space="preserve"> </w:t>
      </w:r>
      <w:r w:rsidR="009675DF" w:rsidRPr="000A0089">
        <w:rPr>
          <w:lang w:val="lt-LT"/>
        </w:rPr>
        <w:t xml:space="preserve">(AED) </w:t>
      </w:r>
    </w:p>
    <w:p w14:paraId="63CDB583" w14:textId="00346607" w:rsidR="008210BB" w:rsidRPr="00C15461" w:rsidRDefault="004926BF" w:rsidP="002B66AC">
      <w:pPr>
        <w:spacing w:before="120"/>
        <w:contextualSpacing/>
        <w:rPr>
          <w:lang w:val="lt-LT"/>
        </w:rPr>
      </w:pPr>
      <w:r w:rsidRPr="00C15461">
        <w:rPr>
          <w:lang w:val="lt-LT"/>
        </w:rPr>
        <w:sym w:font="Wingdings" w:char="F0A8"/>
      </w:r>
      <w:r w:rsidRPr="000A0089">
        <w:rPr>
          <w:lang w:val="lt-LT"/>
        </w:rPr>
        <w:t xml:space="preserve"> 7. </w:t>
      </w:r>
      <w:r w:rsidR="00DA54D4" w:rsidRPr="000A0089">
        <w:rPr>
          <w:lang w:val="lt-LT"/>
        </w:rPr>
        <w:t>Suteikti p</w:t>
      </w:r>
      <w:r w:rsidR="009675DF" w:rsidRPr="000A0089">
        <w:rPr>
          <w:lang w:val="lt-LT"/>
        </w:rPr>
        <w:t>agalb</w:t>
      </w:r>
      <w:r w:rsidR="00DA54D4" w:rsidRPr="000A0089">
        <w:rPr>
          <w:lang w:val="lt-LT"/>
        </w:rPr>
        <w:t>ą</w:t>
      </w:r>
      <w:r w:rsidR="009675DF" w:rsidRPr="000A0089">
        <w:rPr>
          <w:lang w:val="lt-LT"/>
        </w:rPr>
        <w:t xml:space="preserve"> žmogui panikos metu</w:t>
      </w:r>
    </w:p>
    <w:p w14:paraId="38A4FC08" w14:textId="6A3DFBAA"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8. </w:t>
      </w:r>
      <w:r w:rsidR="00DA54D4" w:rsidRPr="000A0089">
        <w:rPr>
          <w:lang w:val="lt-LT"/>
        </w:rPr>
        <w:t>Suteikti p</w:t>
      </w:r>
      <w:r w:rsidR="009675DF" w:rsidRPr="000A0089">
        <w:rPr>
          <w:lang w:val="lt-LT"/>
        </w:rPr>
        <w:t>agalb</w:t>
      </w:r>
      <w:r w:rsidR="00DA54D4" w:rsidRPr="000A0089">
        <w:rPr>
          <w:lang w:val="lt-LT"/>
        </w:rPr>
        <w:t xml:space="preserve">ą </w:t>
      </w:r>
      <w:r w:rsidR="009675DF" w:rsidRPr="000A0089">
        <w:rPr>
          <w:lang w:val="lt-LT"/>
        </w:rPr>
        <w:t>žmogui epilepsijos priepuolio metu</w:t>
      </w:r>
    </w:p>
    <w:p w14:paraId="2C65A376" w14:textId="7DB911E7"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9. </w:t>
      </w:r>
      <w:r w:rsidR="009675DF" w:rsidRPr="000A0089">
        <w:rPr>
          <w:lang w:val="lt-LT"/>
        </w:rPr>
        <w:t>Nei vieno iš paminėtų</w:t>
      </w:r>
    </w:p>
    <w:p w14:paraId="523CB690" w14:textId="14344FDC" w:rsidR="009675DF" w:rsidRPr="000A0089" w:rsidRDefault="004926BF" w:rsidP="002B66AC">
      <w:pPr>
        <w:spacing w:before="120"/>
        <w:contextualSpacing/>
        <w:rPr>
          <w:lang w:val="lt-LT"/>
        </w:rPr>
      </w:pPr>
      <w:r w:rsidRPr="00C15461">
        <w:rPr>
          <w:lang w:val="lt-LT"/>
        </w:rPr>
        <w:sym w:font="Wingdings" w:char="F0A8"/>
      </w:r>
      <w:r w:rsidRPr="000A0089">
        <w:rPr>
          <w:lang w:val="lt-LT"/>
        </w:rPr>
        <w:t xml:space="preserve"> 10. </w:t>
      </w:r>
      <w:r w:rsidR="009675DF" w:rsidRPr="000A0089">
        <w:rPr>
          <w:lang w:val="lt-LT"/>
        </w:rPr>
        <w:t>Nežinau</w:t>
      </w:r>
    </w:p>
    <w:p w14:paraId="2D715BDF" w14:textId="25A74332" w:rsidR="00474A4C" w:rsidRPr="000A0089" w:rsidRDefault="004926BF" w:rsidP="002B66AC">
      <w:pPr>
        <w:pBdr>
          <w:bottom w:val="single" w:sz="6" w:space="1" w:color="auto"/>
        </w:pBdr>
        <w:spacing w:before="120"/>
        <w:contextualSpacing/>
        <w:rPr>
          <w:kern w:val="2"/>
          <w:lang w:val="lt-LT"/>
          <w14:ligatures w14:val="standardContextual"/>
        </w:rPr>
      </w:pPr>
      <w:r w:rsidRPr="00C15461">
        <w:rPr>
          <w:lang w:val="lt-LT"/>
        </w:rPr>
        <w:sym w:font="Wingdings" w:char="F0A8"/>
      </w:r>
      <w:r w:rsidRPr="000A0089">
        <w:rPr>
          <w:lang w:val="lt-LT"/>
        </w:rPr>
        <w:t xml:space="preserve"> </w:t>
      </w:r>
      <w:r w:rsidR="00340E4E" w:rsidRPr="000A0089">
        <w:rPr>
          <w:lang w:val="lt-LT"/>
        </w:rPr>
        <w:t xml:space="preserve">11. </w:t>
      </w:r>
      <w:r w:rsidR="009675DF" w:rsidRPr="000A0089">
        <w:rPr>
          <w:kern w:val="2"/>
          <w:lang w:val="lt-LT"/>
          <w14:ligatures w14:val="standardContextual"/>
        </w:rPr>
        <w:t>Kita</w:t>
      </w:r>
      <w:r w:rsidR="00340E4E" w:rsidRPr="000A0089">
        <w:rPr>
          <w:kern w:val="2"/>
          <w:lang w:val="lt-LT"/>
          <w14:ligatures w14:val="standardContextual"/>
        </w:rPr>
        <w:t>:</w:t>
      </w:r>
    </w:p>
    <w:p w14:paraId="4F4ED01A" w14:textId="77777777" w:rsidR="00DA54D4" w:rsidRPr="000A0089" w:rsidRDefault="00DA54D4" w:rsidP="002B66AC">
      <w:pPr>
        <w:spacing w:before="120"/>
        <w:contextualSpacing/>
        <w:rPr>
          <w:kern w:val="2"/>
          <w:lang w:val="lt-LT"/>
          <w14:ligatures w14:val="standardContextual"/>
        </w:rPr>
      </w:pPr>
    </w:p>
    <w:p w14:paraId="52F32979" w14:textId="322A30EE" w:rsidR="009675DF" w:rsidRPr="00C15461" w:rsidRDefault="009675DF" w:rsidP="002B66AC">
      <w:pPr>
        <w:pStyle w:val="Heading2"/>
        <w:spacing w:before="120"/>
        <w:rPr>
          <w:lang w:val="lt-LT"/>
        </w:rPr>
      </w:pPr>
      <w:r w:rsidRPr="00C15461">
        <w:rPr>
          <w:lang w:val="lt-LT"/>
        </w:rPr>
        <w:t>C3. Ar Jūs ką nors padarėte, kad apsaugotumėte save ir savo turtą ekstremaliosios situacijos metu?</w:t>
      </w:r>
      <w:r w:rsidR="003E3FC1" w:rsidRPr="00C15461">
        <w:rPr>
          <w:lang w:val="lt-LT"/>
        </w:rPr>
        <w:t xml:space="preserve"> </w:t>
      </w:r>
      <w:r w:rsidR="003A58A9" w:rsidRPr="00C15461">
        <w:rPr>
          <w:color w:val="EE0000"/>
          <w:lang w:val="lt-LT" w:eastAsia="en-GB"/>
        </w:rPr>
        <w:t>*</w:t>
      </w:r>
    </w:p>
    <w:p w14:paraId="3FF68E48" w14:textId="1F465509" w:rsidR="009675DF" w:rsidRPr="000A0089" w:rsidRDefault="009675DF" w:rsidP="002B66AC">
      <w:pPr>
        <w:spacing w:before="120"/>
        <w:contextualSpacing/>
        <w:rPr>
          <w:lang w:val="lt-LT"/>
        </w:rPr>
      </w:pPr>
      <w:r w:rsidRPr="000A0089">
        <w:rPr>
          <w:lang w:val="lt-LT"/>
        </w:rPr>
        <w:t>Pa</w:t>
      </w:r>
      <w:r w:rsidR="00FE515A" w:rsidRPr="000A0089">
        <w:rPr>
          <w:lang w:val="lt-LT"/>
        </w:rPr>
        <w:t>si</w:t>
      </w:r>
      <w:r w:rsidRPr="000A0089">
        <w:rPr>
          <w:lang w:val="lt-LT"/>
        </w:rPr>
        <w:t>rinkite po vieną atsakymą kiekvienam teiginiui:</w:t>
      </w:r>
    </w:p>
    <w:tbl>
      <w:tblPr>
        <w:tblStyle w:val="TableGrid1"/>
        <w:tblW w:w="9351" w:type="dxa"/>
        <w:jc w:val="center"/>
        <w:tblLook w:val="04A0" w:firstRow="1" w:lastRow="0" w:firstColumn="1" w:lastColumn="0" w:noHBand="0" w:noVBand="1"/>
      </w:tblPr>
      <w:tblGrid>
        <w:gridCol w:w="4815"/>
        <w:gridCol w:w="992"/>
        <w:gridCol w:w="1276"/>
        <w:gridCol w:w="998"/>
        <w:gridCol w:w="1270"/>
      </w:tblGrid>
      <w:tr w:rsidR="009675DF" w:rsidRPr="00C15461" w14:paraId="741D2DB5" w14:textId="77777777" w:rsidTr="008210BB">
        <w:trPr>
          <w:jc w:val="center"/>
        </w:trPr>
        <w:tc>
          <w:tcPr>
            <w:tcW w:w="4815" w:type="dxa"/>
          </w:tcPr>
          <w:p w14:paraId="70BD3100" w14:textId="77777777" w:rsidR="009675DF" w:rsidRPr="000A0089" w:rsidRDefault="009675DF" w:rsidP="002B66AC">
            <w:pPr>
              <w:spacing w:before="120"/>
              <w:contextualSpacing/>
              <w:rPr>
                <w:lang w:val="lt-LT"/>
              </w:rPr>
            </w:pPr>
          </w:p>
        </w:tc>
        <w:tc>
          <w:tcPr>
            <w:tcW w:w="992" w:type="dxa"/>
          </w:tcPr>
          <w:p w14:paraId="250DCCD4" w14:textId="77777777" w:rsidR="009675DF" w:rsidRPr="000A0089" w:rsidRDefault="009675DF" w:rsidP="002B66AC">
            <w:pPr>
              <w:spacing w:before="120"/>
              <w:contextualSpacing/>
              <w:rPr>
                <w:lang w:val="lt-LT"/>
              </w:rPr>
            </w:pPr>
            <w:r w:rsidRPr="000A0089">
              <w:rPr>
                <w:lang w:val="lt-LT"/>
              </w:rPr>
              <w:t>Taip</w:t>
            </w:r>
          </w:p>
        </w:tc>
        <w:tc>
          <w:tcPr>
            <w:tcW w:w="1276" w:type="dxa"/>
          </w:tcPr>
          <w:p w14:paraId="1D77B65D" w14:textId="77777777" w:rsidR="009675DF" w:rsidRPr="000A0089" w:rsidRDefault="009675DF" w:rsidP="002B66AC">
            <w:pPr>
              <w:spacing w:before="120"/>
              <w:contextualSpacing/>
              <w:rPr>
                <w:lang w:val="lt-LT"/>
              </w:rPr>
            </w:pPr>
            <w:r w:rsidRPr="000A0089">
              <w:rPr>
                <w:lang w:val="lt-LT"/>
              </w:rPr>
              <w:t>Iš dalies</w:t>
            </w:r>
          </w:p>
        </w:tc>
        <w:tc>
          <w:tcPr>
            <w:tcW w:w="998" w:type="dxa"/>
          </w:tcPr>
          <w:p w14:paraId="149BBCFE" w14:textId="77777777" w:rsidR="009675DF" w:rsidRPr="000A0089" w:rsidRDefault="009675DF" w:rsidP="002B66AC">
            <w:pPr>
              <w:spacing w:before="120"/>
              <w:contextualSpacing/>
              <w:rPr>
                <w:lang w:val="lt-LT"/>
              </w:rPr>
            </w:pPr>
            <w:r w:rsidRPr="000A0089">
              <w:rPr>
                <w:lang w:val="lt-LT"/>
              </w:rPr>
              <w:t>Ne</w:t>
            </w:r>
          </w:p>
        </w:tc>
        <w:tc>
          <w:tcPr>
            <w:tcW w:w="1270" w:type="dxa"/>
          </w:tcPr>
          <w:p w14:paraId="35AE2062" w14:textId="77777777" w:rsidR="009675DF" w:rsidRPr="000A0089" w:rsidRDefault="009675DF" w:rsidP="002B66AC">
            <w:pPr>
              <w:spacing w:before="120"/>
              <w:contextualSpacing/>
              <w:rPr>
                <w:lang w:val="lt-LT"/>
              </w:rPr>
            </w:pPr>
            <w:r w:rsidRPr="000A0089">
              <w:rPr>
                <w:lang w:val="lt-LT"/>
              </w:rPr>
              <w:t>Nežinau / neaktualu</w:t>
            </w:r>
          </w:p>
        </w:tc>
      </w:tr>
      <w:tr w:rsidR="009675DF" w:rsidRPr="00C15461" w14:paraId="364C8474" w14:textId="77777777" w:rsidTr="008210BB">
        <w:trPr>
          <w:jc w:val="center"/>
        </w:trPr>
        <w:tc>
          <w:tcPr>
            <w:tcW w:w="4815" w:type="dxa"/>
          </w:tcPr>
          <w:p w14:paraId="1E6F7E5A" w14:textId="79CE3146" w:rsidR="009675DF" w:rsidRPr="000A0089" w:rsidRDefault="00FE515A" w:rsidP="002B66AC">
            <w:pPr>
              <w:spacing w:before="120"/>
              <w:contextualSpacing/>
              <w:rPr>
                <w:lang w:val="lt-LT"/>
              </w:rPr>
            </w:pPr>
            <w:r w:rsidRPr="000A0089">
              <w:rPr>
                <w:lang w:val="lt-LT"/>
              </w:rPr>
              <w:t>1.</w:t>
            </w:r>
            <w:r w:rsidR="009675DF" w:rsidRPr="000A0089">
              <w:rPr>
                <w:lang w:val="lt-LT"/>
              </w:rPr>
              <w:t>Esu pasiruošęs(-</w:t>
            </w:r>
            <w:proofErr w:type="spellStart"/>
            <w:r w:rsidR="009675DF" w:rsidRPr="000A0089">
              <w:rPr>
                <w:lang w:val="lt-LT"/>
              </w:rPr>
              <w:t>usi</w:t>
            </w:r>
            <w:proofErr w:type="spellEnd"/>
            <w:r w:rsidR="009675DF" w:rsidRPr="000A0089">
              <w:rPr>
                <w:lang w:val="lt-LT"/>
              </w:rPr>
              <w:t>) išvykimo krepšį su būtiniausiais daiktais ir dokumentais</w:t>
            </w:r>
          </w:p>
        </w:tc>
        <w:tc>
          <w:tcPr>
            <w:tcW w:w="992" w:type="dxa"/>
          </w:tcPr>
          <w:p w14:paraId="364F1771" w14:textId="77777777" w:rsidR="009675DF" w:rsidRPr="000A0089" w:rsidRDefault="009675DF" w:rsidP="002B66AC">
            <w:pPr>
              <w:spacing w:before="120"/>
              <w:contextualSpacing/>
              <w:rPr>
                <w:lang w:val="lt-LT"/>
              </w:rPr>
            </w:pPr>
          </w:p>
        </w:tc>
        <w:tc>
          <w:tcPr>
            <w:tcW w:w="1276" w:type="dxa"/>
          </w:tcPr>
          <w:p w14:paraId="13430E3D" w14:textId="77777777" w:rsidR="009675DF" w:rsidRPr="000A0089" w:rsidRDefault="009675DF" w:rsidP="002B66AC">
            <w:pPr>
              <w:spacing w:before="120"/>
              <w:contextualSpacing/>
              <w:rPr>
                <w:lang w:val="lt-LT"/>
              </w:rPr>
            </w:pPr>
          </w:p>
        </w:tc>
        <w:tc>
          <w:tcPr>
            <w:tcW w:w="998" w:type="dxa"/>
          </w:tcPr>
          <w:p w14:paraId="0E85F8E1" w14:textId="77777777" w:rsidR="009675DF" w:rsidRPr="000A0089" w:rsidRDefault="009675DF" w:rsidP="002B66AC">
            <w:pPr>
              <w:spacing w:before="120"/>
              <w:contextualSpacing/>
              <w:rPr>
                <w:lang w:val="lt-LT"/>
              </w:rPr>
            </w:pPr>
          </w:p>
        </w:tc>
        <w:tc>
          <w:tcPr>
            <w:tcW w:w="1270" w:type="dxa"/>
          </w:tcPr>
          <w:p w14:paraId="44A9847D" w14:textId="77777777" w:rsidR="009675DF" w:rsidRPr="000A0089" w:rsidRDefault="009675DF" w:rsidP="002B66AC">
            <w:pPr>
              <w:spacing w:before="120"/>
              <w:contextualSpacing/>
              <w:rPr>
                <w:lang w:val="lt-LT"/>
              </w:rPr>
            </w:pPr>
          </w:p>
        </w:tc>
      </w:tr>
      <w:tr w:rsidR="009675DF" w:rsidRPr="00C15461" w14:paraId="76ED5E77" w14:textId="77777777" w:rsidTr="008210BB">
        <w:trPr>
          <w:jc w:val="center"/>
        </w:trPr>
        <w:tc>
          <w:tcPr>
            <w:tcW w:w="4815" w:type="dxa"/>
          </w:tcPr>
          <w:p w14:paraId="0E661720" w14:textId="7480FEBF" w:rsidR="009675DF" w:rsidRPr="000A0089" w:rsidRDefault="00FE515A" w:rsidP="002B66AC">
            <w:pPr>
              <w:spacing w:before="120"/>
              <w:contextualSpacing/>
              <w:rPr>
                <w:color w:val="EE0000"/>
                <w:lang w:val="lt-LT"/>
              </w:rPr>
            </w:pPr>
            <w:r w:rsidRPr="000A0089">
              <w:rPr>
                <w:lang w:val="lt-LT"/>
              </w:rPr>
              <w:t xml:space="preserve">2. </w:t>
            </w:r>
            <w:r w:rsidR="009675DF" w:rsidRPr="000A0089">
              <w:rPr>
                <w:lang w:val="lt-LT"/>
              </w:rPr>
              <w:t xml:space="preserve">Mano krepšyje yra su negalia susijusios techninės pagalbos priemonės ir reikalinga įranga (pvz., antra balta lazdelė, įkrauta išorinė baterija, vaistų recepto kopija, </w:t>
            </w:r>
            <w:r w:rsidR="009675DF" w:rsidRPr="000A0089">
              <w:rPr>
                <w:lang w:val="lt-LT"/>
              </w:rPr>
              <w:lastRenderedPageBreak/>
              <w:t xml:space="preserve">sveikatos dokumentai, vaistai, atsarginiai įrankiai asmens su negalia vežimėlio taisymui, respiratoriai, signalinis prietaisas, jeigu reikėtų pagalbos - švilpukas, ar pan., reikalingos komunikacijos priemonės, ir kitos priemonės, kurių gali prireikti) </w:t>
            </w:r>
          </w:p>
        </w:tc>
        <w:tc>
          <w:tcPr>
            <w:tcW w:w="992" w:type="dxa"/>
          </w:tcPr>
          <w:p w14:paraId="7D91DCDF" w14:textId="77777777" w:rsidR="009675DF" w:rsidRPr="000A0089" w:rsidRDefault="009675DF" w:rsidP="002B66AC">
            <w:pPr>
              <w:spacing w:before="120"/>
              <w:contextualSpacing/>
              <w:rPr>
                <w:lang w:val="lt-LT"/>
              </w:rPr>
            </w:pPr>
          </w:p>
        </w:tc>
        <w:tc>
          <w:tcPr>
            <w:tcW w:w="1276" w:type="dxa"/>
          </w:tcPr>
          <w:p w14:paraId="5FD34455" w14:textId="77777777" w:rsidR="009675DF" w:rsidRPr="000A0089" w:rsidRDefault="009675DF" w:rsidP="002B66AC">
            <w:pPr>
              <w:spacing w:before="120"/>
              <w:contextualSpacing/>
              <w:rPr>
                <w:lang w:val="lt-LT"/>
              </w:rPr>
            </w:pPr>
          </w:p>
        </w:tc>
        <w:tc>
          <w:tcPr>
            <w:tcW w:w="998" w:type="dxa"/>
          </w:tcPr>
          <w:p w14:paraId="46F14B51" w14:textId="77777777" w:rsidR="009675DF" w:rsidRPr="000A0089" w:rsidRDefault="009675DF" w:rsidP="002B66AC">
            <w:pPr>
              <w:spacing w:before="120"/>
              <w:contextualSpacing/>
              <w:rPr>
                <w:lang w:val="lt-LT"/>
              </w:rPr>
            </w:pPr>
          </w:p>
        </w:tc>
        <w:tc>
          <w:tcPr>
            <w:tcW w:w="1270" w:type="dxa"/>
          </w:tcPr>
          <w:p w14:paraId="31E3457B" w14:textId="77777777" w:rsidR="009675DF" w:rsidRPr="000A0089" w:rsidRDefault="009675DF" w:rsidP="002B66AC">
            <w:pPr>
              <w:spacing w:before="120"/>
              <w:contextualSpacing/>
              <w:rPr>
                <w:lang w:val="lt-LT"/>
              </w:rPr>
            </w:pPr>
          </w:p>
        </w:tc>
      </w:tr>
      <w:tr w:rsidR="009675DF" w:rsidRPr="00C15461" w14:paraId="7088CC7D" w14:textId="77777777" w:rsidTr="008210BB">
        <w:trPr>
          <w:jc w:val="center"/>
        </w:trPr>
        <w:tc>
          <w:tcPr>
            <w:tcW w:w="4815" w:type="dxa"/>
          </w:tcPr>
          <w:p w14:paraId="486911DE" w14:textId="067B89BC" w:rsidR="009675DF" w:rsidRPr="000A0089" w:rsidRDefault="00FE515A" w:rsidP="002B66AC">
            <w:pPr>
              <w:spacing w:before="120"/>
              <w:contextualSpacing/>
              <w:rPr>
                <w:lang w:val="lt-LT"/>
              </w:rPr>
            </w:pPr>
            <w:r w:rsidRPr="000A0089">
              <w:rPr>
                <w:lang w:val="lt-LT"/>
              </w:rPr>
              <w:t xml:space="preserve">3. </w:t>
            </w:r>
            <w:r w:rsidR="009675DF" w:rsidRPr="000A0089">
              <w:rPr>
                <w:lang w:val="lt-LT"/>
              </w:rPr>
              <w:t xml:space="preserve">Turiu maisto, vandens atsargų 72 valandoms </w:t>
            </w:r>
          </w:p>
        </w:tc>
        <w:tc>
          <w:tcPr>
            <w:tcW w:w="992" w:type="dxa"/>
          </w:tcPr>
          <w:p w14:paraId="01DF589B" w14:textId="77777777" w:rsidR="009675DF" w:rsidRPr="000A0089" w:rsidRDefault="009675DF" w:rsidP="002B66AC">
            <w:pPr>
              <w:spacing w:before="120"/>
              <w:contextualSpacing/>
              <w:rPr>
                <w:lang w:val="lt-LT"/>
              </w:rPr>
            </w:pPr>
          </w:p>
        </w:tc>
        <w:tc>
          <w:tcPr>
            <w:tcW w:w="1276" w:type="dxa"/>
          </w:tcPr>
          <w:p w14:paraId="7056D573" w14:textId="77777777" w:rsidR="009675DF" w:rsidRPr="000A0089" w:rsidRDefault="009675DF" w:rsidP="002B66AC">
            <w:pPr>
              <w:spacing w:before="120"/>
              <w:contextualSpacing/>
              <w:rPr>
                <w:lang w:val="lt-LT"/>
              </w:rPr>
            </w:pPr>
          </w:p>
        </w:tc>
        <w:tc>
          <w:tcPr>
            <w:tcW w:w="998" w:type="dxa"/>
          </w:tcPr>
          <w:p w14:paraId="4E477DE3" w14:textId="77777777" w:rsidR="009675DF" w:rsidRPr="000A0089" w:rsidRDefault="009675DF" w:rsidP="002B66AC">
            <w:pPr>
              <w:spacing w:before="120"/>
              <w:contextualSpacing/>
              <w:rPr>
                <w:lang w:val="lt-LT"/>
              </w:rPr>
            </w:pPr>
          </w:p>
        </w:tc>
        <w:tc>
          <w:tcPr>
            <w:tcW w:w="1270" w:type="dxa"/>
          </w:tcPr>
          <w:p w14:paraId="27B5479B" w14:textId="77777777" w:rsidR="009675DF" w:rsidRPr="000A0089" w:rsidRDefault="009675DF" w:rsidP="002B66AC">
            <w:pPr>
              <w:spacing w:before="120"/>
              <w:contextualSpacing/>
              <w:rPr>
                <w:lang w:val="lt-LT"/>
              </w:rPr>
            </w:pPr>
          </w:p>
        </w:tc>
      </w:tr>
      <w:tr w:rsidR="009675DF" w:rsidRPr="00C75A33" w14:paraId="2F74B09E" w14:textId="77777777" w:rsidTr="008210BB">
        <w:trPr>
          <w:jc w:val="center"/>
        </w:trPr>
        <w:tc>
          <w:tcPr>
            <w:tcW w:w="4815" w:type="dxa"/>
          </w:tcPr>
          <w:p w14:paraId="36E7D103" w14:textId="11E482D3" w:rsidR="009675DF" w:rsidRPr="000A0089" w:rsidRDefault="00FE515A" w:rsidP="002B66AC">
            <w:pPr>
              <w:spacing w:before="120"/>
              <w:contextualSpacing/>
              <w:rPr>
                <w:lang w:val="lt-LT"/>
              </w:rPr>
            </w:pPr>
            <w:r w:rsidRPr="000A0089">
              <w:rPr>
                <w:lang w:val="lt-LT"/>
              </w:rPr>
              <w:t xml:space="preserve">4. </w:t>
            </w:r>
            <w:r w:rsidR="009675DF" w:rsidRPr="000A0089">
              <w:rPr>
                <w:lang w:val="lt-LT"/>
              </w:rPr>
              <w:t>Turiu nuolat vartojamų vaistų atsargų 72 valandoms</w:t>
            </w:r>
          </w:p>
        </w:tc>
        <w:tc>
          <w:tcPr>
            <w:tcW w:w="992" w:type="dxa"/>
          </w:tcPr>
          <w:p w14:paraId="764A24B9" w14:textId="77777777" w:rsidR="009675DF" w:rsidRPr="000A0089" w:rsidRDefault="009675DF" w:rsidP="002B66AC">
            <w:pPr>
              <w:spacing w:before="120"/>
              <w:contextualSpacing/>
              <w:rPr>
                <w:lang w:val="lt-LT"/>
              </w:rPr>
            </w:pPr>
          </w:p>
        </w:tc>
        <w:tc>
          <w:tcPr>
            <w:tcW w:w="1276" w:type="dxa"/>
          </w:tcPr>
          <w:p w14:paraId="156FB5BC" w14:textId="77777777" w:rsidR="009675DF" w:rsidRPr="000A0089" w:rsidRDefault="009675DF" w:rsidP="002B66AC">
            <w:pPr>
              <w:spacing w:before="120"/>
              <w:contextualSpacing/>
              <w:rPr>
                <w:lang w:val="lt-LT"/>
              </w:rPr>
            </w:pPr>
          </w:p>
        </w:tc>
        <w:tc>
          <w:tcPr>
            <w:tcW w:w="998" w:type="dxa"/>
          </w:tcPr>
          <w:p w14:paraId="799BAFC1" w14:textId="77777777" w:rsidR="009675DF" w:rsidRPr="000A0089" w:rsidRDefault="009675DF" w:rsidP="002B66AC">
            <w:pPr>
              <w:spacing w:before="120"/>
              <w:contextualSpacing/>
              <w:rPr>
                <w:lang w:val="lt-LT"/>
              </w:rPr>
            </w:pPr>
          </w:p>
        </w:tc>
        <w:tc>
          <w:tcPr>
            <w:tcW w:w="1270" w:type="dxa"/>
          </w:tcPr>
          <w:p w14:paraId="64B283BC" w14:textId="77777777" w:rsidR="009675DF" w:rsidRPr="000A0089" w:rsidRDefault="009675DF" w:rsidP="002B66AC">
            <w:pPr>
              <w:spacing w:before="120"/>
              <w:contextualSpacing/>
              <w:rPr>
                <w:lang w:val="lt-LT"/>
              </w:rPr>
            </w:pPr>
          </w:p>
        </w:tc>
      </w:tr>
      <w:tr w:rsidR="009675DF" w:rsidRPr="00C15461" w14:paraId="1624F8D4" w14:textId="77777777" w:rsidTr="008210BB">
        <w:trPr>
          <w:jc w:val="center"/>
        </w:trPr>
        <w:tc>
          <w:tcPr>
            <w:tcW w:w="4815" w:type="dxa"/>
          </w:tcPr>
          <w:p w14:paraId="2AA877C3" w14:textId="69618903" w:rsidR="009675DF" w:rsidRPr="000A0089" w:rsidRDefault="00FE515A" w:rsidP="002B66AC">
            <w:pPr>
              <w:spacing w:before="120"/>
              <w:contextualSpacing/>
              <w:rPr>
                <w:lang w:val="lt-LT"/>
              </w:rPr>
            </w:pPr>
            <w:r w:rsidRPr="000A0089">
              <w:rPr>
                <w:lang w:val="lt-LT"/>
              </w:rPr>
              <w:t xml:space="preserve">5. </w:t>
            </w:r>
            <w:r w:rsidR="009675DF" w:rsidRPr="000A0089">
              <w:rPr>
                <w:lang w:val="lt-LT"/>
              </w:rPr>
              <w:t>Turiu jodo tablečių</w:t>
            </w:r>
          </w:p>
        </w:tc>
        <w:tc>
          <w:tcPr>
            <w:tcW w:w="992" w:type="dxa"/>
          </w:tcPr>
          <w:p w14:paraId="1C074FEE" w14:textId="77777777" w:rsidR="009675DF" w:rsidRPr="000A0089" w:rsidRDefault="009675DF" w:rsidP="002B66AC">
            <w:pPr>
              <w:spacing w:before="120"/>
              <w:contextualSpacing/>
              <w:rPr>
                <w:lang w:val="lt-LT"/>
              </w:rPr>
            </w:pPr>
          </w:p>
        </w:tc>
        <w:tc>
          <w:tcPr>
            <w:tcW w:w="1276" w:type="dxa"/>
          </w:tcPr>
          <w:p w14:paraId="5F921A00" w14:textId="77777777" w:rsidR="009675DF" w:rsidRPr="000A0089" w:rsidRDefault="009675DF" w:rsidP="002B66AC">
            <w:pPr>
              <w:spacing w:before="120"/>
              <w:contextualSpacing/>
              <w:rPr>
                <w:lang w:val="lt-LT"/>
              </w:rPr>
            </w:pPr>
          </w:p>
        </w:tc>
        <w:tc>
          <w:tcPr>
            <w:tcW w:w="998" w:type="dxa"/>
          </w:tcPr>
          <w:p w14:paraId="02FC6937" w14:textId="77777777" w:rsidR="009675DF" w:rsidRPr="000A0089" w:rsidRDefault="009675DF" w:rsidP="002B66AC">
            <w:pPr>
              <w:spacing w:before="120"/>
              <w:contextualSpacing/>
              <w:rPr>
                <w:lang w:val="lt-LT"/>
              </w:rPr>
            </w:pPr>
          </w:p>
        </w:tc>
        <w:tc>
          <w:tcPr>
            <w:tcW w:w="1270" w:type="dxa"/>
          </w:tcPr>
          <w:p w14:paraId="285D1615" w14:textId="77777777" w:rsidR="009675DF" w:rsidRPr="000A0089" w:rsidRDefault="009675DF" w:rsidP="002B66AC">
            <w:pPr>
              <w:spacing w:before="120"/>
              <w:contextualSpacing/>
              <w:rPr>
                <w:lang w:val="lt-LT"/>
              </w:rPr>
            </w:pPr>
          </w:p>
        </w:tc>
      </w:tr>
      <w:tr w:rsidR="009675DF" w:rsidRPr="00C15461" w14:paraId="75478E6F" w14:textId="77777777" w:rsidTr="008210BB">
        <w:trPr>
          <w:jc w:val="center"/>
        </w:trPr>
        <w:tc>
          <w:tcPr>
            <w:tcW w:w="4815" w:type="dxa"/>
          </w:tcPr>
          <w:p w14:paraId="4AEDFB2B" w14:textId="4C5FA3CC" w:rsidR="009675DF" w:rsidRPr="000A0089" w:rsidRDefault="00FE515A" w:rsidP="002B66AC">
            <w:pPr>
              <w:spacing w:before="120"/>
              <w:contextualSpacing/>
              <w:rPr>
                <w:lang w:val="lt-LT"/>
              </w:rPr>
            </w:pPr>
            <w:r w:rsidRPr="000A0089">
              <w:rPr>
                <w:lang w:val="lt-LT"/>
              </w:rPr>
              <w:t xml:space="preserve">6. </w:t>
            </w:r>
            <w:r w:rsidR="009675DF" w:rsidRPr="000A0089">
              <w:rPr>
                <w:lang w:val="lt-LT"/>
              </w:rPr>
              <w:t xml:space="preserve">Turiu namuose dujokaukę, respiratorių ar vatos ir marlės raiščiams pasiruošti </w:t>
            </w:r>
          </w:p>
        </w:tc>
        <w:tc>
          <w:tcPr>
            <w:tcW w:w="992" w:type="dxa"/>
          </w:tcPr>
          <w:p w14:paraId="26C97ECF" w14:textId="77777777" w:rsidR="009675DF" w:rsidRPr="000A0089" w:rsidRDefault="009675DF" w:rsidP="002B66AC">
            <w:pPr>
              <w:spacing w:before="120"/>
              <w:contextualSpacing/>
              <w:rPr>
                <w:lang w:val="lt-LT"/>
              </w:rPr>
            </w:pPr>
          </w:p>
        </w:tc>
        <w:tc>
          <w:tcPr>
            <w:tcW w:w="1276" w:type="dxa"/>
          </w:tcPr>
          <w:p w14:paraId="1B128B0A" w14:textId="77777777" w:rsidR="009675DF" w:rsidRPr="000A0089" w:rsidRDefault="009675DF" w:rsidP="002B66AC">
            <w:pPr>
              <w:spacing w:before="120"/>
              <w:contextualSpacing/>
              <w:rPr>
                <w:lang w:val="lt-LT"/>
              </w:rPr>
            </w:pPr>
          </w:p>
        </w:tc>
        <w:tc>
          <w:tcPr>
            <w:tcW w:w="998" w:type="dxa"/>
          </w:tcPr>
          <w:p w14:paraId="316CCF2F" w14:textId="77777777" w:rsidR="009675DF" w:rsidRPr="000A0089" w:rsidRDefault="009675DF" w:rsidP="002B66AC">
            <w:pPr>
              <w:spacing w:before="120"/>
              <w:contextualSpacing/>
              <w:rPr>
                <w:lang w:val="lt-LT"/>
              </w:rPr>
            </w:pPr>
          </w:p>
        </w:tc>
        <w:tc>
          <w:tcPr>
            <w:tcW w:w="1270" w:type="dxa"/>
          </w:tcPr>
          <w:p w14:paraId="3654FBAB" w14:textId="77777777" w:rsidR="009675DF" w:rsidRPr="000A0089" w:rsidRDefault="009675DF" w:rsidP="002B66AC">
            <w:pPr>
              <w:spacing w:before="120"/>
              <w:contextualSpacing/>
              <w:rPr>
                <w:lang w:val="lt-LT"/>
              </w:rPr>
            </w:pPr>
          </w:p>
        </w:tc>
      </w:tr>
      <w:tr w:rsidR="009675DF" w:rsidRPr="00C75A33" w14:paraId="7636B197" w14:textId="77777777" w:rsidTr="008210BB">
        <w:trPr>
          <w:jc w:val="center"/>
        </w:trPr>
        <w:tc>
          <w:tcPr>
            <w:tcW w:w="4815" w:type="dxa"/>
          </w:tcPr>
          <w:p w14:paraId="553024D2" w14:textId="113660D6" w:rsidR="009675DF" w:rsidRPr="000A0089" w:rsidRDefault="00FE515A" w:rsidP="002B66AC">
            <w:pPr>
              <w:spacing w:before="120"/>
              <w:contextualSpacing/>
              <w:rPr>
                <w:lang w:val="lt-LT"/>
              </w:rPr>
            </w:pPr>
            <w:r w:rsidRPr="000A0089">
              <w:rPr>
                <w:lang w:val="lt-LT"/>
              </w:rPr>
              <w:t xml:space="preserve">7. </w:t>
            </w:r>
            <w:r w:rsidR="009675DF" w:rsidRPr="000A0089">
              <w:rPr>
                <w:lang w:val="lt-LT"/>
              </w:rPr>
              <w:t>Namuose yra rūsys pritaikytas slėpimuisi</w:t>
            </w:r>
          </w:p>
        </w:tc>
        <w:tc>
          <w:tcPr>
            <w:tcW w:w="992" w:type="dxa"/>
          </w:tcPr>
          <w:p w14:paraId="330166BB" w14:textId="77777777" w:rsidR="009675DF" w:rsidRPr="000A0089" w:rsidRDefault="009675DF" w:rsidP="002B66AC">
            <w:pPr>
              <w:spacing w:before="120"/>
              <w:contextualSpacing/>
              <w:rPr>
                <w:lang w:val="lt-LT"/>
              </w:rPr>
            </w:pPr>
          </w:p>
        </w:tc>
        <w:tc>
          <w:tcPr>
            <w:tcW w:w="1276" w:type="dxa"/>
          </w:tcPr>
          <w:p w14:paraId="57CED0A0" w14:textId="77777777" w:rsidR="009675DF" w:rsidRPr="000A0089" w:rsidRDefault="009675DF" w:rsidP="002B66AC">
            <w:pPr>
              <w:spacing w:before="120"/>
              <w:contextualSpacing/>
              <w:rPr>
                <w:lang w:val="lt-LT"/>
              </w:rPr>
            </w:pPr>
          </w:p>
        </w:tc>
        <w:tc>
          <w:tcPr>
            <w:tcW w:w="998" w:type="dxa"/>
          </w:tcPr>
          <w:p w14:paraId="342668E9" w14:textId="77777777" w:rsidR="009675DF" w:rsidRPr="000A0089" w:rsidRDefault="009675DF" w:rsidP="002B66AC">
            <w:pPr>
              <w:spacing w:before="120"/>
              <w:contextualSpacing/>
              <w:rPr>
                <w:lang w:val="lt-LT"/>
              </w:rPr>
            </w:pPr>
          </w:p>
        </w:tc>
        <w:tc>
          <w:tcPr>
            <w:tcW w:w="1270" w:type="dxa"/>
          </w:tcPr>
          <w:p w14:paraId="409383DE" w14:textId="77777777" w:rsidR="009675DF" w:rsidRPr="000A0089" w:rsidRDefault="009675DF" w:rsidP="002B66AC">
            <w:pPr>
              <w:spacing w:before="120"/>
              <w:contextualSpacing/>
              <w:rPr>
                <w:lang w:val="lt-LT"/>
              </w:rPr>
            </w:pPr>
          </w:p>
        </w:tc>
      </w:tr>
      <w:tr w:rsidR="009675DF" w:rsidRPr="00C75A33" w14:paraId="7A28CBF0" w14:textId="77777777" w:rsidTr="008210BB">
        <w:trPr>
          <w:jc w:val="center"/>
        </w:trPr>
        <w:tc>
          <w:tcPr>
            <w:tcW w:w="4815" w:type="dxa"/>
          </w:tcPr>
          <w:p w14:paraId="2B47D4CF" w14:textId="127C5A52" w:rsidR="009675DF" w:rsidRPr="000A0089" w:rsidRDefault="00FE515A" w:rsidP="002B66AC">
            <w:pPr>
              <w:spacing w:before="120"/>
              <w:contextualSpacing/>
              <w:rPr>
                <w:lang w:val="lt-LT"/>
              </w:rPr>
            </w:pPr>
            <w:r w:rsidRPr="000A0089">
              <w:rPr>
                <w:lang w:val="lt-LT"/>
              </w:rPr>
              <w:t xml:space="preserve">8. </w:t>
            </w:r>
            <w:r w:rsidR="009675DF" w:rsidRPr="000A0089">
              <w:rPr>
                <w:lang w:val="lt-LT"/>
              </w:rPr>
              <w:t>Namuose esu įsirengęs(-</w:t>
            </w:r>
            <w:proofErr w:type="spellStart"/>
            <w:r w:rsidR="009675DF" w:rsidRPr="000A0089">
              <w:rPr>
                <w:lang w:val="lt-LT"/>
              </w:rPr>
              <w:t>usi</w:t>
            </w:r>
            <w:proofErr w:type="spellEnd"/>
            <w:r w:rsidR="009675DF" w:rsidRPr="000A0089">
              <w:rPr>
                <w:lang w:val="lt-LT"/>
              </w:rPr>
              <w:t>) autonominius dūmų detektorius</w:t>
            </w:r>
          </w:p>
        </w:tc>
        <w:tc>
          <w:tcPr>
            <w:tcW w:w="992" w:type="dxa"/>
          </w:tcPr>
          <w:p w14:paraId="7DBBD2DA" w14:textId="77777777" w:rsidR="009675DF" w:rsidRPr="000A0089" w:rsidRDefault="009675DF" w:rsidP="002B66AC">
            <w:pPr>
              <w:spacing w:before="120"/>
              <w:contextualSpacing/>
              <w:rPr>
                <w:lang w:val="lt-LT"/>
              </w:rPr>
            </w:pPr>
          </w:p>
        </w:tc>
        <w:tc>
          <w:tcPr>
            <w:tcW w:w="1276" w:type="dxa"/>
          </w:tcPr>
          <w:p w14:paraId="2994E43E" w14:textId="77777777" w:rsidR="009675DF" w:rsidRPr="000A0089" w:rsidRDefault="009675DF" w:rsidP="002B66AC">
            <w:pPr>
              <w:spacing w:before="120"/>
              <w:contextualSpacing/>
              <w:rPr>
                <w:lang w:val="lt-LT"/>
              </w:rPr>
            </w:pPr>
          </w:p>
        </w:tc>
        <w:tc>
          <w:tcPr>
            <w:tcW w:w="998" w:type="dxa"/>
          </w:tcPr>
          <w:p w14:paraId="5004D97E" w14:textId="77777777" w:rsidR="009675DF" w:rsidRPr="000A0089" w:rsidRDefault="009675DF" w:rsidP="002B66AC">
            <w:pPr>
              <w:spacing w:before="120"/>
              <w:contextualSpacing/>
              <w:rPr>
                <w:lang w:val="lt-LT"/>
              </w:rPr>
            </w:pPr>
          </w:p>
        </w:tc>
        <w:tc>
          <w:tcPr>
            <w:tcW w:w="1270" w:type="dxa"/>
          </w:tcPr>
          <w:p w14:paraId="65188EBD" w14:textId="77777777" w:rsidR="009675DF" w:rsidRPr="000A0089" w:rsidRDefault="009675DF" w:rsidP="002B66AC">
            <w:pPr>
              <w:spacing w:before="120"/>
              <w:contextualSpacing/>
              <w:rPr>
                <w:lang w:val="lt-LT"/>
              </w:rPr>
            </w:pPr>
          </w:p>
        </w:tc>
      </w:tr>
      <w:tr w:rsidR="009675DF" w:rsidRPr="00C15461" w14:paraId="134B281C" w14:textId="77777777" w:rsidTr="008210BB">
        <w:trPr>
          <w:jc w:val="center"/>
        </w:trPr>
        <w:tc>
          <w:tcPr>
            <w:tcW w:w="4815" w:type="dxa"/>
          </w:tcPr>
          <w:p w14:paraId="3B95E199" w14:textId="0C1BB349" w:rsidR="009675DF" w:rsidRPr="000A0089" w:rsidRDefault="00FE515A" w:rsidP="002B66AC">
            <w:pPr>
              <w:spacing w:before="120"/>
              <w:contextualSpacing/>
              <w:rPr>
                <w:lang w:val="lt-LT"/>
              </w:rPr>
            </w:pPr>
            <w:r w:rsidRPr="000A0089">
              <w:rPr>
                <w:lang w:val="lt-LT"/>
              </w:rPr>
              <w:t xml:space="preserve">9. </w:t>
            </w:r>
            <w:r w:rsidR="009675DF" w:rsidRPr="000A0089">
              <w:rPr>
                <w:lang w:val="lt-LT"/>
              </w:rPr>
              <w:t>Turiu namuose gesintuvą</w:t>
            </w:r>
          </w:p>
        </w:tc>
        <w:tc>
          <w:tcPr>
            <w:tcW w:w="992" w:type="dxa"/>
          </w:tcPr>
          <w:p w14:paraId="7FFC81A5" w14:textId="77777777" w:rsidR="009675DF" w:rsidRPr="000A0089" w:rsidRDefault="009675DF" w:rsidP="002B66AC">
            <w:pPr>
              <w:spacing w:before="120"/>
              <w:contextualSpacing/>
              <w:rPr>
                <w:lang w:val="lt-LT"/>
              </w:rPr>
            </w:pPr>
          </w:p>
        </w:tc>
        <w:tc>
          <w:tcPr>
            <w:tcW w:w="1276" w:type="dxa"/>
          </w:tcPr>
          <w:p w14:paraId="150699B2" w14:textId="77777777" w:rsidR="009675DF" w:rsidRPr="000A0089" w:rsidRDefault="009675DF" w:rsidP="002B66AC">
            <w:pPr>
              <w:spacing w:before="120"/>
              <w:contextualSpacing/>
              <w:rPr>
                <w:lang w:val="lt-LT"/>
              </w:rPr>
            </w:pPr>
          </w:p>
        </w:tc>
        <w:tc>
          <w:tcPr>
            <w:tcW w:w="998" w:type="dxa"/>
          </w:tcPr>
          <w:p w14:paraId="3942F3CB" w14:textId="77777777" w:rsidR="009675DF" w:rsidRPr="000A0089" w:rsidRDefault="009675DF" w:rsidP="002B66AC">
            <w:pPr>
              <w:spacing w:before="120"/>
              <w:contextualSpacing/>
              <w:rPr>
                <w:lang w:val="lt-LT"/>
              </w:rPr>
            </w:pPr>
          </w:p>
        </w:tc>
        <w:tc>
          <w:tcPr>
            <w:tcW w:w="1270" w:type="dxa"/>
          </w:tcPr>
          <w:p w14:paraId="588F7A14" w14:textId="77777777" w:rsidR="009675DF" w:rsidRPr="000A0089" w:rsidRDefault="009675DF" w:rsidP="002B66AC">
            <w:pPr>
              <w:spacing w:before="120"/>
              <w:contextualSpacing/>
              <w:rPr>
                <w:lang w:val="lt-LT"/>
              </w:rPr>
            </w:pPr>
          </w:p>
        </w:tc>
      </w:tr>
      <w:tr w:rsidR="009675DF" w:rsidRPr="00C15461" w14:paraId="4EF927B4" w14:textId="77777777" w:rsidTr="008210BB">
        <w:trPr>
          <w:jc w:val="center"/>
        </w:trPr>
        <w:tc>
          <w:tcPr>
            <w:tcW w:w="4815" w:type="dxa"/>
          </w:tcPr>
          <w:p w14:paraId="454E81A7" w14:textId="73D4AC86" w:rsidR="009675DF" w:rsidRPr="000A0089" w:rsidRDefault="00FE515A" w:rsidP="002B66AC">
            <w:pPr>
              <w:spacing w:before="120"/>
              <w:contextualSpacing/>
              <w:rPr>
                <w:lang w:val="lt-LT"/>
              </w:rPr>
            </w:pPr>
            <w:r w:rsidRPr="000A0089">
              <w:rPr>
                <w:lang w:val="lt-LT"/>
              </w:rPr>
              <w:t xml:space="preserve">10. </w:t>
            </w:r>
            <w:r w:rsidR="009675DF" w:rsidRPr="000A0089">
              <w:rPr>
                <w:lang w:val="lt-LT"/>
              </w:rPr>
              <w:t>Esu pasirengęs (-</w:t>
            </w:r>
            <w:proofErr w:type="spellStart"/>
            <w:r w:rsidR="009675DF" w:rsidRPr="000A0089">
              <w:rPr>
                <w:lang w:val="lt-LT"/>
              </w:rPr>
              <w:t>usi</w:t>
            </w:r>
            <w:proofErr w:type="spellEnd"/>
            <w:r w:rsidR="009675DF" w:rsidRPr="000A0089">
              <w:rPr>
                <w:lang w:val="lt-LT"/>
              </w:rPr>
              <w:t>) veiksmų planą kaip elgsiuosi nelaimės atveju</w:t>
            </w:r>
          </w:p>
        </w:tc>
        <w:tc>
          <w:tcPr>
            <w:tcW w:w="992" w:type="dxa"/>
          </w:tcPr>
          <w:p w14:paraId="6FD0C872" w14:textId="77777777" w:rsidR="009675DF" w:rsidRPr="000A0089" w:rsidRDefault="009675DF" w:rsidP="002B66AC">
            <w:pPr>
              <w:spacing w:before="120"/>
              <w:contextualSpacing/>
              <w:rPr>
                <w:lang w:val="lt-LT"/>
              </w:rPr>
            </w:pPr>
          </w:p>
        </w:tc>
        <w:tc>
          <w:tcPr>
            <w:tcW w:w="1276" w:type="dxa"/>
          </w:tcPr>
          <w:p w14:paraId="37A6A305" w14:textId="77777777" w:rsidR="009675DF" w:rsidRPr="000A0089" w:rsidRDefault="009675DF" w:rsidP="002B66AC">
            <w:pPr>
              <w:spacing w:before="120"/>
              <w:contextualSpacing/>
              <w:rPr>
                <w:lang w:val="lt-LT"/>
              </w:rPr>
            </w:pPr>
          </w:p>
        </w:tc>
        <w:tc>
          <w:tcPr>
            <w:tcW w:w="998" w:type="dxa"/>
          </w:tcPr>
          <w:p w14:paraId="0EC8B5FC" w14:textId="77777777" w:rsidR="009675DF" w:rsidRPr="000A0089" w:rsidRDefault="009675DF" w:rsidP="002B66AC">
            <w:pPr>
              <w:spacing w:before="120"/>
              <w:contextualSpacing/>
              <w:rPr>
                <w:lang w:val="lt-LT"/>
              </w:rPr>
            </w:pPr>
          </w:p>
        </w:tc>
        <w:tc>
          <w:tcPr>
            <w:tcW w:w="1270" w:type="dxa"/>
          </w:tcPr>
          <w:p w14:paraId="44FA3CBE" w14:textId="77777777" w:rsidR="009675DF" w:rsidRPr="000A0089" w:rsidRDefault="009675DF" w:rsidP="002B66AC">
            <w:pPr>
              <w:spacing w:before="120"/>
              <w:contextualSpacing/>
              <w:rPr>
                <w:lang w:val="lt-LT"/>
              </w:rPr>
            </w:pPr>
          </w:p>
        </w:tc>
      </w:tr>
      <w:tr w:rsidR="009675DF" w:rsidRPr="00C15461" w14:paraId="082901D7" w14:textId="77777777" w:rsidTr="008210BB">
        <w:trPr>
          <w:jc w:val="center"/>
        </w:trPr>
        <w:tc>
          <w:tcPr>
            <w:tcW w:w="4815" w:type="dxa"/>
          </w:tcPr>
          <w:p w14:paraId="477506B2" w14:textId="679816E1" w:rsidR="009675DF" w:rsidRPr="000A0089" w:rsidRDefault="00FE515A" w:rsidP="002B66AC">
            <w:pPr>
              <w:spacing w:before="120"/>
              <w:contextualSpacing/>
              <w:rPr>
                <w:lang w:val="lt-LT"/>
              </w:rPr>
            </w:pPr>
            <w:r w:rsidRPr="000A0089">
              <w:rPr>
                <w:lang w:val="lt-LT"/>
              </w:rPr>
              <w:t xml:space="preserve">11. </w:t>
            </w:r>
            <w:r w:rsidR="009675DF" w:rsidRPr="000A0089">
              <w:rPr>
                <w:lang w:val="lt-LT"/>
              </w:rPr>
              <w:t>Su artimaisiais / kartu gyvenančiais esame aptarę ir suplanavę, ką darytume ekstremalios situacijos metu.</w:t>
            </w:r>
          </w:p>
        </w:tc>
        <w:tc>
          <w:tcPr>
            <w:tcW w:w="992" w:type="dxa"/>
          </w:tcPr>
          <w:p w14:paraId="6F8EC07D" w14:textId="77777777" w:rsidR="009675DF" w:rsidRPr="000A0089" w:rsidRDefault="009675DF" w:rsidP="002B66AC">
            <w:pPr>
              <w:spacing w:before="120"/>
              <w:contextualSpacing/>
              <w:rPr>
                <w:lang w:val="lt-LT"/>
              </w:rPr>
            </w:pPr>
          </w:p>
        </w:tc>
        <w:tc>
          <w:tcPr>
            <w:tcW w:w="1276" w:type="dxa"/>
          </w:tcPr>
          <w:p w14:paraId="527B75D8" w14:textId="77777777" w:rsidR="009675DF" w:rsidRPr="000A0089" w:rsidRDefault="009675DF" w:rsidP="002B66AC">
            <w:pPr>
              <w:spacing w:before="120"/>
              <w:contextualSpacing/>
              <w:rPr>
                <w:lang w:val="lt-LT"/>
              </w:rPr>
            </w:pPr>
          </w:p>
        </w:tc>
        <w:tc>
          <w:tcPr>
            <w:tcW w:w="998" w:type="dxa"/>
          </w:tcPr>
          <w:p w14:paraId="6564B1D0" w14:textId="77777777" w:rsidR="009675DF" w:rsidRPr="000A0089" w:rsidRDefault="009675DF" w:rsidP="002B66AC">
            <w:pPr>
              <w:spacing w:before="120"/>
              <w:contextualSpacing/>
              <w:rPr>
                <w:lang w:val="lt-LT"/>
              </w:rPr>
            </w:pPr>
          </w:p>
        </w:tc>
        <w:tc>
          <w:tcPr>
            <w:tcW w:w="1270" w:type="dxa"/>
          </w:tcPr>
          <w:p w14:paraId="63066A4D" w14:textId="77777777" w:rsidR="009675DF" w:rsidRPr="000A0089" w:rsidRDefault="009675DF" w:rsidP="002B66AC">
            <w:pPr>
              <w:spacing w:before="120"/>
              <w:contextualSpacing/>
              <w:rPr>
                <w:lang w:val="lt-LT"/>
              </w:rPr>
            </w:pPr>
          </w:p>
        </w:tc>
      </w:tr>
      <w:tr w:rsidR="009675DF" w:rsidRPr="00C15461" w14:paraId="27EE1333" w14:textId="77777777" w:rsidTr="008210BB">
        <w:trPr>
          <w:jc w:val="center"/>
        </w:trPr>
        <w:tc>
          <w:tcPr>
            <w:tcW w:w="4815" w:type="dxa"/>
          </w:tcPr>
          <w:p w14:paraId="28383DDE" w14:textId="603D1B08" w:rsidR="009675DF" w:rsidRPr="00C15461" w:rsidRDefault="00FE515A" w:rsidP="002B66AC">
            <w:pPr>
              <w:spacing w:before="120"/>
              <w:contextualSpacing/>
              <w:rPr>
                <w:lang w:val="lt-LT"/>
              </w:rPr>
            </w:pPr>
            <w:r w:rsidRPr="000A0089">
              <w:rPr>
                <w:lang w:val="lt-LT"/>
              </w:rPr>
              <w:t xml:space="preserve">12. </w:t>
            </w:r>
            <w:r w:rsidR="009675DF" w:rsidRPr="000A0089">
              <w:rPr>
                <w:lang w:val="lt-LT"/>
              </w:rPr>
              <w:t xml:space="preserve">Kita </w:t>
            </w:r>
          </w:p>
        </w:tc>
        <w:tc>
          <w:tcPr>
            <w:tcW w:w="992" w:type="dxa"/>
          </w:tcPr>
          <w:p w14:paraId="10AA404C" w14:textId="77777777" w:rsidR="009675DF" w:rsidRPr="000A0089" w:rsidRDefault="009675DF" w:rsidP="002B66AC">
            <w:pPr>
              <w:spacing w:before="120"/>
              <w:contextualSpacing/>
              <w:rPr>
                <w:lang w:val="lt-LT"/>
              </w:rPr>
            </w:pPr>
          </w:p>
        </w:tc>
        <w:tc>
          <w:tcPr>
            <w:tcW w:w="1276" w:type="dxa"/>
          </w:tcPr>
          <w:p w14:paraId="6E71647F" w14:textId="77777777" w:rsidR="009675DF" w:rsidRPr="000A0089" w:rsidRDefault="009675DF" w:rsidP="002B66AC">
            <w:pPr>
              <w:spacing w:before="120"/>
              <w:contextualSpacing/>
              <w:rPr>
                <w:lang w:val="lt-LT"/>
              </w:rPr>
            </w:pPr>
          </w:p>
        </w:tc>
        <w:tc>
          <w:tcPr>
            <w:tcW w:w="998" w:type="dxa"/>
          </w:tcPr>
          <w:p w14:paraId="0F294185" w14:textId="77777777" w:rsidR="009675DF" w:rsidRPr="000A0089" w:rsidRDefault="009675DF" w:rsidP="002B66AC">
            <w:pPr>
              <w:spacing w:before="120"/>
              <w:contextualSpacing/>
              <w:rPr>
                <w:lang w:val="lt-LT"/>
              </w:rPr>
            </w:pPr>
          </w:p>
        </w:tc>
        <w:tc>
          <w:tcPr>
            <w:tcW w:w="1270" w:type="dxa"/>
          </w:tcPr>
          <w:p w14:paraId="3CC335A7" w14:textId="77777777" w:rsidR="009675DF" w:rsidRPr="000A0089" w:rsidRDefault="009675DF" w:rsidP="002B66AC">
            <w:pPr>
              <w:spacing w:before="120"/>
              <w:contextualSpacing/>
              <w:rPr>
                <w:lang w:val="lt-LT"/>
              </w:rPr>
            </w:pPr>
          </w:p>
        </w:tc>
      </w:tr>
    </w:tbl>
    <w:p w14:paraId="78B96C41" w14:textId="77777777" w:rsidR="003A58A9" w:rsidRPr="000A0089" w:rsidRDefault="003A58A9" w:rsidP="002B66AC">
      <w:pPr>
        <w:spacing w:before="120"/>
        <w:contextualSpacing/>
        <w:rPr>
          <w:lang w:val="lt-LT"/>
        </w:rPr>
      </w:pPr>
    </w:p>
    <w:p w14:paraId="41FED4D4" w14:textId="66EC873E" w:rsidR="009675DF" w:rsidRPr="00C15461" w:rsidRDefault="009675DF" w:rsidP="002B66AC">
      <w:pPr>
        <w:pStyle w:val="Heading2"/>
        <w:spacing w:before="120"/>
        <w:rPr>
          <w:lang w:val="lt-LT"/>
        </w:rPr>
      </w:pPr>
      <w:r w:rsidRPr="00C15461">
        <w:rPr>
          <w:lang w:val="lt-LT"/>
        </w:rPr>
        <w:t>C4. Ar esate pasirūpinęs (-</w:t>
      </w:r>
      <w:proofErr w:type="spellStart"/>
      <w:r w:rsidRPr="00C15461">
        <w:rPr>
          <w:lang w:val="lt-LT"/>
        </w:rPr>
        <w:t>usi</w:t>
      </w:r>
      <w:proofErr w:type="spellEnd"/>
      <w:r w:rsidRPr="00C15461">
        <w:rPr>
          <w:lang w:val="lt-LT"/>
        </w:rPr>
        <w:t>) techninės pagalbos priemonėmis, kurių Jums</w:t>
      </w:r>
      <w:r w:rsidR="0054490E" w:rsidRPr="00C15461">
        <w:rPr>
          <w:lang w:val="lt-LT"/>
        </w:rPr>
        <w:t xml:space="preserve"> </w:t>
      </w:r>
      <w:r w:rsidRPr="00C15461">
        <w:rPr>
          <w:lang w:val="lt-LT"/>
        </w:rPr>
        <w:t xml:space="preserve">reikėtų </w:t>
      </w:r>
      <w:r w:rsidR="00EE683A" w:rsidRPr="00C15461">
        <w:rPr>
          <w:lang w:val="lt-LT"/>
        </w:rPr>
        <w:t xml:space="preserve">evakuacijos  </w:t>
      </w:r>
      <w:r w:rsidRPr="00C15461">
        <w:rPr>
          <w:lang w:val="lt-LT"/>
        </w:rPr>
        <w:t xml:space="preserve">atveju? (vežimėlis, baltoji lazdelė, mobilus laiptinis </w:t>
      </w:r>
      <w:proofErr w:type="spellStart"/>
      <w:r w:rsidRPr="00C15461">
        <w:rPr>
          <w:lang w:val="lt-LT"/>
        </w:rPr>
        <w:t>kopiklis</w:t>
      </w:r>
      <w:proofErr w:type="spellEnd"/>
      <w:r w:rsidRPr="00C15461">
        <w:rPr>
          <w:lang w:val="lt-LT"/>
        </w:rPr>
        <w:t xml:space="preserve"> ar pan.)</w:t>
      </w:r>
      <w:r w:rsidR="00B3419D" w:rsidRPr="00C15461">
        <w:rPr>
          <w:lang w:val="lt-LT"/>
        </w:rPr>
        <w:t xml:space="preserve"> </w:t>
      </w:r>
      <w:r w:rsidR="003A58A9" w:rsidRPr="00C15461">
        <w:rPr>
          <w:color w:val="EE0000"/>
          <w:lang w:val="lt-LT" w:eastAsia="en-GB"/>
        </w:rPr>
        <w:t>*</w:t>
      </w:r>
    </w:p>
    <w:p w14:paraId="26D954FE" w14:textId="1260C072" w:rsidR="0054490E" w:rsidRPr="00C15461" w:rsidRDefault="00B3419D" w:rsidP="002B66AC">
      <w:pPr>
        <w:spacing w:before="120"/>
        <w:contextualSpacing/>
        <w:rPr>
          <w:lang w:val="lt-LT"/>
        </w:rPr>
      </w:pPr>
      <w:r w:rsidRPr="00C15461">
        <w:rPr>
          <w:lang w:val="lt-LT"/>
        </w:rPr>
        <w:t>Pasirinkite vieną variantą:</w:t>
      </w:r>
    </w:p>
    <w:p w14:paraId="387E0818" w14:textId="3128A25D" w:rsidR="009675DF" w:rsidRPr="000A0089" w:rsidRDefault="0054490E"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w:t>
      </w:r>
      <w:r w:rsidRPr="000A0089">
        <w:rPr>
          <w:lang w:val="lt-LT"/>
        </w:rPr>
        <w:t xml:space="preserve"> </w:t>
      </w:r>
      <w:r w:rsidR="009675DF" w:rsidRPr="000A0089">
        <w:rPr>
          <w:lang w:val="lt-LT"/>
        </w:rPr>
        <w:t>Taip, turiu namuose</w:t>
      </w:r>
    </w:p>
    <w:p w14:paraId="56095B02" w14:textId="147B5675" w:rsidR="009675DF" w:rsidRPr="000A0089" w:rsidRDefault="0054490E"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2.</w:t>
      </w:r>
      <w:r w:rsidRPr="000A0089">
        <w:rPr>
          <w:lang w:val="lt-LT"/>
        </w:rPr>
        <w:t xml:space="preserve"> </w:t>
      </w:r>
      <w:r w:rsidR="009675DF" w:rsidRPr="000A0089">
        <w:rPr>
          <w:lang w:val="lt-LT"/>
        </w:rPr>
        <w:t>Taip, informuota seniūnija (ar savivaldybė, namo administratorius)</w:t>
      </w:r>
    </w:p>
    <w:p w14:paraId="3FF530D8" w14:textId="5AB08930" w:rsidR="009675DF" w:rsidRPr="000A0089" w:rsidRDefault="0054490E"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3. Ne, nors tokios priemonės man reikalingos</w:t>
      </w:r>
    </w:p>
    <w:p w14:paraId="3C5FB57F" w14:textId="2F8D99C1" w:rsidR="009675DF" w:rsidRPr="000A0089" w:rsidRDefault="0054490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Tokios priemonės man nereikalingos</w:t>
      </w:r>
    </w:p>
    <w:p w14:paraId="75FCC362" w14:textId="7CE07C3C" w:rsidR="0054490E" w:rsidRPr="000A0089" w:rsidRDefault="0054490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5. </w:t>
      </w:r>
      <w:r w:rsidRPr="000A0089">
        <w:rPr>
          <w:lang w:val="lt-LT"/>
        </w:rPr>
        <w:t>Nežinau/Nenoriu nurodyti</w:t>
      </w:r>
    </w:p>
    <w:p w14:paraId="18D67C41" w14:textId="0D7CF1EB" w:rsidR="0053591E" w:rsidRPr="000A0089" w:rsidRDefault="0054490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6. </w:t>
      </w:r>
      <w:r w:rsidRPr="000A0089">
        <w:rPr>
          <w:lang w:val="lt-LT"/>
        </w:rPr>
        <w:t>Kita (įrašyti):</w:t>
      </w:r>
    </w:p>
    <w:p w14:paraId="3C84C9C0" w14:textId="77565244" w:rsidR="009675DF" w:rsidRPr="00C15461" w:rsidRDefault="009675DF" w:rsidP="002B66AC">
      <w:pPr>
        <w:pStyle w:val="Heading2"/>
        <w:spacing w:before="120"/>
        <w:rPr>
          <w:lang w:val="lt-LT"/>
        </w:rPr>
      </w:pPr>
      <w:r w:rsidRPr="00C15461">
        <w:rPr>
          <w:lang w:val="lt-LT"/>
        </w:rPr>
        <w:t>C5. Jeigu ekstremalios situacijos metu liktumėte namuose, ar turite maisto, vandens, vaistų, ir kitų priemonių atsargų?</w:t>
      </w:r>
      <w:r w:rsidR="00E14259" w:rsidRPr="00C15461">
        <w:rPr>
          <w:lang w:val="lt-LT"/>
        </w:rPr>
        <w:t xml:space="preserve"> </w:t>
      </w:r>
    </w:p>
    <w:p w14:paraId="26329E8B" w14:textId="29402596" w:rsidR="0053591E" w:rsidRPr="000A0089" w:rsidRDefault="009675DF" w:rsidP="002B66AC">
      <w:pPr>
        <w:spacing w:before="120"/>
        <w:contextualSpacing/>
        <w:rPr>
          <w:lang w:val="lt-LT"/>
        </w:rPr>
      </w:pPr>
      <w:r w:rsidRPr="000A0089">
        <w:rPr>
          <w:lang w:val="lt-LT"/>
        </w:rPr>
        <w:lastRenderedPageBreak/>
        <w:t>Pasirinkite tik vieną iš pateiktų variantų:</w:t>
      </w:r>
    </w:p>
    <w:p w14:paraId="2A46A93F" w14:textId="2816D5D4" w:rsidR="009675DF" w:rsidRPr="000A0089" w:rsidRDefault="0053591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Taip, visų reikalingų priemonių bent 72 valandoms</w:t>
      </w:r>
    </w:p>
    <w:p w14:paraId="73D792BA" w14:textId="6D33DA32" w:rsidR="009675DF" w:rsidRPr="000A0089" w:rsidRDefault="0053591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w:t>
      </w:r>
      <w:r w:rsidRPr="000A0089">
        <w:rPr>
          <w:lang w:val="lt-LT"/>
        </w:rPr>
        <w:t xml:space="preserve"> </w:t>
      </w:r>
      <w:r w:rsidR="009675DF" w:rsidRPr="000A0089">
        <w:rPr>
          <w:lang w:val="lt-LT"/>
        </w:rPr>
        <w:t>Turiu dalį atsargų, bet jų neužtektų 72 valandoms</w:t>
      </w:r>
    </w:p>
    <w:p w14:paraId="3024D64B" w14:textId="11418E36" w:rsidR="009675DF" w:rsidRPr="000A0089" w:rsidRDefault="0053591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 Ne, neturiu jokių papildomų atsargų</w:t>
      </w:r>
    </w:p>
    <w:p w14:paraId="2CA09BA2" w14:textId="1CEEBAB2" w:rsidR="009675DF" w:rsidRPr="000A0089" w:rsidRDefault="0053591E"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Nežinau</w:t>
      </w:r>
      <w:r w:rsidR="00E14259" w:rsidRPr="000A0089">
        <w:rPr>
          <w:lang w:val="lt-LT"/>
        </w:rPr>
        <w:t>/Nenoriu nurodyti</w:t>
      </w:r>
    </w:p>
    <w:p w14:paraId="3C37679C" w14:textId="78471274" w:rsidR="009675DF" w:rsidRPr="00C15461" w:rsidRDefault="009675DF" w:rsidP="002B66AC">
      <w:pPr>
        <w:pStyle w:val="Heading2"/>
        <w:spacing w:before="120"/>
        <w:rPr>
          <w:lang w:val="lt-LT"/>
        </w:rPr>
      </w:pPr>
      <w:r w:rsidRPr="00C15461">
        <w:rPr>
          <w:lang w:val="lt-LT"/>
        </w:rPr>
        <w:t>C6. Įvertinkite šiuos teiginius apie priedangas, kolektyvinės apsaugos statinius (KAS) ir gyventojų surinkimo punktus.</w:t>
      </w:r>
      <w:r w:rsidR="002452B6" w:rsidRPr="00C15461">
        <w:rPr>
          <w:lang w:val="lt-LT"/>
        </w:rPr>
        <w:t xml:space="preserve"> </w:t>
      </w:r>
      <w:r w:rsidR="003A58A9" w:rsidRPr="00C15461">
        <w:rPr>
          <w:color w:val="EE0000"/>
          <w:lang w:val="lt-LT" w:eastAsia="en-GB"/>
        </w:rPr>
        <w:t>*</w:t>
      </w:r>
    </w:p>
    <w:p w14:paraId="348EAD01" w14:textId="77777777" w:rsidR="009675DF" w:rsidRPr="000A0089" w:rsidRDefault="009675DF" w:rsidP="002B66AC">
      <w:pPr>
        <w:spacing w:before="120"/>
        <w:contextualSpacing/>
        <w:rPr>
          <w:lang w:val="lt-LT"/>
        </w:rPr>
      </w:pPr>
      <w:r w:rsidRPr="000A0089">
        <w:rPr>
          <w:lang w:val="lt-LT"/>
        </w:rPr>
        <w:t>Sąvokų paaiškinimas:</w:t>
      </w:r>
    </w:p>
    <w:p w14:paraId="608FD754" w14:textId="5038BCAE" w:rsidR="009675DF" w:rsidRPr="000A0089" w:rsidRDefault="009675DF" w:rsidP="002B66AC">
      <w:pPr>
        <w:spacing w:before="120"/>
        <w:contextualSpacing/>
        <w:rPr>
          <w:lang w:val="lt-LT"/>
        </w:rPr>
      </w:pPr>
      <w:r w:rsidRPr="000A0089">
        <w:rPr>
          <w:b/>
          <w:bCs/>
          <w:lang w:val="lt-LT"/>
        </w:rPr>
        <w:t>Priedanga</w:t>
      </w:r>
      <w:r w:rsidRPr="000A0089">
        <w:rPr>
          <w:lang w:val="lt-LT"/>
        </w:rPr>
        <w:t xml:space="preserve"> – skirta trumpalaikei (iki kelių valandų) apsaugai kilus oro pavojui, apšaudymo grėsmei karinės agresijos metu.</w:t>
      </w:r>
      <w:r w:rsidR="00F605F0" w:rsidRPr="000A0089">
        <w:rPr>
          <w:lang w:val="lt-LT"/>
        </w:rPr>
        <w:t xml:space="preserve"> Iliustruojantis paveikslėlis:</w:t>
      </w:r>
    </w:p>
    <w:p w14:paraId="3CD3D209" w14:textId="53007A92" w:rsidR="00F605F0" w:rsidRPr="000A0089" w:rsidRDefault="00F605F0" w:rsidP="002B66AC">
      <w:pPr>
        <w:spacing w:before="120"/>
        <w:contextualSpacing/>
        <w:rPr>
          <w:lang w:val="lt-LT"/>
        </w:rPr>
      </w:pPr>
      <w:r w:rsidRPr="000A0089">
        <w:rPr>
          <w:noProof/>
          <w:lang w:val="lt-LT"/>
          <w14:ligatures w14:val="standardContextual"/>
        </w:rPr>
        <w:drawing>
          <wp:inline distT="0" distB="0" distL="0" distR="0" wp14:anchorId="546B07DB" wp14:editId="36194B78">
            <wp:extent cx="889000" cy="914400"/>
            <wp:effectExtent l="0" t="0" r="0" b="0"/>
            <wp:docPr id="945044635" name="Picture 1" descr="A yellow sign with a person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44635" name="Picture 1" descr="A yellow sign with a person in the middle  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89000" cy="914400"/>
                    </a:xfrm>
                    <a:prstGeom prst="rect">
                      <a:avLst/>
                    </a:prstGeom>
                  </pic:spPr>
                </pic:pic>
              </a:graphicData>
            </a:graphic>
          </wp:inline>
        </w:drawing>
      </w:r>
    </w:p>
    <w:p w14:paraId="27EC27CC" w14:textId="438EA9FD" w:rsidR="00F605F0" w:rsidRPr="000A0089" w:rsidRDefault="009675DF" w:rsidP="002B66AC">
      <w:pPr>
        <w:spacing w:before="120"/>
        <w:contextualSpacing/>
        <w:rPr>
          <w:lang w:val="lt-LT"/>
        </w:rPr>
      </w:pPr>
      <w:r w:rsidRPr="000A0089">
        <w:rPr>
          <w:b/>
          <w:bCs/>
          <w:lang w:val="lt-LT"/>
        </w:rPr>
        <w:t>Kolektyvinės apsaugos statiniai (KAS)</w:t>
      </w:r>
      <w:r w:rsidRPr="000A0089">
        <w:rPr>
          <w:lang w:val="lt-LT"/>
        </w:rPr>
        <w:t xml:space="preserve"> – skirti laikinam gyventojų prieglobsčiui saugantis nuo žalingo aplinkos poveikio, apsaugai ekstremaliųjų situacijų ar karo metu.</w:t>
      </w:r>
      <w:r w:rsidR="00F605F0" w:rsidRPr="000A0089">
        <w:rPr>
          <w:lang w:val="lt-LT"/>
        </w:rPr>
        <w:t xml:space="preserve"> Iliustruojantis paveikslėlis:</w:t>
      </w:r>
    </w:p>
    <w:p w14:paraId="094494CD" w14:textId="56020E51" w:rsidR="009675DF" w:rsidRPr="000A0089" w:rsidRDefault="00F605F0" w:rsidP="002B66AC">
      <w:pPr>
        <w:spacing w:before="120"/>
        <w:contextualSpacing/>
        <w:rPr>
          <w:lang w:val="lt-LT"/>
        </w:rPr>
      </w:pPr>
      <w:r w:rsidRPr="000A0089">
        <w:rPr>
          <w:noProof/>
          <w:lang w:val="lt-LT"/>
          <w14:ligatures w14:val="standardContextual"/>
        </w:rPr>
        <w:drawing>
          <wp:inline distT="0" distB="0" distL="0" distR="0" wp14:anchorId="1A7C11DD" wp14:editId="0415DC87">
            <wp:extent cx="889000" cy="889000"/>
            <wp:effectExtent l="0" t="0" r="0" b="0"/>
            <wp:docPr id="1551076746" name="Picture 2" descr="A blue triangle in orange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76746" name="Picture 2" descr="A blue triangle in orange square  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p w14:paraId="2142FA77" w14:textId="42A0C236" w:rsidR="00F605F0" w:rsidRPr="000A0089" w:rsidRDefault="009675DF" w:rsidP="002B66AC">
      <w:pPr>
        <w:spacing w:before="120"/>
        <w:contextualSpacing/>
        <w:rPr>
          <w:lang w:val="lt-LT"/>
        </w:rPr>
      </w:pPr>
      <w:r w:rsidRPr="00C15461">
        <w:rPr>
          <w:b/>
          <w:bCs/>
          <w:lang w:val="lt-LT"/>
        </w:rPr>
        <w:t>Gyventojų surinkimo punktai</w:t>
      </w:r>
      <w:r w:rsidRPr="00C15461">
        <w:rPr>
          <w:lang w:val="lt-LT"/>
        </w:rPr>
        <w:t xml:space="preserve"> – tai vietos, į kurias turės susirinkti gyventojai evakuojantis.</w:t>
      </w:r>
      <w:r w:rsidR="00F605F0" w:rsidRPr="000A0089">
        <w:rPr>
          <w:lang w:val="lt-LT"/>
        </w:rPr>
        <w:t xml:space="preserve"> Iliustruojantis paveikslėlis:</w:t>
      </w:r>
    </w:p>
    <w:p w14:paraId="3E15448C" w14:textId="2AC34BE3" w:rsidR="009675DF" w:rsidRPr="00C15461" w:rsidRDefault="00F605F0" w:rsidP="002B66AC">
      <w:pPr>
        <w:spacing w:before="120"/>
        <w:contextualSpacing/>
        <w:rPr>
          <w:lang w:val="lt-LT"/>
        </w:rPr>
      </w:pPr>
      <w:r w:rsidRPr="00C15461">
        <w:rPr>
          <w:noProof/>
          <w:lang w:val="lt-LT"/>
          <w14:ligatures w14:val="standardContextual"/>
        </w:rPr>
        <w:drawing>
          <wp:inline distT="0" distB="0" distL="0" distR="0" wp14:anchorId="2BB55C5F" wp14:editId="1B4E67AC">
            <wp:extent cx="2997200" cy="2247900"/>
            <wp:effectExtent l="0" t="0" r="0" b="0"/>
            <wp:docPr id="1394044763" name="Picture 3" descr="A map of different countries/region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44763" name="Picture 3" descr="A map of different countries/regions  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997200" cy="2247900"/>
                    </a:xfrm>
                    <a:prstGeom prst="rect">
                      <a:avLst/>
                    </a:prstGeom>
                  </pic:spPr>
                </pic:pic>
              </a:graphicData>
            </a:graphic>
          </wp:inline>
        </w:drawing>
      </w:r>
    </w:p>
    <w:p w14:paraId="2965B17C" w14:textId="4BDE13B3" w:rsidR="009675DF" w:rsidRPr="00C15461" w:rsidRDefault="009675DF" w:rsidP="002B66AC">
      <w:pPr>
        <w:spacing w:before="120"/>
        <w:contextualSpacing/>
        <w:rPr>
          <w:lang w:val="lt-LT"/>
        </w:rPr>
      </w:pPr>
      <w:r w:rsidRPr="00C15461">
        <w:rPr>
          <w:lang w:val="lt-LT"/>
        </w:rPr>
        <w:t>Pažymėkite, kiek sutinkate su kiekvienu teiginiu:</w:t>
      </w:r>
    </w:p>
    <w:p w14:paraId="4AFC5338" w14:textId="77777777" w:rsidR="0016076A" w:rsidRPr="00C15461" w:rsidRDefault="0016076A" w:rsidP="002B66AC">
      <w:pPr>
        <w:spacing w:before="120"/>
        <w:contextualSpacing/>
        <w:rPr>
          <w:lang w:val="lt-LT"/>
        </w:rPr>
      </w:pPr>
    </w:p>
    <w:p w14:paraId="333E0B02" w14:textId="77777777" w:rsidR="0016076A" w:rsidRPr="00C15461" w:rsidRDefault="0016076A" w:rsidP="002B66AC">
      <w:pPr>
        <w:spacing w:before="120"/>
        <w:contextualSpacing/>
        <w:rPr>
          <w:lang w:val="lt-LT"/>
        </w:rPr>
      </w:pPr>
    </w:p>
    <w:tbl>
      <w:tblPr>
        <w:tblStyle w:val="TableGrid1"/>
        <w:tblW w:w="9634" w:type="dxa"/>
        <w:jc w:val="center"/>
        <w:tblLook w:val="04A0" w:firstRow="1" w:lastRow="0" w:firstColumn="1" w:lastColumn="0" w:noHBand="0" w:noVBand="1"/>
      </w:tblPr>
      <w:tblGrid>
        <w:gridCol w:w="5524"/>
        <w:gridCol w:w="850"/>
        <w:gridCol w:w="1134"/>
        <w:gridCol w:w="856"/>
        <w:gridCol w:w="1270"/>
      </w:tblGrid>
      <w:tr w:rsidR="009675DF" w:rsidRPr="00C15461" w14:paraId="505882CE" w14:textId="77777777" w:rsidTr="008210BB">
        <w:trPr>
          <w:jc w:val="center"/>
        </w:trPr>
        <w:tc>
          <w:tcPr>
            <w:tcW w:w="5524" w:type="dxa"/>
          </w:tcPr>
          <w:p w14:paraId="3D56BA76" w14:textId="77777777" w:rsidR="009675DF" w:rsidRPr="000A0089" w:rsidRDefault="009675DF" w:rsidP="002B66AC">
            <w:pPr>
              <w:spacing w:before="120"/>
              <w:contextualSpacing/>
              <w:rPr>
                <w:lang w:val="lt-LT"/>
              </w:rPr>
            </w:pPr>
          </w:p>
        </w:tc>
        <w:tc>
          <w:tcPr>
            <w:tcW w:w="850" w:type="dxa"/>
          </w:tcPr>
          <w:p w14:paraId="433C2798" w14:textId="77777777" w:rsidR="009675DF" w:rsidRPr="000A0089" w:rsidRDefault="009675DF" w:rsidP="002B66AC">
            <w:pPr>
              <w:spacing w:before="120"/>
              <w:contextualSpacing/>
              <w:rPr>
                <w:lang w:val="lt-LT"/>
              </w:rPr>
            </w:pPr>
            <w:r w:rsidRPr="000A0089">
              <w:rPr>
                <w:lang w:val="lt-LT"/>
              </w:rPr>
              <w:t>Taip</w:t>
            </w:r>
          </w:p>
        </w:tc>
        <w:tc>
          <w:tcPr>
            <w:tcW w:w="1134" w:type="dxa"/>
          </w:tcPr>
          <w:p w14:paraId="75C7CD2E" w14:textId="77777777" w:rsidR="009675DF" w:rsidRPr="000A0089" w:rsidRDefault="009675DF" w:rsidP="002B66AC">
            <w:pPr>
              <w:spacing w:before="120"/>
              <w:contextualSpacing/>
              <w:rPr>
                <w:lang w:val="lt-LT"/>
              </w:rPr>
            </w:pPr>
            <w:r w:rsidRPr="000A0089">
              <w:rPr>
                <w:lang w:val="lt-LT"/>
              </w:rPr>
              <w:t>Iš dalies</w:t>
            </w:r>
          </w:p>
        </w:tc>
        <w:tc>
          <w:tcPr>
            <w:tcW w:w="856" w:type="dxa"/>
          </w:tcPr>
          <w:p w14:paraId="0D174B2F" w14:textId="77777777" w:rsidR="009675DF" w:rsidRPr="000A0089" w:rsidRDefault="009675DF" w:rsidP="002B66AC">
            <w:pPr>
              <w:spacing w:before="120"/>
              <w:contextualSpacing/>
              <w:rPr>
                <w:lang w:val="lt-LT"/>
              </w:rPr>
            </w:pPr>
            <w:r w:rsidRPr="000A0089">
              <w:rPr>
                <w:lang w:val="lt-LT"/>
              </w:rPr>
              <w:t>Ne</w:t>
            </w:r>
          </w:p>
        </w:tc>
        <w:tc>
          <w:tcPr>
            <w:tcW w:w="1270" w:type="dxa"/>
          </w:tcPr>
          <w:p w14:paraId="51AC0C16" w14:textId="77777777" w:rsidR="009675DF" w:rsidRPr="000A0089" w:rsidRDefault="009675DF" w:rsidP="002B66AC">
            <w:pPr>
              <w:spacing w:before="120"/>
              <w:contextualSpacing/>
              <w:rPr>
                <w:lang w:val="lt-LT"/>
              </w:rPr>
            </w:pPr>
            <w:r w:rsidRPr="000A0089">
              <w:rPr>
                <w:lang w:val="lt-LT"/>
              </w:rPr>
              <w:t>Nežinau / neaktualu</w:t>
            </w:r>
          </w:p>
        </w:tc>
      </w:tr>
      <w:tr w:rsidR="009675DF" w:rsidRPr="00C75A33" w14:paraId="64442875" w14:textId="77777777" w:rsidTr="008210BB">
        <w:trPr>
          <w:jc w:val="center"/>
        </w:trPr>
        <w:tc>
          <w:tcPr>
            <w:tcW w:w="5524" w:type="dxa"/>
          </w:tcPr>
          <w:p w14:paraId="6E9EF85E" w14:textId="314EB85A" w:rsidR="009675DF" w:rsidRPr="000A0089" w:rsidRDefault="003A58A9" w:rsidP="002B66AC">
            <w:pPr>
              <w:spacing w:before="120"/>
              <w:contextualSpacing/>
              <w:rPr>
                <w:lang w:val="lt-LT"/>
              </w:rPr>
            </w:pPr>
            <w:r w:rsidRPr="000A0089">
              <w:rPr>
                <w:lang w:val="lt-LT"/>
              </w:rPr>
              <w:t>1.</w:t>
            </w:r>
            <w:r w:rsidR="009675DF" w:rsidRPr="000A0089">
              <w:rPr>
                <w:lang w:val="lt-LT"/>
              </w:rPr>
              <w:t>Žinau, kur yra artimiausia priedanga</w:t>
            </w:r>
          </w:p>
        </w:tc>
        <w:tc>
          <w:tcPr>
            <w:tcW w:w="850" w:type="dxa"/>
          </w:tcPr>
          <w:p w14:paraId="63AB1EB0" w14:textId="77777777" w:rsidR="009675DF" w:rsidRPr="000A0089" w:rsidRDefault="009675DF" w:rsidP="002B66AC">
            <w:pPr>
              <w:spacing w:before="120"/>
              <w:contextualSpacing/>
              <w:rPr>
                <w:lang w:val="lt-LT"/>
              </w:rPr>
            </w:pPr>
          </w:p>
        </w:tc>
        <w:tc>
          <w:tcPr>
            <w:tcW w:w="1134" w:type="dxa"/>
          </w:tcPr>
          <w:p w14:paraId="36C53F8C" w14:textId="77777777" w:rsidR="009675DF" w:rsidRPr="000A0089" w:rsidRDefault="009675DF" w:rsidP="002B66AC">
            <w:pPr>
              <w:spacing w:before="120"/>
              <w:contextualSpacing/>
              <w:rPr>
                <w:lang w:val="lt-LT"/>
              </w:rPr>
            </w:pPr>
          </w:p>
        </w:tc>
        <w:tc>
          <w:tcPr>
            <w:tcW w:w="856" w:type="dxa"/>
          </w:tcPr>
          <w:p w14:paraId="4823B021" w14:textId="77777777" w:rsidR="009675DF" w:rsidRPr="000A0089" w:rsidRDefault="009675DF" w:rsidP="002B66AC">
            <w:pPr>
              <w:spacing w:before="120"/>
              <w:contextualSpacing/>
              <w:rPr>
                <w:lang w:val="lt-LT"/>
              </w:rPr>
            </w:pPr>
          </w:p>
        </w:tc>
        <w:tc>
          <w:tcPr>
            <w:tcW w:w="1270" w:type="dxa"/>
          </w:tcPr>
          <w:p w14:paraId="1C28CCC3" w14:textId="77777777" w:rsidR="009675DF" w:rsidRPr="000A0089" w:rsidRDefault="009675DF" w:rsidP="002B66AC">
            <w:pPr>
              <w:spacing w:before="120"/>
              <w:contextualSpacing/>
              <w:rPr>
                <w:lang w:val="lt-LT"/>
              </w:rPr>
            </w:pPr>
          </w:p>
        </w:tc>
      </w:tr>
      <w:tr w:rsidR="009675DF" w:rsidRPr="00C75A33" w14:paraId="5D14AA6B" w14:textId="77777777" w:rsidTr="008210BB">
        <w:trPr>
          <w:jc w:val="center"/>
        </w:trPr>
        <w:tc>
          <w:tcPr>
            <w:tcW w:w="5524" w:type="dxa"/>
          </w:tcPr>
          <w:p w14:paraId="25D1059E" w14:textId="2295735E" w:rsidR="009675DF" w:rsidRPr="000A0089" w:rsidRDefault="003A58A9" w:rsidP="002B66AC">
            <w:pPr>
              <w:spacing w:before="120"/>
              <w:contextualSpacing/>
              <w:rPr>
                <w:lang w:val="lt-LT"/>
              </w:rPr>
            </w:pPr>
            <w:r w:rsidRPr="00C15461">
              <w:rPr>
                <w:lang w:val="lt-LT"/>
              </w:rPr>
              <w:t xml:space="preserve">2. </w:t>
            </w:r>
            <w:r w:rsidR="009675DF" w:rsidRPr="000A0089">
              <w:rPr>
                <w:lang w:val="lt-LT"/>
              </w:rPr>
              <w:t>Žinau, kur artimiausias kolektyvinės apsaugos statinys (KAS)</w:t>
            </w:r>
          </w:p>
        </w:tc>
        <w:tc>
          <w:tcPr>
            <w:tcW w:w="850" w:type="dxa"/>
          </w:tcPr>
          <w:p w14:paraId="5ED15490" w14:textId="77777777" w:rsidR="009675DF" w:rsidRPr="000A0089" w:rsidRDefault="009675DF" w:rsidP="002B66AC">
            <w:pPr>
              <w:spacing w:before="120"/>
              <w:contextualSpacing/>
              <w:rPr>
                <w:lang w:val="lt-LT"/>
              </w:rPr>
            </w:pPr>
          </w:p>
        </w:tc>
        <w:tc>
          <w:tcPr>
            <w:tcW w:w="1134" w:type="dxa"/>
          </w:tcPr>
          <w:p w14:paraId="1FA6142C" w14:textId="77777777" w:rsidR="009675DF" w:rsidRPr="000A0089" w:rsidRDefault="009675DF" w:rsidP="002B66AC">
            <w:pPr>
              <w:spacing w:before="120"/>
              <w:contextualSpacing/>
              <w:rPr>
                <w:lang w:val="lt-LT"/>
              </w:rPr>
            </w:pPr>
          </w:p>
        </w:tc>
        <w:tc>
          <w:tcPr>
            <w:tcW w:w="856" w:type="dxa"/>
          </w:tcPr>
          <w:p w14:paraId="41609920" w14:textId="77777777" w:rsidR="009675DF" w:rsidRPr="000A0089" w:rsidRDefault="009675DF" w:rsidP="002B66AC">
            <w:pPr>
              <w:spacing w:before="120"/>
              <w:contextualSpacing/>
              <w:rPr>
                <w:lang w:val="lt-LT"/>
              </w:rPr>
            </w:pPr>
          </w:p>
        </w:tc>
        <w:tc>
          <w:tcPr>
            <w:tcW w:w="1270" w:type="dxa"/>
          </w:tcPr>
          <w:p w14:paraId="31DF42DB" w14:textId="77777777" w:rsidR="009675DF" w:rsidRPr="000A0089" w:rsidRDefault="009675DF" w:rsidP="002B66AC">
            <w:pPr>
              <w:spacing w:before="120"/>
              <w:contextualSpacing/>
              <w:rPr>
                <w:lang w:val="lt-LT"/>
              </w:rPr>
            </w:pPr>
          </w:p>
        </w:tc>
      </w:tr>
      <w:tr w:rsidR="009675DF" w:rsidRPr="00C75A33" w14:paraId="75A6598D" w14:textId="77777777" w:rsidTr="008210BB">
        <w:trPr>
          <w:jc w:val="center"/>
        </w:trPr>
        <w:tc>
          <w:tcPr>
            <w:tcW w:w="5524" w:type="dxa"/>
          </w:tcPr>
          <w:p w14:paraId="7CDAA30F" w14:textId="1E3ABF0D" w:rsidR="009675DF" w:rsidRPr="000A0089" w:rsidRDefault="003A58A9" w:rsidP="002B66AC">
            <w:pPr>
              <w:spacing w:before="120"/>
              <w:contextualSpacing/>
              <w:rPr>
                <w:lang w:val="lt-LT"/>
              </w:rPr>
            </w:pPr>
            <w:r w:rsidRPr="000A0089">
              <w:rPr>
                <w:lang w:val="lt-LT"/>
              </w:rPr>
              <w:t xml:space="preserve">3. </w:t>
            </w:r>
            <w:r w:rsidR="009675DF" w:rsidRPr="000A0089">
              <w:rPr>
                <w:lang w:val="lt-LT"/>
              </w:rPr>
              <w:t>Žinau, į kurį gyventojų surinkimo punktą turėčiau vykti</w:t>
            </w:r>
          </w:p>
        </w:tc>
        <w:tc>
          <w:tcPr>
            <w:tcW w:w="850" w:type="dxa"/>
          </w:tcPr>
          <w:p w14:paraId="6AAE6EA2" w14:textId="77777777" w:rsidR="009675DF" w:rsidRPr="000A0089" w:rsidRDefault="009675DF" w:rsidP="002B66AC">
            <w:pPr>
              <w:spacing w:before="120"/>
              <w:contextualSpacing/>
              <w:rPr>
                <w:lang w:val="lt-LT"/>
              </w:rPr>
            </w:pPr>
          </w:p>
        </w:tc>
        <w:tc>
          <w:tcPr>
            <w:tcW w:w="1134" w:type="dxa"/>
          </w:tcPr>
          <w:p w14:paraId="40D7242E" w14:textId="77777777" w:rsidR="009675DF" w:rsidRPr="000A0089" w:rsidRDefault="009675DF" w:rsidP="002B66AC">
            <w:pPr>
              <w:spacing w:before="120"/>
              <w:contextualSpacing/>
              <w:rPr>
                <w:lang w:val="lt-LT"/>
              </w:rPr>
            </w:pPr>
          </w:p>
        </w:tc>
        <w:tc>
          <w:tcPr>
            <w:tcW w:w="856" w:type="dxa"/>
          </w:tcPr>
          <w:p w14:paraId="1893BEB2" w14:textId="77777777" w:rsidR="009675DF" w:rsidRPr="000A0089" w:rsidRDefault="009675DF" w:rsidP="002B66AC">
            <w:pPr>
              <w:spacing w:before="120"/>
              <w:contextualSpacing/>
              <w:rPr>
                <w:lang w:val="lt-LT"/>
              </w:rPr>
            </w:pPr>
          </w:p>
        </w:tc>
        <w:tc>
          <w:tcPr>
            <w:tcW w:w="1270" w:type="dxa"/>
          </w:tcPr>
          <w:p w14:paraId="77077F2A" w14:textId="77777777" w:rsidR="009675DF" w:rsidRPr="000A0089" w:rsidRDefault="009675DF" w:rsidP="002B66AC">
            <w:pPr>
              <w:spacing w:before="120"/>
              <w:contextualSpacing/>
              <w:rPr>
                <w:lang w:val="lt-LT"/>
              </w:rPr>
            </w:pPr>
          </w:p>
        </w:tc>
      </w:tr>
      <w:tr w:rsidR="009675DF" w:rsidRPr="00C75A33" w14:paraId="31251E0C" w14:textId="77777777" w:rsidTr="008210BB">
        <w:trPr>
          <w:jc w:val="center"/>
        </w:trPr>
        <w:tc>
          <w:tcPr>
            <w:tcW w:w="5524" w:type="dxa"/>
          </w:tcPr>
          <w:p w14:paraId="09C67AA0" w14:textId="165FC687" w:rsidR="009675DF" w:rsidRPr="000A0089" w:rsidRDefault="003A58A9" w:rsidP="002B66AC">
            <w:pPr>
              <w:spacing w:before="120"/>
              <w:contextualSpacing/>
              <w:rPr>
                <w:lang w:val="lt-LT"/>
              </w:rPr>
            </w:pPr>
            <w:r w:rsidRPr="000A0089">
              <w:rPr>
                <w:lang w:val="lt-LT"/>
              </w:rPr>
              <w:t xml:space="preserve">4. </w:t>
            </w:r>
            <w:r w:rsidR="009675DF" w:rsidRPr="000A0089">
              <w:rPr>
                <w:lang w:val="lt-LT"/>
              </w:rPr>
              <w:t>Bandžiau nuvykti į bent vieną iš šių vietų</w:t>
            </w:r>
          </w:p>
        </w:tc>
        <w:tc>
          <w:tcPr>
            <w:tcW w:w="850" w:type="dxa"/>
          </w:tcPr>
          <w:p w14:paraId="1E5AFE1B" w14:textId="77777777" w:rsidR="009675DF" w:rsidRPr="000A0089" w:rsidRDefault="009675DF" w:rsidP="002B66AC">
            <w:pPr>
              <w:spacing w:before="120"/>
              <w:contextualSpacing/>
              <w:rPr>
                <w:lang w:val="lt-LT"/>
              </w:rPr>
            </w:pPr>
          </w:p>
        </w:tc>
        <w:tc>
          <w:tcPr>
            <w:tcW w:w="1134" w:type="dxa"/>
          </w:tcPr>
          <w:p w14:paraId="23D30B35" w14:textId="77777777" w:rsidR="009675DF" w:rsidRPr="000A0089" w:rsidRDefault="009675DF" w:rsidP="002B66AC">
            <w:pPr>
              <w:spacing w:before="120"/>
              <w:contextualSpacing/>
              <w:rPr>
                <w:lang w:val="lt-LT"/>
              </w:rPr>
            </w:pPr>
          </w:p>
        </w:tc>
        <w:tc>
          <w:tcPr>
            <w:tcW w:w="856" w:type="dxa"/>
          </w:tcPr>
          <w:p w14:paraId="7261A8F9" w14:textId="77777777" w:rsidR="009675DF" w:rsidRPr="000A0089" w:rsidRDefault="009675DF" w:rsidP="002B66AC">
            <w:pPr>
              <w:spacing w:before="120"/>
              <w:contextualSpacing/>
              <w:rPr>
                <w:lang w:val="lt-LT"/>
              </w:rPr>
            </w:pPr>
          </w:p>
        </w:tc>
        <w:tc>
          <w:tcPr>
            <w:tcW w:w="1270" w:type="dxa"/>
          </w:tcPr>
          <w:p w14:paraId="279C458E" w14:textId="77777777" w:rsidR="009675DF" w:rsidRPr="000A0089" w:rsidRDefault="009675DF" w:rsidP="002B66AC">
            <w:pPr>
              <w:spacing w:before="120"/>
              <w:contextualSpacing/>
              <w:rPr>
                <w:lang w:val="lt-LT"/>
              </w:rPr>
            </w:pPr>
          </w:p>
        </w:tc>
      </w:tr>
      <w:tr w:rsidR="009675DF" w:rsidRPr="00C75A33" w14:paraId="6B9514F8" w14:textId="77777777" w:rsidTr="008210BB">
        <w:trPr>
          <w:jc w:val="center"/>
        </w:trPr>
        <w:tc>
          <w:tcPr>
            <w:tcW w:w="5524" w:type="dxa"/>
          </w:tcPr>
          <w:p w14:paraId="77FE7471" w14:textId="2A614D75" w:rsidR="009675DF" w:rsidRPr="000A0089" w:rsidRDefault="003A58A9" w:rsidP="002B66AC">
            <w:pPr>
              <w:spacing w:before="120"/>
              <w:contextualSpacing/>
              <w:rPr>
                <w:lang w:val="lt-LT"/>
              </w:rPr>
            </w:pPr>
            <w:r w:rsidRPr="000A0089">
              <w:rPr>
                <w:lang w:val="lt-LT"/>
              </w:rPr>
              <w:t xml:space="preserve">5. </w:t>
            </w:r>
            <w:r w:rsidR="009675DF" w:rsidRPr="000A0089">
              <w:rPr>
                <w:lang w:val="lt-LT"/>
              </w:rPr>
              <w:t>Šios vietos man yra prieinamos / pritaikytos</w:t>
            </w:r>
          </w:p>
        </w:tc>
        <w:tc>
          <w:tcPr>
            <w:tcW w:w="850" w:type="dxa"/>
          </w:tcPr>
          <w:p w14:paraId="77C61B31" w14:textId="77777777" w:rsidR="009675DF" w:rsidRPr="000A0089" w:rsidRDefault="009675DF" w:rsidP="002B66AC">
            <w:pPr>
              <w:spacing w:before="120"/>
              <w:contextualSpacing/>
              <w:rPr>
                <w:lang w:val="lt-LT"/>
              </w:rPr>
            </w:pPr>
          </w:p>
        </w:tc>
        <w:tc>
          <w:tcPr>
            <w:tcW w:w="1134" w:type="dxa"/>
          </w:tcPr>
          <w:p w14:paraId="060E28A8" w14:textId="77777777" w:rsidR="009675DF" w:rsidRPr="000A0089" w:rsidRDefault="009675DF" w:rsidP="002B66AC">
            <w:pPr>
              <w:spacing w:before="120"/>
              <w:contextualSpacing/>
              <w:rPr>
                <w:lang w:val="lt-LT"/>
              </w:rPr>
            </w:pPr>
          </w:p>
        </w:tc>
        <w:tc>
          <w:tcPr>
            <w:tcW w:w="856" w:type="dxa"/>
          </w:tcPr>
          <w:p w14:paraId="683A6043" w14:textId="77777777" w:rsidR="009675DF" w:rsidRPr="000A0089" w:rsidRDefault="009675DF" w:rsidP="002B66AC">
            <w:pPr>
              <w:spacing w:before="120"/>
              <w:contextualSpacing/>
              <w:rPr>
                <w:lang w:val="lt-LT"/>
              </w:rPr>
            </w:pPr>
          </w:p>
        </w:tc>
        <w:tc>
          <w:tcPr>
            <w:tcW w:w="1270" w:type="dxa"/>
          </w:tcPr>
          <w:p w14:paraId="228BE320" w14:textId="77777777" w:rsidR="009675DF" w:rsidRPr="000A0089" w:rsidRDefault="009675DF" w:rsidP="002B66AC">
            <w:pPr>
              <w:spacing w:before="120"/>
              <w:contextualSpacing/>
              <w:rPr>
                <w:lang w:val="lt-LT"/>
              </w:rPr>
            </w:pPr>
          </w:p>
        </w:tc>
      </w:tr>
      <w:tr w:rsidR="009675DF" w:rsidRPr="00C75A33" w14:paraId="6B7D1F28" w14:textId="77777777" w:rsidTr="008210BB">
        <w:trPr>
          <w:jc w:val="center"/>
        </w:trPr>
        <w:tc>
          <w:tcPr>
            <w:tcW w:w="5524" w:type="dxa"/>
          </w:tcPr>
          <w:p w14:paraId="51525FD6" w14:textId="3EED96A7" w:rsidR="009675DF" w:rsidRPr="000A0089" w:rsidRDefault="003A58A9" w:rsidP="002B66AC">
            <w:pPr>
              <w:spacing w:before="120"/>
              <w:contextualSpacing/>
              <w:rPr>
                <w:lang w:val="lt-LT"/>
              </w:rPr>
            </w:pPr>
            <w:r w:rsidRPr="000A0089">
              <w:rPr>
                <w:lang w:val="lt-LT"/>
              </w:rPr>
              <w:t xml:space="preserve">6. </w:t>
            </w:r>
            <w:r w:rsidR="009675DF" w:rsidRPr="000A0089">
              <w:rPr>
                <w:lang w:val="lt-LT"/>
              </w:rPr>
              <w:t>Turiu informaciją apie šių vietų prieinamumą / pritaikymą</w:t>
            </w:r>
          </w:p>
        </w:tc>
        <w:tc>
          <w:tcPr>
            <w:tcW w:w="850" w:type="dxa"/>
          </w:tcPr>
          <w:p w14:paraId="60336464" w14:textId="77777777" w:rsidR="009675DF" w:rsidRPr="000A0089" w:rsidRDefault="009675DF" w:rsidP="002B66AC">
            <w:pPr>
              <w:spacing w:before="120"/>
              <w:contextualSpacing/>
              <w:rPr>
                <w:lang w:val="lt-LT"/>
              </w:rPr>
            </w:pPr>
          </w:p>
        </w:tc>
        <w:tc>
          <w:tcPr>
            <w:tcW w:w="1134" w:type="dxa"/>
          </w:tcPr>
          <w:p w14:paraId="2E9F2D64" w14:textId="77777777" w:rsidR="009675DF" w:rsidRPr="000A0089" w:rsidRDefault="009675DF" w:rsidP="002B66AC">
            <w:pPr>
              <w:spacing w:before="120"/>
              <w:contextualSpacing/>
              <w:rPr>
                <w:lang w:val="lt-LT"/>
              </w:rPr>
            </w:pPr>
          </w:p>
        </w:tc>
        <w:tc>
          <w:tcPr>
            <w:tcW w:w="856" w:type="dxa"/>
          </w:tcPr>
          <w:p w14:paraId="2B9D1FBC" w14:textId="77777777" w:rsidR="009675DF" w:rsidRPr="000A0089" w:rsidRDefault="009675DF" w:rsidP="002B66AC">
            <w:pPr>
              <w:spacing w:before="120"/>
              <w:contextualSpacing/>
              <w:rPr>
                <w:lang w:val="lt-LT"/>
              </w:rPr>
            </w:pPr>
          </w:p>
        </w:tc>
        <w:tc>
          <w:tcPr>
            <w:tcW w:w="1270" w:type="dxa"/>
          </w:tcPr>
          <w:p w14:paraId="45D730EF" w14:textId="77777777" w:rsidR="009675DF" w:rsidRPr="000A0089" w:rsidRDefault="009675DF" w:rsidP="002B66AC">
            <w:pPr>
              <w:spacing w:before="120"/>
              <w:contextualSpacing/>
              <w:rPr>
                <w:lang w:val="lt-LT"/>
              </w:rPr>
            </w:pPr>
          </w:p>
        </w:tc>
      </w:tr>
      <w:tr w:rsidR="009675DF" w:rsidRPr="00C15461" w14:paraId="09257ADB" w14:textId="77777777" w:rsidTr="008210BB">
        <w:trPr>
          <w:jc w:val="center"/>
        </w:trPr>
        <w:tc>
          <w:tcPr>
            <w:tcW w:w="5524" w:type="dxa"/>
          </w:tcPr>
          <w:p w14:paraId="3A2135AC" w14:textId="59B3D5C3" w:rsidR="009675DF" w:rsidRPr="000A0089" w:rsidRDefault="003A58A9" w:rsidP="002B66AC">
            <w:pPr>
              <w:spacing w:before="120"/>
              <w:contextualSpacing/>
              <w:rPr>
                <w:lang w:val="lt-LT"/>
              </w:rPr>
            </w:pPr>
            <w:r w:rsidRPr="000A0089">
              <w:rPr>
                <w:lang w:val="lt-LT"/>
              </w:rPr>
              <w:t xml:space="preserve">7. </w:t>
            </w:r>
            <w:r w:rsidR="009675DF" w:rsidRPr="000A0089">
              <w:rPr>
                <w:lang w:val="lt-LT"/>
              </w:rPr>
              <w:t>Į šias vietas galėčiau patekti savarankiškai (be pagalbos)</w:t>
            </w:r>
          </w:p>
        </w:tc>
        <w:tc>
          <w:tcPr>
            <w:tcW w:w="850" w:type="dxa"/>
          </w:tcPr>
          <w:p w14:paraId="2714CFF1" w14:textId="77777777" w:rsidR="009675DF" w:rsidRPr="000A0089" w:rsidRDefault="009675DF" w:rsidP="002B66AC">
            <w:pPr>
              <w:spacing w:before="120"/>
              <w:contextualSpacing/>
              <w:rPr>
                <w:lang w:val="lt-LT"/>
              </w:rPr>
            </w:pPr>
          </w:p>
        </w:tc>
        <w:tc>
          <w:tcPr>
            <w:tcW w:w="1134" w:type="dxa"/>
          </w:tcPr>
          <w:p w14:paraId="647A1CD3" w14:textId="77777777" w:rsidR="009675DF" w:rsidRPr="000A0089" w:rsidRDefault="009675DF" w:rsidP="002B66AC">
            <w:pPr>
              <w:spacing w:before="120"/>
              <w:contextualSpacing/>
              <w:rPr>
                <w:lang w:val="lt-LT"/>
              </w:rPr>
            </w:pPr>
          </w:p>
        </w:tc>
        <w:tc>
          <w:tcPr>
            <w:tcW w:w="856" w:type="dxa"/>
          </w:tcPr>
          <w:p w14:paraId="3BB0C769" w14:textId="77777777" w:rsidR="009675DF" w:rsidRPr="000A0089" w:rsidRDefault="009675DF" w:rsidP="002B66AC">
            <w:pPr>
              <w:spacing w:before="120"/>
              <w:contextualSpacing/>
              <w:rPr>
                <w:lang w:val="lt-LT"/>
              </w:rPr>
            </w:pPr>
          </w:p>
        </w:tc>
        <w:tc>
          <w:tcPr>
            <w:tcW w:w="1270" w:type="dxa"/>
          </w:tcPr>
          <w:p w14:paraId="07DECB2F" w14:textId="77777777" w:rsidR="009675DF" w:rsidRPr="000A0089" w:rsidRDefault="009675DF" w:rsidP="002B66AC">
            <w:pPr>
              <w:spacing w:before="120"/>
              <w:contextualSpacing/>
              <w:rPr>
                <w:lang w:val="lt-LT"/>
              </w:rPr>
            </w:pPr>
          </w:p>
        </w:tc>
      </w:tr>
    </w:tbl>
    <w:p w14:paraId="6EF82065" w14:textId="77777777" w:rsidR="009675DF" w:rsidRPr="000A0089" w:rsidRDefault="009675DF" w:rsidP="002B66AC">
      <w:pPr>
        <w:spacing w:before="120"/>
        <w:contextualSpacing/>
        <w:rPr>
          <w:lang w:val="lt-LT"/>
        </w:rPr>
      </w:pPr>
    </w:p>
    <w:p w14:paraId="3FFFBDCD" w14:textId="642F2013" w:rsidR="009675DF" w:rsidRPr="00C15461" w:rsidRDefault="009675DF" w:rsidP="002B66AC">
      <w:pPr>
        <w:pStyle w:val="Heading2"/>
        <w:spacing w:before="120"/>
        <w:rPr>
          <w:lang w:val="lt-LT"/>
        </w:rPr>
      </w:pPr>
      <w:r w:rsidRPr="00C15461">
        <w:rPr>
          <w:lang w:val="lt-LT"/>
        </w:rPr>
        <w:t>C7. Ar esate dalyvavęs(-</w:t>
      </w:r>
      <w:proofErr w:type="spellStart"/>
      <w:r w:rsidRPr="00C15461">
        <w:rPr>
          <w:lang w:val="lt-LT"/>
        </w:rPr>
        <w:t>usi</w:t>
      </w:r>
      <w:proofErr w:type="spellEnd"/>
      <w:r w:rsidRPr="00C15461">
        <w:rPr>
          <w:lang w:val="lt-LT"/>
        </w:rPr>
        <w:t>) ir/ar norėtumėte dalyvauti pasirengimo ekstremalioms situacijoms veiklose ar sprendimų priėmime savo bendruomenėje ar savivaldybėje?</w:t>
      </w:r>
      <w:r w:rsidR="002452B6" w:rsidRPr="00C15461">
        <w:rPr>
          <w:lang w:val="lt-LT"/>
        </w:rPr>
        <w:t xml:space="preserve"> </w:t>
      </w:r>
      <w:r w:rsidR="003A58A9" w:rsidRPr="00C15461">
        <w:rPr>
          <w:color w:val="EE0000"/>
          <w:lang w:val="lt-LT" w:eastAsia="en-GB"/>
        </w:rPr>
        <w:t>*</w:t>
      </w:r>
    </w:p>
    <w:p w14:paraId="142E90B0" w14:textId="50D25861" w:rsidR="00F47993" w:rsidRPr="00C15461" w:rsidRDefault="002452B6" w:rsidP="002B66AC">
      <w:pPr>
        <w:spacing w:before="120"/>
        <w:contextualSpacing/>
        <w:rPr>
          <w:lang w:val="lt-LT"/>
        </w:rPr>
      </w:pPr>
      <w:r w:rsidRPr="00C15461">
        <w:rPr>
          <w:lang w:val="lt-LT"/>
        </w:rPr>
        <w:t>Pasirinkite vieną variantą:</w:t>
      </w:r>
    </w:p>
    <w:p w14:paraId="7FB162FA" w14:textId="7D4C4EEB" w:rsidR="009675DF" w:rsidRPr="000A0089" w:rsidRDefault="003A58A9"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w:t>
      </w:r>
      <w:r w:rsidRPr="000A0089">
        <w:rPr>
          <w:lang w:val="lt-LT"/>
        </w:rPr>
        <w:t xml:space="preserve"> </w:t>
      </w:r>
      <w:r w:rsidR="009675DF" w:rsidRPr="000A0089">
        <w:rPr>
          <w:lang w:val="lt-LT"/>
        </w:rPr>
        <w:t>Taip</w:t>
      </w:r>
    </w:p>
    <w:p w14:paraId="532F0E2D" w14:textId="737C91D7" w:rsidR="009675DF" w:rsidRPr="000A0089" w:rsidRDefault="003A58A9"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2. Ne, bet norėčiau prisidėti</w:t>
      </w:r>
    </w:p>
    <w:p w14:paraId="4F3FA9D7" w14:textId="0CF3EAB5" w:rsidR="009675DF" w:rsidRPr="000A0089" w:rsidRDefault="003A58A9"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3. Ne, nenoriu dalyvauti</w:t>
      </w:r>
    </w:p>
    <w:p w14:paraId="7C49C2E6" w14:textId="30956006" w:rsidR="009675DF" w:rsidRPr="000A0089" w:rsidRDefault="003A58A9"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Nežinau</w:t>
      </w:r>
      <w:r w:rsidR="002452B6" w:rsidRPr="000A0089">
        <w:rPr>
          <w:lang w:val="lt-LT"/>
        </w:rPr>
        <w:t>/Nenoriu nurodyti</w:t>
      </w:r>
    </w:p>
    <w:p w14:paraId="34C6F6C7" w14:textId="3C0D57C7" w:rsidR="009675DF" w:rsidRPr="00C15461" w:rsidRDefault="009675DF" w:rsidP="002B66AC">
      <w:pPr>
        <w:pStyle w:val="Heading2"/>
        <w:spacing w:before="120"/>
        <w:rPr>
          <w:lang w:val="lt-LT"/>
        </w:rPr>
      </w:pPr>
      <w:r w:rsidRPr="00C15461">
        <w:rPr>
          <w:lang w:val="lt-LT"/>
        </w:rPr>
        <w:t xml:space="preserve">C8. Ar žinote, kur ištikus nelaimei </w:t>
      </w:r>
      <w:r w:rsidR="00EE683A" w:rsidRPr="00C15461">
        <w:rPr>
          <w:lang w:val="lt-LT"/>
        </w:rPr>
        <w:t xml:space="preserve">evakuacijos </w:t>
      </w:r>
      <w:r w:rsidRPr="00C15461">
        <w:rPr>
          <w:lang w:val="lt-LT"/>
        </w:rPr>
        <w:t>atveju kreiptis pagalbos?</w:t>
      </w:r>
      <w:r w:rsidR="00D83D94" w:rsidRPr="00C15461">
        <w:rPr>
          <w:lang w:val="lt-LT"/>
        </w:rPr>
        <w:t xml:space="preserve"> </w:t>
      </w:r>
      <w:r w:rsidR="003A58A9" w:rsidRPr="00C15461">
        <w:rPr>
          <w:color w:val="EE0000"/>
          <w:lang w:val="lt-LT" w:eastAsia="en-GB"/>
        </w:rPr>
        <w:t>*</w:t>
      </w:r>
    </w:p>
    <w:p w14:paraId="2AAB7430" w14:textId="42D23FC7" w:rsidR="00F47993" w:rsidRPr="00C15461" w:rsidRDefault="00D83D94" w:rsidP="002B66AC">
      <w:pPr>
        <w:spacing w:before="120"/>
        <w:contextualSpacing/>
        <w:rPr>
          <w:lang w:val="lt-LT"/>
        </w:rPr>
      </w:pPr>
      <w:r w:rsidRPr="00C15461">
        <w:rPr>
          <w:lang w:val="lt-LT"/>
        </w:rPr>
        <w:t>Pasirinkite vieną variantą:</w:t>
      </w:r>
    </w:p>
    <w:p w14:paraId="5F5B55C1" w14:textId="16B1A80D"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 Taip</w:t>
      </w:r>
    </w:p>
    <w:p w14:paraId="66F56F13" w14:textId="1B974846"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2. Ne</w:t>
      </w:r>
    </w:p>
    <w:p w14:paraId="70B3145A" w14:textId="24565DFD" w:rsidR="009675DF" w:rsidRPr="00C15461" w:rsidRDefault="009675DF" w:rsidP="002B66AC">
      <w:pPr>
        <w:pStyle w:val="Heading2"/>
        <w:spacing w:before="120"/>
        <w:rPr>
          <w:lang w:val="lt-LT"/>
        </w:rPr>
      </w:pPr>
      <w:r w:rsidRPr="00C15461">
        <w:rPr>
          <w:lang w:val="lt-LT"/>
        </w:rPr>
        <w:t>C9. Kaip manote, kas Jumis pasirūpintų nelaimės atveju?</w:t>
      </w:r>
      <w:r w:rsidR="00D83D94" w:rsidRPr="00C15461">
        <w:rPr>
          <w:lang w:val="lt-LT"/>
        </w:rPr>
        <w:t xml:space="preserve"> </w:t>
      </w:r>
      <w:r w:rsidR="00F47993" w:rsidRPr="00C15461">
        <w:rPr>
          <w:color w:val="EE0000"/>
          <w:lang w:val="lt-LT" w:eastAsia="en-GB"/>
        </w:rPr>
        <w:t>*</w:t>
      </w:r>
    </w:p>
    <w:p w14:paraId="0AA87AF6" w14:textId="613AB574" w:rsidR="00F47993" w:rsidRPr="000A0089" w:rsidRDefault="009675DF" w:rsidP="002B66AC">
      <w:pPr>
        <w:spacing w:before="120"/>
        <w:contextualSpacing/>
        <w:rPr>
          <w:lang w:val="lt-LT"/>
        </w:rPr>
      </w:pPr>
      <w:r w:rsidRPr="000A0089">
        <w:rPr>
          <w:lang w:val="lt-LT"/>
        </w:rPr>
        <w:t>Pasirinkite visus tinkamus variantus:</w:t>
      </w:r>
    </w:p>
    <w:p w14:paraId="7C05FDCE" w14:textId="19261AD1"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 Aš pats</w:t>
      </w:r>
      <w:r w:rsidR="00040E98" w:rsidRPr="000A0089">
        <w:rPr>
          <w:lang w:val="lt-LT"/>
        </w:rPr>
        <w:t xml:space="preserve"> (pati)</w:t>
      </w:r>
    </w:p>
    <w:p w14:paraId="0CE6BFBA" w14:textId="65A6D06E"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2. Šeimos nariai, giminaičiai gyvenantys su manimi</w:t>
      </w:r>
    </w:p>
    <w:p w14:paraId="0B55E7AA" w14:textId="69A35D08"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3.</w:t>
      </w:r>
      <w:r w:rsidRPr="000A0089">
        <w:rPr>
          <w:lang w:val="lt-LT"/>
        </w:rPr>
        <w:t xml:space="preserve"> </w:t>
      </w:r>
      <w:r w:rsidR="009675DF" w:rsidRPr="000A0089">
        <w:rPr>
          <w:lang w:val="lt-LT"/>
        </w:rPr>
        <w:t>Kaimynai</w:t>
      </w:r>
    </w:p>
    <w:p w14:paraId="79A514DC" w14:textId="3B34F777"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 Savivaldybės atstovai (seniūnai, socialiniai darbuotojai)</w:t>
      </w:r>
    </w:p>
    <w:p w14:paraId="4D1E2D4A" w14:textId="606585A3"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 Globos įstaigos darbuotojai</w:t>
      </w:r>
    </w:p>
    <w:p w14:paraId="19BC42FB" w14:textId="31C49BA7"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6. NVO (Raudonojo kryžiaus, Maltiečiai ir pan.) atstovai</w:t>
      </w:r>
    </w:p>
    <w:p w14:paraId="66625B84" w14:textId="5E941C8C" w:rsidR="009675DF" w:rsidRPr="000A0089" w:rsidRDefault="00F47993" w:rsidP="002B66AC">
      <w:pPr>
        <w:spacing w:before="120"/>
        <w:contextualSpacing/>
        <w:rPr>
          <w:lang w:val="lt-LT"/>
        </w:rPr>
      </w:pPr>
      <w:r w:rsidRPr="00C15461">
        <w:rPr>
          <w:lang w:val="lt-LT"/>
        </w:rPr>
        <w:lastRenderedPageBreak/>
        <w:sym w:font="Wingdings" w:char="F0A8"/>
      </w:r>
      <w:r w:rsidRPr="000A0089">
        <w:rPr>
          <w:lang w:val="lt-LT"/>
        </w:rPr>
        <w:t xml:space="preserve"> </w:t>
      </w:r>
      <w:r w:rsidR="009675DF" w:rsidRPr="000A0089">
        <w:rPr>
          <w:lang w:val="lt-LT"/>
        </w:rPr>
        <w:t>7. Pagalbos tarnybos</w:t>
      </w:r>
    </w:p>
    <w:p w14:paraId="665DC9F7" w14:textId="7FA82D9A"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8. Nežinau</w:t>
      </w:r>
    </w:p>
    <w:p w14:paraId="371A01F7" w14:textId="4AB78D8D"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9. Nesitikiu, kad kas nors pasirūpins </w:t>
      </w:r>
    </w:p>
    <w:p w14:paraId="7E5FEFC9" w14:textId="24500E84" w:rsidR="00827CFB"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10. Kita</w:t>
      </w:r>
      <w:r w:rsidRPr="000A0089">
        <w:rPr>
          <w:lang w:val="lt-LT"/>
        </w:rPr>
        <w:t xml:space="preserve"> (įrašykite):</w:t>
      </w:r>
    </w:p>
    <w:p w14:paraId="398D3567" w14:textId="77777777" w:rsidR="00F47993" w:rsidRPr="000A0089" w:rsidRDefault="00F47993" w:rsidP="002B66AC">
      <w:pPr>
        <w:spacing w:before="120"/>
        <w:contextualSpacing/>
        <w:rPr>
          <w:lang w:val="lt-LT"/>
        </w:rPr>
      </w:pPr>
    </w:p>
    <w:p w14:paraId="256DD4C8" w14:textId="77777777" w:rsidR="00F47993" w:rsidRPr="000A0089" w:rsidRDefault="00F47993" w:rsidP="002B66AC">
      <w:pPr>
        <w:spacing w:before="120"/>
        <w:contextualSpacing/>
        <w:rPr>
          <w:lang w:val="lt-LT"/>
        </w:rPr>
      </w:pPr>
    </w:p>
    <w:p w14:paraId="76F05F56" w14:textId="77777777" w:rsidR="00AD75F1" w:rsidRPr="00C15461" w:rsidRDefault="00AD75F1" w:rsidP="002B66AC">
      <w:pPr>
        <w:spacing w:before="120"/>
        <w:contextualSpacing/>
        <w:rPr>
          <w:lang w:val="lt-LT"/>
        </w:rPr>
      </w:pPr>
      <w:r w:rsidRPr="00C15461">
        <w:rPr>
          <w:lang w:val="lt-LT"/>
        </w:rPr>
        <w:br w:type="page"/>
      </w:r>
    </w:p>
    <w:p w14:paraId="73516FF7" w14:textId="15BC6160" w:rsidR="009675DF" w:rsidRPr="00C15461" w:rsidRDefault="009675DF" w:rsidP="002B66AC">
      <w:pPr>
        <w:pStyle w:val="Heading1"/>
        <w:spacing w:before="120"/>
        <w:contextualSpacing/>
        <w:rPr>
          <w:sz w:val="26"/>
          <w:szCs w:val="26"/>
          <w:lang w:val="lt-LT"/>
        </w:rPr>
      </w:pPr>
      <w:r w:rsidRPr="00C15461">
        <w:rPr>
          <w:sz w:val="26"/>
          <w:szCs w:val="26"/>
          <w:lang w:val="lt-LT"/>
        </w:rPr>
        <w:lastRenderedPageBreak/>
        <w:t>D dalis. Reagavimas</w:t>
      </w:r>
    </w:p>
    <w:p w14:paraId="16414939" w14:textId="02D93FE2" w:rsidR="009675DF" w:rsidRPr="00C15461" w:rsidRDefault="009675DF" w:rsidP="002B66AC">
      <w:pPr>
        <w:pStyle w:val="Heading2"/>
        <w:spacing w:before="120"/>
        <w:rPr>
          <w:lang w:val="lt-LT"/>
        </w:rPr>
      </w:pPr>
      <w:r w:rsidRPr="00C15461">
        <w:rPr>
          <w:lang w:val="lt-LT"/>
        </w:rPr>
        <w:t>D1. Kaip evakuotumėtės nelaimės atveju?</w:t>
      </w:r>
      <w:r w:rsidR="00B459C4" w:rsidRPr="00C15461">
        <w:rPr>
          <w:lang w:val="lt-LT"/>
        </w:rPr>
        <w:t xml:space="preserve"> </w:t>
      </w:r>
      <w:r w:rsidR="00F47993" w:rsidRPr="00C15461">
        <w:rPr>
          <w:color w:val="EE0000"/>
          <w:lang w:val="lt-LT" w:eastAsia="en-GB"/>
        </w:rPr>
        <w:t>*</w:t>
      </w:r>
    </w:p>
    <w:p w14:paraId="3F4B8F89" w14:textId="5F3B0309" w:rsidR="009675DF" w:rsidRPr="000A0089" w:rsidRDefault="009675DF" w:rsidP="002B66AC">
      <w:pPr>
        <w:spacing w:before="120"/>
        <w:contextualSpacing/>
        <w:rPr>
          <w:lang w:val="lt-LT"/>
        </w:rPr>
      </w:pPr>
      <w:r w:rsidRPr="000A0089">
        <w:rPr>
          <w:lang w:val="lt-LT"/>
        </w:rPr>
        <w:t xml:space="preserve">Pasirinkite vieną </w:t>
      </w:r>
      <w:r w:rsidR="00F47993" w:rsidRPr="000A0089">
        <w:rPr>
          <w:lang w:val="lt-LT"/>
        </w:rPr>
        <w:t>variantą:</w:t>
      </w:r>
    </w:p>
    <w:p w14:paraId="50CE5129" w14:textId="79F6F455"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1. Evakuočiausi savarankiškai automobiliu.</w:t>
      </w:r>
    </w:p>
    <w:p w14:paraId="160C7C4C" w14:textId="032AE45E"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Evakuočiausi savivaldybės / viešuoju transportu.</w:t>
      </w:r>
    </w:p>
    <w:p w14:paraId="78092062" w14:textId="1F8797B5"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3. Evakuočiausi artimųjų / kaimynų transportu. </w:t>
      </w:r>
    </w:p>
    <w:p w14:paraId="112C5953" w14:textId="6953D923"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 Nesievakuočiau (pereikite prie D</w:t>
      </w:r>
      <w:r w:rsidR="00CF3932" w:rsidRPr="000A0089">
        <w:rPr>
          <w:lang w:val="lt-LT"/>
        </w:rPr>
        <w:t xml:space="preserve">8 </w:t>
      </w:r>
      <w:r w:rsidR="009675DF" w:rsidRPr="000A0089">
        <w:rPr>
          <w:lang w:val="lt-LT"/>
        </w:rPr>
        <w:t>klausimo)</w:t>
      </w:r>
    </w:p>
    <w:p w14:paraId="4E309379" w14:textId="75F06754"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5. Nežinau/Nenoriu nurodyti </w:t>
      </w:r>
    </w:p>
    <w:p w14:paraId="3896584F" w14:textId="77777777" w:rsidR="009675DF" w:rsidRPr="00C15461" w:rsidRDefault="009675DF" w:rsidP="002B66AC">
      <w:pPr>
        <w:pStyle w:val="Heading2"/>
        <w:spacing w:before="120"/>
        <w:rPr>
          <w:lang w:val="lt-LT"/>
        </w:rPr>
      </w:pPr>
      <w:r w:rsidRPr="00C15461">
        <w:rPr>
          <w:lang w:val="lt-LT"/>
        </w:rPr>
        <w:t>D2. Jei Jums lieptų nedelsiant evakuotis, arba nuvykti į gyventojų surinkimo punktą, ar Jūs galėtumėte tai padaryti savarankiškai?</w:t>
      </w:r>
    </w:p>
    <w:p w14:paraId="1B70EE10" w14:textId="39535BE1" w:rsidR="00F47993" w:rsidRPr="000A0089" w:rsidRDefault="00F47993" w:rsidP="002B66AC">
      <w:pPr>
        <w:spacing w:before="120"/>
        <w:contextualSpacing/>
        <w:rPr>
          <w:lang w:val="lt-LT"/>
        </w:rPr>
      </w:pPr>
      <w:r w:rsidRPr="000A0089">
        <w:rPr>
          <w:lang w:val="lt-LT"/>
        </w:rPr>
        <w:t>Pasirinkite vieną variantą:</w:t>
      </w:r>
    </w:p>
    <w:p w14:paraId="2E8AD25B" w14:textId="6BD64166" w:rsidR="009675DF" w:rsidRPr="000A0089" w:rsidRDefault="00F47993" w:rsidP="002B66AC">
      <w:pPr>
        <w:spacing w:before="120"/>
        <w:contextualSpacing/>
        <w:rPr>
          <w:lang w:val="lt-LT"/>
        </w:rPr>
      </w:pPr>
      <w:bookmarkStart w:id="8" w:name="_Hlk205726414"/>
      <w:r w:rsidRPr="00C15461">
        <w:rPr>
          <w:lang w:val="lt-LT"/>
        </w:rPr>
        <w:sym w:font="Wingdings" w:char="F0A8"/>
      </w:r>
      <w:r w:rsidRPr="00C15461">
        <w:rPr>
          <w:lang w:val="lt-LT"/>
        </w:rPr>
        <w:t xml:space="preserve"> </w:t>
      </w:r>
      <w:r w:rsidR="009675DF" w:rsidRPr="000A0089">
        <w:rPr>
          <w:lang w:val="lt-LT"/>
        </w:rPr>
        <w:t xml:space="preserve">1. </w:t>
      </w:r>
      <w:bookmarkEnd w:id="8"/>
      <w:r w:rsidR="009675DF" w:rsidRPr="000A0089">
        <w:rPr>
          <w:lang w:val="lt-LT"/>
        </w:rPr>
        <w:t>Galėčiau evakuotis savarankiškai</w:t>
      </w:r>
    </w:p>
    <w:p w14:paraId="1EB4AD46" w14:textId="0A2E99BD" w:rsidR="009675DF" w:rsidRPr="000A0089" w:rsidRDefault="00F47993" w:rsidP="002B66AC">
      <w:pPr>
        <w:spacing w:before="120"/>
        <w:contextualSpacing/>
        <w:rPr>
          <w:lang w:val="lt-LT"/>
        </w:rPr>
      </w:pPr>
      <w:bookmarkStart w:id="9" w:name="_Hlk205726422"/>
      <w:r w:rsidRPr="00C15461">
        <w:rPr>
          <w:lang w:val="lt-LT"/>
        </w:rPr>
        <w:sym w:font="Wingdings" w:char="F0A8"/>
      </w:r>
      <w:r w:rsidRPr="000A0089">
        <w:rPr>
          <w:lang w:val="lt-LT"/>
        </w:rPr>
        <w:t xml:space="preserve"> </w:t>
      </w:r>
      <w:r w:rsidR="009675DF" w:rsidRPr="000A0089">
        <w:rPr>
          <w:lang w:val="lt-LT"/>
        </w:rPr>
        <w:t xml:space="preserve">2. </w:t>
      </w:r>
      <w:bookmarkEnd w:id="9"/>
      <w:r w:rsidR="009675DF" w:rsidRPr="000A0089">
        <w:rPr>
          <w:lang w:val="lt-LT"/>
        </w:rPr>
        <w:t>Evakuojantis man būtų reikalinga pagalba</w:t>
      </w:r>
    </w:p>
    <w:p w14:paraId="7AB7A8BE" w14:textId="4DF89078" w:rsidR="009675DF" w:rsidRPr="000A0089" w:rsidRDefault="00F47993" w:rsidP="002B66AC">
      <w:pPr>
        <w:spacing w:before="120"/>
        <w:contextualSpacing/>
        <w:rPr>
          <w:lang w:val="lt-LT"/>
        </w:rPr>
      </w:pPr>
      <w:bookmarkStart w:id="10" w:name="_Hlk205726427"/>
      <w:r w:rsidRPr="00C15461">
        <w:rPr>
          <w:lang w:val="lt-LT"/>
        </w:rPr>
        <w:sym w:font="Wingdings" w:char="F0A8"/>
      </w:r>
      <w:r w:rsidRPr="000A0089">
        <w:rPr>
          <w:lang w:val="lt-LT"/>
        </w:rPr>
        <w:t xml:space="preserve"> </w:t>
      </w:r>
      <w:r w:rsidR="009675DF" w:rsidRPr="000A0089">
        <w:rPr>
          <w:lang w:val="lt-LT"/>
        </w:rPr>
        <w:t>3.</w:t>
      </w:r>
      <w:r w:rsidRPr="000A0089">
        <w:rPr>
          <w:lang w:val="lt-LT"/>
        </w:rPr>
        <w:t xml:space="preserve"> </w:t>
      </w:r>
      <w:bookmarkEnd w:id="10"/>
      <w:r w:rsidR="009675DF" w:rsidRPr="000A0089">
        <w:rPr>
          <w:lang w:val="lt-LT"/>
        </w:rPr>
        <w:t>Nežinau/Nenoriu nurodyti</w:t>
      </w:r>
    </w:p>
    <w:p w14:paraId="72D1826C" w14:textId="66ED46C1" w:rsidR="009675DF" w:rsidRPr="00C15461" w:rsidRDefault="009675DF" w:rsidP="002B66AC">
      <w:pPr>
        <w:pStyle w:val="Heading2"/>
        <w:spacing w:before="120"/>
        <w:rPr>
          <w:lang w:val="lt-LT"/>
        </w:rPr>
      </w:pPr>
      <w:r w:rsidRPr="00C15461">
        <w:rPr>
          <w:lang w:val="lt-LT"/>
        </w:rPr>
        <w:t xml:space="preserve">D3. Ar yra žmogus, kuris Jus palydėtų ir pasirūpintų </w:t>
      </w:r>
      <w:r w:rsidR="00EE683A" w:rsidRPr="00C15461">
        <w:rPr>
          <w:lang w:val="lt-LT"/>
        </w:rPr>
        <w:t xml:space="preserve">evakuacijos </w:t>
      </w:r>
      <w:r w:rsidRPr="00C15461">
        <w:rPr>
          <w:lang w:val="lt-LT"/>
        </w:rPr>
        <w:t>metu?</w:t>
      </w:r>
    </w:p>
    <w:p w14:paraId="23A0ED18" w14:textId="3F4617B1" w:rsidR="00F47993" w:rsidRPr="000A0089" w:rsidRDefault="00F47993" w:rsidP="002B66AC">
      <w:pPr>
        <w:spacing w:before="120"/>
        <w:contextualSpacing/>
        <w:rPr>
          <w:lang w:val="lt-LT"/>
        </w:rPr>
      </w:pPr>
      <w:r w:rsidRPr="000A0089">
        <w:rPr>
          <w:lang w:val="lt-LT"/>
        </w:rPr>
        <w:t>Pasirinkite vieną variantą:</w:t>
      </w:r>
    </w:p>
    <w:p w14:paraId="196A539D" w14:textId="2575DFB8" w:rsidR="009675DF" w:rsidRPr="000A0089" w:rsidRDefault="00F47993" w:rsidP="002B66AC">
      <w:pPr>
        <w:spacing w:before="120"/>
        <w:contextualSpacing/>
        <w:rPr>
          <w:lang w:val="lt-LT"/>
        </w:rPr>
      </w:pPr>
      <w:bookmarkStart w:id="11" w:name="_Hlk205726467"/>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Yra žmogus, kuris palydėtų ir pasirūpintų visą laiką</w:t>
      </w:r>
    </w:p>
    <w:p w14:paraId="1F165EBE" w14:textId="05B12A05"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Yra žmogus, kuris ne visada galėtų palydėti, arba negalėtų suteikti visos reikiamos pagalbos (pvz., jei pats būtų užsiėmęs ar toli nuo manęs, nepakankamai stiprus (-i) ar pan.)</w:t>
      </w:r>
    </w:p>
    <w:p w14:paraId="383D550C" w14:textId="748D1ECB"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w:t>
      </w:r>
      <w:r w:rsidRPr="000A0089">
        <w:rPr>
          <w:lang w:val="lt-LT"/>
        </w:rPr>
        <w:t xml:space="preserve">. </w:t>
      </w:r>
      <w:r w:rsidR="009675DF" w:rsidRPr="000A0089">
        <w:rPr>
          <w:lang w:val="lt-LT"/>
        </w:rPr>
        <w:t>Yra žmogus, kuris galėtų  palydėti, bet negalėtų pasirūpinti tolesne pagalba</w:t>
      </w:r>
    </w:p>
    <w:p w14:paraId="23F485C7" w14:textId="7FCBA905"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 Neturiu, kas padėtų evakuacijos metu</w:t>
      </w:r>
    </w:p>
    <w:bookmarkEnd w:id="11"/>
    <w:p w14:paraId="47767EFE" w14:textId="7F07C0E8" w:rsidR="009675DF" w:rsidRPr="00C15461" w:rsidRDefault="00F47993" w:rsidP="002B66AC">
      <w:pPr>
        <w:spacing w:before="120"/>
        <w:contextualSpacing/>
        <w:rPr>
          <w:lang w:val="lt-LT"/>
        </w:rPr>
      </w:pPr>
      <w:r w:rsidRPr="00C15461">
        <w:rPr>
          <w:lang w:val="lt-LT"/>
        </w:rPr>
        <w:sym w:font="Wingdings" w:char="F0A8"/>
      </w:r>
      <w:r w:rsidRPr="00C15461">
        <w:rPr>
          <w:lang w:val="lt-LT"/>
        </w:rPr>
        <w:t xml:space="preserve"> </w:t>
      </w:r>
      <w:r w:rsidR="009675DF" w:rsidRPr="00C15461">
        <w:rPr>
          <w:lang w:val="lt-LT"/>
        </w:rPr>
        <w:t>5. Nesu tikras (-a)</w:t>
      </w:r>
      <w:r w:rsidRPr="00C15461">
        <w:rPr>
          <w:lang w:val="lt-LT"/>
        </w:rPr>
        <w:t xml:space="preserve"> </w:t>
      </w:r>
      <w:r w:rsidR="009675DF" w:rsidRPr="00C15461">
        <w:rPr>
          <w:lang w:val="lt-LT"/>
        </w:rPr>
        <w:t>/</w:t>
      </w:r>
      <w:r w:rsidRPr="00C15461">
        <w:rPr>
          <w:lang w:val="lt-LT"/>
        </w:rPr>
        <w:t xml:space="preserve"> </w:t>
      </w:r>
      <w:r w:rsidR="009675DF" w:rsidRPr="00C15461">
        <w:rPr>
          <w:lang w:val="lt-LT"/>
        </w:rPr>
        <w:t>nežinau</w:t>
      </w:r>
    </w:p>
    <w:p w14:paraId="2751F811" w14:textId="37C055AC" w:rsidR="009675DF" w:rsidRPr="00C15461" w:rsidRDefault="009675DF" w:rsidP="002B66AC">
      <w:pPr>
        <w:pStyle w:val="Heading2"/>
        <w:spacing w:before="120"/>
        <w:rPr>
          <w:lang w:val="lt-LT"/>
        </w:rPr>
      </w:pPr>
      <w:r w:rsidRPr="00C15461">
        <w:rPr>
          <w:lang w:val="lt-LT"/>
        </w:rPr>
        <w:t>D4. K</w:t>
      </w:r>
      <w:r w:rsidR="007D442F" w:rsidRPr="00C15461">
        <w:rPr>
          <w:lang w:val="lt-LT"/>
        </w:rPr>
        <w:t>okios</w:t>
      </w:r>
      <w:r w:rsidRPr="00C15461">
        <w:rPr>
          <w:lang w:val="lt-LT"/>
        </w:rPr>
        <w:t xml:space="preserve"> kito žmogaus pagalbos Jums reikėtų </w:t>
      </w:r>
      <w:r w:rsidR="00EE683A" w:rsidRPr="00C15461">
        <w:rPr>
          <w:lang w:val="lt-LT"/>
        </w:rPr>
        <w:t xml:space="preserve">evakuacijos </w:t>
      </w:r>
      <w:r w:rsidRPr="00C15461">
        <w:rPr>
          <w:lang w:val="lt-LT"/>
        </w:rPr>
        <w:t>metu?</w:t>
      </w:r>
    </w:p>
    <w:p w14:paraId="0EA66FC8" w14:textId="77777777" w:rsidR="009675DF" w:rsidRPr="000A0089" w:rsidRDefault="009675DF" w:rsidP="002B66AC">
      <w:pPr>
        <w:spacing w:before="120"/>
        <w:contextualSpacing/>
        <w:rPr>
          <w:lang w:val="lt-LT"/>
        </w:rPr>
      </w:pPr>
      <w:r w:rsidRPr="000A0089">
        <w:rPr>
          <w:lang w:val="lt-LT"/>
        </w:rPr>
        <w:t>Sąvokų paaiškinimas:</w:t>
      </w:r>
    </w:p>
    <w:p w14:paraId="3F55DB38" w14:textId="77777777" w:rsidR="00F605F0" w:rsidRPr="000A0089" w:rsidRDefault="00F605F0" w:rsidP="00F605F0">
      <w:pPr>
        <w:spacing w:before="120"/>
        <w:contextualSpacing/>
        <w:rPr>
          <w:lang w:val="lt-LT"/>
        </w:rPr>
      </w:pPr>
      <w:r w:rsidRPr="000A0089">
        <w:rPr>
          <w:b/>
          <w:bCs/>
          <w:lang w:val="lt-LT"/>
        </w:rPr>
        <w:t>Priedanga</w:t>
      </w:r>
      <w:r w:rsidRPr="000A0089">
        <w:rPr>
          <w:lang w:val="lt-LT"/>
        </w:rPr>
        <w:t xml:space="preserve"> – skirta trumpalaikei (iki kelių valandų) apsaugai kilus oro pavojui, apšaudymo grėsmei karinės agresijos metu. Iliustruojantis paveikslėlis:</w:t>
      </w:r>
    </w:p>
    <w:p w14:paraId="5BC7C371" w14:textId="77777777" w:rsidR="00F605F0" w:rsidRPr="000A0089" w:rsidRDefault="00F605F0" w:rsidP="00F605F0">
      <w:pPr>
        <w:spacing w:before="120"/>
        <w:contextualSpacing/>
        <w:rPr>
          <w:lang w:val="lt-LT"/>
        </w:rPr>
      </w:pPr>
      <w:r w:rsidRPr="000A0089">
        <w:rPr>
          <w:noProof/>
          <w:lang w:val="lt-LT"/>
          <w14:ligatures w14:val="standardContextual"/>
        </w:rPr>
        <w:drawing>
          <wp:inline distT="0" distB="0" distL="0" distR="0" wp14:anchorId="39B35D1A" wp14:editId="310773AE">
            <wp:extent cx="889000" cy="914400"/>
            <wp:effectExtent l="0" t="0" r="0" b="0"/>
            <wp:docPr id="1460549939" name="Picture 1" descr="A yellow sign with a person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44635" name="Picture 1" descr="A yellow sign with a person in the middle  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89000" cy="914400"/>
                    </a:xfrm>
                    <a:prstGeom prst="rect">
                      <a:avLst/>
                    </a:prstGeom>
                  </pic:spPr>
                </pic:pic>
              </a:graphicData>
            </a:graphic>
          </wp:inline>
        </w:drawing>
      </w:r>
    </w:p>
    <w:p w14:paraId="19A1A690" w14:textId="77777777" w:rsidR="00F605F0" w:rsidRPr="000A0089" w:rsidRDefault="00F605F0" w:rsidP="00F605F0">
      <w:pPr>
        <w:spacing w:before="120"/>
        <w:contextualSpacing/>
        <w:rPr>
          <w:lang w:val="lt-LT"/>
        </w:rPr>
      </w:pPr>
      <w:r w:rsidRPr="000A0089">
        <w:rPr>
          <w:b/>
          <w:bCs/>
          <w:lang w:val="lt-LT"/>
        </w:rPr>
        <w:lastRenderedPageBreak/>
        <w:t>Kolektyvinės apsaugos statiniai (KAS)</w:t>
      </w:r>
      <w:r w:rsidRPr="000A0089">
        <w:rPr>
          <w:lang w:val="lt-LT"/>
        </w:rPr>
        <w:t xml:space="preserve"> – skirti laikinam gyventojų prieglobsčiui saugantis nuo žalingo aplinkos poveikio, apsaugai ekstremaliųjų situacijų ar karo metu. Iliustruojantis paveikslėlis:</w:t>
      </w:r>
    </w:p>
    <w:p w14:paraId="697F93FD" w14:textId="77777777" w:rsidR="00F605F0" w:rsidRPr="000A0089" w:rsidRDefault="00F605F0" w:rsidP="00F605F0">
      <w:pPr>
        <w:spacing w:before="120"/>
        <w:contextualSpacing/>
        <w:rPr>
          <w:lang w:val="lt-LT"/>
        </w:rPr>
      </w:pPr>
      <w:r w:rsidRPr="000A0089">
        <w:rPr>
          <w:noProof/>
          <w:lang w:val="lt-LT"/>
          <w14:ligatures w14:val="standardContextual"/>
        </w:rPr>
        <w:drawing>
          <wp:inline distT="0" distB="0" distL="0" distR="0" wp14:anchorId="05EDADC3" wp14:editId="0A2FB343">
            <wp:extent cx="889000" cy="889000"/>
            <wp:effectExtent l="0" t="0" r="0" b="0"/>
            <wp:docPr id="1447031118" name="Picture 2" descr="A blue triangle in orange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76746" name="Picture 2" descr="A blue triangle in orange square  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p w14:paraId="5E5D3B28" w14:textId="77777777" w:rsidR="00F605F0" w:rsidRPr="000A0089" w:rsidRDefault="00F605F0" w:rsidP="00F605F0">
      <w:pPr>
        <w:spacing w:before="120"/>
        <w:contextualSpacing/>
        <w:rPr>
          <w:lang w:val="lt-LT"/>
        </w:rPr>
      </w:pPr>
      <w:r w:rsidRPr="00C15461">
        <w:rPr>
          <w:b/>
          <w:bCs/>
          <w:lang w:val="lt-LT"/>
        </w:rPr>
        <w:t>Gyventojų surinkimo punktai</w:t>
      </w:r>
      <w:r w:rsidRPr="00C15461">
        <w:rPr>
          <w:lang w:val="lt-LT"/>
        </w:rPr>
        <w:t xml:space="preserve"> – tai vietos, į kurias turės susirinkti gyventojai evakuojantis.</w:t>
      </w:r>
      <w:r w:rsidRPr="000A0089">
        <w:rPr>
          <w:lang w:val="lt-LT"/>
        </w:rPr>
        <w:t xml:space="preserve"> Iliustruojantis paveikslėlis:</w:t>
      </w:r>
    </w:p>
    <w:p w14:paraId="440C5AB2" w14:textId="468FB65A" w:rsidR="00F605F0" w:rsidRPr="000A0089" w:rsidRDefault="00F605F0" w:rsidP="00F605F0">
      <w:pPr>
        <w:spacing w:before="120"/>
        <w:contextualSpacing/>
        <w:rPr>
          <w:lang w:val="lt-LT"/>
        </w:rPr>
      </w:pPr>
      <w:r w:rsidRPr="00C15461">
        <w:rPr>
          <w:noProof/>
          <w:lang w:val="lt-LT"/>
          <w14:ligatures w14:val="standardContextual"/>
        </w:rPr>
        <w:drawing>
          <wp:inline distT="0" distB="0" distL="0" distR="0" wp14:anchorId="12537609" wp14:editId="26E3FADB">
            <wp:extent cx="2997200" cy="2247900"/>
            <wp:effectExtent l="0" t="0" r="0" b="0"/>
            <wp:docPr id="224483130" name="Picture 3" descr="A map of different countries/region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44763" name="Picture 3" descr="A map of different countries/regions  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997200" cy="2247900"/>
                    </a:xfrm>
                    <a:prstGeom prst="rect">
                      <a:avLst/>
                    </a:prstGeom>
                  </pic:spPr>
                </pic:pic>
              </a:graphicData>
            </a:graphic>
          </wp:inline>
        </w:drawing>
      </w:r>
    </w:p>
    <w:p w14:paraId="4D824519" w14:textId="77777777" w:rsidR="00F605F0" w:rsidRPr="000A0089" w:rsidRDefault="00F605F0" w:rsidP="002B66AC">
      <w:pPr>
        <w:spacing w:before="120"/>
        <w:contextualSpacing/>
        <w:rPr>
          <w:lang w:val="lt-LT"/>
        </w:rPr>
      </w:pPr>
    </w:p>
    <w:p w14:paraId="1D4A64C8" w14:textId="31F264DA" w:rsidR="009675DF" w:rsidRPr="000A0089" w:rsidRDefault="00F47993" w:rsidP="002B66AC">
      <w:pPr>
        <w:spacing w:before="120"/>
        <w:contextualSpacing/>
        <w:rPr>
          <w:lang w:val="lt-LT"/>
        </w:rPr>
      </w:pPr>
      <w:bookmarkStart w:id="12" w:name="_Hlk205726622"/>
      <w:r w:rsidRPr="00C15461">
        <w:rPr>
          <w:lang w:val="lt-LT"/>
        </w:rPr>
        <w:sym w:font="Wingdings" w:char="F0A8"/>
      </w:r>
      <w:r w:rsidRPr="00C15461">
        <w:rPr>
          <w:lang w:val="lt-LT"/>
        </w:rPr>
        <w:t xml:space="preserve"> 1. </w:t>
      </w:r>
      <w:bookmarkEnd w:id="12"/>
      <w:r w:rsidR="009675DF" w:rsidRPr="000A0089">
        <w:rPr>
          <w:lang w:val="lt-LT"/>
        </w:rPr>
        <w:t xml:space="preserve">Ruošiantis </w:t>
      </w:r>
      <w:r w:rsidR="00EE683A" w:rsidRPr="000A0089">
        <w:rPr>
          <w:lang w:val="lt-LT"/>
        </w:rPr>
        <w:t xml:space="preserve">evakuacijai </w:t>
      </w:r>
      <w:r w:rsidR="009675DF" w:rsidRPr="000A0089">
        <w:rPr>
          <w:lang w:val="lt-LT"/>
        </w:rPr>
        <w:t>(susikrauti išvykimo krepšį, palikti tinkamai uždarytus namus ir pan.)</w:t>
      </w:r>
    </w:p>
    <w:p w14:paraId="4A09059A" w14:textId="0477FDCC" w:rsidR="009675DF" w:rsidRPr="000A0089" w:rsidRDefault="00F47993" w:rsidP="002B66AC">
      <w:pPr>
        <w:spacing w:before="120"/>
        <w:contextualSpacing/>
        <w:rPr>
          <w:lang w:val="lt-LT"/>
        </w:rPr>
      </w:pPr>
      <w:r w:rsidRPr="00C15461">
        <w:rPr>
          <w:lang w:val="lt-LT"/>
        </w:rPr>
        <w:sym w:font="Wingdings" w:char="F0A8"/>
      </w:r>
      <w:r w:rsidRPr="00C15461">
        <w:rPr>
          <w:lang w:val="lt-LT"/>
        </w:rPr>
        <w:t xml:space="preserve"> 2. </w:t>
      </w:r>
      <w:r w:rsidR="009675DF" w:rsidRPr="000A0089">
        <w:rPr>
          <w:lang w:val="lt-LT"/>
        </w:rPr>
        <w:t>Išeiti iš pastato (nulipti laiptais)</w:t>
      </w:r>
    </w:p>
    <w:p w14:paraId="5728C095" w14:textId="4147EB51"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w:t>
      </w:r>
      <w:r w:rsidRPr="000A0089">
        <w:rPr>
          <w:lang w:val="lt-LT"/>
        </w:rPr>
        <w:t xml:space="preserve"> </w:t>
      </w:r>
      <w:r w:rsidR="009675DF" w:rsidRPr="000A0089">
        <w:rPr>
          <w:lang w:val="lt-LT"/>
        </w:rPr>
        <w:t>Transportuojant į gyventojų surinkimo punktą, priedangą ar kolektyvinės apsaugos statinį</w:t>
      </w:r>
    </w:p>
    <w:p w14:paraId="5170F396" w14:textId="23DB98D9"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Patenkant į gyventojų surinkimo punktą, priedangą ar kolektyvinės apsaugos statinį</w:t>
      </w:r>
    </w:p>
    <w:p w14:paraId="753DAB10" w14:textId="63E7C549"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 Būnant gyventojų surinkimo punkte, priedangoje ar kolektyvinės apsaugos statinyje (judėjimo, savirūpos, komunikacijos ar kita nuolatinė pagalba)</w:t>
      </w:r>
    </w:p>
    <w:p w14:paraId="59D88264" w14:textId="3F132E52"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640A03" w:rsidRPr="000A0089">
        <w:rPr>
          <w:lang w:val="lt-LT"/>
        </w:rPr>
        <w:t>6</w:t>
      </w:r>
      <w:r w:rsidR="009675DF" w:rsidRPr="000A0089">
        <w:rPr>
          <w:lang w:val="lt-LT"/>
        </w:rPr>
        <w:t>.</w:t>
      </w:r>
      <w:r w:rsidRPr="000A0089">
        <w:rPr>
          <w:lang w:val="lt-LT"/>
        </w:rPr>
        <w:t xml:space="preserve"> P</w:t>
      </w:r>
      <w:r w:rsidR="009675DF" w:rsidRPr="000A0089">
        <w:rPr>
          <w:lang w:val="lt-LT"/>
        </w:rPr>
        <w:t>agalbos nereikėtų</w:t>
      </w:r>
    </w:p>
    <w:p w14:paraId="1E2FFD95" w14:textId="319E6CA8" w:rsidR="009675DF" w:rsidRPr="000A0089" w:rsidRDefault="00F47993" w:rsidP="002B66AC">
      <w:pPr>
        <w:spacing w:before="120"/>
        <w:contextualSpacing/>
        <w:rPr>
          <w:lang w:val="lt-LT"/>
        </w:rPr>
      </w:pPr>
      <w:r w:rsidRPr="00C15461">
        <w:rPr>
          <w:lang w:val="lt-LT"/>
        </w:rPr>
        <w:sym w:font="Wingdings" w:char="F0A8"/>
      </w:r>
      <w:r w:rsidRPr="000A0089">
        <w:rPr>
          <w:lang w:val="lt-LT"/>
        </w:rPr>
        <w:t xml:space="preserve"> </w:t>
      </w:r>
      <w:r w:rsidR="00640A03" w:rsidRPr="000A0089">
        <w:rPr>
          <w:lang w:val="lt-LT"/>
        </w:rPr>
        <w:t>7</w:t>
      </w:r>
      <w:r w:rsidR="009675DF" w:rsidRPr="000A0089">
        <w:rPr>
          <w:lang w:val="lt-LT"/>
        </w:rPr>
        <w:t>. Nežinau/Nenoriu nurodyti</w:t>
      </w:r>
    </w:p>
    <w:p w14:paraId="1A791A61" w14:textId="4136DE1F" w:rsidR="00C1516B" w:rsidRPr="000A0089" w:rsidRDefault="009675DF" w:rsidP="002B66AC">
      <w:pPr>
        <w:pStyle w:val="Heading2"/>
        <w:spacing w:before="120"/>
        <w:rPr>
          <w:kern w:val="2"/>
          <w:lang w:val="lt-LT"/>
          <w14:ligatures w14:val="standardContextual"/>
        </w:rPr>
      </w:pPr>
      <w:r w:rsidRPr="000A0089">
        <w:rPr>
          <w:kern w:val="2"/>
          <w:lang w:val="lt-LT"/>
          <w14:ligatures w14:val="standardContextual"/>
        </w:rPr>
        <w:t>D5</w:t>
      </w:r>
      <w:r w:rsidRPr="00C15461">
        <w:rPr>
          <w:lang w:val="lt-LT"/>
        </w:rPr>
        <w:t>. Pažymėkite, kokios techninės pagalbos priemonės Jums būtų reikalingos evakuacijos metu</w:t>
      </w:r>
      <w:r w:rsidR="00C1516B" w:rsidRPr="00C15461">
        <w:rPr>
          <w:lang w:val="lt-LT"/>
        </w:rPr>
        <w:t>.</w:t>
      </w:r>
    </w:p>
    <w:p w14:paraId="246266DD" w14:textId="77777777" w:rsidR="00C1516B" w:rsidRPr="000A0089" w:rsidRDefault="00C1516B" w:rsidP="002B66AC">
      <w:pPr>
        <w:spacing w:before="120"/>
        <w:contextualSpacing/>
        <w:rPr>
          <w:lang w:val="lt-LT"/>
        </w:rPr>
      </w:pPr>
      <w:r w:rsidRPr="000A0089">
        <w:rPr>
          <w:lang w:val="lt-LT"/>
        </w:rPr>
        <w:t>Sąvokų paaiškinimas:</w:t>
      </w:r>
    </w:p>
    <w:p w14:paraId="6E10E6F4" w14:textId="0E897419" w:rsidR="00C1516B" w:rsidRPr="000A0089" w:rsidRDefault="00C1516B" w:rsidP="002B66AC">
      <w:pPr>
        <w:spacing w:before="120"/>
        <w:contextualSpacing/>
        <w:rPr>
          <w:b/>
          <w:bCs/>
          <w:lang w:val="lt-LT"/>
        </w:rPr>
      </w:pPr>
      <w:r w:rsidRPr="000A0089">
        <w:rPr>
          <w:b/>
          <w:bCs/>
          <w:lang w:val="lt-LT"/>
        </w:rPr>
        <w:t>Keltuvas</w:t>
      </w:r>
      <w:r w:rsidR="005F4CF3" w:rsidRPr="000A0089">
        <w:rPr>
          <w:lang w:val="lt-LT"/>
        </w:rPr>
        <w:t xml:space="preserve"> – </w:t>
      </w:r>
      <w:r w:rsidR="00E52C63" w:rsidRPr="000A0089">
        <w:rPr>
          <w:lang w:val="lt-LT"/>
        </w:rPr>
        <w:t>kėlimo sistema, leidžianti žmonėms su negalia judėti tarp aukštų vežimėlyje.</w:t>
      </w:r>
      <w:r w:rsidR="00E52C63" w:rsidRPr="000A0089">
        <w:rPr>
          <w:b/>
          <w:bCs/>
          <w:lang w:val="lt-LT"/>
        </w:rPr>
        <w:t xml:space="preserve"> </w:t>
      </w:r>
      <w:r w:rsidR="00E16B7B" w:rsidRPr="000A0089">
        <w:rPr>
          <w:lang w:val="lt-LT"/>
        </w:rPr>
        <w:t>Keltuvu galima naudotis savarankiškai, jie gali būti vertikalūs arba nuožulnūs (</w:t>
      </w:r>
      <w:proofErr w:type="spellStart"/>
      <w:r w:rsidR="00E16B7B" w:rsidRPr="000A0089">
        <w:rPr>
          <w:lang w:val="lt-LT"/>
        </w:rPr>
        <w:t>turėkliniai</w:t>
      </w:r>
      <w:proofErr w:type="spellEnd"/>
      <w:r w:rsidR="00E16B7B" w:rsidRPr="000A0089">
        <w:rPr>
          <w:lang w:val="lt-LT"/>
        </w:rPr>
        <w:t>). Iliustratyvus paveikslėlis:</w:t>
      </w:r>
    </w:p>
    <w:p w14:paraId="0A9479E3" w14:textId="70F41416" w:rsidR="00E52C63" w:rsidRPr="00C15461" w:rsidRDefault="00E52C63" w:rsidP="002B66AC">
      <w:pPr>
        <w:spacing w:before="120"/>
        <w:contextualSpacing/>
        <w:rPr>
          <w:lang w:val="lt-LT"/>
        </w:rPr>
      </w:pPr>
      <w:r w:rsidRPr="00C15461">
        <w:rPr>
          <w:noProof/>
          <w:lang w:val="lt-LT"/>
        </w:rPr>
        <w:lastRenderedPageBreak/>
        <w:drawing>
          <wp:inline distT="0" distB="0" distL="0" distR="0" wp14:anchorId="3722A508" wp14:editId="25BD9FD0">
            <wp:extent cx="2785403" cy="2089052"/>
            <wp:effectExtent l="0" t="0" r="0" b="6985"/>
            <wp:docPr id="1239266574" name="Picture 2" descr="A ramp in a hallwa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66574" name="Picture 2" descr="A ramp in a hallway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6628" cy="2134971"/>
                    </a:xfrm>
                    <a:prstGeom prst="rect">
                      <a:avLst/>
                    </a:prstGeom>
                    <a:noFill/>
                    <a:ln>
                      <a:noFill/>
                    </a:ln>
                  </pic:spPr>
                </pic:pic>
              </a:graphicData>
            </a:graphic>
          </wp:inline>
        </w:drawing>
      </w:r>
    </w:p>
    <w:p w14:paraId="092B6809" w14:textId="2967EC4E" w:rsidR="005F4CF3" w:rsidRPr="000A0089" w:rsidRDefault="005F4CF3" w:rsidP="002B66AC">
      <w:pPr>
        <w:spacing w:before="120"/>
        <w:contextualSpacing/>
        <w:rPr>
          <w:lang w:val="lt-LT"/>
        </w:rPr>
      </w:pPr>
    </w:p>
    <w:p w14:paraId="6B2FC983" w14:textId="3B13D66A" w:rsidR="007B0F59" w:rsidRPr="000A0089" w:rsidRDefault="005F4CF3" w:rsidP="002B66AC">
      <w:pPr>
        <w:spacing w:before="120"/>
        <w:contextualSpacing/>
        <w:rPr>
          <w:lang w:val="lt-LT"/>
        </w:rPr>
      </w:pPr>
      <w:r w:rsidRPr="000A0089">
        <w:rPr>
          <w:b/>
          <w:bCs/>
          <w:lang w:val="lt-LT"/>
        </w:rPr>
        <w:t xml:space="preserve">Mobilusis laiptų </w:t>
      </w:r>
      <w:proofErr w:type="spellStart"/>
      <w:r w:rsidRPr="000A0089">
        <w:rPr>
          <w:b/>
          <w:bCs/>
          <w:lang w:val="lt-LT"/>
        </w:rPr>
        <w:t>kopiklis</w:t>
      </w:r>
      <w:proofErr w:type="spellEnd"/>
      <w:r w:rsidRPr="000A0089">
        <w:rPr>
          <w:lang w:val="lt-LT"/>
        </w:rPr>
        <w:t xml:space="preserve"> – pagalbinė priemonė vežimėliu užkilti ar nusileisti laiptai</w:t>
      </w:r>
      <w:r w:rsidR="00E16B7B" w:rsidRPr="000A0089">
        <w:rPr>
          <w:lang w:val="lt-LT"/>
        </w:rPr>
        <w:t xml:space="preserve">s. Naudojant visuomet reikalinga kito asmens pagalba. </w:t>
      </w:r>
      <w:proofErr w:type="spellStart"/>
      <w:r w:rsidR="00E16B7B" w:rsidRPr="000A0089">
        <w:rPr>
          <w:lang w:val="lt-LT"/>
        </w:rPr>
        <w:t>Kopikliai</w:t>
      </w:r>
      <w:proofErr w:type="spellEnd"/>
      <w:r w:rsidR="00E16B7B" w:rsidRPr="000A0089">
        <w:rPr>
          <w:lang w:val="lt-LT"/>
        </w:rPr>
        <w:t xml:space="preserve"> nėra universalūs, jie turi būti pritaikyti konkrečiam vežimėliui. Iliustratyvus paveikslėlis:</w:t>
      </w:r>
    </w:p>
    <w:p w14:paraId="167BB14F" w14:textId="5EB37777" w:rsidR="00C1516B" w:rsidRPr="00C15461" w:rsidRDefault="005F4CF3" w:rsidP="002B66AC">
      <w:pPr>
        <w:spacing w:before="120"/>
        <w:contextualSpacing/>
        <w:rPr>
          <w:lang w:val="lt-LT"/>
        </w:rPr>
      </w:pPr>
      <w:r w:rsidRPr="00C15461">
        <w:rPr>
          <w:noProof/>
          <w:lang w:val="lt-LT"/>
        </w:rPr>
        <w:drawing>
          <wp:inline distT="0" distB="0" distL="0" distR="0" wp14:anchorId="0ADA1C90" wp14:editId="51DBB1D0">
            <wp:extent cx="2025748" cy="2025748"/>
            <wp:effectExtent l="0" t="0" r="0" b="0"/>
            <wp:docPr id="320543217" name="Picture 2" descr="A blue treadmill with a sea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43217" name="Picture 2" descr="A blue treadmill with a seat  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7512" cy="2057512"/>
                    </a:xfrm>
                    <a:prstGeom prst="rect">
                      <a:avLst/>
                    </a:prstGeom>
                    <a:noFill/>
                    <a:ln>
                      <a:noFill/>
                    </a:ln>
                  </pic:spPr>
                </pic:pic>
              </a:graphicData>
            </a:graphic>
          </wp:inline>
        </w:drawing>
      </w:r>
    </w:p>
    <w:p w14:paraId="438F6A1F" w14:textId="25FB0A97" w:rsidR="009675DF" w:rsidRPr="000A0089" w:rsidRDefault="009675DF" w:rsidP="002B66AC">
      <w:pPr>
        <w:spacing w:before="120"/>
        <w:contextualSpacing/>
        <w:rPr>
          <w:lang w:val="lt-LT"/>
        </w:rPr>
      </w:pPr>
      <w:r w:rsidRPr="000A0089">
        <w:rPr>
          <w:lang w:val="lt-LT"/>
        </w:rPr>
        <w:t>Pažymėkite visus tinkamus variantus</w:t>
      </w:r>
      <w:r w:rsidR="00C1516B" w:rsidRPr="000A0089">
        <w:rPr>
          <w:lang w:val="lt-LT"/>
        </w:rPr>
        <w:t>:</w:t>
      </w:r>
    </w:p>
    <w:p w14:paraId="6FE6FEA0" w14:textId="62DE1B95" w:rsidR="009675DF" w:rsidRPr="000A0089" w:rsidRDefault="005F4CF3" w:rsidP="002B66AC">
      <w:pPr>
        <w:spacing w:before="120"/>
        <w:contextualSpacing/>
        <w:rPr>
          <w:lang w:val="lt-LT"/>
        </w:rPr>
      </w:pPr>
      <w:bookmarkStart w:id="13" w:name="_Hlk205726693"/>
      <w:r w:rsidRPr="00C15461">
        <w:rPr>
          <w:lang w:val="lt-LT"/>
        </w:rPr>
        <w:sym w:font="Wingdings" w:char="F0A8"/>
      </w:r>
      <w:r w:rsidRPr="000A0089">
        <w:rPr>
          <w:lang w:val="lt-LT"/>
        </w:rPr>
        <w:t xml:space="preserve"> 1. </w:t>
      </w:r>
      <w:r w:rsidR="009675DF" w:rsidRPr="000A0089">
        <w:rPr>
          <w:lang w:val="lt-LT"/>
        </w:rPr>
        <w:t>Neštuvai</w:t>
      </w:r>
    </w:p>
    <w:p w14:paraId="0BC33863" w14:textId="521245E8" w:rsidR="009675DF" w:rsidRPr="000A0089" w:rsidRDefault="005F4CF3" w:rsidP="002B66AC">
      <w:pPr>
        <w:spacing w:before="120"/>
        <w:contextualSpacing/>
        <w:rPr>
          <w:lang w:val="lt-LT"/>
        </w:rPr>
      </w:pPr>
      <w:r w:rsidRPr="00C15461">
        <w:rPr>
          <w:lang w:val="lt-LT"/>
        </w:rPr>
        <w:sym w:font="Wingdings" w:char="F0A8"/>
      </w:r>
      <w:r w:rsidRPr="000A0089">
        <w:rPr>
          <w:lang w:val="lt-LT"/>
        </w:rPr>
        <w:t xml:space="preserve"> 2. </w:t>
      </w:r>
      <w:r w:rsidR="009675DF" w:rsidRPr="000A0089">
        <w:rPr>
          <w:lang w:val="lt-LT"/>
        </w:rPr>
        <w:t>Asmens su negalia vežimėlis (papildomas)</w:t>
      </w:r>
    </w:p>
    <w:p w14:paraId="5B56F5F8" w14:textId="25C27519"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3. </w:t>
      </w:r>
      <w:r w:rsidR="009675DF" w:rsidRPr="000A0089">
        <w:rPr>
          <w:lang w:val="lt-LT"/>
        </w:rPr>
        <w:t xml:space="preserve">Ramentai </w:t>
      </w:r>
    </w:p>
    <w:p w14:paraId="32271A4A" w14:textId="3B3E9D8F"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4. </w:t>
      </w:r>
      <w:r w:rsidR="009675DF" w:rsidRPr="000A0089">
        <w:rPr>
          <w:lang w:val="lt-LT"/>
        </w:rPr>
        <w:t xml:space="preserve">Keltuvas </w:t>
      </w:r>
    </w:p>
    <w:p w14:paraId="212851A4" w14:textId="0D0C0B97"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5. </w:t>
      </w:r>
      <w:r w:rsidR="009675DF" w:rsidRPr="000A0089">
        <w:rPr>
          <w:lang w:val="lt-LT"/>
        </w:rPr>
        <w:t xml:space="preserve">Mobilus laiptų </w:t>
      </w:r>
      <w:proofErr w:type="spellStart"/>
      <w:r w:rsidR="009675DF" w:rsidRPr="000A0089">
        <w:rPr>
          <w:lang w:val="lt-LT"/>
        </w:rPr>
        <w:t>kopiklis</w:t>
      </w:r>
      <w:proofErr w:type="spellEnd"/>
    </w:p>
    <w:p w14:paraId="22D0C25E" w14:textId="313BE4A4"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6. </w:t>
      </w:r>
      <w:r w:rsidR="009675DF" w:rsidRPr="000A0089">
        <w:rPr>
          <w:lang w:val="lt-LT"/>
        </w:rPr>
        <w:t>Sėdimoji vaikštynė</w:t>
      </w:r>
    </w:p>
    <w:p w14:paraId="3DBD560F" w14:textId="52BC7DD4"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7. </w:t>
      </w:r>
      <w:r w:rsidR="009675DF" w:rsidRPr="000A0089">
        <w:rPr>
          <w:lang w:val="lt-LT"/>
        </w:rPr>
        <w:t>Stovimoji vaikštynė</w:t>
      </w:r>
    </w:p>
    <w:p w14:paraId="239B42FC" w14:textId="4081EA11"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8. </w:t>
      </w:r>
      <w:proofErr w:type="spellStart"/>
      <w:r w:rsidR="009675DF" w:rsidRPr="000A0089">
        <w:rPr>
          <w:lang w:val="lt-LT"/>
        </w:rPr>
        <w:t>Naktipuodžio</w:t>
      </w:r>
      <w:proofErr w:type="spellEnd"/>
      <w:r w:rsidR="009675DF" w:rsidRPr="000A0089">
        <w:rPr>
          <w:lang w:val="lt-LT"/>
        </w:rPr>
        <w:t xml:space="preserve"> kėdė</w:t>
      </w:r>
    </w:p>
    <w:p w14:paraId="1665869B" w14:textId="65328BF0"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9. </w:t>
      </w:r>
      <w:r w:rsidR="009675DF" w:rsidRPr="000A0089">
        <w:rPr>
          <w:lang w:val="lt-LT"/>
        </w:rPr>
        <w:t>Techninėmis priemonėmis nesinaudoju</w:t>
      </w:r>
    </w:p>
    <w:p w14:paraId="4FE99F9B" w14:textId="2B5A0BE9"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10. </w:t>
      </w:r>
      <w:r w:rsidR="009675DF" w:rsidRPr="000A0089">
        <w:rPr>
          <w:lang w:val="lt-LT"/>
        </w:rPr>
        <w:t>Baltoji lazdelė</w:t>
      </w:r>
    </w:p>
    <w:p w14:paraId="509CD918" w14:textId="283A8551"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11. </w:t>
      </w:r>
      <w:r w:rsidR="009675DF" w:rsidRPr="000A0089">
        <w:rPr>
          <w:lang w:val="lt-LT"/>
        </w:rPr>
        <w:t>Telefonas su reikiama įranga (pvz., ekrano skaitymo, navigacijos)</w:t>
      </w:r>
    </w:p>
    <w:p w14:paraId="2C415B1E" w14:textId="0BD9CF27"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12. </w:t>
      </w:r>
      <w:r w:rsidR="009675DF" w:rsidRPr="000A0089">
        <w:rPr>
          <w:lang w:val="lt-LT"/>
        </w:rPr>
        <w:t>Vidinio ryšio (FM) sistema (neprigirdintiems ir kurtiesiems)</w:t>
      </w:r>
    </w:p>
    <w:p w14:paraId="4051B8E7" w14:textId="6C72AA3F" w:rsidR="005F4CF3" w:rsidRPr="000A0089" w:rsidRDefault="00393688" w:rsidP="002B66AC">
      <w:pPr>
        <w:spacing w:before="120"/>
        <w:contextualSpacing/>
        <w:rPr>
          <w:lang w:val="lt-LT"/>
        </w:rPr>
      </w:pPr>
      <w:r w:rsidRPr="00C15461">
        <w:rPr>
          <w:lang w:val="lt-LT"/>
        </w:rPr>
        <w:sym w:font="Wingdings" w:char="F0A8"/>
      </w:r>
      <w:r w:rsidRPr="000A0089">
        <w:rPr>
          <w:lang w:val="lt-LT"/>
        </w:rPr>
        <w:t xml:space="preserve"> 13. </w:t>
      </w:r>
      <w:r w:rsidR="005F4CF3" w:rsidRPr="000A0089">
        <w:rPr>
          <w:lang w:val="lt-LT"/>
        </w:rPr>
        <w:t>Nežinau/Nenoriu nurodyti</w:t>
      </w:r>
    </w:p>
    <w:p w14:paraId="256BC36D" w14:textId="665DAEF4" w:rsidR="00BB760A" w:rsidRPr="000A0089" w:rsidRDefault="00393688" w:rsidP="002B66AC">
      <w:pPr>
        <w:spacing w:before="120"/>
        <w:contextualSpacing/>
        <w:rPr>
          <w:lang w:val="lt-LT"/>
        </w:rPr>
      </w:pPr>
      <w:r w:rsidRPr="00C15461">
        <w:rPr>
          <w:lang w:val="lt-LT"/>
        </w:rPr>
        <w:sym w:font="Wingdings" w:char="F0A8"/>
      </w:r>
      <w:r w:rsidRPr="000A0089">
        <w:rPr>
          <w:lang w:val="lt-LT"/>
        </w:rPr>
        <w:t xml:space="preserve"> 14. </w:t>
      </w:r>
      <w:r w:rsidR="009675DF" w:rsidRPr="000A0089">
        <w:rPr>
          <w:lang w:val="lt-LT"/>
        </w:rPr>
        <w:t>Kita (įrašyti)</w:t>
      </w:r>
      <w:bookmarkEnd w:id="13"/>
    </w:p>
    <w:p w14:paraId="68C5D6C0" w14:textId="66BC1FC4" w:rsidR="009675DF" w:rsidRPr="00C15461" w:rsidRDefault="009675DF" w:rsidP="002B66AC">
      <w:pPr>
        <w:pStyle w:val="Heading2"/>
        <w:spacing w:before="120"/>
        <w:rPr>
          <w:lang w:val="lt-LT"/>
        </w:rPr>
      </w:pPr>
      <w:r w:rsidRPr="00C15461">
        <w:rPr>
          <w:lang w:val="lt-LT"/>
        </w:rPr>
        <w:lastRenderedPageBreak/>
        <w:t>D</w:t>
      </w:r>
      <w:r w:rsidR="00640A03" w:rsidRPr="00C15461">
        <w:rPr>
          <w:lang w:val="lt-LT"/>
        </w:rPr>
        <w:t>6</w:t>
      </w:r>
      <w:r w:rsidRPr="00C15461">
        <w:rPr>
          <w:lang w:val="lt-LT"/>
        </w:rPr>
        <w:t>. Ar evakuacijos metu Jums reikėtų specialiai pritaikyto transporto?</w:t>
      </w:r>
    </w:p>
    <w:p w14:paraId="25CA1D87" w14:textId="2BED7F3D" w:rsidR="009675DF" w:rsidRPr="000A0089" w:rsidRDefault="009675DF" w:rsidP="002B66AC">
      <w:pPr>
        <w:spacing w:before="120"/>
        <w:contextualSpacing/>
        <w:rPr>
          <w:lang w:val="lt-LT"/>
        </w:rPr>
      </w:pPr>
      <w:r w:rsidRPr="000A0089">
        <w:rPr>
          <w:lang w:val="lt-LT"/>
        </w:rPr>
        <w:t xml:space="preserve">Pasirinkite </w:t>
      </w:r>
      <w:r w:rsidR="00393688" w:rsidRPr="000A0089">
        <w:rPr>
          <w:lang w:val="lt-LT"/>
        </w:rPr>
        <w:t>vieną variantą:</w:t>
      </w:r>
    </w:p>
    <w:p w14:paraId="55DB7A11" w14:textId="490605BD" w:rsidR="009675DF" w:rsidRPr="000A0089" w:rsidRDefault="00393688" w:rsidP="002B66AC">
      <w:pPr>
        <w:spacing w:before="120"/>
        <w:contextualSpacing/>
        <w:rPr>
          <w:lang w:val="lt-LT"/>
        </w:rPr>
      </w:pPr>
      <w:bookmarkStart w:id="14" w:name="_Hlk205726749"/>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Taip, pritaikyto žmonėms su judėjimo negalia (pvz., kad būtų galima įvažiuoti su vežimėliu)</w:t>
      </w:r>
    </w:p>
    <w:p w14:paraId="5FE6B697" w14:textId="179A7901"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 xml:space="preserve">2. Taip, pritaikyto gulintiems žmonėms </w:t>
      </w:r>
    </w:p>
    <w:p w14:paraId="30F7A595" w14:textId="1C071AEB"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 Taip, bet užtektų specialiai nepritaikyto lengvojo automobilio (persėsti iš vežimėlio)</w:t>
      </w:r>
    </w:p>
    <w:p w14:paraId="27982018" w14:textId="57A0623E"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Tiktų nepritaikytas transportas (pvz., nepritaikytas autobusas)</w:t>
      </w:r>
    </w:p>
    <w:p w14:paraId="1213FFD4" w14:textId="5242173D"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 Turiu nuosavą pritaikytą transporto priemonę</w:t>
      </w:r>
    </w:p>
    <w:p w14:paraId="0E12BF24" w14:textId="4C825481" w:rsidR="00003E3F" w:rsidRPr="000A0089" w:rsidRDefault="00393688" w:rsidP="002B66AC">
      <w:pPr>
        <w:spacing w:before="120"/>
        <w:contextualSpacing/>
        <w:rPr>
          <w:color w:val="000000"/>
          <w:lang w:val="lt-LT"/>
        </w:rPr>
      </w:pPr>
      <w:r w:rsidRPr="00C15461">
        <w:rPr>
          <w:lang w:val="lt-LT"/>
        </w:rPr>
        <w:sym w:font="Wingdings" w:char="F0A8"/>
      </w:r>
      <w:r w:rsidRPr="000A0089">
        <w:rPr>
          <w:lang w:val="lt-LT"/>
        </w:rPr>
        <w:t xml:space="preserve"> </w:t>
      </w:r>
      <w:r w:rsidR="00003E3F" w:rsidRPr="000A0089">
        <w:rPr>
          <w:color w:val="000000"/>
          <w:lang w:val="lt-LT"/>
        </w:rPr>
        <w:t xml:space="preserve">6. </w:t>
      </w:r>
      <w:r w:rsidR="00003E3F" w:rsidRPr="000A0089">
        <w:rPr>
          <w:lang w:val="lt-LT"/>
        </w:rPr>
        <w:t>Nežinau/Nenoriu nurodyti</w:t>
      </w:r>
    </w:p>
    <w:p w14:paraId="3BE90002" w14:textId="1156F3A3" w:rsidR="00827CFB"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003E3F" w:rsidRPr="000A0089">
        <w:rPr>
          <w:lang w:val="lt-LT"/>
        </w:rPr>
        <w:t>7</w:t>
      </w:r>
      <w:r w:rsidR="009675DF" w:rsidRPr="000A0089">
        <w:rPr>
          <w:lang w:val="lt-LT"/>
        </w:rPr>
        <w:t>. Kita (įrašyti)</w:t>
      </w:r>
      <w:r w:rsidRPr="000A0089">
        <w:rPr>
          <w:lang w:val="lt-LT"/>
        </w:rPr>
        <w:t>:</w:t>
      </w:r>
      <w:bookmarkEnd w:id="14"/>
    </w:p>
    <w:p w14:paraId="0FE6D0C9" w14:textId="0E6D6B75" w:rsidR="009675DF" w:rsidRPr="00C15461" w:rsidRDefault="009675DF" w:rsidP="002B66AC">
      <w:pPr>
        <w:pStyle w:val="Heading2"/>
        <w:spacing w:before="120"/>
        <w:rPr>
          <w:lang w:val="lt-LT"/>
        </w:rPr>
      </w:pPr>
      <w:r w:rsidRPr="00C15461">
        <w:rPr>
          <w:lang w:val="lt-LT"/>
        </w:rPr>
        <w:t>D</w:t>
      </w:r>
      <w:r w:rsidR="00640A03" w:rsidRPr="00C15461">
        <w:rPr>
          <w:lang w:val="lt-LT"/>
        </w:rPr>
        <w:t>7</w:t>
      </w:r>
      <w:r w:rsidRPr="00C15461">
        <w:rPr>
          <w:lang w:val="lt-LT"/>
        </w:rPr>
        <w:t>. Ar ekstremalios situacijos metu Jums reikėtų komunikuoti prieinamu (alternatyviu) būdu?</w:t>
      </w:r>
    </w:p>
    <w:p w14:paraId="782A8244" w14:textId="32F5A05B" w:rsidR="00393688" w:rsidRPr="000A0089" w:rsidRDefault="009675DF" w:rsidP="002B66AC">
      <w:pPr>
        <w:spacing w:before="120"/>
        <w:contextualSpacing/>
        <w:rPr>
          <w:lang w:val="lt-LT"/>
        </w:rPr>
      </w:pPr>
      <w:r w:rsidRPr="000A0089">
        <w:rPr>
          <w:lang w:val="lt-LT"/>
        </w:rPr>
        <w:t>Pažymėkite visus tinkamus variantus:</w:t>
      </w:r>
    </w:p>
    <w:p w14:paraId="3651AEE7" w14:textId="3AD0ADC2" w:rsidR="009675DF" w:rsidRPr="000A0089" w:rsidRDefault="00393688" w:rsidP="002B66AC">
      <w:pPr>
        <w:spacing w:before="120"/>
        <w:contextualSpacing/>
        <w:rPr>
          <w:lang w:val="lt-LT"/>
        </w:rPr>
      </w:pPr>
      <w:bookmarkStart w:id="15" w:name="_Hlk205726778"/>
      <w:r w:rsidRPr="00C15461">
        <w:rPr>
          <w:lang w:val="lt-LT"/>
        </w:rPr>
        <w:sym w:font="Wingdings" w:char="F0A8"/>
      </w:r>
      <w:r w:rsidRPr="000A0089">
        <w:rPr>
          <w:lang w:val="lt-LT"/>
        </w:rPr>
        <w:t xml:space="preserve"> </w:t>
      </w:r>
      <w:r w:rsidR="009675DF" w:rsidRPr="000A0089">
        <w:rPr>
          <w:lang w:val="lt-LT"/>
        </w:rPr>
        <w:t>1.</w:t>
      </w:r>
      <w:r w:rsidRPr="000A0089">
        <w:rPr>
          <w:lang w:val="lt-LT"/>
        </w:rPr>
        <w:t xml:space="preserve"> </w:t>
      </w:r>
      <w:r w:rsidR="009675DF" w:rsidRPr="000A0089">
        <w:rPr>
          <w:lang w:val="lt-LT"/>
        </w:rPr>
        <w:t>Bendrauti gestų kalba</w:t>
      </w:r>
    </w:p>
    <w:p w14:paraId="76AF9DA5" w14:textId="72A6BA86"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2. Bendrauti raštu (rašant ranka)</w:t>
      </w:r>
    </w:p>
    <w:p w14:paraId="4A3FB8F4" w14:textId="014E98BA"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3. Bendrauti raštu tik telefonu, planšete ar kompiuteriu</w:t>
      </w:r>
    </w:p>
    <w:p w14:paraId="09A745C8" w14:textId="326497AB"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4. Bendrauti alternatyvios komunikacijos priemonėmis (bendravimo paveikslėlių rinkinio, programėlės pagalba ar pan.)</w:t>
      </w:r>
    </w:p>
    <w:p w14:paraId="712CB4AA" w14:textId="27A36090"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5. Asmens, kuriuo pasitikiu, pagalba komunikuoti (artimojo (-</w:t>
      </w:r>
      <w:proofErr w:type="spellStart"/>
      <w:r w:rsidR="009675DF" w:rsidRPr="000A0089">
        <w:rPr>
          <w:lang w:val="lt-LT"/>
        </w:rPr>
        <w:t>osios</w:t>
      </w:r>
      <w:proofErr w:type="spellEnd"/>
      <w:r w:rsidR="009675DF" w:rsidRPr="000A0089">
        <w:rPr>
          <w:lang w:val="lt-LT"/>
        </w:rPr>
        <w:t>), pagalbos priimant sprendimus specialisto ar pan.)</w:t>
      </w:r>
    </w:p>
    <w:p w14:paraId="5B1BC1A3" w14:textId="3F45B65E"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6. Ne, nereikėtų</w:t>
      </w:r>
    </w:p>
    <w:p w14:paraId="0628F63A" w14:textId="6092B6EF"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003E3F" w:rsidRPr="000A0089">
        <w:rPr>
          <w:lang w:val="lt-LT"/>
        </w:rPr>
        <w:t>7</w:t>
      </w:r>
      <w:r w:rsidR="009675DF" w:rsidRPr="000A0089">
        <w:rPr>
          <w:lang w:val="lt-LT"/>
        </w:rPr>
        <w:t>. Nežinau/Nenoriu nurodyti</w:t>
      </w:r>
    </w:p>
    <w:p w14:paraId="72B71878" w14:textId="02232CB2" w:rsidR="002B66AC"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003E3F" w:rsidRPr="000A0089">
        <w:rPr>
          <w:lang w:val="lt-LT"/>
        </w:rPr>
        <w:t>8. Kita (įrašyti)</w:t>
      </w:r>
      <w:r w:rsidRPr="000A0089">
        <w:rPr>
          <w:lang w:val="lt-LT"/>
        </w:rPr>
        <w:t>:</w:t>
      </w:r>
      <w:bookmarkEnd w:id="15"/>
      <w:r w:rsidR="002B66AC" w:rsidRPr="000A0089">
        <w:rPr>
          <w:lang w:val="lt-LT"/>
        </w:rPr>
        <w:t xml:space="preserve"> </w:t>
      </w:r>
    </w:p>
    <w:p w14:paraId="3BF0CD42" w14:textId="5ACF79A0" w:rsidR="009675DF" w:rsidRPr="00C15461" w:rsidRDefault="009675DF" w:rsidP="002B66AC">
      <w:pPr>
        <w:pStyle w:val="Heading2"/>
        <w:spacing w:before="120"/>
        <w:rPr>
          <w:lang w:val="lt-LT"/>
        </w:rPr>
      </w:pPr>
      <w:r w:rsidRPr="00C15461">
        <w:rPr>
          <w:lang w:val="lt-LT"/>
        </w:rPr>
        <w:t>D</w:t>
      </w:r>
      <w:r w:rsidR="00AA5C8C" w:rsidRPr="00C15461">
        <w:rPr>
          <w:lang w:val="lt-LT"/>
        </w:rPr>
        <w:t>9</w:t>
      </w:r>
      <w:r w:rsidRPr="00C15461">
        <w:rPr>
          <w:lang w:val="lt-LT"/>
        </w:rPr>
        <w:t xml:space="preserve">. Jeigu liktumėte namuose, kas Jumis pasirūpintų? </w:t>
      </w:r>
    </w:p>
    <w:p w14:paraId="3D10E95A" w14:textId="7ACA55BB" w:rsidR="00393688" w:rsidRPr="000A0089" w:rsidRDefault="009675DF" w:rsidP="002B66AC">
      <w:pPr>
        <w:spacing w:before="120"/>
        <w:contextualSpacing/>
        <w:rPr>
          <w:lang w:val="lt-LT"/>
        </w:rPr>
      </w:pPr>
      <w:r w:rsidRPr="000A0089">
        <w:rPr>
          <w:lang w:val="lt-LT"/>
        </w:rPr>
        <w:t>Pasirinkite vieną variantą:</w:t>
      </w:r>
    </w:p>
    <w:p w14:paraId="50348B96" w14:textId="4E1902B3" w:rsidR="009675DF" w:rsidRPr="000A0089" w:rsidRDefault="00393688" w:rsidP="002B66AC">
      <w:pPr>
        <w:spacing w:before="120"/>
        <w:contextualSpacing/>
        <w:rPr>
          <w:lang w:val="lt-LT"/>
        </w:rPr>
      </w:pPr>
      <w:bookmarkStart w:id="16" w:name="_Hlk205726808"/>
      <w:r w:rsidRPr="00C15461">
        <w:rPr>
          <w:lang w:val="lt-LT"/>
        </w:rPr>
        <w:sym w:font="Wingdings" w:char="F0A8"/>
      </w:r>
      <w:r w:rsidRPr="00C15461">
        <w:rPr>
          <w:lang w:val="lt-LT"/>
        </w:rPr>
        <w:t xml:space="preserve"> </w:t>
      </w:r>
      <w:r w:rsidR="009675DF" w:rsidRPr="000A0089">
        <w:rPr>
          <w:lang w:val="lt-LT"/>
        </w:rPr>
        <w:t>1. Pasirūpinsiu savimi savarankiškai</w:t>
      </w:r>
    </w:p>
    <w:p w14:paraId="0ADBE9E3" w14:textId="089792B1"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2.</w:t>
      </w:r>
      <w:r w:rsidRPr="000A0089">
        <w:rPr>
          <w:lang w:val="lt-LT"/>
        </w:rPr>
        <w:t xml:space="preserve"> </w:t>
      </w:r>
      <w:r w:rsidR="009675DF" w:rsidRPr="000A0089">
        <w:rPr>
          <w:lang w:val="lt-LT"/>
        </w:rPr>
        <w:t xml:space="preserve">Šeimos nariai ar giminaičiai </w:t>
      </w:r>
    </w:p>
    <w:p w14:paraId="31A86EA0" w14:textId="390D8F5B"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3.</w:t>
      </w:r>
      <w:r w:rsidRPr="000A0089">
        <w:rPr>
          <w:lang w:val="lt-LT"/>
        </w:rPr>
        <w:t xml:space="preserve"> </w:t>
      </w:r>
      <w:r w:rsidR="009675DF" w:rsidRPr="000A0089">
        <w:rPr>
          <w:lang w:val="lt-LT"/>
        </w:rPr>
        <w:t>Kaimynai</w:t>
      </w:r>
    </w:p>
    <w:p w14:paraId="25A8BCB4" w14:textId="3561D0A7"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4.</w:t>
      </w:r>
      <w:r w:rsidRPr="000A0089">
        <w:rPr>
          <w:lang w:val="lt-LT"/>
        </w:rPr>
        <w:t xml:space="preserve"> </w:t>
      </w:r>
      <w:r w:rsidR="009675DF" w:rsidRPr="000A0089">
        <w:rPr>
          <w:lang w:val="lt-LT"/>
        </w:rPr>
        <w:t>Savivaldybės atstovai (socialiniai, kiti darbuotojai)</w:t>
      </w:r>
    </w:p>
    <w:p w14:paraId="555C114B" w14:textId="37DBD0A9"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w:t>
      </w:r>
      <w:r w:rsidR="009675DF" w:rsidRPr="000A0089">
        <w:rPr>
          <w:lang w:val="lt-LT"/>
        </w:rPr>
        <w:t>5.</w:t>
      </w:r>
      <w:r w:rsidRPr="000A0089">
        <w:rPr>
          <w:lang w:val="lt-LT"/>
        </w:rPr>
        <w:t xml:space="preserve"> </w:t>
      </w:r>
      <w:r w:rsidR="009675DF" w:rsidRPr="000A0089">
        <w:rPr>
          <w:lang w:val="lt-LT"/>
        </w:rPr>
        <w:t>NVO (Raudonojo kryžiaus, Maltiečiai ir pan.) atstovai</w:t>
      </w:r>
    </w:p>
    <w:p w14:paraId="48104429" w14:textId="4A45FE8F"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w:t>
      </w:r>
      <w:r w:rsidR="009675DF" w:rsidRPr="000A0089">
        <w:rPr>
          <w:lang w:val="lt-LT"/>
        </w:rPr>
        <w:t>6</w:t>
      </w:r>
      <w:r w:rsidRPr="000A0089">
        <w:rPr>
          <w:lang w:val="lt-LT"/>
        </w:rPr>
        <w:t>. Nežinau/Nenoriu nurodyti</w:t>
      </w:r>
    </w:p>
    <w:p w14:paraId="1D1E103C" w14:textId="63F739FE" w:rsidR="009675DF" w:rsidRPr="000A0089" w:rsidRDefault="00393688" w:rsidP="002B66AC">
      <w:pPr>
        <w:spacing w:before="120"/>
        <w:contextualSpacing/>
        <w:rPr>
          <w:lang w:val="lt-LT"/>
        </w:rPr>
      </w:pPr>
      <w:r w:rsidRPr="00C15461">
        <w:rPr>
          <w:lang w:val="lt-LT"/>
        </w:rPr>
        <w:sym w:font="Wingdings" w:char="F0A8"/>
      </w:r>
      <w:r w:rsidR="009675DF" w:rsidRPr="000A0089">
        <w:rPr>
          <w:lang w:val="lt-LT"/>
        </w:rPr>
        <w:t>7</w:t>
      </w:r>
      <w:r w:rsidRPr="000A0089">
        <w:rPr>
          <w:lang w:val="lt-LT"/>
        </w:rPr>
        <w:t>. Kita (įrašyti):</w:t>
      </w:r>
      <w:bookmarkEnd w:id="16"/>
    </w:p>
    <w:p w14:paraId="50488D08" w14:textId="77777777" w:rsidR="00F605F0" w:rsidRPr="00C15461" w:rsidRDefault="00F605F0">
      <w:pPr>
        <w:spacing w:after="160" w:line="278" w:lineRule="auto"/>
        <w:rPr>
          <w:b/>
          <w:bCs/>
          <w:lang w:val="lt-LT"/>
        </w:rPr>
      </w:pPr>
      <w:r w:rsidRPr="00C15461">
        <w:rPr>
          <w:lang w:val="lt-LT"/>
        </w:rPr>
        <w:br w:type="page"/>
      </w:r>
    </w:p>
    <w:p w14:paraId="2BC56848" w14:textId="74AA9CA6" w:rsidR="009675DF" w:rsidRPr="00C15461" w:rsidRDefault="009675DF" w:rsidP="002B66AC">
      <w:pPr>
        <w:pStyle w:val="Heading1"/>
        <w:spacing w:before="120"/>
        <w:contextualSpacing/>
        <w:rPr>
          <w:sz w:val="26"/>
          <w:szCs w:val="26"/>
          <w:lang w:val="lt-LT"/>
        </w:rPr>
      </w:pPr>
      <w:r w:rsidRPr="00C15461">
        <w:rPr>
          <w:sz w:val="26"/>
          <w:szCs w:val="26"/>
          <w:lang w:val="lt-LT"/>
        </w:rPr>
        <w:lastRenderedPageBreak/>
        <w:t>E dalis. Atkūrimas</w:t>
      </w:r>
    </w:p>
    <w:p w14:paraId="4F3E4E8C" w14:textId="5A1B89AE" w:rsidR="009675DF" w:rsidRPr="00C15461" w:rsidRDefault="009675DF" w:rsidP="002B66AC">
      <w:pPr>
        <w:pStyle w:val="Heading2"/>
        <w:spacing w:before="120"/>
        <w:rPr>
          <w:lang w:val="lt-LT"/>
        </w:rPr>
      </w:pPr>
      <w:r w:rsidRPr="00C15461">
        <w:rPr>
          <w:lang w:val="lt-LT"/>
        </w:rPr>
        <w:t xml:space="preserve">E1. Kas, Jūsų nuomone, svarbiausia, kad gyventojai būtų geriau pasiruošę </w:t>
      </w:r>
      <w:r w:rsidR="00EE683A" w:rsidRPr="00C15461">
        <w:rPr>
          <w:lang w:val="lt-LT"/>
        </w:rPr>
        <w:t xml:space="preserve">ekstremalioms situacijoms </w:t>
      </w:r>
      <w:r w:rsidRPr="00C15461">
        <w:rPr>
          <w:lang w:val="lt-LT"/>
        </w:rPr>
        <w:t>ir greičiau atsistatytų po jų?</w:t>
      </w:r>
      <w:r w:rsidR="00B134F5" w:rsidRPr="00C15461">
        <w:rPr>
          <w:lang w:val="lt-LT"/>
        </w:rPr>
        <w:t xml:space="preserve"> </w:t>
      </w:r>
      <w:r w:rsidR="00B134F5" w:rsidRPr="00C15461">
        <w:rPr>
          <w:color w:val="EE0000"/>
          <w:lang w:val="lt-LT" w:eastAsia="en-GB"/>
        </w:rPr>
        <w:t>*</w:t>
      </w:r>
    </w:p>
    <w:p w14:paraId="67BB0C0E" w14:textId="622FE11D" w:rsidR="009675DF" w:rsidRPr="000A0089" w:rsidRDefault="009675DF" w:rsidP="002B66AC">
      <w:pPr>
        <w:spacing w:before="120"/>
        <w:contextualSpacing/>
        <w:rPr>
          <w:lang w:val="lt-LT"/>
        </w:rPr>
      </w:pPr>
      <w:r w:rsidRPr="000A0089">
        <w:rPr>
          <w:lang w:val="lt-LT"/>
        </w:rPr>
        <w:t>Pasirinkite iki trijų labiausiai tinkamų variantų:</w:t>
      </w:r>
    </w:p>
    <w:p w14:paraId="0DCA6FE6" w14:textId="55C65149"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1. </w:t>
      </w:r>
      <w:r w:rsidR="009675DF" w:rsidRPr="000A0089">
        <w:rPr>
          <w:lang w:val="lt-LT"/>
        </w:rPr>
        <w:t>Šviesti visuomenę apie pavojus ir pasirengimą</w:t>
      </w:r>
    </w:p>
    <w:p w14:paraId="2A3372DE" w14:textId="6D7DC322"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2. </w:t>
      </w:r>
      <w:r w:rsidR="009675DF" w:rsidRPr="000A0089">
        <w:rPr>
          <w:lang w:val="lt-LT"/>
        </w:rPr>
        <w:t xml:space="preserve">Ruoštis </w:t>
      </w:r>
      <w:r w:rsidR="00EE683A" w:rsidRPr="000A0089">
        <w:rPr>
          <w:lang w:val="lt-LT"/>
        </w:rPr>
        <w:t xml:space="preserve">ekstremalioms situacijoms </w:t>
      </w:r>
      <w:r w:rsidR="009675DF" w:rsidRPr="000A0089">
        <w:rPr>
          <w:lang w:val="lt-LT"/>
        </w:rPr>
        <w:t>bendruomenėse</w:t>
      </w:r>
    </w:p>
    <w:p w14:paraId="12CA7DDA" w14:textId="5FF76BB0"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3. </w:t>
      </w:r>
      <w:r w:rsidR="009675DF" w:rsidRPr="000A0089">
        <w:rPr>
          <w:lang w:val="lt-LT"/>
        </w:rPr>
        <w:t>Rūpintis vieni kitais, padėti kaimynams</w:t>
      </w:r>
    </w:p>
    <w:p w14:paraId="7D4AC771" w14:textId="6A691391" w:rsidR="009675DF" w:rsidRPr="000A0089" w:rsidRDefault="00393688" w:rsidP="002B66AC">
      <w:pPr>
        <w:spacing w:before="120"/>
        <w:contextualSpacing/>
        <w:rPr>
          <w:lang w:val="lt-LT"/>
        </w:rPr>
      </w:pPr>
      <w:r w:rsidRPr="00C15461">
        <w:rPr>
          <w:lang w:val="lt-LT"/>
        </w:rPr>
        <w:sym w:font="Wingdings" w:char="F0A8"/>
      </w:r>
      <w:r w:rsidRPr="00C15461">
        <w:rPr>
          <w:lang w:val="lt-LT"/>
        </w:rPr>
        <w:t xml:space="preserve"> 4. </w:t>
      </w:r>
      <w:r w:rsidR="009675DF" w:rsidRPr="000A0089">
        <w:rPr>
          <w:lang w:val="lt-LT"/>
        </w:rPr>
        <w:t>Rūpintis savo namų ūkiu (maistas, vanduo, vaistai, elektros generatorius, kt. priemonės)</w:t>
      </w:r>
    </w:p>
    <w:p w14:paraId="38D2438C" w14:textId="34C6C4D1"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5. </w:t>
      </w:r>
      <w:r w:rsidR="009675DF" w:rsidRPr="000A0089">
        <w:rPr>
          <w:lang w:val="lt-LT"/>
        </w:rPr>
        <w:t>Turėti aiškų ekstremalių situacijų planą</w:t>
      </w:r>
    </w:p>
    <w:p w14:paraId="75761152" w14:textId="7D581036"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6. </w:t>
      </w:r>
      <w:r w:rsidR="009675DF" w:rsidRPr="000A0089">
        <w:rPr>
          <w:lang w:val="lt-LT"/>
        </w:rPr>
        <w:t>Užtikrinti geresnę komunikaciją ir informacijos sklaidą</w:t>
      </w:r>
    </w:p>
    <w:p w14:paraId="4D837139" w14:textId="5FA71E2C" w:rsidR="009675DF" w:rsidRPr="000A0089" w:rsidRDefault="00393688" w:rsidP="002B66AC">
      <w:pPr>
        <w:spacing w:before="120"/>
        <w:contextualSpacing/>
        <w:rPr>
          <w:lang w:val="lt-LT"/>
        </w:rPr>
      </w:pPr>
      <w:r w:rsidRPr="00C15461">
        <w:rPr>
          <w:lang w:val="lt-LT"/>
        </w:rPr>
        <w:sym w:font="Wingdings" w:char="F0A8"/>
      </w:r>
      <w:r w:rsidRPr="000A0089">
        <w:rPr>
          <w:lang w:val="lt-LT"/>
        </w:rPr>
        <w:t xml:space="preserve"> 7. </w:t>
      </w:r>
      <w:r w:rsidR="009675DF" w:rsidRPr="000A0089">
        <w:rPr>
          <w:lang w:val="lt-LT"/>
        </w:rPr>
        <w:t>Gerinti infrastruktūrą (keliai, elektra, vanduo, statybų kokybė)</w:t>
      </w:r>
    </w:p>
    <w:p w14:paraId="35810EB4" w14:textId="0A78BF9A" w:rsidR="009F65A6" w:rsidRDefault="00393688" w:rsidP="002B66AC">
      <w:pPr>
        <w:spacing w:before="120"/>
        <w:contextualSpacing/>
        <w:rPr>
          <w:lang w:val="lt-LT"/>
        </w:rPr>
      </w:pPr>
      <w:r w:rsidRPr="00C15461">
        <w:rPr>
          <w:lang w:val="lt-LT"/>
        </w:rPr>
        <w:sym w:font="Wingdings" w:char="F0A8"/>
      </w:r>
      <w:r w:rsidRPr="00C15461">
        <w:rPr>
          <w:lang w:val="lt-LT"/>
        </w:rPr>
        <w:t xml:space="preserve"> 8. </w:t>
      </w:r>
      <w:r w:rsidR="009675DF" w:rsidRPr="000A0089">
        <w:rPr>
          <w:lang w:val="lt-LT"/>
        </w:rPr>
        <w:t>Nežinau</w:t>
      </w:r>
      <w:r w:rsidR="00B96737" w:rsidRPr="000A0089">
        <w:rPr>
          <w:lang w:val="lt-LT"/>
        </w:rPr>
        <w:t>/Nenoriu nurodyti</w:t>
      </w:r>
    </w:p>
    <w:p w14:paraId="338299E3" w14:textId="1B26364D" w:rsidR="00990591" w:rsidRPr="000A0089" w:rsidRDefault="00990591" w:rsidP="00990591">
      <w:pPr>
        <w:spacing w:before="120"/>
        <w:contextualSpacing/>
        <w:jc w:val="center"/>
        <w:rPr>
          <w:lang w:val="lt-LT"/>
        </w:rPr>
      </w:pPr>
      <w:r>
        <w:rPr>
          <w:lang w:val="lt-LT"/>
        </w:rPr>
        <w:t>________________</w:t>
      </w:r>
    </w:p>
    <w:sectPr w:rsidR="00990591" w:rsidRPr="000A0089" w:rsidSect="00EC51AF">
      <w:headerReference w:type="defaul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B274" w14:textId="77777777" w:rsidR="00504566" w:rsidRDefault="00504566" w:rsidP="00EC51AF">
      <w:pPr>
        <w:spacing w:after="0" w:line="240" w:lineRule="auto"/>
      </w:pPr>
      <w:r>
        <w:separator/>
      </w:r>
    </w:p>
  </w:endnote>
  <w:endnote w:type="continuationSeparator" w:id="0">
    <w:p w14:paraId="7B444FF6" w14:textId="77777777" w:rsidR="00504566" w:rsidRDefault="00504566" w:rsidP="00EC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72CA" w14:textId="77777777" w:rsidR="00504566" w:rsidRDefault="00504566" w:rsidP="00EC51AF">
      <w:pPr>
        <w:spacing w:after="0" w:line="240" w:lineRule="auto"/>
      </w:pPr>
      <w:r>
        <w:separator/>
      </w:r>
    </w:p>
  </w:footnote>
  <w:footnote w:type="continuationSeparator" w:id="0">
    <w:p w14:paraId="03F349BC" w14:textId="77777777" w:rsidR="00504566" w:rsidRDefault="00504566" w:rsidP="00EC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229645"/>
      <w:docPartObj>
        <w:docPartGallery w:val="Page Numbers (Top of Page)"/>
        <w:docPartUnique/>
      </w:docPartObj>
    </w:sdtPr>
    <w:sdtContent>
      <w:p w14:paraId="75F55032" w14:textId="49063B0E" w:rsidR="00EC51AF" w:rsidRDefault="00EC51AF">
        <w:pPr>
          <w:pStyle w:val="Header"/>
          <w:jc w:val="center"/>
        </w:pPr>
        <w:r>
          <w:fldChar w:fldCharType="begin"/>
        </w:r>
        <w:r>
          <w:instrText>PAGE   \* MERGEFORMAT</w:instrText>
        </w:r>
        <w:r>
          <w:fldChar w:fldCharType="separate"/>
        </w:r>
        <w:r>
          <w:rPr>
            <w:lang w:val="lt-LT"/>
          </w:rPr>
          <w:t>2</w:t>
        </w:r>
        <w:r>
          <w:fldChar w:fldCharType="end"/>
        </w:r>
      </w:p>
    </w:sdtContent>
  </w:sdt>
  <w:p w14:paraId="3AABC008" w14:textId="77777777" w:rsidR="00EC51AF" w:rsidRDefault="00EC5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CD8"/>
    <w:multiLevelType w:val="hybridMultilevel"/>
    <w:tmpl w:val="66EE5A10"/>
    <w:lvl w:ilvl="0" w:tplc="911EB10C">
      <w:start w:val="1"/>
      <w:numFmt w:val="lowerLetter"/>
      <w:lvlText w:val="%1)"/>
      <w:lvlJc w:val="left"/>
      <w:pPr>
        <w:ind w:left="1280" w:hanging="560"/>
      </w:pPr>
      <w:rPr>
        <w:rFonts w:ascii="Calibri" w:eastAsiaTheme="minorEastAsia"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720E4"/>
    <w:multiLevelType w:val="multilevel"/>
    <w:tmpl w:val="A912A4A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7876E0F"/>
    <w:multiLevelType w:val="hybridMultilevel"/>
    <w:tmpl w:val="7396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84CE8"/>
    <w:multiLevelType w:val="hybridMultilevel"/>
    <w:tmpl w:val="3588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E659F"/>
    <w:multiLevelType w:val="multilevel"/>
    <w:tmpl w:val="B0C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5259B"/>
    <w:multiLevelType w:val="hybridMultilevel"/>
    <w:tmpl w:val="9EB8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427B8"/>
    <w:multiLevelType w:val="multilevel"/>
    <w:tmpl w:val="ED10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7D11"/>
    <w:multiLevelType w:val="hybridMultilevel"/>
    <w:tmpl w:val="4500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B04"/>
    <w:multiLevelType w:val="hybridMultilevel"/>
    <w:tmpl w:val="4E50C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9B1F43"/>
    <w:multiLevelType w:val="hybridMultilevel"/>
    <w:tmpl w:val="F364F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935E9"/>
    <w:multiLevelType w:val="hybridMultilevel"/>
    <w:tmpl w:val="5F048ED4"/>
    <w:lvl w:ilvl="0" w:tplc="3B50B78E">
      <w:start w:val="1"/>
      <w:numFmt w:val="decimal"/>
      <w:lvlText w:val="%1."/>
      <w:lvlJc w:val="left"/>
      <w:pPr>
        <w:ind w:left="980" w:hanging="6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D16D2"/>
    <w:multiLevelType w:val="hybridMultilevel"/>
    <w:tmpl w:val="59CC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D4FF3"/>
    <w:multiLevelType w:val="hybridMultilevel"/>
    <w:tmpl w:val="81900304"/>
    <w:lvl w:ilvl="0" w:tplc="0409000F">
      <w:start w:val="1"/>
      <w:numFmt w:val="decimal"/>
      <w:lvlText w:val="%1."/>
      <w:lvlJc w:val="left"/>
      <w:pPr>
        <w:ind w:left="1280" w:hanging="5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941345B"/>
    <w:multiLevelType w:val="multilevel"/>
    <w:tmpl w:val="BD341592"/>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8774B"/>
    <w:multiLevelType w:val="multilevel"/>
    <w:tmpl w:val="33C4550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464F0E6B"/>
    <w:multiLevelType w:val="multilevel"/>
    <w:tmpl w:val="485ECDD4"/>
    <w:lvl w:ilvl="0">
      <w:start w:val="1"/>
      <w:numFmt w:val="lowerLetter"/>
      <w:lvlText w:val="%1)"/>
      <w:lvlJc w:val="left"/>
      <w:pPr>
        <w:tabs>
          <w:tab w:val="num" w:pos="720"/>
        </w:tabs>
        <w:ind w:left="720" w:hanging="360"/>
      </w:pPr>
      <w:rPr>
        <w:rFonts w:ascii="Calibri" w:eastAsiaTheme="minorEastAsia"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90CD5"/>
    <w:multiLevelType w:val="multilevel"/>
    <w:tmpl w:val="0904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FD4359"/>
    <w:multiLevelType w:val="hybridMultilevel"/>
    <w:tmpl w:val="6E540598"/>
    <w:lvl w:ilvl="0" w:tplc="3B2C8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047FA"/>
    <w:multiLevelType w:val="hybridMultilevel"/>
    <w:tmpl w:val="0F20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3578A"/>
    <w:multiLevelType w:val="hybridMultilevel"/>
    <w:tmpl w:val="F6966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A233CE"/>
    <w:multiLevelType w:val="hybridMultilevel"/>
    <w:tmpl w:val="B94A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7739D"/>
    <w:multiLevelType w:val="multilevel"/>
    <w:tmpl w:val="51FE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0167C7"/>
    <w:multiLevelType w:val="hybridMultilevel"/>
    <w:tmpl w:val="E4760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351A1"/>
    <w:multiLevelType w:val="hybridMultilevel"/>
    <w:tmpl w:val="E2F0C046"/>
    <w:lvl w:ilvl="0" w:tplc="FFFFFFFF">
      <w:start w:val="1"/>
      <w:numFmt w:val="decimal"/>
      <w:lvlText w:val="%1."/>
      <w:lvlJc w:val="left"/>
      <w:pPr>
        <w:ind w:left="920" w:hanging="5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A71C33"/>
    <w:multiLevelType w:val="hybridMultilevel"/>
    <w:tmpl w:val="F696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144FF"/>
    <w:multiLevelType w:val="hybridMultilevel"/>
    <w:tmpl w:val="6B8EB0FA"/>
    <w:lvl w:ilvl="0" w:tplc="F0BCFEC6">
      <w:numFmt w:val="bullet"/>
      <w:lvlText w:val="•"/>
      <w:lvlJc w:val="left"/>
      <w:pPr>
        <w:ind w:left="9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831564">
    <w:abstractNumId w:val="0"/>
  </w:num>
  <w:num w:numId="2" w16cid:durableId="1664427384">
    <w:abstractNumId w:val="23"/>
  </w:num>
  <w:num w:numId="3" w16cid:durableId="1131484582">
    <w:abstractNumId w:val="15"/>
  </w:num>
  <w:num w:numId="4" w16cid:durableId="608322617">
    <w:abstractNumId w:val="22"/>
  </w:num>
  <w:num w:numId="5" w16cid:durableId="332536537">
    <w:abstractNumId w:val="9"/>
  </w:num>
  <w:num w:numId="6" w16cid:durableId="724186608">
    <w:abstractNumId w:val="25"/>
  </w:num>
  <w:num w:numId="7" w16cid:durableId="490101387">
    <w:abstractNumId w:val="14"/>
  </w:num>
  <w:num w:numId="8" w16cid:durableId="1968899144">
    <w:abstractNumId w:val="1"/>
  </w:num>
  <w:num w:numId="9" w16cid:durableId="919290530">
    <w:abstractNumId w:val="6"/>
  </w:num>
  <w:num w:numId="10" w16cid:durableId="159974631">
    <w:abstractNumId w:val="4"/>
  </w:num>
  <w:num w:numId="11" w16cid:durableId="766465803">
    <w:abstractNumId w:val="8"/>
  </w:num>
  <w:num w:numId="12" w16cid:durableId="1892187678">
    <w:abstractNumId w:val="10"/>
  </w:num>
  <w:num w:numId="13" w16cid:durableId="15691603">
    <w:abstractNumId w:val="18"/>
  </w:num>
  <w:num w:numId="14" w16cid:durableId="1360468223">
    <w:abstractNumId w:val="3"/>
  </w:num>
  <w:num w:numId="15" w16cid:durableId="1673876975">
    <w:abstractNumId w:val="24"/>
  </w:num>
  <w:num w:numId="16" w16cid:durableId="591858695">
    <w:abstractNumId w:val="19"/>
  </w:num>
  <w:num w:numId="17" w16cid:durableId="1515223950">
    <w:abstractNumId w:val="12"/>
  </w:num>
  <w:num w:numId="18" w16cid:durableId="968050494">
    <w:abstractNumId w:val="13"/>
  </w:num>
  <w:num w:numId="19" w16cid:durableId="422722512">
    <w:abstractNumId w:val="16"/>
  </w:num>
  <w:num w:numId="20" w16cid:durableId="2046713503">
    <w:abstractNumId w:val="21"/>
  </w:num>
  <w:num w:numId="21" w16cid:durableId="1100300000">
    <w:abstractNumId w:val="5"/>
  </w:num>
  <w:num w:numId="22" w16cid:durableId="1862429089">
    <w:abstractNumId w:val="17"/>
  </w:num>
  <w:num w:numId="23" w16cid:durableId="72699272">
    <w:abstractNumId w:val="11"/>
  </w:num>
  <w:num w:numId="24" w16cid:durableId="485123512">
    <w:abstractNumId w:val="7"/>
  </w:num>
  <w:num w:numId="25" w16cid:durableId="1276517148">
    <w:abstractNumId w:val="2"/>
  </w:num>
  <w:num w:numId="26" w16cid:durableId="6344843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DF"/>
    <w:rsid w:val="0000311E"/>
    <w:rsid w:val="00003E3F"/>
    <w:rsid w:val="00023170"/>
    <w:rsid w:val="00040E98"/>
    <w:rsid w:val="00055E94"/>
    <w:rsid w:val="000657E9"/>
    <w:rsid w:val="0007119C"/>
    <w:rsid w:val="00080B2F"/>
    <w:rsid w:val="00083B88"/>
    <w:rsid w:val="000A0089"/>
    <w:rsid w:val="000D1A88"/>
    <w:rsid w:val="000E06C5"/>
    <w:rsid w:val="000F640D"/>
    <w:rsid w:val="0016076A"/>
    <w:rsid w:val="001625E2"/>
    <w:rsid w:val="00163061"/>
    <w:rsid w:val="001A5C88"/>
    <w:rsid w:val="001B2F15"/>
    <w:rsid w:val="001C7B4C"/>
    <w:rsid w:val="001D6629"/>
    <w:rsid w:val="00204146"/>
    <w:rsid w:val="002452B6"/>
    <w:rsid w:val="0024716F"/>
    <w:rsid w:val="00257E64"/>
    <w:rsid w:val="002702B8"/>
    <w:rsid w:val="00296D4A"/>
    <w:rsid w:val="002B66AC"/>
    <w:rsid w:val="002D5244"/>
    <w:rsid w:val="002E7C81"/>
    <w:rsid w:val="00340E4E"/>
    <w:rsid w:val="00350B56"/>
    <w:rsid w:val="00384E19"/>
    <w:rsid w:val="00393688"/>
    <w:rsid w:val="00393AF0"/>
    <w:rsid w:val="003A58A9"/>
    <w:rsid w:val="003E3FC1"/>
    <w:rsid w:val="0040391A"/>
    <w:rsid w:val="00437290"/>
    <w:rsid w:val="00474A4C"/>
    <w:rsid w:val="004926BF"/>
    <w:rsid w:val="004953E1"/>
    <w:rsid w:val="004D39DE"/>
    <w:rsid w:val="00504566"/>
    <w:rsid w:val="0053591E"/>
    <w:rsid w:val="00537717"/>
    <w:rsid w:val="00542868"/>
    <w:rsid w:val="0054490E"/>
    <w:rsid w:val="0058086F"/>
    <w:rsid w:val="00580C41"/>
    <w:rsid w:val="005B0CDF"/>
    <w:rsid w:val="005E68A1"/>
    <w:rsid w:val="005F4CF3"/>
    <w:rsid w:val="006037D2"/>
    <w:rsid w:val="00640A03"/>
    <w:rsid w:val="00681600"/>
    <w:rsid w:val="0069511C"/>
    <w:rsid w:val="006E2249"/>
    <w:rsid w:val="006F32A5"/>
    <w:rsid w:val="006F7F8D"/>
    <w:rsid w:val="00704C20"/>
    <w:rsid w:val="007063F7"/>
    <w:rsid w:val="00721F8D"/>
    <w:rsid w:val="00735049"/>
    <w:rsid w:val="0074362D"/>
    <w:rsid w:val="007772DC"/>
    <w:rsid w:val="007B0F59"/>
    <w:rsid w:val="007D2B91"/>
    <w:rsid w:val="007D442F"/>
    <w:rsid w:val="007D5A4C"/>
    <w:rsid w:val="007D6C44"/>
    <w:rsid w:val="007F1A4F"/>
    <w:rsid w:val="00806C11"/>
    <w:rsid w:val="008210BB"/>
    <w:rsid w:val="00827CFB"/>
    <w:rsid w:val="0083772F"/>
    <w:rsid w:val="00856DA4"/>
    <w:rsid w:val="0088323B"/>
    <w:rsid w:val="008954CA"/>
    <w:rsid w:val="008E6A12"/>
    <w:rsid w:val="00937CF2"/>
    <w:rsid w:val="009675DF"/>
    <w:rsid w:val="009721C6"/>
    <w:rsid w:val="00990591"/>
    <w:rsid w:val="00990B72"/>
    <w:rsid w:val="009F65A6"/>
    <w:rsid w:val="00A04CB5"/>
    <w:rsid w:val="00A51168"/>
    <w:rsid w:val="00AA5C8C"/>
    <w:rsid w:val="00AD7018"/>
    <w:rsid w:val="00AD75F1"/>
    <w:rsid w:val="00B02AD4"/>
    <w:rsid w:val="00B12353"/>
    <w:rsid w:val="00B134F5"/>
    <w:rsid w:val="00B3419D"/>
    <w:rsid w:val="00B459C4"/>
    <w:rsid w:val="00B53887"/>
    <w:rsid w:val="00B81DAF"/>
    <w:rsid w:val="00B87D72"/>
    <w:rsid w:val="00B96737"/>
    <w:rsid w:val="00BA38AB"/>
    <w:rsid w:val="00BB4FCC"/>
    <w:rsid w:val="00BB760A"/>
    <w:rsid w:val="00BF6226"/>
    <w:rsid w:val="00C13C7A"/>
    <w:rsid w:val="00C1516B"/>
    <w:rsid w:val="00C15461"/>
    <w:rsid w:val="00C75A33"/>
    <w:rsid w:val="00CC45D7"/>
    <w:rsid w:val="00CF3932"/>
    <w:rsid w:val="00D21810"/>
    <w:rsid w:val="00D235FB"/>
    <w:rsid w:val="00D83D94"/>
    <w:rsid w:val="00DA1D0D"/>
    <w:rsid w:val="00DA54D4"/>
    <w:rsid w:val="00DF1527"/>
    <w:rsid w:val="00E14259"/>
    <w:rsid w:val="00E16B7B"/>
    <w:rsid w:val="00E52C63"/>
    <w:rsid w:val="00EA6FF6"/>
    <w:rsid w:val="00EC51AF"/>
    <w:rsid w:val="00ED1B14"/>
    <w:rsid w:val="00EE1C55"/>
    <w:rsid w:val="00EE683A"/>
    <w:rsid w:val="00EF7113"/>
    <w:rsid w:val="00F318AE"/>
    <w:rsid w:val="00F47993"/>
    <w:rsid w:val="00F605F0"/>
    <w:rsid w:val="00FB7EB8"/>
    <w:rsid w:val="00FD0077"/>
    <w:rsid w:val="00FE515A"/>
    <w:rsid w:val="00FE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A5C5"/>
  <w15:chartTrackingRefBased/>
  <w15:docId w15:val="{ED00D3CA-771D-4D37-98BE-833DF803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AC"/>
    <w:pPr>
      <w:spacing w:after="200" w:line="276" w:lineRule="auto"/>
    </w:pPr>
    <w:rPr>
      <w:rFonts w:ascii="Calibri" w:eastAsia="Calibri" w:hAnsi="Calibri" w:cs="Calibri"/>
      <w:kern w:val="0"/>
      <w:sz w:val="26"/>
      <w:szCs w:val="26"/>
      <w14:ligatures w14:val="none"/>
    </w:rPr>
  </w:style>
  <w:style w:type="paragraph" w:styleId="Heading1">
    <w:name w:val="heading 1"/>
    <w:basedOn w:val="Normal"/>
    <w:next w:val="Normal"/>
    <w:link w:val="Heading1Char"/>
    <w:uiPriority w:val="9"/>
    <w:qFormat/>
    <w:rsid w:val="007063F7"/>
    <w:pPr>
      <w:jc w:val="center"/>
      <w:outlineLvl w:val="0"/>
    </w:pPr>
    <w:rPr>
      <w:b/>
      <w:bCs/>
      <w:sz w:val="28"/>
      <w:szCs w:val="28"/>
      <w:lang w:val="fi-FI"/>
    </w:rPr>
  </w:style>
  <w:style w:type="paragraph" w:styleId="Heading2">
    <w:name w:val="heading 2"/>
    <w:basedOn w:val="Normal"/>
    <w:next w:val="Normal"/>
    <w:link w:val="Heading2Char"/>
    <w:uiPriority w:val="9"/>
    <w:unhideWhenUsed/>
    <w:qFormat/>
    <w:rsid w:val="002B66AC"/>
    <w:pPr>
      <w:spacing w:before="240"/>
      <w:contextualSpacing/>
      <w:outlineLvl w:val="1"/>
    </w:pPr>
    <w:rPr>
      <w:b/>
      <w:bCs/>
      <w:lang w:val="fi-FI"/>
    </w:rPr>
  </w:style>
  <w:style w:type="paragraph" w:styleId="Heading3">
    <w:name w:val="heading 3"/>
    <w:basedOn w:val="Normal"/>
    <w:next w:val="Normal"/>
    <w:link w:val="Heading3Char"/>
    <w:uiPriority w:val="9"/>
    <w:semiHidden/>
    <w:unhideWhenUsed/>
    <w:qFormat/>
    <w:rsid w:val="00967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F7"/>
    <w:rPr>
      <w:rFonts w:ascii="Calibri" w:eastAsiaTheme="minorEastAsia" w:hAnsi="Calibri" w:cs="Calibri"/>
      <w:b/>
      <w:bCs/>
      <w:kern w:val="0"/>
      <w:sz w:val="28"/>
      <w:szCs w:val="28"/>
      <w:lang w:val="fi-FI"/>
      <w14:ligatures w14:val="none"/>
    </w:rPr>
  </w:style>
  <w:style w:type="character" w:customStyle="1" w:styleId="Heading2Char">
    <w:name w:val="Heading 2 Char"/>
    <w:basedOn w:val="DefaultParagraphFont"/>
    <w:link w:val="Heading2"/>
    <w:uiPriority w:val="9"/>
    <w:rsid w:val="002B66AC"/>
    <w:rPr>
      <w:rFonts w:ascii="Calibri" w:eastAsia="Calibri" w:hAnsi="Calibri" w:cs="Calibri"/>
      <w:b/>
      <w:bCs/>
      <w:kern w:val="0"/>
      <w:sz w:val="26"/>
      <w:szCs w:val="26"/>
      <w:lang w:val="fi-FI"/>
      <w14:ligatures w14:val="none"/>
    </w:rPr>
  </w:style>
  <w:style w:type="character" w:customStyle="1" w:styleId="Heading3Char">
    <w:name w:val="Heading 3 Char"/>
    <w:basedOn w:val="DefaultParagraphFont"/>
    <w:link w:val="Heading3"/>
    <w:uiPriority w:val="9"/>
    <w:semiHidden/>
    <w:rsid w:val="00967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DF"/>
    <w:rPr>
      <w:rFonts w:eastAsiaTheme="majorEastAsia" w:cstheme="majorBidi"/>
      <w:color w:val="272727" w:themeColor="text1" w:themeTint="D8"/>
    </w:rPr>
  </w:style>
  <w:style w:type="paragraph" w:styleId="Title">
    <w:name w:val="Title"/>
    <w:basedOn w:val="Normal"/>
    <w:next w:val="Normal"/>
    <w:link w:val="TitleChar"/>
    <w:uiPriority w:val="10"/>
    <w:qFormat/>
    <w:rsid w:val="00967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DF"/>
    <w:pPr>
      <w:spacing w:before="160"/>
      <w:jc w:val="center"/>
    </w:pPr>
    <w:rPr>
      <w:i/>
      <w:iCs/>
      <w:color w:val="404040" w:themeColor="text1" w:themeTint="BF"/>
    </w:rPr>
  </w:style>
  <w:style w:type="character" w:customStyle="1" w:styleId="QuoteChar">
    <w:name w:val="Quote Char"/>
    <w:basedOn w:val="DefaultParagraphFont"/>
    <w:link w:val="Quote"/>
    <w:uiPriority w:val="29"/>
    <w:rsid w:val="009675DF"/>
    <w:rPr>
      <w:i/>
      <w:iCs/>
      <w:color w:val="404040" w:themeColor="text1" w:themeTint="BF"/>
    </w:rPr>
  </w:style>
  <w:style w:type="paragraph" w:styleId="ListParagraph">
    <w:name w:val="List Paragraph"/>
    <w:basedOn w:val="Normal"/>
    <w:uiPriority w:val="34"/>
    <w:qFormat/>
    <w:rsid w:val="009675DF"/>
    <w:pPr>
      <w:ind w:left="720"/>
      <w:contextualSpacing/>
    </w:pPr>
  </w:style>
  <w:style w:type="character" w:styleId="IntenseEmphasis">
    <w:name w:val="Intense Emphasis"/>
    <w:basedOn w:val="DefaultParagraphFont"/>
    <w:uiPriority w:val="21"/>
    <w:qFormat/>
    <w:rsid w:val="009675DF"/>
    <w:rPr>
      <w:i/>
      <w:iCs/>
      <w:color w:val="0F4761" w:themeColor="accent1" w:themeShade="BF"/>
    </w:rPr>
  </w:style>
  <w:style w:type="paragraph" w:styleId="IntenseQuote">
    <w:name w:val="Intense Quote"/>
    <w:basedOn w:val="Normal"/>
    <w:next w:val="Normal"/>
    <w:link w:val="IntenseQuoteChar"/>
    <w:uiPriority w:val="30"/>
    <w:qFormat/>
    <w:rsid w:val="00967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DF"/>
    <w:rPr>
      <w:i/>
      <w:iCs/>
      <w:color w:val="0F4761" w:themeColor="accent1" w:themeShade="BF"/>
    </w:rPr>
  </w:style>
  <w:style w:type="character" w:styleId="IntenseReference">
    <w:name w:val="Intense Reference"/>
    <w:basedOn w:val="DefaultParagraphFont"/>
    <w:uiPriority w:val="32"/>
    <w:qFormat/>
    <w:rsid w:val="009675DF"/>
    <w:rPr>
      <w:b/>
      <w:bCs/>
      <w:smallCaps/>
      <w:color w:val="0F4761" w:themeColor="accent1" w:themeShade="BF"/>
      <w:spacing w:val="5"/>
    </w:rPr>
  </w:style>
  <w:style w:type="paragraph" w:styleId="NormalWeb">
    <w:name w:val="Normal (Web)"/>
    <w:basedOn w:val="Normal"/>
    <w:uiPriority w:val="99"/>
    <w:unhideWhenUsed/>
    <w:rsid w:val="009675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675DF"/>
    <w:rPr>
      <w:sz w:val="16"/>
      <w:szCs w:val="16"/>
    </w:rPr>
  </w:style>
  <w:style w:type="paragraph" w:styleId="CommentText">
    <w:name w:val="annotation text"/>
    <w:basedOn w:val="Normal"/>
    <w:link w:val="CommentTextChar"/>
    <w:uiPriority w:val="99"/>
    <w:unhideWhenUsed/>
    <w:rsid w:val="009675DF"/>
    <w:pPr>
      <w:spacing w:line="240" w:lineRule="auto"/>
    </w:pPr>
    <w:rPr>
      <w:sz w:val="20"/>
      <w:szCs w:val="20"/>
    </w:rPr>
  </w:style>
  <w:style w:type="character" w:customStyle="1" w:styleId="CommentTextChar">
    <w:name w:val="Comment Text Char"/>
    <w:basedOn w:val="DefaultParagraphFont"/>
    <w:link w:val="CommentText"/>
    <w:uiPriority w:val="99"/>
    <w:rsid w:val="009675DF"/>
    <w:rPr>
      <w:rFonts w:eastAsiaTheme="minorEastAsia"/>
      <w:kern w:val="0"/>
      <w:sz w:val="20"/>
      <w:szCs w:val="20"/>
      <w14:ligatures w14:val="none"/>
    </w:rPr>
  </w:style>
  <w:style w:type="table" w:customStyle="1" w:styleId="TableGrid1">
    <w:name w:val="Table Grid1"/>
    <w:basedOn w:val="TableNormal"/>
    <w:next w:val="TableGrid"/>
    <w:uiPriority w:val="39"/>
    <w:rsid w:val="009675D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45D7"/>
    <w:rPr>
      <w:b/>
      <w:bCs/>
    </w:rPr>
  </w:style>
  <w:style w:type="character" w:customStyle="1" w:styleId="CommentSubjectChar">
    <w:name w:val="Comment Subject Char"/>
    <w:basedOn w:val="CommentTextChar"/>
    <w:link w:val="CommentSubject"/>
    <w:uiPriority w:val="99"/>
    <w:semiHidden/>
    <w:rsid w:val="00CC45D7"/>
    <w:rPr>
      <w:rFonts w:eastAsiaTheme="minorEastAsia"/>
      <w:b/>
      <w:bCs/>
      <w:kern w:val="0"/>
      <w:sz w:val="20"/>
      <w:szCs w:val="20"/>
      <w14:ligatures w14:val="none"/>
    </w:rPr>
  </w:style>
  <w:style w:type="paragraph" w:styleId="Revision">
    <w:name w:val="Revision"/>
    <w:hidden/>
    <w:uiPriority w:val="99"/>
    <w:semiHidden/>
    <w:rsid w:val="00EE683A"/>
    <w:pPr>
      <w:spacing w:after="0" w:line="240" w:lineRule="auto"/>
    </w:pPr>
    <w:rPr>
      <w:rFonts w:ascii="Calibri" w:eastAsia="Calibri" w:hAnsi="Calibri" w:cs="Calibri"/>
      <w:kern w:val="0"/>
      <w:sz w:val="26"/>
      <w:szCs w:val="26"/>
      <w14:ligatures w14:val="none"/>
    </w:rPr>
  </w:style>
  <w:style w:type="character" w:styleId="Strong">
    <w:name w:val="Strong"/>
    <w:basedOn w:val="DefaultParagraphFont"/>
    <w:uiPriority w:val="22"/>
    <w:qFormat/>
    <w:rsid w:val="004953E1"/>
    <w:rPr>
      <w:b/>
      <w:bCs/>
    </w:rPr>
  </w:style>
  <w:style w:type="paragraph" w:styleId="Header">
    <w:name w:val="header"/>
    <w:basedOn w:val="Normal"/>
    <w:link w:val="HeaderChar"/>
    <w:uiPriority w:val="99"/>
    <w:unhideWhenUsed/>
    <w:rsid w:val="00EC51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51AF"/>
    <w:rPr>
      <w:rFonts w:ascii="Calibri" w:eastAsia="Calibri" w:hAnsi="Calibri" w:cs="Calibri"/>
      <w:kern w:val="0"/>
      <w:sz w:val="26"/>
      <w:szCs w:val="26"/>
      <w14:ligatures w14:val="none"/>
    </w:rPr>
  </w:style>
  <w:style w:type="paragraph" w:styleId="Footer">
    <w:name w:val="footer"/>
    <w:basedOn w:val="Normal"/>
    <w:link w:val="FooterChar"/>
    <w:uiPriority w:val="99"/>
    <w:unhideWhenUsed/>
    <w:rsid w:val="00EC51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51AF"/>
    <w:rPr>
      <w:rFonts w:ascii="Calibri" w:eastAsia="Calibri" w:hAnsi="Calibri" w:cs="Calibri"/>
      <w:kern w:val="0"/>
      <w:sz w:val="26"/>
      <w:szCs w:val="26"/>
      <w14:ligatures w14:val="none"/>
    </w:rPr>
  </w:style>
  <w:style w:type="character" w:styleId="Hyperlink">
    <w:name w:val="Hyperlink"/>
    <w:basedOn w:val="DefaultParagraphFont"/>
    <w:uiPriority w:val="99"/>
    <w:unhideWhenUsed/>
    <w:rsid w:val="00C75A33"/>
    <w:rPr>
      <w:color w:val="467886" w:themeColor="hyperlink"/>
      <w:u w:val="single"/>
    </w:rPr>
  </w:style>
  <w:style w:type="character" w:styleId="UnresolvedMention">
    <w:name w:val="Unresolved Mention"/>
    <w:basedOn w:val="DefaultParagraphFont"/>
    <w:uiPriority w:val="99"/>
    <w:semiHidden/>
    <w:unhideWhenUsed/>
    <w:rsid w:val="00C7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2xeiU25LATAA3jNFA"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yZa6uxYCs4uN5Nba7"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092FF475BBD488CA09B32F80EF461" ma:contentTypeVersion="18" ma:contentTypeDescription="Create a new document." ma:contentTypeScope="" ma:versionID="849e5ddcd2014ee1f7bf5fbb1b7eef3c">
  <xsd:schema xmlns:xsd="http://www.w3.org/2001/XMLSchema" xmlns:xs="http://www.w3.org/2001/XMLSchema" xmlns:p="http://schemas.microsoft.com/office/2006/metadata/properties" xmlns:ns3="4a77ea7d-2965-41ba-b88f-8e89aba96dad" xmlns:ns4="ea32ddeb-58d5-47e9-8fd3-142d1aa00ada" targetNamespace="http://schemas.microsoft.com/office/2006/metadata/properties" ma:root="true" ma:fieldsID="d86014a5b15395c9c04dd103a9423d95" ns3:_="" ns4:_="">
    <xsd:import namespace="4a77ea7d-2965-41ba-b88f-8e89aba96dad"/>
    <xsd:import namespace="ea32ddeb-58d5-47e9-8fd3-142d1aa00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7ea7d-2965-41ba-b88f-8e89aba96d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2ddeb-58d5-47e9-8fd3-142d1aa00a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32ddeb-58d5-47e9-8fd3-142d1aa00a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B7B5-A222-41AD-80D0-5A72B5684C2A}">
  <ds:schemaRefs>
    <ds:schemaRef ds:uri="http://schemas.microsoft.com/sharepoint/v3/contenttype/forms"/>
  </ds:schemaRefs>
</ds:datastoreItem>
</file>

<file path=customXml/itemProps2.xml><?xml version="1.0" encoding="utf-8"?>
<ds:datastoreItem xmlns:ds="http://schemas.openxmlformats.org/officeDocument/2006/customXml" ds:itemID="{6ACDA88A-1E90-4040-B77F-CC59E348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7ea7d-2965-41ba-b88f-8e89aba96dad"/>
    <ds:schemaRef ds:uri="ea32ddeb-58d5-47e9-8fd3-142d1aa00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53817-789F-46DE-BAED-E378579ABFBC}">
  <ds:schemaRefs>
    <ds:schemaRef ds:uri="http://schemas.microsoft.com/office/2006/metadata/properties"/>
    <ds:schemaRef ds:uri="http://schemas.microsoft.com/office/infopath/2007/PartnerControls"/>
    <ds:schemaRef ds:uri="ea32ddeb-58d5-47e9-8fd3-142d1aa00ada"/>
  </ds:schemaRefs>
</ds:datastoreItem>
</file>

<file path=customXml/itemProps4.xml><?xml version="1.0" encoding="utf-8"?>
<ds:datastoreItem xmlns:ds="http://schemas.openxmlformats.org/officeDocument/2006/customXml" ds:itemID="{01204B08-6EBE-4895-8F8A-BB28066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Bočiarovaitė</dc:creator>
  <cp:lastModifiedBy>Marija Bočiarovaitė</cp:lastModifiedBy>
  <cp:revision>4</cp:revision>
  <cp:lastPrinted>2025-08-12T10:40:00Z</cp:lastPrinted>
  <dcterms:created xsi:type="dcterms:W3CDTF">2025-11-14T13:10:00Z</dcterms:created>
  <dcterms:modified xsi:type="dcterms:W3CDTF">2026-01-06T12:20:00Z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0x010100575092FF475BBD488CA09B32F80EF461</vt:lpwstr>
  </property>
</Properties>
</file>