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7A25" w14:textId="77777777" w:rsidR="00F12A2F" w:rsidRPr="001A6D8D" w:rsidRDefault="00F12A2F" w:rsidP="001A6D8D">
      <w:pPr>
        <w:jc w:val="center"/>
        <w:rPr>
          <w:rFonts w:asciiTheme="majorBidi" w:hAnsiTheme="majorBidi" w:cstheme="majorBidi"/>
          <w:b/>
          <w:caps/>
        </w:rPr>
      </w:pPr>
      <w:bookmarkStart w:id="0" w:name="Forma"/>
      <w:r w:rsidRPr="001A6D8D">
        <w:rPr>
          <w:rFonts w:asciiTheme="majorBidi" w:hAnsiTheme="majorBidi" w:cstheme="majorBidi"/>
          <w:b/>
          <w:caps/>
        </w:rPr>
        <w:t>Įsakymas</w:t>
      </w:r>
      <w:bookmarkEnd w:id="0"/>
    </w:p>
    <w:p w14:paraId="7A40C01B" w14:textId="77777777" w:rsidR="004144A4" w:rsidRDefault="00F12A2F" w:rsidP="004144A4">
      <w:pPr>
        <w:spacing w:line="240" w:lineRule="atLeast"/>
        <w:ind w:left="520"/>
        <w:rPr>
          <w:b/>
        </w:rPr>
      </w:pPr>
      <w:bookmarkStart w:id="1" w:name="Pavadinimas"/>
      <w:r w:rsidRPr="001A6D8D">
        <w:rPr>
          <w:rFonts w:asciiTheme="majorBidi" w:hAnsiTheme="majorBidi" w:cstheme="majorBidi"/>
          <w:b/>
          <w:caps/>
        </w:rPr>
        <w:t>Dėl</w:t>
      </w:r>
      <w:r w:rsidR="004144A4">
        <w:rPr>
          <w:rFonts w:asciiTheme="majorBidi" w:hAnsiTheme="majorBidi" w:cstheme="majorBidi"/>
          <w:b/>
          <w:caps/>
        </w:rPr>
        <w:t xml:space="preserve"> </w:t>
      </w:r>
      <w:r w:rsidR="004144A4">
        <w:rPr>
          <w:b/>
        </w:rPr>
        <w:t>TRAKTORIŲ, SAVAEIGIŲ IR ŽEMĖS ŪKIO MAŠINŲ BEI JŲ PRIEKABŲ</w:t>
      </w:r>
    </w:p>
    <w:p w14:paraId="2116CB6A" w14:textId="77777777" w:rsidR="004144A4" w:rsidRDefault="004144A4" w:rsidP="004144A4">
      <w:pPr>
        <w:spacing w:line="6" w:lineRule="exact"/>
      </w:pPr>
    </w:p>
    <w:p w14:paraId="6B00B255" w14:textId="178C0D77" w:rsidR="00F12A2F" w:rsidRPr="001A6D8D" w:rsidRDefault="004144A4" w:rsidP="004144A4">
      <w:pPr>
        <w:jc w:val="center"/>
        <w:rPr>
          <w:rFonts w:asciiTheme="majorBidi" w:hAnsiTheme="majorBidi" w:cstheme="majorBidi"/>
          <w:b/>
          <w:caps/>
        </w:rPr>
      </w:pPr>
      <w:r>
        <w:rPr>
          <w:b/>
        </w:rPr>
        <w:t>TECHNINĖS APŽIŪROS VYKDYMO 202</w:t>
      </w:r>
      <w:r w:rsidR="002D3493">
        <w:rPr>
          <w:b/>
        </w:rPr>
        <w:t>6</w:t>
      </w:r>
      <w:r>
        <w:rPr>
          <w:b/>
        </w:rPr>
        <w:t xml:space="preserve"> METAIS GRAFIKO PATVIRTINIMO</w:t>
      </w:r>
    </w:p>
    <w:bookmarkEnd w:id="1"/>
    <w:p w14:paraId="14C65F5E" w14:textId="77777777" w:rsidR="00F12A2F" w:rsidRPr="001A6D8D" w:rsidRDefault="00F12A2F" w:rsidP="001A6D8D">
      <w:pPr>
        <w:jc w:val="center"/>
        <w:rPr>
          <w:rFonts w:asciiTheme="majorBidi" w:hAnsiTheme="majorBidi" w:cstheme="majorBidi"/>
        </w:rPr>
      </w:pPr>
    </w:p>
    <w:p w14:paraId="19454FA0" w14:textId="2009FDD2" w:rsidR="00F12A2F" w:rsidRPr="001A6D8D" w:rsidRDefault="00F12A2F" w:rsidP="001A6D8D">
      <w:pPr>
        <w:jc w:val="center"/>
        <w:rPr>
          <w:rFonts w:asciiTheme="majorBidi" w:hAnsiTheme="majorBidi" w:cstheme="majorBidi"/>
        </w:rPr>
      </w:pPr>
      <w:bookmarkStart w:id="2" w:name="Data"/>
      <w:r w:rsidRPr="001A6D8D">
        <w:rPr>
          <w:rFonts w:asciiTheme="majorBidi" w:hAnsiTheme="majorBidi" w:cstheme="majorBidi"/>
        </w:rPr>
        <w:t>20</w:t>
      </w:r>
      <w:r w:rsidR="00595343" w:rsidRPr="001A6D8D">
        <w:rPr>
          <w:rFonts w:asciiTheme="majorBidi" w:hAnsiTheme="majorBidi" w:cstheme="majorBidi"/>
        </w:rPr>
        <w:t>2</w:t>
      </w:r>
      <w:r w:rsidR="002D3493">
        <w:rPr>
          <w:rFonts w:asciiTheme="majorBidi" w:hAnsiTheme="majorBidi" w:cstheme="majorBidi"/>
        </w:rPr>
        <w:t>6</w:t>
      </w:r>
      <w:r w:rsidRPr="001A6D8D">
        <w:rPr>
          <w:rFonts w:asciiTheme="majorBidi" w:hAnsiTheme="majorBidi" w:cstheme="majorBidi"/>
        </w:rPr>
        <w:t xml:space="preserve"> m.</w:t>
      </w:r>
      <w:r w:rsidR="004144A4">
        <w:rPr>
          <w:rFonts w:asciiTheme="majorBidi" w:hAnsiTheme="majorBidi" w:cstheme="majorBidi"/>
        </w:rPr>
        <w:t xml:space="preserve"> </w:t>
      </w:r>
      <w:r w:rsidR="00AD0903">
        <w:rPr>
          <w:rFonts w:asciiTheme="majorBidi" w:hAnsiTheme="majorBidi" w:cstheme="majorBidi"/>
        </w:rPr>
        <w:t>kovo</w:t>
      </w:r>
      <w:r w:rsidRPr="001A6D8D">
        <w:rPr>
          <w:rFonts w:asciiTheme="majorBidi" w:hAnsiTheme="majorBidi" w:cstheme="majorBidi"/>
        </w:rPr>
        <w:t xml:space="preserve"> </w:t>
      </w:r>
      <w:r w:rsidR="003B4BC0">
        <w:rPr>
          <w:rFonts w:asciiTheme="majorBidi" w:hAnsiTheme="majorBidi" w:cstheme="majorBidi"/>
        </w:rPr>
        <w:t>5</w:t>
      </w:r>
      <w:r w:rsidR="00121A6C" w:rsidRPr="001A6D8D">
        <w:rPr>
          <w:rFonts w:asciiTheme="majorBidi" w:hAnsiTheme="majorBidi" w:cstheme="majorBidi"/>
        </w:rPr>
        <w:t xml:space="preserve"> </w:t>
      </w:r>
      <w:r w:rsidRPr="001A6D8D">
        <w:rPr>
          <w:rFonts w:asciiTheme="majorBidi" w:hAnsiTheme="majorBidi" w:cstheme="majorBidi"/>
        </w:rPr>
        <w:t>d.</w:t>
      </w:r>
      <w:bookmarkEnd w:id="2"/>
      <w:r w:rsidRPr="001A6D8D">
        <w:rPr>
          <w:rFonts w:asciiTheme="majorBidi" w:hAnsiTheme="majorBidi" w:cstheme="majorBidi"/>
        </w:rPr>
        <w:t xml:space="preserve">  Nr. </w:t>
      </w:r>
      <w:bookmarkStart w:id="3" w:name="Nr"/>
      <w:r w:rsidR="00EC3808" w:rsidRPr="001A6D8D">
        <w:rPr>
          <w:rFonts w:asciiTheme="majorBidi" w:hAnsiTheme="majorBidi" w:cstheme="majorBidi"/>
        </w:rPr>
        <w:t>DV-</w:t>
      </w:r>
      <w:r w:rsidR="003B4BC0">
        <w:rPr>
          <w:rFonts w:asciiTheme="majorBidi" w:hAnsiTheme="majorBidi" w:cstheme="majorBidi"/>
        </w:rPr>
        <w:t>91</w:t>
      </w:r>
    </w:p>
    <w:bookmarkEnd w:id="3"/>
    <w:p w14:paraId="130C62A0" w14:textId="77777777" w:rsidR="00F12A2F" w:rsidRPr="001A6D8D" w:rsidRDefault="00F12A2F" w:rsidP="001A6D8D">
      <w:pPr>
        <w:jc w:val="center"/>
        <w:rPr>
          <w:rFonts w:asciiTheme="majorBidi" w:hAnsiTheme="majorBidi" w:cstheme="majorBidi"/>
        </w:rPr>
      </w:pPr>
      <w:r w:rsidRPr="001A6D8D">
        <w:rPr>
          <w:rFonts w:asciiTheme="majorBidi" w:hAnsiTheme="majorBidi" w:cstheme="majorBidi"/>
        </w:rPr>
        <w:t>Pasvalys</w:t>
      </w:r>
    </w:p>
    <w:p w14:paraId="10DDE416" w14:textId="0F0CE348" w:rsidR="00390BC9" w:rsidRPr="001A6D8D" w:rsidRDefault="00390BC9" w:rsidP="001A6D8D">
      <w:pPr>
        <w:pStyle w:val="Antrats"/>
        <w:tabs>
          <w:tab w:val="clear" w:pos="4153"/>
          <w:tab w:val="clear" w:pos="8306"/>
        </w:tabs>
        <w:rPr>
          <w:rFonts w:asciiTheme="majorBidi" w:hAnsiTheme="majorBidi" w:cstheme="majorBidi"/>
        </w:rPr>
      </w:pPr>
    </w:p>
    <w:p w14:paraId="23AC8989" w14:textId="298D7898" w:rsidR="0073481D" w:rsidRDefault="00121A6C" w:rsidP="0073481D">
      <w:pPr>
        <w:spacing w:line="239" w:lineRule="auto"/>
        <w:ind w:firstLine="709"/>
        <w:jc w:val="both"/>
      </w:pPr>
      <w:r w:rsidRPr="001A6D8D">
        <w:rPr>
          <w:rFonts w:asciiTheme="majorBidi" w:hAnsiTheme="majorBidi" w:cstheme="majorBidi"/>
        </w:rPr>
        <w:tab/>
      </w:r>
      <w:r w:rsidRPr="001A6D8D">
        <w:rPr>
          <w:rFonts w:asciiTheme="majorBidi" w:hAnsiTheme="majorBidi" w:cstheme="majorBidi"/>
          <w:szCs w:val="26"/>
        </w:rPr>
        <w:t>Vadovaudamasis Lietuvos Respublikos vietos savivaldos įstatymo</w:t>
      </w:r>
      <w:r w:rsidR="0073481D">
        <w:rPr>
          <w:rFonts w:asciiTheme="majorBidi" w:hAnsiTheme="majorBidi" w:cstheme="majorBidi"/>
          <w:szCs w:val="26"/>
        </w:rPr>
        <w:t xml:space="preserve"> </w:t>
      </w:r>
      <w:r w:rsidR="002666B5">
        <w:t>34</w:t>
      </w:r>
      <w:r w:rsidR="0073481D">
        <w:t xml:space="preserve"> straipsnio </w:t>
      </w:r>
      <w:r w:rsidR="002666B5">
        <w:t>1</w:t>
      </w:r>
      <w:r w:rsidR="0073481D">
        <w:t xml:space="preserve"> dali</w:t>
      </w:r>
      <w:r w:rsidR="002666B5">
        <w:t>mi</w:t>
      </w:r>
      <w:r w:rsidR="0073481D">
        <w:t xml:space="preserve"> ir </w:t>
      </w:r>
      <w:r w:rsidR="00F1621C">
        <w:t xml:space="preserve">6 dalies 10 punktu, Lietuvos Respublikos saugaus eismo automobilių keliais įstatymo 10 straipsnio 8 dalimi, vykdydamas </w:t>
      </w:r>
      <w:r w:rsidR="0073481D">
        <w:t>Traktorių, savaeigių ir žemės ūkio mašinų bei jų priekabų techninės apžiūros tvarkos, patvirtintos Lietuvos Respublikos žemės ūkio ministro 2002 m. gegužės 30 d. įsakymu Nr. 207 „Dėl Traktorių, savaeigių ir žemės ūkio mašinų bei jų priekabų techninės apžiūros tvarkos“ (su visais aktualiais pakeitimais), 6 punkt</w:t>
      </w:r>
      <w:r w:rsidR="00F1621C">
        <w:t>ą,</w:t>
      </w:r>
      <w:r w:rsidR="00F1621C" w:rsidRPr="00F1621C">
        <w:t xml:space="preserve"> </w:t>
      </w:r>
      <w:r w:rsidR="00F1621C">
        <w:t>Pasvalio rajono savivaldybės mero 2023 m. gegužės 8 d. potvarkį Nr. MV-38</w:t>
      </w:r>
      <w:r w:rsidR="00793589">
        <w:t xml:space="preserve"> „</w:t>
      </w:r>
      <w:r w:rsidR="00F1621C">
        <w:t>Dėl įgaliojimų Pasvalio rajono savivaldybės administracijos direktoriui suteikimo eismo saugumo užtikrinimo srityje“</w:t>
      </w:r>
      <w:r w:rsidR="0073481D">
        <w:t>:</w:t>
      </w:r>
    </w:p>
    <w:p w14:paraId="2D2520FE" w14:textId="77777777" w:rsidR="0073481D" w:rsidRDefault="0073481D" w:rsidP="0073481D">
      <w:pPr>
        <w:spacing w:line="5" w:lineRule="exact"/>
      </w:pPr>
    </w:p>
    <w:p w14:paraId="046F6A0C" w14:textId="5699ADF2" w:rsidR="0073481D" w:rsidRDefault="0073481D" w:rsidP="0073481D">
      <w:pPr>
        <w:numPr>
          <w:ilvl w:val="0"/>
          <w:numId w:val="3"/>
        </w:numPr>
        <w:tabs>
          <w:tab w:val="left" w:pos="949"/>
        </w:tabs>
        <w:ind w:firstLine="711"/>
        <w:jc w:val="both"/>
      </w:pPr>
      <w:r>
        <w:rPr>
          <w:spacing w:val="40"/>
        </w:rPr>
        <w:t>Pat</w:t>
      </w:r>
      <w:r w:rsidRPr="00457981">
        <w:rPr>
          <w:spacing w:val="40"/>
        </w:rPr>
        <w:t>virtinu</w:t>
      </w:r>
      <w:r>
        <w:t xml:space="preserve"> </w:t>
      </w:r>
      <w:r w:rsidR="003B4BC0">
        <w:t>T</w:t>
      </w:r>
      <w:r>
        <w:t>raktorių, savaeigių ir žemės ūkio mašinų bei jų priekabų techninės apžiūros vykdymo 202</w:t>
      </w:r>
      <w:r w:rsidR="002D3493">
        <w:t>6</w:t>
      </w:r>
      <w:r>
        <w:t xml:space="preserve"> metais grafiką (pridedama).</w:t>
      </w:r>
    </w:p>
    <w:p w14:paraId="7785F572" w14:textId="33E9549E" w:rsidR="00121A6C" w:rsidRPr="0073481D" w:rsidRDefault="0073481D" w:rsidP="001A6D8D">
      <w:pPr>
        <w:numPr>
          <w:ilvl w:val="0"/>
          <w:numId w:val="3"/>
        </w:numPr>
        <w:tabs>
          <w:tab w:val="left" w:pos="957"/>
        </w:tabs>
        <w:ind w:firstLine="711"/>
        <w:jc w:val="both"/>
      </w:pPr>
      <w:r w:rsidRPr="00457981">
        <w:rPr>
          <w:spacing w:val="40"/>
        </w:rPr>
        <w:t>Pavedu</w:t>
      </w:r>
      <w:r w:rsidRPr="0063014E">
        <w:t xml:space="preserve"> </w:t>
      </w:r>
      <w:r w:rsidR="0042566B">
        <w:t xml:space="preserve">Pasvalio rajono savivaldybės administracijos </w:t>
      </w:r>
      <w:r>
        <w:t xml:space="preserve">Žemės ūkio skyriui šio įsakymo 1 punktu patvirtintą grafiką paskelbti vietinėje spaudoje ir </w:t>
      </w:r>
      <w:r w:rsidR="0042566B">
        <w:t>Pasvalio rajono s</w:t>
      </w:r>
      <w:r>
        <w:t xml:space="preserve">avivaldybės interneto svetainėje </w:t>
      </w:r>
      <w:hyperlink r:id="rId8" w:history="1">
        <w:r w:rsidRPr="00DB14F8">
          <w:rPr>
            <w:rStyle w:val="Hipersaitas"/>
          </w:rPr>
          <w:t>www.pasvalys.lt</w:t>
        </w:r>
      </w:hyperlink>
      <w:r w:rsidR="005D398D">
        <w:t xml:space="preserve"> ir </w:t>
      </w:r>
      <w:r>
        <w:t>atlikti įsakymo vykdymo kontrolę.</w:t>
      </w:r>
    </w:p>
    <w:p w14:paraId="5D145C89" w14:textId="77777777" w:rsidR="00E54054" w:rsidRPr="00E54054" w:rsidRDefault="00E54054" w:rsidP="00D96A8F">
      <w:pPr>
        <w:ind w:firstLine="709"/>
        <w:jc w:val="both"/>
        <w:rPr>
          <w:rFonts w:asciiTheme="majorBidi" w:hAnsiTheme="majorBidi" w:cstheme="majorBidi"/>
          <w:szCs w:val="24"/>
          <w:u w:val="single"/>
        </w:rPr>
      </w:pPr>
      <w:r w:rsidRPr="00D96A8F">
        <w:rPr>
          <w:color w:val="000000"/>
          <w:szCs w:val="24"/>
        </w:rPr>
        <w:t xml:space="preserve">Įsakymas gali būti skundžiamas </w:t>
      </w:r>
      <w:r w:rsidRPr="00D96A8F">
        <w:rPr>
          <w:color w:val="000000"/>
          <w:szCs w:val="24"/>
          <w:shd w:val="clear" w:color="auto" w:fill="FFFFFF"/>
        </w:rPr>
        <w:t xml:space="preserve">Pasvalio rajono savivaldybės administracijos direktoriui (Vytauto Didžiojo a. 1, LT-39143 Pasvalys) arba Pasvalio rajono savivaldybės merui (Vytauto Didžiojo a. 1, LT-39143 Pasvalys) Lietuvos Respublikos viešojo administravimo įstatymo nustatyta tvarka arba Lietuvos administracinių ginčų komisijos Panevėžio apygardos skyriui (Respublikos g. 62, LT-35158 Panevėžys) Lietuvos Respublikos ikiteisminio administracinių ginčų nagrinėjimo tvarkos įstatymo nustatyta tvarka arba </w:t>
      </w:r>
      <w:r w:rsidRPr="00D96A8F">
        <w:rPr>
          <w:rFonts w:asciiTheme="majorBidi" w:hAnsiTheme="majorBidi" w:cstheme="majorBidi"/>
          <w:color w:val="000000"/>
          <w:szCs w:val="24"/>
        </w:rPr>
        <w:t xml:space="preserve">Regionų administraciniam teismui, </w:t>
      </w:r>
      <w:r w:rsidRPr="00D96A8F">
        <w:rPr>
          <w:color w:val="000000"/>
          <w:szCs w:val="24"/>
        </w:rPr>
        <w:t xml:space="preserve">skundą (prašymą, pareiškimą) paduodant </w:t>
      </w:r>
      <w:r w:rsidRPr="00E54054">
        <w:rPr>
          <w:rFonts w:asciiTheme="majorBidi" w:hAnsiTheme="majorBidi" w:cstheme="majorBidi"/>
          <w:szCs w:val="24"/>
        </w:rPr>
        <w:t>per Lietuvos teismų elektroninių paslaugų portalą https://e.teismas.lt arba bet kuriuose teismo rūmuose (adresu: Žygimantų g. 2, LT-01102 Vilnius arba A. Mickevičiaus g. 8A, LT-44312 Kaunas, arba Galinio Pylimo g. 9, LT-91230 Klaipėda, arba Dvaro g. 80, LT-76298 Šiauliai, arba Respublikos g. 62, LT-35158 Panevėžys), Lietuvos Respublikos administracinių bylų teisenos įstatymo nustatyta tvarka per vieną mėnesį nuo jo paskelbimo arba įteikimo suinteresuotai šaliai dienos.</w:t>
      </w:r>
      <w:r w:rsidRPr="00E54054">
        <w:rPr>
          <w:rFonts w:asciiTheme="majorBidi" w:hAnsiTheme="majorBidi" w:cstheme="majorBidi"/>
          <w:szCs w:val="24"/>
          <w:u w:val="single"/>
        </w:rPr>
        <w:t xml:space="preserve"> </w:t>
      </w:r>
    </w:p>
    <w:p w14:paraId="01F8354E" w14:textId="77777777" w:rsidR="00121A6C" w:rsidRPr="001A6D8D" w:rsidRDefault="00121A6C" w:rsidP="001A6D8D">
      <w:pPr>
        <w:pStyle w:val="Antrats"/>
        <w:tabs>
          <w:tab w:val="left" w:pos="720"/>
        </w:tabs>
        <w:jc w:val="both"/>
        <w:rPr>
          <w:rFonts w:asciiTheme="majorBidi" w:hAnsiTheme="majorBidi" w:cstheme="majorBidi"/>
        </w:rPr>
      </w:pPr>
    </w:p>
    <w:p w14:paraId="2CE5E6B0" w14:textId="77777777" w:rsidR="001A6D8D" w:rsidRPr="001A6D8D" w:rsidRDefault="001A6D8D" w:rsidP="001A6D8D">
      <w:pPr>
        <w:pStyle w:val="Antrats"/>
        <w:tabs>
          <w:tab w:val="clear" w:pos="4153"/>
          <w:tab w:val="clear" w:pos="8306"/>
        </w:tabs>
        <w:rPr>
          <w:rFonts w:asciiTheme="majorBidi" w:hAnsiTheme="majorBidi" w:cstheme="majorBidi"/>
        </w:rPr>
      </w:pPr>
    </w:p>
    <w:p w14:paraId="2B83D964" w14:textId="5D132E36" w:rsidR="003277AB" w:rsidRPr="001A6D8D" w:rsidRDefault="00AC15C7" w:rsidP="001A6D8D">
      <w:pPr>
        <w:pStyle w:val="Antrats"/>
        <w:tabs>
          <w:tab w:val="clear" w:pos="4153"/>
          <w:tab w:val="clear" w:pos="8306"/>
          <w:tab w:val="left" w:pos="6521"/>
        </w:tabs>
        <w:rPr>
          <w:rFonts w:asciiTheme="majorBidi" w:hAnsiTheme="majorBidi" w:cstheme="majorBidi"/>
        </w:rPr>
      </w:pPr>
      <w:r w:rsidRPr="001A6D8D">
        <w:rPr>
          <w:rFonts w:asciiTheme="majorBidi" w:hAnsiTheme="majorBidi" w:cstheme="majorBidi"/>
        </w:rPr>
        <w:t>Administracijos direktorius</w:t>
      </w:r>
      <w:r w:rsidR="00A81BCF" w:rsidRPr="001A6D8D">
        <w:rPr>
          <w:rFonts w:asciiTheme="majorBidi" w:hAnsiTheme="majorBidi" w:cstheme="majorBidi"/>
        </w:rPr>
        <w:tab/>
      </w:r>
      <w:r w:rsidR="00A81BCF" w:rsidRPr="001A6D8D">
        <w:rPr>
          <w:rFonts w:asciiTheme="majorBidi" w:hAnsiTheme="majorBidi" w:cstheme="majorBidi"/>
        </w:rPr>
        <w:tab/>
      </w:r>
      <w:r w:rsidR="003B4BC0">
        <w:rPr>
          <w:rFonts w:asciiTheme="majorBidi" w:hAnsiTheme="majorBidi" w:cstheme="majorBidi"/>
        </w:rPr>
        <w:t xml:space="preserve">            </w:t>
      </w:r>
      <w:r w:rsidR="00A81BCF" w:rsidRPr="001A6D8D">
        <w:rPr>
          <w:rFonts w:asciiTheme="majorBidi" w:hAnsiTheme="majorBidi" w:cstheme="majorBidi"/>
        </w:rPr>
        <w:t>Povilas Balčiūnas</w:t>
      </w:r>
      <w:r w:rsidR="00044DA5" w:rsidRPr="001A6D8D">
        <w:rPr>
          <w:rFonts w:asciiTheme="majorBidi" w:hAnsiTheme="majorBidi" w:cstheme="majorBidi"/>
        </w:rPr>
        <w:tab/>
      </w:r>
    </w:p>
    <w:p w14:paraId="00D46095" w14:textId="77777777" w:rsidR="0096148C" w:rsidRPr="001A6D8D" w:rsidRDefault="0096148C" w:rsidP="001A6D8D">
      <w:pPr>
        <w:pStyle w:val="Antrats"/>
        <w:tabs>
          <w:tab w:val="clear" w:pos="4153"/>
          <w:tab w:val="clear" w:pos="8306"/>
          <w:tab w:val="left" w:pos="6521"/>
        </w:tabs>
        <w:rPr>
          <w:rFonts w:asciiTheme="majorBidi" w:hAnsiTheme="majorBidi" w:cstheme="majorBidi"/>
        </w:rPr>
      </w:pPr>
    </w:p>
    <w:p w14:paraId="0C11C0D4" w14:textId="5A87E14D" w:rsidR="0042566B" w:rsidRDefault="0042566B">
      <w:pPr>
        <w:rPr>
          <w:rFonts w:asciiTheme="majorBidi" w:hAnsiTheme="majorBidi" w:cstheme="majorBidi"/>
        </w:rPr>
      </w:pPr>
      <w:r>
        <w:rPr>
          <w:rFonts w:asciiTheme="majorBidi" w:hAnsiTheme="majorBidi" w:cstheme="majorBidi"/>
        </w:rPr>
        <w:br w:type="page"/>
      </w:r>
    </w:p>
    <w:p w14:paraId="29DB3232" w14:textId="77777777" w:rsidR="0073481D" w:rsidRDefault="0073481D" w:rsidP="001A6D8D">
      <w:pPr>
        <w:pStyle w:val="Antrats"/>
        <w:tabs>
          <w:tab w:val="left" w:pos="6521"/>
        </w:tabs>
        <w:rPr>
          <w:rFonts w:asciiTheme="majorBidi" w:hAnsiTheme="majorBidi" w:cstheme="majorBidi"/>
        </w:rPr>
      </w:pPr>
    </w:p>
    <w:p w14:paraId="219F7521" w14:textId="77777777" w:rsidR="0073481D" w:rsidRDefault="0073481D" w:rsidP="0073481D">
      <w:pPr>
        <w:ind w:left="5670"/>
      </w:pPr>
      <w:r>
        <w:t>PATVIRTINTA</w:t>
      </w:r>
    </w:p>
    <w:p w14:paraId="7D5D3D64" w14:textId="77777777" w:rsidR="0073481D" w:rsidRDefault="0073481D" w:rsidP="0073481D">
      <w:pPr>
        <w:ind w:left="5670"/>
      </w:pPr>
      <w:r>
        <w:t xml:space="preserve">Pasvalio rajono savivaldybės administracijos direktoriaus </w:t>
      </w:r>
    </w:p>
    <w:p w14:paraId="7D0918D4" w14:textId="463FAF57" w:rsidR="0073481D" w:rsidRDefault="0073481D" w:rsidP="0073481D">
      <w:pPr>
        <w:ind w:left="5670"/>
      </w:pPr>
      <w:r>
        <w:t>202</w:t>
      </w:r>
      <w:r w:rsidR="002D3493">
        <w:t>6</w:t>
      </w:r>
      <w:r>
        <w:t xml:space="preserve"> m. </w:t>
      </w:r>
      <w:r w:rsidR="00AD0903">
        <w:t>kovo</w:t>
      </w:r>
      <w:r>
        <w:t xml:space="preserve"> </w:t>
      </w:r>
      <w:r w:rsidR="003B4BC0">
        <w:t>5</w:t>
      </w:r>
      <w:r>
        <w:t xml:space="preserve"> d. įsakymu Nr. DV-</w:t>
      </w:r>
      <w:r w:rsidR="003B4BC0">
        <w:t>91</w:t>
      </w:r>
    </w:p>
    <w:p w14:paraId="610A6A09" w14:textId="77777777" w:rsidR="0073481D" w:rsidRDefault="0073481D" w:rsidP="0073481D">
      <w:pPr>
        <w:spacing w:line="271" w:lineRule="auto"/>
        <w:ind w:left="4400" w:right="360" w:hanging="90"/>
      </w:pPr>
    </w:p>
    <w:p w14:paraId="03E431B5" w14:textId="52AF663A" w:rsidR="0073481D" w:rsidRDefault="0073481D" w:rsidP="0073481D">
      <w:pPr>
        <w:spacing w:line="240" w:lineRule="atLeast"/>
        <w:ind w:left="580"/>
        <w:jc w:val="center"/>
        <w:rPr>
          <w:b/>
        </w:rPr>
      </w:pPr>
      <w:r>
        <w:rPr>
          <w:b/>
        </w:rPr>
        <w:t xml:space="preserve">TRAKTORIŲ, SAVAEIGIŲ IR ŽEMĖS ŪKIO MAŠINŲ BEI JŲ PRIEKABŲ </w:t>
      </w:r>
      <w:r w:rsidRPr="00F61330">
        <w:rPr>
          <w:b/>
          <w:color w:val="000000"/>
        </w:rPr>
        <w:t>TECHNINĖS APŽIŪROS</w:t>
      </w:r>
      <w:r>
        <w:rPr>
          <w:b/>
        </w:rPr>
        <w:t xml:space="preserve"> VYKDYMO 202</w:t>
      </w:r>
      <w:r w:rsidR="002D3493">
        <w:rPr>
          <w:b/>
        </w:rPr>
        <w:t>6</w:t>
      </w:r>
      <w:r>
        <w:rPr>
          <w:b/>
        </w:rPr>
        <w:t xml:space="preserve"> METAIS</w:t>
      </w:r>
    </w:p>
    <w:p w14:paraId="6453A3AD" w14:textId="77777777" w:rsidR="0073481D" w:rsidRDefault="0073481D" w:rsidP="0073481D">
      <w:pPr>
        <w:spacing w:line="240" w:lineRule="atLeast"/>
        <w:jc w:val="center"/>
        <w:rPr>
          <w:b/>
        </w:rPr>
      </w:pPr>
      <w:r>
        <w:rPr>
          <w:b/>
        </w:rPr>
        <w:t>GRAFIKAS</w:t>
      </w:r>
    </w:p>
    <w:p w14:paraId="77BB0327" w14:textId="77777777" w:rsidR="0073481D" w:rsidRDefault="0073481D" w:rsidP="0073481D">
      <w:pPr>
        <w:spacing w:line="273" w:lineRule="exact"/>
      </w:pPr>
    </w:p>
    <w:tbl>
      <w:tblPr>
        <w:tblW w:w="9359" w:type="dxa"/>
        <w:tblInd w:w="290" w:type="dxa"/>
        <w:tblLayout w:type="fixed"/>
        <w:tblCellMar>
          <w:left w:w="0" w:type="dxa"/>
          <w:right w:w="0" w:type="dxa"/>
        </w:tblCellMar>
        <w:tblLook w:val="04A0" w:firstRow="1" w:lastRow="0" w:firstColumn="1" w:lastColumn="0" w:noHBand="0" w:noVBand="1"/>
      </w:tblPr>
      <w:tblGrid>
        <w:gridCol w:w="976"/>
        <w:gridCol w:w="2126"/>
        <w:gridCol w:w="6257"/>
      </w:tblGrid>
      <w:tr w:rsidR="00AD0903" w:rsidRPr="00650EA8" w14:paraId="41D85E98" w14:textId="77777777" w:rsidTr="001E57D7">
        <w:trPr>
          <w:trHeight w:val="583"/>
        </w:trPr>
        <w:tc>
          <w:tcPr>
            <w:tcW w:w="976" w:type="dxa"/>
            <w:tcBorders>
              <w:top w:val="single" w:sz="8" w:space="0" w:color="auto"/>
              <w:left w:val="single" w:sz="8" w:space="0" w:color="auto"/>
              <w:bottom w:val="single" w:sz="8" w:space="0" w:color="auto"/>
              <w:right w:val="single" w:sz="8" w:space="0" w:color="auto"/>
            </w:tcBorders>
            <w:vAlign w:val="bottom"/>
            <w:hideMark/>
          </w:tcPr>
          <w:p w14:paraId="484F33A7" w14:textId="77777777" w:rsidR="00AD0903" w:rsidRPr="00650EA8" w:rsidRDefault="00AD0903" w:rsidP="008C529A">
            <w:pPr>
              <w:spacing w:line="240" w:lineRule="atLeast"/>
              <w:ind w:left="100"/>
              <w:rPr>
                <w:b/>
                <w:szCs w:val="24"/>
              </w:rPr>
            </w:pPr>
            <w:r w:rsidRPr="00650EA8">
              <w:rPr>
                <w:b/>
                <w:szCs w:val="24"/>
              </w:rPr>
              <w:t>Eil. Nr.</w:t>
            </w:r>
          </w:p>
        </w:tc>
        <w:tc>
          <w:tcPr>
            <w:tcW w:w="2126" w:type="dxa"/>
            <w:tcBorders>
              <w:top w:val="single" w:sz="8" w:space="0" w:color="auto"/>
              <w:left w:val="nil"/>
              <w:bottom w:val="single" w:sz="8" w:space="0" w:color="auto"/>
              <w:right w:val="single" w:sz="8" w:space="0" w:color="auto"/>
            </w:tcBorders>
            <w:vAlign w:val="bottom"/>
            <w:hideMark/>
          </w:tcPr>
          <w:p w14:paraId="217D5D78" w14:textId="77777777" w:rsidR="00AD0903" w:rsidRPr="00650EA8" w:rsidRDefault="00AD0903" w:rsidP="008C529A">
            <w:pPr>
              <w:spacing w:line="240" w:lineRule="atLeast"/>
              <w:ind w:left="100"/>
              <w:rPr>
                <w:b/>
                <w:szCs w:val="24"/>
              </w:rPr>
            </w:pPr>
            <w:r w:rsidRPr="00650EA8">
              <w:rPr>
                <w:b/>
                <w:szCs w:val="24"/>
              </w:rPr>
              <w:t>Seniūnij</w:t>
            </w:r>
            <w:r>
              <w:rPr>
                <w:b/>
                <w:szCs w:val="24"/>
              </w:rPr>
              <w:t>os pavadinimas</w:t>
            </w:r>
          </w:p>
        </w:tc>
        <w:tc>
          <w:tcPr>
            <w:tcW w:w="6257" w:type="dxa"/>
            <w:tcBorders>
              <w:top w:val="single" w:sz="8" w:space="0" w:color="auto"/>
              <w:left w:val="nil"/>
              <w:bottom w:val="single" w:sz="8" w:space="0" w:color="auto"/>
              <w:right w:val="single" w:sz="8" w:space="0" w:color="auto"/>
            </w:tcBorders>
            <w:vAlign w:val="bottom"/>
            <w:hideMark/>
          </w:tcPr>
          <w:p w14:paraId="6177893A" w14:textId="77777777" w:rsidR="00AD0903" w:rsidRPr="00650EA8" w:rsidRDefault="00AD0903" w:rsidP="008C529A">
            <w:pPr>
              <w:spacing w:line="240" w:lineRule="atLeast"/>
              <w:ind w:left="100" w:right="299"/>
              <w:rPr>
                <w:b/>
                <w:szCs w:val="24"/>
              </w:rPr>
            </w:pPr>
            <w:r w:rsidRPr="00650EA8">
              <w:rPr>
                <w:b/>
                <w:szCs w:val="24"/>
              </w:rPr>
              <w:t>Techninės apžiūros atlikimo data</w:t>
            </w:r>
          </w:p>
        </w:tc>
      </w:tr>
      <w:tr w:rsidR="00AD0903" w:rsidRPr="00650EA8" w14:paraId="46D92F3E" w14:textId="77777777" w:rsidTr="001E57D7">
        <w:trPr>
          <w:trHeight w:val="268"/>
        </w:trPr>
        <w:tc>
          <w:tcPr>
            <w:tcW w:w="976" w:type="dxa"/>
            <w:tcBorders>
              <w:top w:val="nil"/>
              <w:left w:val="single" w:sz="8" w:space="0" w:color="auto"/>
              <w:bottom w:val="single" w:sz="8" w:space="0" w:color="auto"/>
              <w:right w:val="single" w:sz="8" w:space="0" w:color="auto"/>
            </w:tcBorders>
            <w:vAlign w:val="bottom"/>
            <w:hideMark/>
          </w:tcPr>
          <w:p w14:paraId="24B1D5F8" w14:textId="77777777" w:rsidR="00AD0903" w:rsidRPr="00650EA8" w:rsidRDefault="00AD0903" w:rsidP="008C529A">
            <w:pPr>
              <w:spacing w:line="268" w:lineRule="exact"/>
              <w:jc w:val="center"/>
              <w:rPr>
                <w:w w:val="99"/>
                <w:szCs w:val="24"/>
              </w:rPr>
            </w:pPr>
            <w:r w:rsidRPr="00650EA8">
              <w:rPr>
                <w:w w:val="99"/>
                <w:szCs w:val="24"/>
              </w:rPr>
              <w:t>1.</w:t>
            </w:r>
          </w:p>
        </w:tc>
        <w:tc>
          <w:tcPr>
            <w:tcW w:w="2126" w:type="dxa"/>
            <w:tcBorders>
              <w:top w:val="nil"/>
              <w:left w:val="nil"/>
              <w:bottom w:val="single" w:sz="8" w:space="0" w:color="auto"/>
              <w:right w:val="single" w:sz="8" w:space="0" w:color="auto"/>
            </w:tcBorders>
            <w:vAlign w:val="bottom"/>
            <w:hideMark/>
          </w:tcPr>
          <w:p w14:paraId="556A6262" w14:textId="77777777" w:rsidR="00AD0903" w:rsidRPr="00650EA8" w:rsidRDefault="00AD0903" w:rsidP="008C529A">
            <w:pPr>
              <w:spacing w:line="268" w:lineRule="exact"/>
              <w:ind w:left="100"/>
              <w:rPr>
                <w:szCs w:val="24"/>
              </w:rPr>
            </w:pPr>
            <w:r w:rsidRPr="00650EA8">
              <w:rPr>
                <w:szCs w:val="24"/>
              </w:rPr>
              <w:t>Daujėnų</w:t>
            </w:r>
          </w:p>
        </w:tc>
        <w:tc>
          <w:tcPr>
            <w:tcW w:w="6257" w:type="dxa"/>
            <w:tcBorders>
              <w:top w:val="nil"/>
              <w:left w:val="nil"/>
              <w:bottom w:val="single" w:sz="8" w:space="0" w:color="auto"/>
              <w:right w:val="single" w:sz="8" w:space="0" w:color="auto"/>
            </w:tcBorders>
            <w:vAlign w:val="bottom"/>
            <w:hideMark/>
          </w:tcPr>
          <w:p w14:paraId="6D4D3AE4" w14:textId="1E9A02D5" w:rsidR="00AD0903" w:rsidRPr="00650EA8" w:rsidRDefault="00AD0903" w:rsidP="008C529A">
            <w:pPr>
              <w:spacing w:line="268" w:lineRule="exact"/>
              <w:ind w:left="100"/>
              <w:rPr>
                <w:szCs w:val="24"/>
              </w:rPr>
            </w:pPr>
            <w:r>
              <w:rPr>
                <w:szCs w:val="24"/>
              </w:rPr>
              <w:t>202</w:t>
            </w:r>
            <w:r w:rsidR="002D3493">
              <w:rPr>
                <w:szCs w:val="24"/>
              </w:rPr>
              <w:t>6</w:t>
            </w:r>
            <w:r>
              <w:rPr>
                <w:szCs w:val="24"/>
              </w:rPr>
              <w:t xml:space="preserve"> m. kovo</w:t>
            </w:r>
            <w:r w:rsidRPr="00650EA8">
              <w:rPr>
                <w:szCs w:val="24"/>
              </w:rPr>
              <w:t xml:space="preserve"> </w:t>
            </w:r>
            <w:r w:rsidR="00EE6B80">
              <w:rPr>
                <w:szCs w:val="24"/>
              </w:rPr>
              <w:t>31</w:t>
            </w:r>
            <w:r w:rsidRPr="00650EA8">
              <w:rPr>
                <w:szCs w:val="24"/>
              </w:rPr>
              <w:t xml:space="preserve"> d.</w:t>
            </w:r>
            <w:r w:rsidR="002D3493">
              <w:rPr>
                <w:szCs w:val="24"/>
              </w:rPr>
              <w:t>,</w:t>
            </w:r>
            <w:r w:rsidR="00F8580F">
              <w:rPr>
                <w:szCs w:val="24"/>
              </w:rPr>
              <w:t xml:space="preserve"> balandžio</w:t>
            </w:r>
            <w:r w:rsidR="00F8580F" w:rsidRPr="00650EA8">
              <w:rPr>
                <w:szCs w:val="24"/>
              </w:rPr>
              <w:t xml:space="preserve"> </w:t>
            </w:r>
            <w:r w:rsidR="00F8580F">
              <w:rPr>
                <w:szCs w:val="24"/>
              </w:rPr>
              <w:t>1 d</w:t>
            </w:r>
          </w:p>
        </w:tc>
      </w:tr>
      <w:tr w:rsidR="00AD0903" w:rsidRPr="00650EA8" w14:paraId="03EEDE8A" w14:textId="77777777" w:rsidTr="001E57D7">
        <w:trPr>
          <w:trHeight w:val="267"/>
        </w:trPr>
        <w:tc>
          <w:tcPr>
            <w:tcW w:w="976" w:type="dxa"/>
            <w:tcBorders>
              <w:top w:val="nil"/>
              <w:left w:val="single" w:sz="8" w:space="0" w:color="auto"/>
              <w:bottom w:val="single" w:sz="8" w:space="0" w:color="auto"/>
              <w:right w:val="single" w:sz="8" w:space="0" w:color="auto"/>
            </w:tcBorders>
            <w:vAlign w:val="bottom"/>
            <w:hideMark/>
          </w:tcPr>
          <w:p w14:paraId="14F64574" w14:textId="77777777" w:rsidR="00AD0903" w:rsidRPr="00650EA8" w:rsidRDefault="00AD0903" w:rsidP="008C529A">
            <w:pPr>
              <w:spacing w:line="267" w:lineRule="exact"/>
              <w:jc w:val="center"/>
              <w:rPr>
                <w:w w:val="99"/>
                <w:szCs w:val="24"/>
              </w:rPr>
            </w:pPr>
            <w:r w:rsidRPr="00650EA8">
              <w:rPr>
                <w:w w:val="99"/>
                <w:szCs w:val="24"/>
              </w:rPr>
              <w:t>2.</w:t>
            </w:r>
          </w:p>
        </w:tc>
        <w:tc>
          <w:tcPr>
            <w:tcW w:w="2126" w:type="dxa"/>
            <w:tcBorders>
              <w:top w:val="nil"/>
              <w:left w:val="nil"/>
              <w:bottom w:val="single" w:sz="8" w:space="0" w:color="auto"/>
              <w:right w:val="single" w:sz="8" w:space="0" w:color="auto"/>
            </w:tcBorders>
            <w:vAlign w:val="bottom"/>
            <w:hideMark/>
          </w:tcPr>
          <w:p w14:paraId="46D32425" w14:textId="77777777" w:rsidR="00AD0903" w:rsidRPr="00650EA8" w:rsidRDefault="00AD0903" w:rsidP="008C529A">
            <w:pPr>
              <w:spacing w:line="267" w:lineRule="exact"/>
              <w:ind w:left="100"/>
              <w:rPr>
                <w:szCs w:val="24"/>
              </w:rPr>
            </w:pPr>
            <w:r w:rsidRPr="00650EA8">
              <w:rPr>
                <w:szCs w:val="24"/>
              </w:rPr>
              <w:t>Pumpėnų</w:t>
            </w:r>
          </w:p>
        </w:tc>
        <w:tc>
          <w:tcPr>
            <w:tcW w:w="6257" w:type="dxa"/>
            <w:tcBorders>
              <w:top w:val="nil"/>
              <w:left w:val="nil"/>
              <w:bottom w:val="single" w:sz="8" w:space="0" w:color="auto"/>
              <w:right w:val="single" w:sz="8" w:space="0" w:color="auto"/>
            </w:tcBorders>
            <w:vAlign w:val="bottom"/>
            <w:hideMark/>
          </w:tcPr>
          <w:p w14:paraId="2D1E7157" w14:textId="030C42AC" w:rsidR="00AD0903" w:rsidRPr="00650EA8" w:rsidRDefault="00F8580F" w:rsidP="008C529A">
            <w:pPr>
              <w:spacing w:line="267" w:lineRule="exact"/>
              <w:ind w:left="100"/>
              <w:rPr>
                <w:szCs w:val="24"/>
              </w:rPr>
            </w:pPr>
            <w:r>
              <w:rPr>
                <w:szCs w:val="24"/>
              </w:rPr>
              <w:t>2026 m</w:t>
            </w:r>
            <w:r w:rsidR="00AD0903">
              <w:rPr>
                <w:szCs w:val="24"/>
              </w:rPr>
              <w:t xml:space="preserve">. </w:t>
            </w:r>
            <w:r w:rsidR="009F1C6F">
              <w:rPr>
                <w:szCs w:val="24"/>
              </w:rPr>
              <w:t xml:space="preserve">balandžio </w:t>
            </w:r>
            <w:r>
              <w:rPr>
                <w:szCs w:val="24"/>
              </w:rPr>
              <w:t>2</w:t>
            </w:r>
            <w:r w:rsidR="009F1C6F">
              <w:rPr>
                <w:szCs w:val="24"/>
              </w:rPr>
              <w:t xml:space="preserve"> d.</w:t>
            </w:r>
          </w:p>
        </w:tc>
      </w:tr>
      <w:tr w:rsidR="00AD0903" w:rsidRPr="00650EA8" w14:paraId="40412865" w14:textId="77777777" w:rsidTr="001E57D7">
        <w:trPr>
          <w:trHeight w:val="266"/>
        </w:trPr>
        <w:tc>
          <w:tcPr>
            <w:tcW w:w="976" w:type="dxa"/>
            <w:tcBorders>
              <w:top w:val="nil"/>
              <w:left w:val="single" w:sz="8" w:space="0" w:color="auto"/>
              <w:bottom w:val="single" w:sz="8" w:space="0" w:color="auto"/>
              <w:right w:val="single" w:sz="8" w:space="0" w:color="auto"/>
            </w:tcBorders>
            <w:vAlign w:val="bottom"/>
            <w:hideMark/>
          </w:tcPr>
          <w:p w14:paraId="7DDC15FE" w14:textId="77777777" w:rsidR="00AD0903" w:rsidRPr="00650EA8" w:rsidRDefault="00AD0903" w:rsidP="008C529A">
            <w:pPr>
              <w:spacing w:line="264" w:lineRule="exact"/>
              <w:jc w:val="center"/>
              <w:rPr>
                <w:w w:val="99"/>
                <w:szCs w:val="24"/>
              </w:rPr>
            </w:pPr>
            <w:r w:rsidRPr="00650EA8">
              <w:rPr>
                <w:w w:val="99"/>
                <w:szCs w:val="24"/>
              </w:rPr>
              <w:t>3.</w:t>
            </w:r>
          </w:p>
        </w:tc>
        <w:tc>
          <w:tcPr>
            <w:tcW w:w="2126" w:type="dxa"/>
            <w:tcBorders>
              <w:top w:val="nil"/>
              <w:left w:val="nil"/>
              <w:bottom w:val="single" w:sz="8" w:space="0" w:color="auto"/>
              <w:right w:val="single" w:sz="8" w:space="0" w:color="auto"/>
            </w:tcBorders>
            <w:vAlign w:val="bottom"/>
            <w:hideMark/>
          </w:tcPr>
          <w:p w14:paraId="7F44A482" w14:textId="77777777" w:rsidR="00AD0903" w:rsidRPr="00650EA8" w:rsidRDefault="00AD0903" w:rsidP="008C529A">
            <w:pPr>
              <w:spacing w:line="264" w:lineRule="exact"/>
              <w:ind w:left="100"/>
              <w:rPr>
                <w:szCs w:val="24"/>
              </w:rPr>
            </w:pPr>
            <w:r w:rsidRPr="00650EA8">
              <w:rPr>
                <w:szCs w:val="24"/>
              </w:rPr>
              <w:t>Krinčino</w:t>
            </w:r>
          </w:p>
        </w:tc>
        <w:tc>
          <w:tcPr>
            <w:tcW w:w="6257" w:type="dxa"/>
            <w:tcBorders>
              <w:top w:val="nil"/>
              <w:left w:val="nil"/>
              <w:bottom w:val="single" w:sz="8" w:space="0" w:color="auto"/>
              <w:right w:val="single" w:sz="8" w:space="0" w:color="auto"/>
            </w:tcBorders>
            <w:vAlign w:val="bottom"/>
            <w:hideMark/>
          </w:tcPr>
          <w:p w14:paraId="07681D85" w14:textId="54DD9B46" w:rsidR="00AD0903" w:rsidRPr="00650EA8" w:rsidRDefault="00AD0903" w:rsidP="008C529A">
            <w:pPr>
              <w:spacing w:line="264" w:lineRule="exact"/>
              <w:ind w:left="100"/>
              <w:rPr>
                <w:szCs w:val="24"/>
              </w:rPr>
            </w:pPr>
            <w:r>
              <w:rPr>
                <w:szCs w:val="24"/>
              </w:rPr>
              <w:t>202</w:t>
            </w:r>
            <w:r w:rsidR="00F8580F">
              <w:rPr>
                <w:szCs w:val="24"/>
              </w:rPr>
              <w:t>6</w:t>
            </w:r>
            <w:r>
              <w:rPr>
                <w:szCs w:val="24"/>
              </w:rPr>
              <w:t xml:space="preserve"> m. </w:t>
            </w:r>
            <w:r w:rsidR="00394585">
              <w:rPr>
                <w:szCs w:val="24"/>
              </w:rPr>
              <w:t>balandžio</w:t>
            </w:r>
            <w:r w:rsidRPr="00650EA8">
              <w:rPr>
                <w:szCs w:val="24"/>
              </w:rPr>
              <w:t xml:space="preserve"> </w:t>
            </w:r>
            <w:r w:rsidR="00394585">
              <w:rPr>
                <w:szCs w:val="24"/>
              </w:rPr>
              <w:t>3</w:t>
            </w:r>
            <w:r w:rsidRPr="00650EA8">
              <w:rPr>
                <w:szCs w:val="24"/>
              </w:rPr>
              <w:t xml:space="preserve"> d.</w:t>
            </w:r>
          </w:p>
        </w:tc>
      </w:tr>
      <w:tr w:rsidR="00AD0903" w:rsidRPr="00650EA8" w14:paraId="4084FF9F" w14:textId="77777777" w:rsidTr="001E57D7">
        <w:trPr>
          <w:trHeight w:val="266"/>
        </w:trPr>
        <w:tc>
          <w:tcPr>
            <w:tcW w:w="976" w:type="dxa"/>
            <w:tcBorders>
              <w:top w:val="nil"/>
              <w:left w:val="single" w:sz="8" w:space="0" w:color="auto"/>
              <w:bottom w:val="single" w:sz="8" w:space="0" w:color="auto"/>
              <w:right w:val="single" w:sz="8" w:space="0" w:color="auto"/>
            </w:tcBorders>
            <w:vAlign w:val="bottom"/>
            <w:hideMark/>
          </w:tcPr>
          <w:p w14:paraId="1EB7838F" w14:textId="77777777" w:rsidR="00AD0903" w:rsidRPr="00650EA8" w:rsidRDefault="00AD0903" w:rsidP="008C529A">
            <w:pPr>
              <w:spacing w:line="264" w:lineRule="exact"/>
              <w:jc w:val="center"/>
              <w:rPr>
                <w:w w:val="99"/>
                <w:szCs w:val="24"/>
              </w:rPr>
            </w:pPr>
            <w:r w:rsidRPr="00650EA8">
              <w:rPr>
                <w:w w:val="99"/>
                <w:szCs w:val="24"/>
              </w:rPr>
              <w:t>4.</w:t>
            </w:r>
          </w:p>
        </w:tc>
        <w:tc>
          <w:tcPr>
            <w:tcW w:w="2126" w:type="dxa"/>
            <w:tcBorders>
              <w:top w:val="nil"/>
              <w:left w:val="nil"/>
              <w:bottom w:val="single" w:sz="8" w:space="0" w:color="auto"/>
              <w:right w:val="single" w:sz="8" w:space="0" w:color="auto"/>
            </w:tcBorders>
            <w:vAlign w:val="bottom"/>
            <w:hideMark/>
          </w:tcPr>
          <w:p w14:paraId="013EC8C3" w14:textId="77777777" w:rsidR="00AD0903" w:rsidRPr="00650EA8" w:rsidRDefault="00AD0903" w:rsidP="008C529A">
            <w:pPr>
              <w:spacing w:line="264" w:lineRule="exact"/>
              <w:ind w:left="100"/>
              <w:rPr>
                <w:szCs w:val="24"/>
              </w:rPr>
            </w:pPr>
            <w:r w:rsidRPr="00650EA8">
              <w:rPr>
                <w:szCs w:val="24"/>
              </w:rPr>
              <w:t>Pušaloto</w:t>
            </w:r>
          </w:p>
        </w:tc>
        <w:tc>
          <w:tcPr>
            <w:tcW w:w="6257" w:type="dxa"/>
            <w:tcBorders>
              <w:top w:val="nil"/>
              <w:left w:val="nil"/>
              <w:bottom w:val="single" w:sz="8" w:space="0" w:color="auto"/>
              <w:right w:val="single" w:sz="8" w:space="0" w:color="auto"/>
            </w:tcBorders>
            <w:vAlign w:val="bottom"/>
            <w:hideMark/>
          </w:tcPr>
          <w:p w14:paraId="60A8A313" w14:textId="74D0EB63" w:rsidR="00AD0903" w:rsidRPr="00650EA8" w:rsidRDefault="00AD0903" w:rsidP="008C529A">
            <w:pPr>
              <w:spacing w:line="264" w:lineRule="exact"/>
              <w:ind w:left="100"/>
              <w:rPr>
                <w:szCs w:val="24"/>
              </w:rPr>
            </w:pPr>
            <w:r>
              <w:rPr>
                <w:szCs w:val="24"/>
              </w:rPr>
              <w:t>202</w:t>
            </w:r>
            <w:r w:rsidR="00F8580F">
              <w:rPr>
                <w:szCs w:val="24"/>
              </w:rPr>
              <w:t>6</w:t>
            </w:r>
            <w:r>
              <w:rPr>
                <w:szCs w:val="24"/>
              </w:rPr>
              <w:t xml:space="preserve"> m. </w:t>
            </w:r>
            <w:r w:rsidR="00394585">
              <w:rPr>
                <w:szCs w:val="24"/>
              </w:rPr>
              <w:t>balandžio</w:t>
            </w:r>
            <w:r>
              <w:rPr>
                <w:szCs w:val="24"/>
              </w:rPr>
              <w:t xml:space="preserve"> </w:t>
            </w:r>
            <w:r w:rsidR="00F8580F">
              <w:rPr>
                <w:szCs w:val="24"/>
              </w:rPr>
              <w:t>7 d.</w:t>
            </w:r>
          </w:p>
        </w:tc>
      </w:tr>
      <w:tr w:rsidR="00AD0903" w:rsidRPr="00650EA8" w14:paraId="35B42B96" w14:textId="77777777" w:rsidTr="001E57D7">
        <w:trPr>
          <w:trHeight w:val="267"/>
        </w:trPr>
        <w:tc>
          <w:tcPr>
            <w:tcW w:w="976" w:type="dxa"/>
            <w:tcBorders>
              <w:top w:val="nil"/>
              <w:left w:val="single" w:sz="8" w:space="0" w:color="auto"/>
              <w:bottom w:val="single" w:sz="8" w:space="0" w:color="auto"/>
              <w:right w:val="single" w:sz="8" w:space="0" w:color="auto"/>
            </w:tcBorders>
            <w:vAlign w:val="bottom"/>
            <w:hideMark/>
          </w:tcPr>
          <w:p w14:paraId="494F5565" w14:textId="77777777" w:rsidR="00AD0903" w:rsidRPr="00650EA8" w:rsidRDefault="00AD0903" w:rsidP="008C529A">
            <w:pPr>
              <w:spacing w:line="267" w:lineRule="exact"/>
              <w:jc w:val="center"/>
              <w:rPr>
                <w:w w:val="99"/>
                <w:szCs w:val="24"/>
              </w:rPr>
            </w:pPr>
            <w:r w:rsidRPr="00650EA8">
              <w:rPr>
                <w:w w:val="99"/>
                <w:szCs w:val="24"/>
              </w:rPr>
              <w:t>5.</w:t>
            </w:r>
          </w:p>
        </w:tc>
        <w:tc>
          <w:tcPr>
            <w:tcW w:w="2126" w:type="dxa"/>
            <w:tcBorders>
              <w:top w:val="nil"/>
              <w:left w:val="nil"/>
              <w:bottom w:val="single" w:sz="8" w:space="0" w:color="auto"/>
              <w:right w:val="single" w:sz="8" w:space="0" w:color="auto"/>
            </w:tcBorders>
            <w:vAlign w:val="bottom"/>
            <w:hideMark/>
          </w:tcPr>
          <w:p w14:paraId="038BED58" w14:textId="77777777" w:rsidR="00AD0903" w:rsidRPr="00650EA8" w:rsidRDefault="00AD0903" w:rsidP="008C529A">
            <w:pPr>
              <w:spacing w:line="267" w:lineRule="exact"/>
              <w:ind w:left="100"/>
              <w:rPr>
                <w:szCs w:val="24"/>
              </w:rPr>
            </w:pPr>
            <w:r w:rsidRPr="00650EA8">
              <w:rPr>
                <w:szCs w:val="24"/>
              </w:rPr>
              <w:t>Saločių</w:t>
            </w:r>
          </w:p>
        </w:tc>
        <w:tc>
          <w:tcPr>
            <w:tcW w:w="6257" w:type="dxa"/>
            <w:tcBorders>
              <w:top w:val="nil"/>
              <w:left w:val="nil"/>
              <w:bottom w:val="single" w:sz="8" w:space="0" w:color="auto"/>
              <w:right w:val="single" w:sz="8" w:space="0" w:color="auto"/>
            </w:tcBorders>
            <w:vAlign w:val="bottom"/>
            <w:hideMark/>
          </w:tcPr>
          <w:p w14:paraId="2A1D00CB" w14:textId="2F343CAC" w:rsidR="00AD0903" w:rsidRPr="00650EA8" w:rsidRDefault="00AD0903" w:rsidP="008C529A">
            <w:pPr>
              <w:spacing w:line="267" w:lineRule="exact"/>
              <w:ind w:left="100"/>
              <w:rPr>
                <w:szCs w:val="24"/>
              </w:rPr>
            </w:pPr>
            <w:r>
              <w:rPr>
                <w:szCs w:val="24"/>
              </w:rPr>
              <w:t>202</w:t>
            </w:r>
            <w:r w:rsidR="00F8580F">
              <w:rPr>
                <w:szCs w:val="24"/>
              </w:rPr>
              <w:t>6</w:t>
            </w:r>
            <w:r>
              <w:rPr>
                <w:szCs w:val="24"/>
              </w:rPr>
              <w:t xml:space="preserve"> m. balandžio</w:t>
            </w:r>
            <w:r w:rsidRPr="00650EA8">
              <w:rPr>
                <w:szCs w:val="24"/>
              </w:rPr>
              <w:t xml:space="preserve"> </w:t>
            </w:r>
            <w:r w:rsidR="00070C46">
              <w:rPr>
                <w:szCs w:val="24"/>
              </w:rPr>
              <w:t>8</w:t>
            </w:r>
            <w:r w:rsidRPr="00650EA8">
              <w:rPr>
                <w:szCs w:val="24"/>
              </w:rPr>
              <w:t xml:space="preserve"> d</w:t>
            </w:r>
            <w:r w:rsidR="00070C46">
              <w:rPr>
                <w:szCs w:val="24"/>
              </w:rPr>
              <w:t>.</w:t>
            </w:r>
          </w:p>
        </w:tc>
      </w:tr>
      <w:tr w:rsidR="00AD0903" w:rsidRPr="00650EA8" w14:paraId="123C8B32" w14:textId="77777777" w:rsidTr="001E57D7">
        <w:trPr>
          <w:trHeight w:val="266"/>
        </w:trPr>
        <w:tc>
          <w:tcPr>
            <w:tcW w:w="976" w:type="dxa"/>
            <w:tcBorders>
              <w:top w:val="nil"/>
              <w:left w:val="single" w:sz="8" w:space="0" w:color="auto"/>
              <w:bottom w:val="single" w:sz="8" w:space="0" w:color="auto"/>
              <w:right w:val="single" w:sz="8" w:space="0" w:color="auto"/>
            </w:tcBorders>
            <w:vAlign w:val="bottom"/>
            <w:hideMark/>
          </w:tcPr>
          <w:p w14:paraId="5BF8EA0A" w14:textId="77777777" w:rsidR="00AD0903" w:rsidRPr="00650EA8" w:rsidRDefault="00AD0903" w:rsidP="008C529A">
            <w:pPr>
              <w:spacing w:line="264" w:lineRule="exact"/>
              <w:jc w:val="center"/>
              <w:rPr>
                <w:w w:val="99"/>
                <w:szCs w:val="24"/>
              </w:rPr>
            </w:pPr>
            <w:r w:rsidRPr="00650EA8">
              <w:rPr>
                <w:w w:val="99"/>
                <w:szCs w:val="24"/>
              </w:rPr>
              <w:t>6.</w:t>
            </w:r>
          </w:p>
        </w:tc>
        <w:tc>
          <w:tcPr>
            <w:tcW w:w="2126" w:type="dxa"/>
            <w:tcBorders>
              <w:top w:val="nil"/>
              <w:left w:val="nil"/>
              <w:bottom w:val="single" w:sz="8" w:space="0" w:color="auto"/>
              <w:right w:val="single" w:sz="8" w:space="0" w:color="auto"/>
            </w:tcBorders>
            <w:vAlign w:val="bottom"/>
            <w:hideMark/>
          </w:tcPr>
          <w:p w14:paraId="77376596" w14:textId="77777777" w:rsidR="00AD0903" w:rsidRPr="00650EA8" w:rsidRDefault="00AD0903" w:rsidP="008C529A">
            <w:pPr>
              <w:spacing w:line="264" w:lineRule="exact"/>
              <w:ind w:left="100"/>
              <w:rPr>
                <w:szCs w:val="24"/>
              </w:rPr>
            </w:pPr>
            <w:r w:rsidRPr="00650EA8">
              <w:rPr>
                <w:szCs w:val="24"/>
              </w:rPr>
              <w:t>Vaškų</w:t>
            </w:r>
          </w:p>
        </w:tc>
        <w:tc>
          <w:tcPr>
            <w:tcW w:w="6257" w:type="dxa"/>
            <w:tcBorders>
              <w:top w:val="nil"/>
              <w:left w:val="nil"/>
              <w:bottom w:val="single" w:sz="8" w:space="0" w:color="auto"/>
              <w:right w:val="single" w:sz="8" w:space="0" w:color="auto"/>
            </w:tcBorders>
            <w:vAlign w:val="bottom"/>
            <w:hideMark/>
          </w:tcPr>
          <w:p w14:paraId="2341112C" w14:textId="4E4459C2" w:rsidR="00AD0903" w:rsidRPr="00650EA8" w:rsidRDefault="00AD0903" w:rsidP="008C529A">
            <w:pPr>
              <w:spacing w:line="264" w:lineRule="exact"/>
              <w:ind w:left="100"/>
              <w:rPr>
                <w:szCs w:val="24"/>
              </w:rPr>
            </w:pPr>
            <w:r>
              <w:rPr>
                <w:szCs w:val="24"/>
              </w:rPr>
              <w:t>202</w:t>
            </w:r>
            <w:r w:rsidR="00F8580F">
              <w:rPr>
                <w:szCs w:val="24"/>
              </w:rPr>
              <w:t>6</w:t>
            </w:r>
            <w:r>
              <w:rPr>
                <w:szCs w:val="24"/>
              </w:rPr>
              <w:t xml:space="preserve"> m. balandžio </w:t>
            </w:r>
            <w:r w:rsidR="00070C46">
              <w:rPr>
                <w:szCs w:val="24"/>
              </w:rPr>
              <w:t>9</w:t>
            </w:r>
            <w:r>
              <w:rPr>
                <w:szCs w:val="24"/>
              </w:rPr>
              <w:t xml:space="preserve"> </w:t>
            </w:r>
            <w:r w:rsidRPr="00650EA8">
              <w:rPr>
                <w:szCs w:val="24"/>
              </w:rPr>
              <w:t>d.</w:t>
            </w:r>
          </w:p>
        </w:tc>
      </w:tr>
      <w:tr w:rsidR="00AD0903" w:rsidRPr="00650EA8" w14:paraId="2AFC7349" w14:textId="77777777" w:rsidTr="001E57D7">
        <w:trPr>
          <w:trHeight w:val="266"/>
        </w:trPr>
        <w:tc>
          <w:tcPr>
            <w:tcW w:w="976" w:type="dxa"/>
            <w:tcBorders>
              <w:top w:val="nil"/>
              <w:left w:val="single" w:sz="8" w:space="0" w:color="auto"/>
              <w:bottom w:val="single" w:sz="8" w:space="0" w:color="auto"/>
              <w:right w:val="single" w:sz="8" w:space="0" w:color="auto"/>
            </w:tcBorders>
            <w:vAlign w:val="bottom"/>
            <w:hideMark/>
          </w:tcPr>
          <w:p w14:paraId="37B4B835" w14:textId="77777777" w:rsidR="00AD0903" w:rsidRPr="00650EA8" w:rsidRDefault="00AD0903" w:rsidP="008C529A">
            <w:pPr>
              <w:spacing w:line="264" w:lineRule="exact"/>
              <w:jc w:val="center"/>
              <w:rPr>
                <w:w w:val="99"/>
                <w:szCs w:val="24"/>
              </w:rPr>
            </w:pPr>
            <w:r w:rsidRPr="00650EA8">
              <w:rPr>
                <w:w w:val="99"/>
                <w:szCs w:val="24"/>
              </w:rPr>
              <w:t>7.</w:t>
            </w:r>
          </w:p>
        </w:tc>
        <w:tc>
          <w:tcPr>
            <w:tcW w:w="2126" w:type="dxa"/>
            <w:tcBorders>
              <w:top w:val="nil"/>
              <w:left w:val="nil"/>
              <w:bottom w:val="single" w:sz="8" w:space="0" w:color="auto"/>
              <w:right w:val="single" w:sz="8" w:space="0" w:color="auto"/>
            </w:tcBorders>
            <w:vAlign w:val="bottom"/>
            <w:hideMark/>
          </w:tcPr>
          <w:p w14:paraId="2B0BA831" w14:textId="77777777" w:rsidR="00AD0903" w:rsidRPr="00650EA8" w:rsidRDefault="00AD0903" w:rsidP="008C529A">
            <w:pPr>
              <w:spacing w:line="264" w:lineRule="exact"/>
              <w:ind w:left="100"/>
              <w:rPr>
                <w:szCs w:val="24"/>
              </w:rPr>
            </w:pPr>
            <w:r w:rsidRPr="00650EA8">
              <w:rPr>
                <w:szCs w:val="24"/>
              </w:rPr>
              <w:t>Namišių</w:t>
            </w:r>
          </w:p>
        </w:tc>
        <w:tc>
          <w:tcPr>
            <w:tcW w:w="6257" w:type="dxa"/>
            <w:tcBorders>
              <w:top w:val="nil"/>
              <w:left w:val="nil"/>
              <w:bottom w:val="single" w:sz="8" w:space="0" w:color="auto"/>
              <w:right w:val="single" w:sz="8" w:space="0" w:color="auto"/>
            </w:tcBorders>
            <w:vAlign w:val="bottom"/>
            <w:hideMark/>
          </w:tcPr>
          <w:p w14:paraId="79401898" w14:textId="0A905A02" w:rsidR="00AD0903" w:rsidRPr="00650EA8" w:rsidRDefault="00AD0903" w:rsidP="008C529A">
            <w:pPr>
              <w:spacing w:line="264" w:lineRule="exact"/>
              <w:ind w:left="100"/>
              <w:rPr>
                <w:szCs w:val="24"/>
              </w:rPr>
            </w:pPr>
            <w:r>
              <w:rPr>
                <w:szCs w:val="24"/>
              </w:rPr>
              <w:t>202</w:t>
            </w:r>
            <w:r w:rsidR="00F8580F">
              <w:rPr>
                <w:szCs w:val="24"/>
              </w:rPr>
              <w:t>6</w:t>
            </w:r>
            <w:r>
              <w:rPr>
                <w:szCs w:val="24"/>
              </w:rPr>
              <w:t xml:space="preserve"> m. balandžio</w:t>
            </w:r>
            <w:r w:rsidRPr="00650EA8">
              <w:rPr>
                <w:szCs w:val="24"/>
              </w:rPr>
              <w:t xml:space="preserve"> </w:t>
            </w:r>
            <w:r>
              <w:rPr>
                <w:szCs w:val="24"/>
              </w:rPr>
              <w:t>1</w:t>
            </w:r>
            <w:r w:rsidR="00070C46">
              <w:rPr>
                <w:szCs w:val="24"/>
              </w:rPr>
              <w:t>4</w:t>
            </w:r>
            <w:r w:rsidRPr="00650EA8">
              <w:rPr>
                <w:szCs w:val="24"/>
              </w:rPr>
              <w:t xml:space="preserve"> d.</w:t>
            </w:r>
          </w:p>
        </w:tc>
      </w:tr>
      <w:tr w:rsidR="00AD0903" w:rsidRPr="00650EA8" w14:paraId="64C0D04B" w14:textId="77777777" w:rsidTr="001E57D7">
        <w:trPr>
          <w:trHeight w:val="267"/>
        </w:trPr>
        <w:tc>
          <w:tcPr>
            <w:tcW w:w="976" w:type="dxa"/>
            <w:tcBorders>
              <w:top w:val="nil"/>
              <w:left w:val="single" w:sz="8" w:space="0" w:color="auto"/>
              <w:bottom w:val="single" w:sz="8" w:space="0" w:color="auto"/>
              <w:right w:val="single" w:sz="8" w:space="0" w:color="auto"/>
            </w:tcBorders>
            <w:vAlign w:val="bottom"/>
            <w:hideMark/>
          </w:tcPr>
          <w:p w14:paraId="31DF78EF" w14:textId="77777777" w:rsidR="00AD0903" w:rsidRPr="00650EA8" w:rsidRDefault="00AD0903" w:rsidP="008C529A">
            <w:pPr>
              <w:spacing w:line="267" w:lineRule="exact"/>
              <w:jc w:val="center"/>
              <w:rPr>
                <w:w w:val="99"/>
                <w:szCs w:val="24"/>
              </w:rPr>
            </w:pPr>
            <w:r w:rsidRPr="00650EA8">
              <w:rPr>
                <w:w w:val="99"/>
                <w:szCs w:val="24"/>
              </w:rPr>
              <w:t>8.</w:t>
            </w:r>
          </w:p>
        </w:tc>
        <w:tc>
          <w:tcPr>
            <w:tcW w:w="2126" w:type="dxa"/>
            <w:tcBorders>
              <w:top w:val="nil"/>
              <w:left w:val="nil"/>
              <w:bottom w:val="single" w:sz="8" w:space="0" w:color="auto"/>
              <w:right w:val="single" w:sz="8" w:space="0" w:color="auto"/>
            </w:tcBorders>
            <w:vAlign w:val="bottom"/>
            <w:hideMark/>
          </w:tcPr>
          <w:p w14:paraId="652F3241" w14:textId="77777777" w:rsidR="00AD0903" w:rsidRPr="00650EA8" w:rsidRDefault="00AD0903" w:rsidP="008C529A">
            <w:pPr>
              <w:spacing w:line="267" w:lineRule="exact"/>
              <w:ind w:left="100"/>
              <w:rPr>
                <w:szCs w:val="24"/>
              </w:rPr>
            </w:pPr>
            <w:r w:rsidRPr="00650EA8">
              <w:rPr>
                <w:szCs w:val="24"/>
              </w:rPr>
              <w:t>Joniškėlio miesto</w:t>
            </w:r>
          </w:p>
        </w:tc>
        <w:tc>
          <w:tcPr>
            <w:tcW w:w="6257" w:type="dxa"/>
            <w:tcBorders>
              <w:top w:val="nil"/>
              <w:left w:val="nil"/>
              <w:bottom w:val="single" w:sz="8" w:space="0" w:color="auto"/>
              <w:right w:val="single" w:sz="8" w:space="0" w:color="auto"/>
            </w:tcBorders>
            <w:vAlign w:val="bottom"/>
            <w:hideMark/>
          </w:tcPr>
          <w:p w14:paraId="5EA7C1C0" w14:textId="69A243FA" w:rsidR="00AD0903" w:rsidRPr="00650EA8" w:rsidRDefault="00AD0903" w:rsidP="008C529A">
            <w:pPr>
              <w:spacing w:line="267" w:lineRule="exact"/>
              <w:ind w:left="100"/>
              <w:rPr>
                <w:szCs w:val="24"/>
              </w:rPr>
            </w:pPr>
            <w:r>
              <w:rPr>
                <w:szCs w:val="24"/>
              </w:rPr>
              <w:t>202</w:t>
            </w:r>
            <w:r w:rsidR="00F8580F">
              <w:rPr>
                <w:szCs w:val="24"/>
              </w:rPr>
              <w:t>6</w:t>
            </w:r>
            <w:r>
              <w:rPr>
                <w:szCs w:val="24"/>
              </w:rPr>
              <w:t xml:space="preserve"> m. balandžio</w:t>
            </w:r>
            <w:r w:rsidRPr="00650EA8">
              <w:rPr>
                <w:szCs w:val="24"/>
              </w:rPr>
              <w:t xml:space="preserve"> </w:t>
            </w:r>
            <w:r w:rsidR="00070C46">
              <w:rPr>
                <w:szCs w:val="24"/>
              </w:rPr>
              <w:t>15</w:t>
            </w:r>
            <w:r w:rsidRPr="00650EA8">
              <w:rPr>
                <w:szCs w:val="24"/>
              </w:rPr>
              <w:t xml:space="preserve"> d.</w:t>
            </w:r>
          </w:p>
        </w:tc>
      </w:tr>
      <w:tr w:rsidR="00AD0903" w:rsidRPr="00650EA8" w14:paraId="432C4905" w14:textId="77777777" w:rsidTr="001E57D7">
        <w:trPr>
          <w:trHeight w:val="266"/>
        </w:trPr>
        <w:tc>
          <w:tcPr>
            <w:tcW w:w="976" w:type="dxa"/>
            <w:tcBorders>
              <w:top w:val="nil"/>
              <w:left w:val="single" w:sz="8" w:space="0" w:color="auto"/>
              <w:bottom w:val="single" w:sz="8" w:space="0" w:color="auto"/>
              <w:right w:val="single" w:sz="8" w:space="0" w:color="auto"/>
            </w:tcBorders>
            <w:vAlign w:val="bottom"/>
            <w:hideMark/>
          </w:tcPr>
          <w:p w14:paraId="5403BC84" w14:textId="77777777" w:rsidR="00AD0903" w:rsidRPr="00650EA8" w:rsidRDefault="00AD0903" w:rsidP="008C529A">
            <w:pPr>
              <w:spacing w:line="264" w:lineRule="exact"/>
              <w:jc w:val="center"/>
              <w:rPr>
                <w:w w:val="99"/>
                <w:szCs w:val="24"/>
              </w:rPr>
            </w:pPr>
            <w:r w:rsidRPr="00650EA8">
              <w:rPr>
                <w:w w:val="99"/>
                <w:szCs w:val="24"/>
              </w:rPr>
              <w:t>9.</w:t>
            </w:r>
          </w:p>
        </w:tc>
        <w:tc>
          <w:tcPr>
            <w:tcW w:w="2126" w:type="dxa"/>
            <w:tcBorders>
              <w:top w:val="nil"/>
              <w:left w:val="nil"/>
              <w:bottom w:val="single" w:sz="8" w:space="0" w:color="auto"/>
              <w:right w:val="single" w:sz="8" w:space="0" w:color="auto"/>
            </w:tcBorders>
            <w:vAlign w:val="bottom"/>
            <w:hideMark/>
          </w:tcPr>
          <w:p w14:paraId="2E63E3AE" w14:textId="77777777" w:rsidR="00AD0903" w:rsidRPr="00650EA8" w:rsidRDefault="00AD0903" w:rsidP="008C529A">
            <w:pPr>
              <w:spacing w:line="264" w:lineRule="exact"/>
              <w:ind w:left="100"/>
              <w:rPr>
                <w:szCs w:val="24"/>
              </w:rPr>
            </w:pPr>
            <w:r w:rsidRPr="00650EA8">
              <w:rPr>
                <w:szCs w:val="24"/>
              </w:rPr>
              <w:t>Pasvalio miesto</w:t>
            </w:r>
          </w:p>
        </w:tc>
        <w:tc>
          <w:tcPr>
            <w:tcW w:w="6257" w:type="dxa"/>
            <w:tcBorders>
              <w:top w:val="nil"/>
              <w:left w:val="nil"/>
              <w:bottom w:val="single" w:sz="8" w:space="0" w:color="auto"/>
              <w:right w:val="single" w:sz="8" w:space="0" w:color="auto"/>
            </w:tcBorders>
            <w:vAlign w:val="bottom"/>
            <w:hideMark/>
          </w:tcPr>
          <w:p w14:paraId="492247E0" w14:textId="00E71901" w:rsidR="00AD0903" w:rsidRPr="00650EA8" w:rsidRDefault="00AD0903" w:rsidP="008C529A">
            <w:pPr>
              <w:spacing w:line="264" w:lineRule="exact"/>
              <w:ind w:left="100"/>
              <w:rPr>
                <w:szCs w:val="24"/>
              </w:rPr>
            </w:pPr>
            <w:r>
              <w:rPr>
                <w:szCs w:val="24"/>
              </w:rPr>
              <w:t>202</w:t>
            </w:r>
            <w:r w:rsidR="00F8580F">
              <w:rPr>
                <w:szCs w:val="24"/>
              </w:rPr>
              <w:t>6</w:t>
            </w:r>
            <w:r>
              <w:rPr>
                <w:szCs w:val="24"/>
              </w:rPr>
              <w:t xml:space="preserve"> m. balandžio</w:t>
            </w:r>
            <w:r w:rsidRPr="00650EA8">
              <w:rPr>
                <w:szCs w:val="24"/>
              </w:rPr>
              <w:t xml:space="preserve"> </w:t>
            </w:r>
            <w:r w:rsidR="004501BA">
              <w:rPr>
                <w:szCs w:val="24"/>
              </w:rPr>
              <w:t>15</w:t>
            </w:r>
            <w:r w:rsidRPr="00650EA8">
              <w:rPr>
                <w:szCs w:val="24"/>
              </w:rPr>
              <w:t xml:space="preserve"> d.</w:t>
            </w:r>
          </w:p>
        </w:tc>
      </w:tr>
      <w:tr w:rsidR="00AD0903" w:rsidRPr="00650EA8" w14:paraId="4B4FDC38" w14:textId="77777777" w:rsidTr="001E57D7">
        <w:trPr>
          <w:trHeight w:val="266"/>
        </w:trPr>
        <w:tc>
          <w:tcPr>
            <w:tcW w:w="976" w:type="dxa"/>
            <w:tcBorders>
              <w:top w:val="nil"/>
              <w:left w:val="single" w:sz="8" w:space="0" w:color="auto"/>
              <w:bottom w:val="single" w:sz="8" w:space="0" w:color="auto"/>
              <w:right w:val="single" w:sz="8" w:space="0" w:color="auto"/>
            </w:tcBorders>
            <w:vAlign w:val="bottom"/>
            <w:hideMark/>
          </w:tcPr>
          <w:p w14:paraId="14FA2D32" w14:textId="77777777" w:rsidR="00AD0903" w:rsidRPr="00650EA8" w:rsidRDefault="00AD0903" w:rsidP="008C529A">
            <w:pPr>
              <w:spacing w:line="264" w:lineRule="exact"/>
              <w:jc w:val="center"/>
              <w:rPr>
                <w:w w:val="99"/>
                <w:szCs w:val="24"/>
              </w:rPr>
            </w:pPr>
            <w:r w:rsidRPr="00650EA8">
              <w:rPr>
                <w:w w:val="99"/>
                <w:szCs w:val="24"/>
              </w:rPr>
              <w:t>10.</w:t>
            </w:r>
          </w:p>
        </w:tc>
        <w:tc>
          <w:tcPr>
            <w:tcW w:w="2126" w:type="dxa"/>
            <w:tcBorders>
              <w:top w:val="nil"/>
              <w:left w:val="nil"/>
              <w:bottom w:val="single" w:sz="8" w:space="0" w:color="auto"/>
              <w:right w:val="single" w:sz="8" w:space="0" w:color="auto"/>
            </w:tcBorders>
            <w:vAlign w:val="bottom"/>
            <w:hideMark/>
          </w:tcPr>
          <w:p w14:paraId="5CA48B9D" w14:textId="77777777" w:rsidR="00AD0903" w:rsidRPr="00650EA8" w:rsidRDefault="00AD0903" w:rsidP="008C529A">
            <w:pPr>
              <w:spacing w:line="264" w:lineRule="exact"/>
              <w:ind w:left="100"/>
              <w:rPr>
                <w:szCs w:val="24"/>
              </w:rPr>
            </w:pPr>
            <w:r w:rsidRPr="00650EA8">
              <w:rPr>
                <w:szCs w:val="24"/>
              </w:rPr>
              <w:t>Joniškėlio apylinkių</w:t>
            </w:r>
          </w:p>
        </w:tc>
        <w:tc>
          <w:tcPr>
            <w:tcW w:w="6257" w:type="dxa"/>
            <w:tcBorders>
              <w:top w:val="nil"/>
              <w:left w:val="nil"/>
              <w:bottom w:val="single" w:sz="8" w:space="0" w:color="auto"/>
              <w:right w:val="single" w:sz="8" w:space="0" w:color="auto"/>
            </w:tcBorders>
            <w:vAlign w:val="bottom"/>
            <w:hideMark/>
          </w:tcPr>
          <w:p w14:paraId="2F8CE592" w14:textId="030EB136" w:rsidR="00AD0903" w:rsidRPr="00650EA8" w:rsidRDefault="00AD0903" w:rsidP="008C529A">
            <w:pPr>
              <w:spacing w:line="264" w:lineRule="exact"/>
              <w:ind w:left="100"/>
              <w:rPr>
                <w:szCs w:val="24"/>
              </w:rPr>
            </w:pPr>
            <w:r>
              <w:rPr>
                <w:szCs w:val="24"/>
              </w:rPr>
              <w:t>202</w:t>
            </w:r>
            <w:r w:rsidR="00F8580F">
              <w:rPr>
                <w:szCs w:val="24"/>
              </w:rPr>
              <w:t>6</w:t>
            </w:r>
            <w:r>
              <w:rPr>
                <w:szCs w:val="24"/>
              </w:rPr>
              <w:t xml:space="preserve"> m. balandžio</w:t>
            </w:r>
            <w:r w:rsidRPr="00650EA8">
              <w:rPr>
                <w:szCs w:val="24"/>
              </w:rPr>
              <w:t xml:space="preserve"> </w:t>
            </w:r>
            <w:r w:rsidR="004501BA">
              <w:rPr>
                <w:szCs w:val="24"/>
              </w:rPr>
              <w:t>16</w:t>
            </w:r>
            <w:r w:rsidRPr="00650EA8">
              <w:rPr>
                <w:szCs w:val="24"/>
              </w:rPr>
              <w:t xml:space="preserve"> d.</w:t>
            </w:r>
          </w:p>
        </w:tc>
      </w:tr>
      <w:tr w:rsidR="00AD0903" w:rsidRPr="00650EA8" w14:paraId="5FCB9444" w14:textId="77777777" w:rsidTr="001E57D7">
        <w:trPr>
          <w:trHeight w:val="267"/>
        </w:trPr>
        <w:tc>
          <w:tcPr>
            <w:tcW w:w="976" w:type="dxa"/>
            <w:tcBorders>
              <w:top w:val="nil"/>
              <w:left w:val="single" w:sz="8" w:space="0" w:color="auto"/>
              <w:bottom w:val="single" w:sz="8" w:space="0" w:color="auto"/>
              <w:right w:val="single" w:sz="8" w:space="0" w:color="auto"/>
            </w:tcBorders>
            <w:vAlign w:val="bottom"/>
            <w:hideMark/>
          </w:tcPr>
          <w:p w14:paraId="51C02370" w14:textId="77777777" w:rsidR="00AD0903" w:rsidRPr="00650EA8" w:rsidRDefault="00AD0903" w:rsidP="008C529A">
            <w:pPr>
              <w:spacing w:line="267" w:lineRule="exact"/>
              <w:jc w:val="center"/>
              <w:rPr>
                <w:w w:val="99"/>
                <w:szCs w:val="24"/>
              </w:rPr>
            </w:pPr>
            <w:r w:rsidRPr="00650EA8">
              <w:rPr>
                <w:w w:val="99"/>
                <w:szCs w:val="24"/>
              </w:rPr>
              <w:t>11.</w:t>
            </w:r>
          </w:p>
        </w:tc>
        <w:tc>
          <w:tcPr>
            <w:tcW w:w="2126" w:type="dxa"/>
            <w:tcBorders>
              <w:top w:val="nil"/>
              <w:left w:val="nil"/>
              <w:bottom w:val="single" w:sz="8" w:space="0" w:color="auto"/>
              <w:right w:val="single" w:sz="8" w:space="0" w:color="auto"/>
            </w:tcBorders>
            <w:vAlign w:val="bottom"/>
            <w:hideMark/>
          </w:tcPr>
          <w:p w14:paraId="531C6A62" w14:textId="77777777" w:rsidR="00AD0903" w:rsidRPr="00650EA8" w:rsidRDefault="00AD0903" w:rsidP="008C529A">
            <w:pPr>
              <w:spacing w:line="267" w:lineRule="exact"/>
              <w:ind w:left="100"/>
              <w:rPr>
                <w:szCs w:val="24"/>
              </w:rPr>
            </w:pPr>
            <w:r w:rsidRPr="00650EA8">
              <w:rPr>
                <w:szCs w:val="24"/>
              </w:rPr>
              <w:t>Pasvalio apylinkių</w:t>
            </w:r>
          </w:p>
        </w:tc>
        <w:tc>
          <w:tcPr>
            <w:tcW w:w="6257" w:type="dxa"/>
            <w:tcBorders>
              <w:top w:val="nil"/>
              <w:left w:val="nil"/>
              <w:bottom w:val="single" w:sz="8" w:space="0" w:color="auto"/>
              <w:right w:val="single" w:sz="8" w:space="0" w:color="auto"/>
            </w:tcBorders>
            <w:vAlign w:val="bottom"/>
            <w:hideMark/>
          </w:tcPr>
          <w:p w14:paraId="042A249F" w14:textId="37E2272B" w:rsidR="00AD0903" w:rsidRPr="00650EA8" w:rsidRDefault="00AD0903" w:rsidP="008C529A">
            <w:pPr>
              <w:spacing w:line="267" w:lineRule="exact"/>
              <w:ind w:left="100"/>
              <w:rPr>
                <w:szCs w:val="24"/>
              </w:rPr>
            </w:pPr>
            <w:r>
              <w:rPr>
                <w:szCs w:val="24"/>
              </w:rPr>
              <w:t>202</w:t>
            </w:r>
            <w:r w:rsidR="00F8580F">
              <w:rPr>
                <w:szCs w:val="24"/>
              </w:rPr>
              <w:t>6</w:t>
            </w:r>
            <w:r>
              <w:rPr>
                <w:szCs w:val="24"/>
              </w:rPr>
              <w:t xml:space="preserve"> m. </w:t>
            </w:r>
            <w:r w:rsidR="004501BA">
              <w:rPr>
                <w:szCs w:val="24"/>
              </w:rPr>
              <w:t>balandžio</w:t>
            </w:r>
            <w:r w:rsidRPr="00650EA8">
              <w:rPr>
                <w:szCs w:val="24"/>
              </w:rPr>
              <w:t xml:space="preserve"> </w:t>
            </w:r>
            <w:r w:rsidR="00CF60A8">
              <w:rPr>
                <w:szCs w:val="24"/>
              </w:rPr>
              <w:t>2</w:t>
            </w:r>
            <w:r w:rsidR="004501BA">
              <w:rPr>
                <w:szCs w:val="24"/>
              </w:rPr>
              <w:t>1</w:t>
            </w:r>
            <w:r w:rsidRPr="00650EA8">
              <w:rPr>
                <w:szCs w:val="24"/>
              </w:rPr>
              <w:t xml:space="preserve"> d.</w:t>
            </w:r>
            <w:r>
              <w:rPr>
                <w:szCs w:val="24"/>
              </w:rPr>
              <w:t xml:space="preserve">, </w:t>
            </w:r>
            <w:r w:rsidR="004501BA">
              <w:rPr>
                <w:szCs w:val="24"/>
              </w:rPr>
              <w:t>balandžio</w:t>
            </w:r>
            <w:r w:rsidRPr="00650EA8">
              <w:rPr>
                <w:szCs w:val="24"/>
              </w:rPr>
              <w:t xml:space="preserve"> </w:t>
            </w:r>
            <w:r w:rsidR="004501BA">
              <w:rPr>
                <w:szCs w:val="24"/>
              </w:rPr>
              <w:t>22</w:t>
            </w:r>
            <w:r w:rsidRPr="00650EA8">
              <w:rPr>
                <w:szCs w:val="24"/>
              </w:rPr>
              <w:t xml:space="preserve"> d.</w:t>
            </w:r>
          </w:p>
        </w:tc>
      </w:tr>
    </w:tbl>
    <w:p w14:paraId="63C95D33" w14:textId="77777777" w:rsidR="0073481D" w:rsidRDefault="0073481D" w:rsidP="0073481D">
      <w:pPr>
        <w:spacing w:line="257" w:lineRule="exact"/>
      </w:pPr>
    </w:p>
    <w:p w14:paraId="3F09602B" w14:textId="4C2F7DC6" w:rsidR="0073481D" w:rsidRPr="00D17BB2" w:rsidRDefault="0073481D" w:rsidP="0073481D">
      <w:pPr>
        <w:ind w:firstLine="720"/>
        <w:jc w:val="both"/>
      </w:pPr>
      <w:r>
        <w:t xml:space="preserve">Techninės apžiūros pakartotinai atliekamos iš anksto suderinus su </w:t>
      </w:r>
      <w:r w:rsidR="0042566B">
        <w:t xml:space="preserve">Pasvalio rajono savivaldybės administracijos </w:t>
      </w:r>
      <w:r>
        <w:t xml:space="preserve">Žemės ūkio skyriaus vedėju Justu Zabėla, tel. +370 662 22 382, </w:t>
      </w:r>
      <w:r w:rsidRPr="00D17BB2">
        <w:rPr>
          <w:color w:val="000000"/>
        </w:rPr>
        <w:t>el. p. j</w:t>
      </w:r>
      <w:r>
        <w:rPr>
          <w:color w:val="000000"/>
        </w:rPr>
        <w:t>ustas</w:t>
      </w:r>
      <w:r w:rsidRPr="00D17BB2">
        <w:rPr>
          <w:color w:val="000000"/>
        </w:rPr>
        <w:t>.zabela</w:t>
      </w:r>
      <w:r w:rsidRPr="00A1458A">
        <w:rPr>
          <w:color w:val="000000"/>
        </w:rPr>
        <w:t>@pasvalys.lt.</w:t>
      </w:r>
    </w:p>
    <w:p w14:paraId="65BB2803" w14:textId="77777777" w:rsidR="0073481D" w:rsidRDefault="0073481D" w:rsidP="0073481D"/>
    <w:p w14:paraId="57FAE57D" w14:textId="65764BCF" w:rsidR="0073481D" w:rsidRPr="00CB4911" w:rsidRDefault="0073481D" w:rsidP="0073481D">
      <w:pPr>
        <w:ind w:firstLine="720"/>
        <w:jc w:val="both"/>
      </w:pPr>
      <w:r w:rsidRPr="00CB4911">
        <w:t>Mokestį už technines apžiūras (traktoriui</w:t>
      </w:r>
      <w:r>
        <w:t>, savaeigei ir žemės ūkio mašinai</w:t>
      </w:r>
      <w:r w:rsidRPr="00CB4911">
        <w:t xml:space="preserve"> – </w:t>
      </w:r>
      <w:r w:rsidR="004501BA">
        <w:t>16</w:t>
      </w:r>
      <w:r w:rsidRPr="00CB4911">
        <w:t xml:space="preserve"> Eur, traktori</w:t>
      </w:r>
      <w:r>
        <w:t>aus</w:t>
      </w:r>
      <w:r w:rsidRPr="00CB4911">
        <w:t xml:space="preserve"> priekabai – </w:t>
      </w:r>
      <w:r w:rsidR="004501BA">
        <w:t>12</w:t>
      </w:r>
      <w:r w:rsidRPr="00CB4911">
        <w:t xml:space="preserve"> Eur) mokėti Valstybinei mokesčių inspekcijai. Įmokos mokesčio kodas 53067.</w:t>
      </w:r>
    </w:p>
    <w:p w14:paraId="4F42C38D" w14:textId="77777777" w:rsidR="0073481D" w:rsidRPr="00CB4911" w:rsidRDefault="0073481D" w:rsidP="0073481D">
      <w:pPr>
        <w:ind w:firstLine="720"/>
        <w:jc w:val="both"/>
      </w:pPr>
    </w:p>
    <w:p w14:paraId="4F54DB94" w14:textId="77777777" w:rsidR="0073481D" w:rsidRPr="00CB4911" w:rsidRDefault="0073481D" w:rsidP="0073481D">
      <w:pPr>
        <w:ind w:firstLine="720"/>
        <w:jc w:val="both"/>
      </w:pPr>
      <w:r w:rsidRPr="00CB4911">
        <w:t>Už traktoriaus, savaeigės ar žemės ūkio mašinos</w:t>
      </w:r>
      <w:r>
        <w:t xml:space="preserve"> ir</w:t>
      </w:r>
      <w:r w:rsidRPr="00CB4911">
        <w:t xml:space="preserve"> priekabos techninės apžiūros atlikimą ne pagal grafiką mokama papildoma 9,9 Eur valstybės rinkliava.</w:t>
      </w:r>
    </w:p>
    <w:p w14:paraId="05789110" w14:textId="77777777" w:rsidR="0073481D" w:rsidRPr="00CB4911" w:rsidRDefault="0073481D" w:rsidP="0073481D">
      <w:pPr>
        <w:spacing w:line="201" w:lineRule="exact"/>
      </w:pPr>
    </w:p>
    <w:p w14:paraId="7D61D38C" w14:textId="77777777" w:rsidR="0073481D" w:rsidRPr="00896142" w:rsidRDefault="0073481D" w:rsidP="0073481D">
      <w:pPr>
        <w:tabs>
          <w:tab w:val="left" w:pos="4636"/>
        </w:tabs>
        <w:ind w:firstLine="720"/>
        <w:jc w:val="center"/>
        <w:rPr>
          <w:szCs w:val="24"/>
        </w:rPr>
      </w:pPr>
      <w:r w:rsidRPr="00896142">
        <w:rPr>
          <w:szCs w:val="24"/>
        </w:rPr>
        <w:t>________________________</w:t>
      </w:r>
    </w:p>
    <w:p w14:paraId="2CFD9FAA" w14:textId="77777777" w:rsidR="0073481D" w:rsidRPr="00A1458A" w:rsidRDefault="0073481D" w:rsidP="0073481D"/>
    <w:p w14:paraId="01833546" w14:textId="77777777" w:rsidR="0073481D" w:rsidRPr="001A6D8D" w:rsidRDefault="0073481D" w:rsidP="001A6D8D">
      <w:pPr>
        <w:pStyle w:val="Antrats"/>
        <w:tabs>
          <w:tab w:val="left" w:pos="6521"/>
        </w:tabs>
        <w:rPr>
          <w:rFonts w:asciiTheme="majorBidi" w:hAnsiTheme="majorBidi" w:cstheme="majorBidi"/>
        </w:rPr>
      </w:pPr>
    </w:p>
    <w:sectPr w:rsidR="0073481D" w:rsidRPr="001A6D8D" w:rsidSect="008F3F06">
      <w:headerReference w:type="first" r:id="rId9"/>
      <w:type w:val="continuous"/>
      <w:pgSz w:w="11906" w:h="16838" w:code="9"/>
      <w:pgMar w:top="1134" w:right="567" w:bottom="1134" w:left="1701" w:header="964"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D3880" w14:textId="77777777" w:rsidR="007A7548" w:rsidRDefault="007A7548">
      <w:r>
        <w:separator/>
      </w:r>
    </w:p>
  </w:endnote>
  <w:endnote w:type="continuationSeparator" w:id="0">
    <w:p w14:paraId="6D1056CE" w14:textId="77777777" w:rsidR="007A7548" w:rsidRDefault="007A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23CB" w14:textId="77777777" w:rsidR="007A7548" w:rsidRDefault="007A7548">
      <w:r>
        <w:separator/>
      </w:r>
    </w:p>
  </w:footnote>
  <w:footnote w:type="continuationSeparator" w:id="0">
    <w:p w14:paraId="2D711975" w14:textId="77777777" w:rsidR="007A7548" w:rsidRDefault="007A7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7244" w14:textId="725537E0" w:rsidR="009A6EDF" w:rsidRPr="001A6D8D" w:rsidRDefault="001A6D8D" w:rsidP="0096148C">
    <w:pPr>
      <w:pStyle w:val="Antrats"/>
      <w:jc w:val="right"/>
      <w:rPr>
        <w:rFonts w:asciiTheme="majorBidi" w:hAnsiTheme="majorBidi" w:cstheme="majorBidi"/>
      </w:rPr>
    </w:pPr>
    <w:r w:rsidRPr="001A6D8D">
      <w:rPr>
        <w:rFonts w:asciiTheme="majorBidi" w:hAnsiTheme="majorBidi" w:cstheme="majorBidi"/>
        <w:noProof/>
        <w:sz w:val="20"/>
        <w:lang w:eastAsia="lt-LT"/>
      </w:rPr>
      <mc:AlternateContent>
        <mc:Choice Requires="wps">
          <w:drawing>
            <wp:anchor distT="0" distB="0" distL="114300" distR="114300" simplePos="0" relativeHeight="251657728" behindDoc="1" locked="0" layoutInCell="1" allowOverlap="1" wp14:anchorId="3F1472C0" wp14:editId="671B4637">
              <wp:simplePos x="0" y="0"/>
              <wp:positionH relativeFrom="column">
                <wp:posOffset>2514600</wp:posOffset>
              </wp:positionH>
              <wp:positionV relativeFrom="paragraph">
                <wp:posOffset>-38100</wp:posOffset>
              </wp:positionV>
              <wp:extent cx="912495" cy="7969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0E830998" w14:textId="77777777" w:rsidR="009A6EDF" w:rsidRDefault="00044DA5" w:rsidP="009A6EDF">
                          <w:r>
                            <w:rPr>
                              <w:rFonts w:ascii="HelveticaLT" w:hAnsi="HelveticaLT"/>
                              <w:noProof/>
                              <w:lang w:eastAsia="lt-LT"/>
                            </w:rPr>
                            <w:drawing>
                              <wp:inline distT="0" distB="0" distL="0" distR="0" wp14:anchorId="79AF638C" wp14:editId="68E5A21F">
                                <wp:extent cx="723900" cy="6953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472C0" id="_x0000_t202" coordsize="21600,21600" o:spt="202" path="m,l,21600r21600,l21600,xe">
              <v:stroke joinstyle="miter"/>
              <v:path gradientshapeok="t" o:connecttype="rect"/>
            </v:shapetype>
            <v:shape id="Text Box 2" o:spid="_x0000_s1026" type="#_x0000_t202" style="position:absolute;left:0;text-align:left;margin-left:198pt;margin-top:-3pt;width:71.85pt;height:6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stroked="f" strokecolor="blue">
              <v:textbox>
                <w:txbxContent>
                  <w:p w14:paraId="0E830998" w14:textId="77777777" w:rsidR="009A6EDF" w:rsidRDefault="00044DA5" w:rsidP="009A6EDF">
                    <w:r>
                      <w:rPr>
                        <w:rFonts w:ascii="HelveticaLT" w:hAnsi="HelveticaLT"/>
                        <w:noProof/>
                        <w:lang w:eastAsia="lt-LT"/>
                      </w:rPr>
                      <w:drawing>
                        <wp:inline distT="0" distB="0" distL="0" distR="0" wp14:anchorId="79AF638C" wp14:editId="68E5A21F">
                          <wp:extent cx="723900" cy="6953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3CCA7B5C" w14:textId="77777777" w:rsidR="009A6EDF" w:rsidRPr="001A6D8D" w:rsidRDefault="009A6EDF" w:rsidP="009A6EDF">
    <w:pPr>
      <w:pStyle w:val="Antrats"/>
      <w:rPr>
        <w:rFonts w:asciiTheme="majorBidi" w:hAnsiTheme="majorBidi" w:cstheme="majorBidi"/>
      </w:rPr>
    </w:pPr>
  </w:p>
  <w:p w14:paraId="3EEB5E66" w14:textId="77777777" w:rsidR="009A6EDF" w:rsidRPr="001A6D8D" w:rsidRDefault="009A6EDF" w:rsidP="009A6EDF">
    <w:pPr>
      <w:pStyle w:val="Antrats"/>
      <w:rPr>
        <w:rFonts w:asciiTheme="majorBidi" w:hAnsiTheme="majorBidi" w:cstheme="majorBidi"/>
      </w:rPr>
    </w:pPr>
  </w:p>
  <w:p w14:paraId="6691510F" w14:textId="77777777" w:rsidR="009A6EDF" w:rsidRPr="001A6D8D" w:rsidRDefault="009A6EDF" w:rsidP="009A6EDF">
    <w:pPr>
      <w:pStyle w:val="Antrats"/>
      <w:jc w:val="center"/>
      <w:rPr>
        <w:rFonts w:asciiTheme="majorBidi" w:hAnsiTheme="majorBidi" w:cstheme="majorBidi"/>
        <w:b/>
        <w:bCs/>
        <w:caps/>
      </w:rPr>
    </w:pPr>
  </w:p>
  <w:p w14:paraId="6FDF9CC4" w14:textId="77777777" w:rsidR="009A6EDF" w:rsidRPr="001A6D8D" w:rsidRDefault="009A6EDF" w:rsidP="009A6EDF">
    <w:pPr>
      <w:pStyle w:val="Antrats"/>
      <w:jc w:val="center"/>
      <w:rPr>
        <w:rFonts w:asciiTheme="majorBidi" w:hAnsiTheme="majorBidi" w:cstheme="majorBidi"/>
        <w:b/>
        <w:bCs/>
        <w:caps/>
        <w:sz w:val="10"/>
      </w:rPr>
    </w:pPr>
  </w:p>
  <w:p w14:paraId="708DEFC1" w14:textId="77777777" w:rsidR="009A6EDF" w:rsidRPr="001A6D8D" w:rsidRDefault="009A6EDF" w:rsidP="009A6EDF">
    <w:pPr>
      <w:pStyle w:val="Antrats"/>
      <w:jc w:val="center"/>
      <w:rPr>
        <w:rFonts w:asciiTheme="majorBidi" w:hAnsiTheme="majorBidi" w:cstheme="majorBidi"/>
        <w:b/>
        <w:bCs/>
        <w:caps/>
        <w:szCs w:val="24"/>
      </w:rPr>
    </w:pPr>
    <w:bookmarkStart w:id="4" w:name="Institucija"/>
    <w:r w:rsidRPr="001A6D8D">
      <w:rPr>
        <w:rFonts w:asciiTheme="majorBidi" w:hAnsiTheme="majorBidi" w:cstheme="majorBidi"/>
        <w:b/>
        <w:bCs/>
        <w:caps/>
        <w:szCs w:val="24"/>
      </w:rPr>
      <w:t xml:space="preserve">Pasvalio rajono savivaldybės administracijos </w:t>
    </w:r>
  </w:p>
  <w:p w14:paraId="1033B654" w14:textId="77777777" w:rsidR="009A6EDF" w:rsidRPr="001A6D8D" w:rsidRDefault="009A6EDF" w:rsidP="00BD3474">
    <w:pPr>
      <w:pStyle w:val="Antrats"/>
      <w:jc w:val="center"/>
      <w:rPr>
        <w:rFonts w:asciiTheme="majorBidi" w:hAnsiTheme="majorBidi" w:cstheme="majorBidi"/>
        <w:b/>
        <w:bCs/>
        <w:caps/>
        <w:szCs w:val="24"/>
      </w:rPr>
    </w:pPr>
    <w:r w:rsidRPr="001A6D8D">
      <w:rPr>
        <w:rFonts w:asciiTheme="majorBidi" w:hAnsiTheme="majorBidi" w:cstheme="majorBidi"/>
        <w:b/>
        <w:bCs/>
        <w:caps/>
        <w:szCs w:val="24"/>
      </w:rPr>
      <w:t>direktorius</w:t>
    </w:r>
    <w:bookmarkEnd w:id="4"/>
  </w:p>
  <w:p w14:paraId="2AE667B1" w14:textId="77777777" w:rsidR="009A6EDF" w:rsidRDefault="009A6E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D21CF7"/>
    <w:multiLevelType w:val="hybridMultilevel"/>
    <w:tmpl w:val="F4028A26"/>
    <w:lvl w:ilvl="0" w:tplc="13E82724">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A4B6C7C"/>
    <w:multiLevelType w:val="hybridMultilevel"/>
    <w:tmpl w:val="D45AFD1A"/>
    <w:lvl w:ilvl="0" w:tplc="6EECCC0A">
      <w:start w:val="1"/>
      <w:numFmt w:val="decimal"/>
      <w:lvlText w:val="%1."/>
      <w:lvlJc w:val="left"/>
      <w:pPr>
        <w:ind w:left="1386" w:hanging="360"/>
      </w:pPr>
      <w:rPr>
        <w:b w:val="0"/>
      </w:rPr>
    </w:lvl>
    <w:lvl w:ilvl="1" w:tplc="04270019" w:tentative="1">
      <w:start w:val="1"/>
      <w:numFmt w:val="lowerLetter"/>
      <w:lvlText w:val="%2."/>
      <w:lvlJc w:val="left"/>
      <w:pPr>
        <w:ind w:left="2106" w:hanging="360"/>
      </w:pPr>
    </w:lvl>
    <w:lvl w:ilvl="2" w:tplc="0427001B" w:tentative="1">
      <w:start w:val="1"/>
      <w:numFmt w:val="lowerRoman"/>
      <w:lvlText w:val="%3."/>
      <w:lvlJc w:val="right"/>
      <w:pPr>
        <w:ind w:left="2826" w:hanging="180"/>
      </w:pPr>
    </w:lvl>
    <w:lvl w:ilvl="3" w:tplc="0427000F" w:tentative="1">
      <w:start w:val="1"/>
      <w:numFmt w:val="decimal"/>
      <w:lvlText w:val="%4."/>
      <w:lvlJc w:val="left"/>
      <w:pPr>
        <w:ind w:left="3546" w:hanging="360"/>
      </w:pPr>
    </w:lvl>
    <w:lvl w:ilvl="4" w:tplc="04270019" w:tentative="1">
      <w:start w:val="1"/>
      <w:numFmt w:val="lowerLetter"/>
      <w:lvlText w:val="%5."/>
      <w:lvlJc w:val="left"/>
      <w:pPr>
        <w:ind w:left="4266" w:hanging="360"/>
      </w:pPr>
    </w:lvl>
    <w:lvl w:ilvl="5" w:tplc="0427001B" w:tentative="1">
      <w:start w:val="1"/>
      <w:numFmt w:val="lowerRoman"/>
      <w:lvlText w:val="%6."/>
      <w:lvlJc w:val="right"/>
      <w:pPr>
        <w:ind w:left="4986" w:hanging="180"/>
      </w:pPr>
    </w:lvl>
    <w:lvl w:ilvl="6" w:tplc="0427000F" w:tentative="1">
      <w:start w:val="1"/>
      <w:numFmt w:val="decimal"/>
      <w:lvlText w:val="%7."/>
      <w:lvlJc w:val="left"/>
      <w:pPr>
        <w:ind w:left="5706" w:hanging="360"/>
      </w:pPr>
    </w:lvl>
    <w:lvl w:ilvl="7" w:tplc="04270019" w:tentative="1">
      <w:start w:val="1"/>
      <w:numFmt w:val="lowerLetter"/>
      <w:lvlText w:val="%8."/>
      <w:lvlJc w:val="left"/>
      <w:pPr>
        <w:ind w:left="6426" w:hanging="360"/>
      </w:pPr>
    </w:lvl>
    <w:lvl w:ilvl="8" w:tplc="0427001B" w:tentative="1">
      <w:start w:val="1"/>
      <w:numFmt w:val="lowerRoman"/>
      <w:lvlText w:val="%9."/>
      <w:lvlJc w:val="right"/>
      <w:pPr>
        <w:ind w:left="7146" w:hanging="180"/>
      </w:pPr>
    </w:lvl>
  </w:abstractNum>
  <w:num w:numId="1" w16cid:durableId="1590039">
    <w:abstractNumId w:val="2"/>
  </w:num>
  <w:num w:numId="2" w16cid:durableId="144014562">
    <w:abstractNumId w:val="1"/>
  </w:num>
  <w:num w:numId="3" w16cid:durableId="142869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BC9"/>
    <w:rsid w:val="000055F3"/>
    <w:rsid w:val="00044DA5"/>
    <w:rsid w:val="000629FF"/>
    <w:rsid w:val="00070C46"/>
    <w:rsid w:val="001212D2"/>
    <w:rsid w:val="00121A6C"/>
    <w:rsid w:val="001A6D8D"/>
    <w:rsid w:val="001E57D7"/>
    <w:rsid w:val="0024260C"/>
    <w:rsid w:val="00245475"/>
    <w:rsid w:val="00262978"/>
    <w:rsid w:val="002666B5"/>
    <w:rsid w:val="0028774E"/>
    <w:rsid w:val="002A3652"/>
    <w:rsid w:val="002C2645"/>
    <w:rsid w:val="002D3493"/>
    <w:rsid w:val="002D46AC"/>
    <w:rsid w:val="002F1DBC"/>
    <w:rsid w:val="002F7F9C"/>
    <w:rsid w:val="00321A49"/>
    <w:rsid w:val="0032635E"/>
    <w:rsid w:val="003277AB"/>
    <w:rsid w:val="0033114B"/>
    <w:rsid w:val="00345DCD"/>
    <w:rsid w:val="00360DF1"/>
    <w:rsid w:val="00390BC9"/>
    <w:rsid w:val="00394585"/>
    <w:rsid w:val="003949C0"/>
    <w:rsid w:val="003B32ED"/>
    <w:rsid w:val="003B4BC0"/>
    <w:rsid w:val="003F21E6"/>
    <w:rsid w:val="00406F9B"/>
    <w:rsid w:val="004144A4"/>
    <w:rsid w:val="00414D3A"/>
    <w:rsid w:val="0042566B"/>
    <w:rsid w:val="004501BA"/>
    <w:rsid w:val="00452CCA"/>
    <w:rsid w:val="0048770A"/>
    <w:rsid w:val="004F3B36"/>
    <w:rsid w:val="00544876"/>
    <w:rsid w:val="00566AE7"/>
    <w:rsid w:val="00595343"/>
    <w:rsid w:val="0059710F"/>
    <w:rsid w:val="005A661A"/>
    <w:rsid w:val="005D398D"/>
    <w:rsid w:val="005F0838"/>
    <w:rsid w:val="00652EF5"/>
    <w:rsid w:val="00653826"/>
    <w:rsid w:val="00654B46"/>
    <w:rsid w:val="00657B94"/>
    <w:rsid w:val="00663AEC"/>
    <w:rsid w:val="00683393"/>
    <w:rsid w:val="006E09C8"/>
    <w:rsid w:val="00707DE0"/>
    <w:rsid w:val="0073381B"/>
    <w:rsid w:val="0073481D"/>
    <w:rsid w:val="00763E98"/>
    <w:rsid w:val="007846BF"/>
    <w:rsid w:val="00793589"/>
    <w:rsid w:val="007A02C7"/>
    <w:rsid w:val="007A7548"/>
    <w:rsid w:val="007D2221"/>
    <w:rsid w:val="00810E13"/>
    <w:rsid w:val="00825AC3"/>
    <w:rsid w:val="00845E09"/>
    <w:rsid w:val="00871451"/>
    <w:rsid w:val="008839AD"/>
    <w:rsid w:val="008A67AC"/>
    <w:rsid w:val="008F3F06"/>
    <w:rsid w:val="00937B60"/>
    <w:rsid w:val="00947DA7"/>
    <w:rsid w:val="0096148C"/>
    <w:rsid w:val="009A6EDF"/>
    <w:rsid w:val="009C191E"/>
    <w:rsid w:val="009C3C2D"/>
    <w:rsid w:val="009F1C6F"/>
    <w:rsid w:val="00A1153C"/>
    <w:rsid w:val="00A23A6B"/>
    <w:rsid w:val="00A25332"/>
    <w:rsid w:val="00A50688"/>
    <w:rsid w:val="00A5639B"/>
    <w:rsid w:val="00A81BCF"/>
    <w:rsid w:val="00A84A2B"/>
    <w:rsid w:val="00AA0725"/>
    <w:rsid w:val="00AB1C28"/>
    <w:rsid w:val="00AC15C7"/>
    <w:rsid w:val="00AD0903"/>
    <w:rsid w:val="00B37281"/>
    <w:rsid w:val="00B5421D"/>
    <w:rsid w:val="00B57F00"/>
    <w:rsid w:val="00B92304"/>
    <w:rsid w:val="00B967F5"/>
    <w:rsid w:val="00BB076A"/>
    <w:rsid w:val="00BB180C"/>
    <w:rsid w:val="00BD3046"/>
    <w:rsid w:val="00BD3474"/>
    <w:rsid w:val="00C00D7C"/>
    <w:rsid w:val="00C31C21"/>
    <w:rsid w:val="00C7138D"/>
    <w:rsid w:val="00C83107"/>
    <w:rsid w:val="00CA69EB"/>
    <w:rsid w:val="00CD14D6"/>
    <w:rsid w:val="00CF60A8"/>
    <w:rsid w:val="00D050C9"/>
    <w:rsid w:val="00D139CF"/>
    <w:rsid w:val="00D4639A"/>
    <w:rsid w:val="00D70B73"/>
    <w:rsid w:val="00D71D1C"/>
    <w:rsid w:val="00D96A8F"/>
    <w:rsid w:val="00DA598A"/>
    <w:rsid w:val="00DA6F86"/>
    <w:rsid w:val="00DD2980"/>
    <w:rsid w:val="00E032EB"/>
    <w:rsid w:val="00E50128"/>
    <w:rsid w:val="00E54054"/>
    <w:rsid w:val="00E71379"/>
    <w:rsid w:val="00E7606F"/>
    <w:rsid w:val="00E779B5"/>
    <w:rsid w:val="00E8124A"/>
    <w:rsid w:val="00EB2DD9"/>
    <w:rsid w:val="00EC145F"/>
    <w:rsid w:val="00EC3808"/>
    <w:rsid w:val="00EE20FE"/>
    <w:rsid w:val="00EE6B80"/>
    <w:rsid w:val="00EF7E16"/>
    <w:rsid w:val="00F02BA8"/>
    <w:rsid w:val="00F04FBE"/>
    <w:rsid w:val="00F12A2F"/>
    <w:rsid w:val="00F1621C"/>
    <w:rsid w:val="00F211EB"/>
    <w:rsid w:val="00F657B7"/>
    <w:rsid w:val="00F76A49"/>
    <w:rsid w:val="00F8122B"/>
    <w:rsid w:val="00F83830"/>
    <w:rsid w:val="00F8580F"/>
    <w:rsid w:val="00F973AB"/>
    <w:rsid w:val="00FB3797"/>
    <w:rsid w:val="00FF42FA"/>
    <w:rsid w:val="00FF68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7DC"/>
  <w15:docId w15:val="{E09D552A-9DD4-4EDA-906D-D5E272F6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D2221"/>
    <w:rPr>
      <w:sz w:val="24"/>
      <w:lang w:eastAsia="en-US"/>
    </w:rPr>
  </w:style>
  <w:style w:type="paragraph" w:styleId="Antrat1">
    <w:name w:val="heading 1"/>
    <w:basedOn w:val="prastasis"/>
    <w:next w:val="prastasis"/>
    <w:qFormat/>
    <w:rsid w:val="007D2221"/>
    <w:pPr>
      <w:keepNext/>
      <w:jc w:val="center"/>
      <w:outlineLvl w:val="0"/>
    </w:pPr>
    <w:rPr>
      <w:b/>
      <w:bCs/>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7D2221"/>
    <w:pPr>
      <w:tabs>
        <w:tab w:val="center" w:pos="4153"/>
        <w:tab w:val="right" w:pos="8306"/>
      </w:tabs>
    </w:pPr>
  </w:style>
  <w:style w:type="paragraph" w:styleId="Porat">
    <w:name w:val="footer"/>
    <w:basedOn w:val="prastasis"/>
    <w:rsid w:val="007D2221"/>
    <w:pPr>
      <w:tabs>
        <w:tab w:val="center" w:pos="4153"/>
        <w:tab w:val="right" w:pos="8306"/>
      </w:tabs>
    </w:pPr>
  </w:style>
  <w:style w:type="paragraph" w:styleId="Debesliotekstas">
    <w:name w:val="Balloon Text"/>
    <w:basedOn w:val="prastasis"/>
    <w:semiHidden/>
    <w:rsid w:val="00F83830"/>
    <w:rPr>
      <w:rFonts w:ascii="Tahoma" w:hAnsi="Tahoma" w:cs="Tahoma"/>
      <w:sz w:val="16"/>
      <w:szCs w:val="16"/>
    </w:rPr>
  </w:style>
  <w:style w:type="paragraph" w:styleId="Sraopastraipa">
    <w:name w:val="List Paragraph"/>
    <w:basedOn w:val="prastasis"/>
    <w:uiPriority w:val="34"/>
    <w:qFormat/>
    <w:rsid w:val="00653826"/>
    <w:pPr>
      <w:ind w:left="720"/>
      <w:contextualSpacing/>
    </w:pPr>
  </w:style>
  <w:style w:type="character" w:styleId="Grietas">
    <w:name w:val="Strong"/>
    <w:basedOn w:val="Numatytasispastraiposriftas"/>
    <w:uiPriority w:val="22"/>
    <w:qFormat/>
    <w:rsid w:val="00653826"/>
    <w:rPr>
      <w:b/>
      <w:bC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locked/>
    <w:rsid w:val="00121A6C"/>
    <w:rPr>
      <w:sz w:val="24"/>
      <w:lang w:eastAsia="en-US"/>
    </w:rPr>
  </w:style>
  <w:style w:type="character" w:styleId="Hipersaitas">
    <w:name w:val="Hyperlink"/>
    <w:basedOn w:val="Numatytasispastraiposriftas"/>
    <w:uiPriority w:val="99"/>
    <w:unhideWhenUsed/>
    <w:rsid w:val="0073481D"/>
    <w:rPr>
      <w:color w:val="0563C1" w:themeColor="hyperlink"/>
      <w:u w:val="single"/>
    </w:rPr>
  </w:style>
  <w:style w:type="paragraph" w:styleId="Pataisymai">
    <w:name w:val="Revision"/>
    <w:hidden/>
    <w:uiPriority w:val="99"/>
    <w:semiHidden/>
    <w:rsid w:val="00F1621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55258">
      <w:bodyDiv w:val="1"/>
      <w:marLeft w:val="0"/>
      <w:marRight w:val="0"/>
      <w:marTop w:val="0"/>
      <w:marBottom w:val="0"/>
      <w:divBdr>
        <w:top w:val="none" w:sz="0" w:space="0" w:color="auto"/>
        <w:left w:val="none" w:sz="0" w:space="0" w:color="auto"/>
        <w:bottom w:val="none" w:sz="0" w:space="0" w:color="auto"/>
        <w:right w:val="none" w:sz="0" w:space="0" w:color="auto"/>
      </w:divBdr>
    </w:div>
    <w:div w:id="496191545">
      <w:bodyDiv w:val="1"/>
      <w:marLeft w:val="0"/>
      <w:marRight w:val="0"/>
      <w:marTop w:val="0"/>
      <w:marBottom w:val="0"/>
      <w:divBdr>
        <w:top w:val="none" w:sz="0" w:space="0" w:color="auto"/>
        <w:left w:val="none" w:sz="0" w:space="0" w:color="auto"/>
        <w:bottom w:val="none" w:sz="0" w:space="0" w:color="auto"/>
        <w:right w:val="none" w:sz="0" w:space="0" w:color="auto"/>
      </w:divBdr>
    </w:div>
    <w:div w:id="554507476">
      <w:bodyDiv w:val="1"/>
      <w:marLeft w:val="0"/>
      <w:marRight w:val="0"/>
      <w:marTop w:val="0"/>
      <w:marBottom w:val="0"/>
      <w:divBdr>
        <w:top w:val="none" w:sz="0" w:space="0" w:color="auto"/>
        <w:left w:val="none" w:sz="0" w:space="0" w:color="auto"/>
        <w:bottom w:val="none" w:sz="0" w:space="0" w:color="auto"/>
        <w:right w:val="none" w:sz="0" w:space="0" w:color="auto"/>
      </w:divBdr>
    </w:div>
    <w:div w:id="188155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E1D58-7901-41D8-9630-1FB07FE7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2384</Words>
  <Characters>1360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Pasvalio rajono savivaldybės administracija</vt:lpstr>
      <vt:lpstr>Pasvalio rajono savivaldybės administracija</vt:lpstr>
    </vt:vector>
  </TitlesOfParts>
  <Company>Pasvalio raj. savivaldybė</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Pasvalio rajono savivaldybės administracija</dc:title>
  <dc:subject/>
  <dc:creator>Rasa</dc:creator>
  <cp:keywords/>
  <dc:description/>
  <cp:lastModifiedBy>Vartotojas</cp:lastModifiedBy>
  <cp:revision>2</cp:revision>
  <cp:lastPrinted>2004-02-02T13:01:00Z</cp:lastPrinted>
  <dcterms:created xsi:type="dcterms:W3CDTF">2026-03-05T11:37:00Z</dcterms:created>
  <dcterms:modified xsi:type="dcterms:W3CDTF">2026-03-05T11:37:00Z</dcterms:modified>
</cp:coreProperties>
</file>